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9FB" w:rsidRDefault="000649FB">
      <w:pPr>
        <w:rPr>
          <w:rFonts w:ascii="Arial" w:hAnsi="Arial"/>
          <w:sz w:val="22"/>
          <w:szCs w:val="22"/>
        </w:rPr>
      </w:pPr>
      <w:bookmarkStart w:id="0" w:name="_GoBack"/>
      <w:bookmarkEnd w:id="0"/>
    </w:p>
    <w:p w:rsidR="00D612E4" w:rsidRPr="00B00DBB" w:rsidRDefault="00D612E4">
      <w:pPr>
        <w:rPr>
          <w:rFonts w:ascii="Arial" w:hAnsi="Arial"/>
          <w:sz w:val="22"/>
          <w:szCs w:val="22"/>
        </w:rPr>
      </w:pPr>
    </w:p>
    <w:p w:rsidR="000649FB" w:rsidRPr="00B00DBB" w:rsidRDefault="000649FB">
      <w:pPr>
        <w:rPr>
          <w:rFonts w:ascii="Arial" w:hAnsi="Arial"/>
          <w:sz w:val="22"/>
          <w:szCs w:val="22"/>
        </w:rPr>
      </w:pPr>
    </w:p>
    <w:p w:rsidR="000649FB" w:rsidRPr="00B00DBB" w:rsidRDefault="000649FB">
      <w:pPr>
        <w:rPr>
          <w:rFonts w:ascii="Arial" w:hAnsi="Arial"/>
          <w:sz w:val="22"/>
          <w:szCs w:val="22"/>
        </w:rPr>
      </w:pPr>
    </w:p>
    <w:p w:rsidR="000649FB" w:rsidRPr="00B00DBB" w:rsidRDefault="000649FB">
      <w:pPr>
        <w:rPr>
          <w:rFonts w:ascii="Arial" w:hAnsi="Arial"/>
          <w:sz w:val="22"/>
          <w:szCs w:val="22"/>
        </w:rPr>
      </w:pPr>
    </w:p>
    <w:p w:rsidR="000649FB" w:rsidRDefault="009C727E" w:rsidP="00C62537">
      <w:pPr>
        <w:rPr>
          <w:rFonts w:ascii="Arial" w:hAnsi="Arial"/>
          <w:b/>
          <w:sz w:val="22"/>
          <w:szCs w:val="22"/>
        </w:rPr>
      </w:pPr>
      <w:r>
        <w:rPr>
          <w:rFonts w:ascii="Arial" w:hAnsi="Arial"/>
          <w:b/>
          <w:sz w:val="22"/>
          <w:szCs w:val="22"/>
        </w:rPr>
        <w:t>Ympäristöministeriölle</w:t>
      </w:r>
    </w:p>
    <w:p w:rsidR="000649FB" w:rsidRDefault="000649FB" w:rsidP="000649FB">
      <w:pPr>
        <w:pStyle w:val="POTSIKKO"/>
        <w:rPr>
          <w:rFonts w:ascii="Arial" w:hAnsi="Arial"/>
          <w:b w:val="0"/>
          <w:sz w:val="22"/>
          <w:szCs w:val="22"/>
        </w:rPr>
      </w:pPr>
    </w:p>
    <w:p w:rsidR="005140E4" w:rsidRPr="00B00DBB" w:rsidRDefault="005140E4" w:rsidP="000649FB">
      <w:pPr>
        <w:pStyle w:val="POTSIKKO"/>
        <w:rPr>
          <w:rFonts w:ascii="Arial" w:hAnsi="Arial"/>
          <w:b w:val="0"/>
          <w:sz w:val="22"/>
          <w:szCs w:val="22"/>
        </w:rPr>
      </w:pPr>
    </w:p>
    <w:p w:rsidR="000649FB" w:rsidRPr="00B00DBB" w:rsidRDefault="000649FB" w:rsidP="000649FB">
      <w:pPr>
        <w:pStyle w:val="POTSIKKO"/>
        <w:rPr>
          <w:rFonts w:ascii="Arial" w:hAnsi="Arial"/>
          <w:b w:val="0"/>
          <w:sz w:val="22"/>
          <w:szCs w:val="22"/>
        </w:rPr>
      </w:pPr>
    </w:p>
    <w:p w:rsidR="007D78CE" w:rsidRPr="00B00DBB" w:rsidRDefault="007D78CE" w:rsidP="000649FB">
      <w:pPr>
        <w:pStyle w:val="POTSIKKO"/>
        <w:rPr>
          <w:rFonts w:ascii="Arial" w:hAnsi="Arial"/>
          <w:b w:val="0"/>
          <w:sz w:val="22"/>
          <w:szCs w:val="22"/>
        </w:rPr>
      </w:pPr>
    </w:p>
    <w:p w:rsidR="000649FB" w:rsidRPr="00B00DBB" w:rsidRDefault="000649FB" w:rsidP="000649FB">
      <w:pPr>
        <w:pStyle w:val="POTSIKKO"/>
        <w:rPr>
          <w:rFonts w:ascii="Arial" w:hAnsi="Arial"/>
          <w:b w:val="0"/>
          <w:sz w:val="22"/>
          <w:szCs w:val="22"/>
        </w:rPr>
      </w:pPr>
    </w:p>
    <w:p w:rsidR="000649FB" w:rsidRPr="00B00DBB" w:rsidRDefault="000649FB" w:rsidP="000649FB">
      <w:pPr>
        <w:pStyle w:val="POTSIKKO"/>
        <w:rPr>
          <w:rFonts w:ascii="Arial" w:hAnsi="Arial"/>
          <w:b w:val="0"/>
          <w:sz w:val="22"/>
          <w:szCs w:val="22"/>
        </w:rPr>
      </w:pPr>
    </w:p>
    <w:p w:rsidR="000649FB" w:rsidRPr="00B00DBB" w:rsidRDefault="000649FB" w:rsidP="000649FB">
      <w:pPr>
        <w:pStyle w:val="POTSIKKO"/>
        <w:rPr>
          <w:rFonts w:ascii="Arial" w:hAnsi="Arial"/>
          <w:b w:val="0"/>
          <w:sz w:val="22"/>
          <w:szCs w:val="22"/>
        </w:rPr>
      </w:pPr>
    </w:p>
    <w:p w:rsidR="00A06499" w:rsidRPr="00B00DBB" w:rsidRDefault="00FE2B63" w:rsidP="00A06499">
      <w:pPr>
        <w:pStyle w:val="POTSIKKO"/>
        <w:ind w:left="1304" w:hanging="1304"/>
        <w:rPr>
          <w:rFonts w:ascii="Arial" w:hAnsi="Arial"/>
          <w:sz w:val="22"/>
          <w:szCs w:val="22"/>
        </w:rPr>
      </w:pPr>
      <w:r w:rsidRPr="00B00DBB">
        <w:rPr>
          <w:rFonts w:ascii="Arial" w:hAnsi="Arial"/>
          <w:sz w:val="22"/>
          <w:szCs w:val="22"/>
        </w:rPr>
        <w:t>ASIA:</w:t>
      </w:r>
      <w:r w:rsidRPr="00B00DBB">
        <w:rPr>
          <w:rFonts w:ascii="Arial" w:hAnsi="Arial"/>
          <w:sz w:val="22"/>
          <w:szCs w:val="22"/>
        </w:rPr>
        <w:tab/>
      </w:r>
      <w:r w:rsidR="00A06499">
        <w:rPr>
          <w:rFonts w:ascii="Arial" w:hAnsi="Arial"/>
          <w:sz w:val="22"/>
          <w:szCs w:val="22"/>
        </w:rPr>
        <w:t xml:space="preserve">LAUSUNTO </w:t>
      </w:r>
      <w:r w:rsidR="009C727E">
        <w:rPr>
          <w:rFonts w:ascii="Arial" w:hAnsi="Arial"/>
          <w:sz w:val="22"/>
          <w:szCs w:val="22"/>
        </w:rPr>
        <w:t xml:space="preserve">LUONNOKSESTA </w:t>
      </w:r>
      <w:r w:rsidR="00E86151">
        <w:rPr>
          <w:rFonts w:ascii="Arial" w:hAnsi="Arial"/>
          <w:sz w:val="22"/>
          <w:szCs w:val="22"/>
        </w:rPr>
        <w:t xml:space="preserve">HALLITUKSEN ESITYKSEKSI MAANKÄYTTÖ- JA RAKENNUSLAIN MUUTTAMISESTA, VALTIONEUVOSTON ASETUKSEKSI MAANKÄYTTÖ- JA RAKENNUSASETUKSEN ERÄIDEN SÄÄNNÖSTEN KUMOAMISESTA SEKÄ </w:t>
      </w:r>
      <w:r w:rsidR="009C727E">
        <w:rPr>
          <w:rFonts w:ascii="Arial" w:hAnsi="Arial"/>
          <w:sz w:val="22"/>
          <w:szCs w:val="22"/>
        </w:rPr>
        <w:t xml:space="preserve">YMPÄRISTÖMINISTERIÖN ASETUKSEKSI </w:t>
      </w:r>
      <w:r w:rsidR="00E86151">
        <w:rPr>
          <w:rFonts w:ascii="Arial" w:hAnsi="Arial"/>
          <w:sz w:val="22"/>
          <w:szCs w:val="22"/>
        </w:rPr>
        <w:t>ASUIN-, MAJOITUS- JA TYÖTILOISTA</w:t>
      </w:r>
    </w:p>
    <w:p w:rsidR="000649FB" w:rsidRPr="00B00DBB" w:rsidRDefault="000649FB" w:rsidP="00FE2B63">
      <w:pPr>
        <w:pStyle w:val="POTSIKKO"/>
        <w:ind w:left="1304" w:hanging="1304"/>
        <w:rPr>
          <w:rFonts w:ascii="Arial" w:hAnsi="Arial"/>
          <w:sz w:val="22"/>
          <w:szCs w:val="22"/>
        </w:rPr>
      </w:pPr>
    </w:p>
    <w:p w:rsidR="000649FB" w:rsidRPr="00B00DBB" w:rsidRDefault="000649FB" w:rsidP="000649FB">
      <w:pPr>
        <w:pStyle w:val="POTSIKKO"/>
        <w:rPr>
          <w:rFonts w:ascii="Arial" w:hAnsi="Arial"/>
          <w:sz w:val="22"/>
          <w:szCs w:val="22"/>
        </w:rPr>
      </w:pPr>
    </w:p>
    <w:p w:rsidR="00FE2B63" w:rsidRPr="00B00DBB" w:rsidRDefault="00FE2B63" w:rsidP="000649FB">
      <w:pPr>
        <w:pStyle w:val="POTSIKKO"/>
        <w:rPr>
          <w:rFonts w:ascii="Arial" w:hAnsi="Arial"/>
          <w:sz w:val="22"/>
          <w:szCs w:val="22"/>
        </w:rPr>
      </w:pPr>
      <w:r w:rsidRPr="00B00DBB">
        <w:rPr>
          <w:rFonts w:ascii="Arial" w:hAnsi="Arial"/>
          <w:sz w:val="22"/>
          <w:szCs w:val="22"/>
        </w:rPr>
        <w:t>VIITE:</w:t>
      </w:r>
      <w:r w:rsidRPr="00B00DBB">
        <w:rPr>
          <w:rFonts w:ascii="Arial" w:hAnsi="Arial"/>
          <w:sz w:val="22"/>
          <w:szCs w:val="22"/>
        </w:rPr>
        <w:tab/>
      </w:r>
      <w:r w:rsidR="009C727E">
        <w:rPr>
          <w:rFonts w:ascii="Arial" w:hAnsi="Arial"/>
          <w:sz w:val="22"/>
          <w:szCs w:val="22"/>
        </w:rPr>
        <w:t>YMPÄRIS</w:t>
      </w:r>
      <w:r w:rsidR="00D45020">
        <w:rPr>
          <w:rFonts w:ascii="Arial" w:hAnsi="Arial"/>
          <w:sz w:val="22"/>
          <w:szCs w:val="22"/>
        </w:rPr>
        <w:t>T</w:t>
      </w:r>
      <w:r w:rsidR="009C727E">
        <w:rPr>
          <w:rFonts w:ascii="Arial" w:hAnsi="Arial"/>
          <w:sz w:val="22"/>
          <w:szCs w:val="22"/>
        </w:rPr>
        <w:t>ÖMINISTERIÖN LAUSUNTOPYYNTÖ 1</w:t>
      </w:r>
      <w:r w:rsidR="00E86151">
        <w:rPr>
          <w:rFonts w:ascii="Arial" w:hAnsi="Arial"/>
          <w:sz w:val="22"/>
          <w:szCs w:val="22"/>
        </w:rPr>
        <w:t>0</w:t>
      </w:r>
      <w:r w:rsidR="00802E27">
        <w:rPr>
          <w:rFonts w:ascii="Arial" w:hAnsi="Arial"/>
          <w:sz w:val="22"/>
          <w:szCs w:val="22"/>
        </w:rPr>
        <w:t>.</w:t>
      </w:r>
      <w:r w:rsidR="00E86151">
        <w:rPr>
          <w:rFonts w:ascii="Arial" w:hAnsi="Arial"/>
          <w:sz w:val="22"/>
          <w:szCs w:val="22"/>
        </w:rPr>
        <w:t>5.2017</w:t>
      </w:r>
      <w:r w:rsidR="009C727E">
        <w:rPr>
          <w:rFonts w:ascii="Arial" w:hAnsi="Arial"/>
          <w:sz w:val="22"/>
          <w:szCs w:val="22"/>
        </w:rPr>
        <w:t xml:space="preserve"> </w:t>
      </w:r>
      <w:proofErr w:type="spellStart"/>
      <w:r w:rsidR="009C727E">
        <w:rPr>
          <w:rFonts w:ascii="Arial" w:hAnsi="Arial"/>
          <w:sz w:val="22"/>
          <w:szCs w:val="22"/>
        </w:rPr>
        <w:t>Dnro</w:t>
      </w:r>
      <w:proofErr w:type="spellEnd"/>
      <w:r w:rsidR="009C727E">
        <w:rPr>
          <w:rFonts w:ascii="Arial" w:hAnsi="Arial"/>
          <w:sz w:val="22"/>
          <w:szCs w:val="22"/>
        </w:rPr>
        <w:t xml:space="preserve"> YM0</w:t>
      </w:r>
      <w:r w:rsidR="00E86151">
        <w:rPr>
          <w:rFonts w:ascii="Arial" w:hAnsi="Arial"/>
          <w:sz w:val="22"/>
          <w:szCs w:val="22"/>
        </w:rPr>
        <w:t>26:00/2017</w:t>
      </w:r>
    </w:p>
    <w:p w:rsidR="00FE2B63" w:rsidRPr="00B00DBB" w:rsidRDefault="00FE2B63" w:rsidP="000649FB">
      <w:pPr>
        <w:pStyle w:val="POTSIKKO"/>
        <w:rPr>
          <w:rFonts w:ascii="Arial" w:hAnsi="Arial"/>
          <w:sz w:val="22"/>
          <w:szCs w:val="22"/>
        </w:rPr>
      </w:pPr>
    </w:p>
    <w:p w:rsidR="00FE2B63" w:rsidRPr="00B00DBB" w:rsidRDefault="00FE2B63" w:rsidP="000649FB">
      <w:pPr>
        <w:pStyle w:val="POTSIKKO"/>
        <w:rPr>
          <w:rFonts w:ascii="Arial" w:hAnsi="Arial"/>
          <w:sz w:val="22"/>
          <w:szCs w:val="22"/>
        </w:rPr>
      </w:pPr>
    </w:p>
    <w:p w:rsidR="00A06499" w:rsidRDefault="00A06499" w:rsidP="00A06499">
      <w:pPr>
        <w:rPr>
          <w:rFonts w:ascii="Arial" w:hAnsi="Arial"/>
          <w:sz w:val="22"/>
          <w:szCs w:val="22"/>
        </w:rPr>
      </w:pPr>
      <w:r w:rsidRPr="00B00DBB">
        <w:rPr>
          <w:rFonts w:ascii="Arial" w:hAnsi="Arial"/>
          <w:sz w:val="22"/>
          <w:szCs w:val="22"/>
        </w:rPr>
        <w:t>Kohtuuhintai</w:t>
      </w:r>
      <w:r>
        <w:rPr>
          <w:rFonts w:ascii="Arial" w:hAnsi="Arial"/>
          <w:sz w:val="22"/>
          <w:szCs w:val="22"/>
        </w:rPr>
        <w:t>sen vuokra-asumisen edistäjät</w:t>
      </w:r>
      <w:r w:rsidRPr="00B00DBB">
        <w:rPr>
          <w:rFonts w:ascii="Arial" w:hAnsi="Arial"/>
          <w:sz w:val="22"/>
          <w:szCs w:val="22"/>
        </w:rPr>
        <w:t xml:space="preserve"> - KOVA </w:t>
      </w:r>
      <w:r>
        <w:rPr>
          <w:rFonts w:ascii="Arial" w:hAnsi="Arial"/>
          <w:sz w:val="22"/>
          <w:szCs w:val="22"/>
        </w:rPr>
        <w:t xml:space="preserve">ry </w:t>
      </w:r>
      <w:r w:rsidRPr="00B00DBB">
        <w:rPr>
          <w:rFonts w:ascii="Arial" w:hAnsi="Arial"/>
          <w:sz w:val="22"/>
          <w:szCs w:val="22"/>
        </w:rPr>
        <w:t xml:space="preserve">kiittää mahdollisuudesta </w:t>
      </w:r>
      <w:r w:rsidR="00BA4F38">
        <w:rPr>
          <w:rFonts w:ascii="Arial" w:hAnsi="Arial"/>
          <w:sz w:val="22"/>
          <w:szCs w:val="22"/>
        </w:rPr>
        <w:t xml:space="preserve">lausua </w:t>
      </w:r>
      <w:r w:rsidR="004B23E4">
        <w:rPr>
          <w:rFonts w:ascii="Arial" w:hAnsi="Arial"/>
          <w:sz w:val="22"/>
          <w:szCs w:val="22"/>
        </w:rPr>
        <w:t xml:space="preserve">luonnoksesta </w:t>
      </w:r>
      <w:r w:rsidR="009E39F0">
        <w:rPr>
          <w:rFonts w:ascii="Arial" w:hAnsi="Arial"/>
          <w:sz w:val="22"/>
          <w:szCs w:val="22"/>
        </w:rPr>
        <w:t>hallituksen esitykseksi maankäyttö- ja rakennuslain muuttamisesta, valtioneuvoston asetukseksi maankäyttö- ja rakennusasetuksen eräiden säännösten kumoamisesta sekä ympäristöministeriön asetukseksi asuin-, majoitus- ja työtiloista</w:t>
      </w:r>
      <w:r w:rsidRPr="00B00DBB">
        <w:rPr>
          <w:rFonts w:ascii="Arial" w:hAnsi="Arial"/>
          <w:sz w:val="22"/>
          <w:szCs w:val="22"/>
        </w:rPr>
        <w:t>, ja lausuu kunnioittaen seuraavaa.</w:t>
      </w:r>
    </w:p>
    <w:p w:rsidR="00A06499" w:rsidRDefault="00A06499" w:rsidP="00A06499">
      <w:pPr>
        <w:rPr>
          <w:rFonts w:ascii="Arial" w:hAnsi="Arial"/>
          <w:sz w:val="22"/>
          <w:szCs w:val="22"/>
        </w:rPr>
      </w:pPr>
    </w:p>
    <w:p w:rsidR="00A06499" w:rsidRPr="00B00DBB" w:rsidRDefault="00A06499" w:rsidP="00A06499">
      <w:pPr>
        <w:rPr>
          <w:rFonts w:ascii="Arial" w:hAnsi="Arial"/>
          <w:b/>
          <w:sz w:val="22"/>
          <w:szCs w:val="22"/>
        </w:rPr>
      </w:pPr>
      <w:r w:rsidRPr="00B00DBB">
        <w:rPr>
          <w:rFonts w:ascii="Arial" w:hAnsi="Arial"/>
          <w:b/>
          <w:sz w:val="22"/>
          <w:szCs w:val="22"/>
        </w:rPr>
        <w:t>Lausunnonantajasta</w:t>
      </w:r>
    </w:p>
    <w:p w:rsidR="00A06499" w:rsidRPr="00B00DBB" w:rsidRDefault="00A06499" w:rsidP="00A06499">
      <w:pPr>
        <w:rPr>
          <w:rFonts w:ascii="Arial" w:hAnsi="Arial"/>
          <w:sz w:val="22"/>
          <w:szCs w:val="22"/>
        </w:rPr>
      </w:pPr>
    </w:p>
    <w:p w:rsidR="000F0004" w:rsidRDefault="00EE0A0E" w:rsidP="000F0004">
      <w:pPr>
        <w:rPr>
          <w:rFonts w:ascii="Arial" w:hAnsi="Arial"/>
          <w:sz w:val="22"/>
          <w:szCs w:val="22"/>
        </w:rPr>
      </w:pPr>
      <w:r w:rsidRPr="00B00DBB">
        <w:rPr>
          <w:rFonts w:ascii="Arial" w:hAnsi="Arial"/>
          <w:sz w:val="22"/>
          <w:szCs w:val="22"/>
        </w:rPr>
        <w:t>Kohtuuhintais</w:t>
      </w:r>
      <w:r>
        <w:rPr>
          <w:rFonts w:ascii="Arial" w:hAnsi="Arial"/>
          <w:sz w:val="22"/>
          <w:szCs w:val="22"/>
        </w:rPr>
        <w:t xml:space="preserve">en vuokra-asumisen edistäjät </w:t>
      </w:r>
      <w:r w:rsidRPr="00B00DBB">
        <w:rPr>
          <w:rFonts w:ascii="Arial" w:hAnsi="Arial"/>
          <w:sz w:val="22"/>
          <w:szCs w:val="22"/>
        </w:rPr>
        <w:t xml:space="preserve">- KOVA </w:t>
      </w:r>
      <w:r>
        <w:rPr>
          <w:rFonts w:ascii="Arial" w:hAnsi="Arial"/>
          <w:sz w:val="22"/>
          <w:szCs w:val="22"/>
        </w:rPr>
        <w:t xml:space="preserve">ry </w:t>
      </w:r>
      <w:r w:rsidRPr="00B00DBB">
        <w:rPr>
          <w:rFonts w:ascii="Arial" w:hAnsi="Arial"/>
          <w:sz w:val="22"/>
          <w:szCs w:val="22"/>
        </w:rPr>
        <w:t xml:space="preserve">on </w:t>
      </w:r>
      <w:r>
        <w:rPr>
          <w:rFonts w:ascii="Arial" w:hAnsi="Arial"/>
          <w:sz w:val="22"/>
          <w:szCs w:val="22"/>
        </w:rPr>
        <w:t>yleishyödyllisten</w:t>
      </w:r>
      <w:r w:rsidRPr="00B00DBB">
        <w:rPr>
          <w:rFonts w:ascii="Arial" w:hAnsi="Arial"/>
          <w:sz w:val="22"/>
          <w:szCs w:val="22"/>
        </w:rPr>
        <w:t xml:space="preserve"> </w:t>
      </w:r>
      <w:r w:rsidR="009E39F0">
        <w:rPr>
          <w:rFonts w:ascii="Arial" w:hAnsi="Arial"/>
          <w:sz w:val="22"/>
          <w:szCs w:val="22"/>
        </w:rPr>
        <w:t xml:space="preserve">ja omakustannusperusteella toimivien </w:t>
      </w:r>
      <w:r>
        <w:rPr>
          <w:rFonts w:ascii="Arial" w:hAnsi="Arial"/>
          <w:sz w:val="22"/>
          <w:szCs w:val="22"/>
        </w:rPr>
        <w:t>vuokrataloyhtiöiden</w:t>
      </w:r>
      <w:r w:rsidRPr="00B00DBB">
        <w:rPr>
          <w:rFonts w:ascii="Arial" w:hAnsi="Arial"/>
          <w:sz w:val="22"/>
          <w:szCs w:val="22"/>
        </w:rPr>
        <w:t xml:space="preserve"> </w:t>
      </w:r>
      <w:r w:rsidR="00761D81">
        <w:rPr>
          <w:rFonts w:ascii="Arial" w:hAnsi="Arial"/>
          <w:sz w:val="22"/>
          <w:szCs w:val="22"/>
        </w:rPr>
        <w:t xml:space="preserve">johtava </w:t>
      </w:r>
      <w:r w:rsidRPr="00B00DBB">
        <w:rPr>
          <w:rFonts w:ascii="Arial" w:hAnsi="Arial"/>
          <w:sz w:val="22"/>
          <w:szCs w:val="22"/>
        </w:rPr>
        <w:t>edunvalvonta</w:t>
      </w:r>
      <w:r>
        <w:rPr>
          <w:rFonts w:ascii="Arial" w:hAnsi="Arial"/>
          <w:sz w:val="22"/>
          <w:szCs w:val="22"/>
        </w:rPr>
        <w:t>- ja palvelu</w:t>
      </w:r>
      <w:r w:rsidRPr="00B00DBB">
        <w:rPr>
          <w:rFonts w:ascii="Arial" w:hAnsi="Arial"/>
          <w:sz w:val="22"/>
          <w:szCs w:val="22"/>
        </w:rPr>
        <w:t xml:space="preserve">järjestö. </w:t>
      </w:r>
      <w:proofErr w:type="spellStart"/>
      <w:r>
        <w:rPr>
          <w:rFonts w:ascii="Arial" w:hAnsi="Arial"/>
          <w:sz w:val="22"/>
          <w:szCs w:val="22"/>
        </w:rPr>
        <w:t>KOVAn</w:t>
      </w:r>
      <w:proofErr w:type="spellEnd"/>
      <w:r>
        <w:rPr>
          <w:rFonts w:ascii="Arial" w:hAnsi="Arial"/>
          <w:sz w:val="22"/>
          <w:szCs w:val="22"/>
        </w:rPr>
        <w:t xml:space="preserve"> jäseninä on kunnallisia vuokrataloyhtiöitä, nuorisoasuntoja valtakunnallisesti rakennuttavia yhteisöjä sekä muita </w:t>
      </w:r>
      <w:r w:rsidRPr="003C7BB3">
        <w:rPr>
          <w:rFonts w:ascii="Arial" w:hAnsi="Arial"/>
          <w:sz w:val="22"/>
          <w:szCs w:val="22"/>
        </w:rPr>
        <w:t>yleishyödyllisiä vuokrataloyhtiöitä ja -säätiöitä</w:t>
      </w:r>
      <w:r w:rsidR="0062167F" w:rsidRPr="003C7BB3">
        <w:rPr>
          <w:rFonts w:ascii="Arial" w:hAnsi="Arial"/>
          <w:sz w:val="22"/>
          <w:szCs w:val="22"/>
        </w:rPr>
        <w:t>. Osa yhteisöistä omistaa myös opiskelija-asuntoja.</w:t>
      </w:r>
      <w:r w:rsidRPr="003C7BB3">
        <w:rPr>
          <w:rFonts w:ascii="Arial" w:hAnsi="Arial"/>
          <w:sz w:val="22"/>
          <w:szCs w:val="22"/>
        </w:rPr>
        <w:t xml:space="preserve"> </w:t>
      </w:r>
      <w:proofErr w:type="spellStart"/>
      <w:r w:rsidR="000F0004" w:rsidRPr="00B00DBB">
        <w:rPr>
          <w:rFonts w:ascii="Arial" w:hAnsi="Arial"/>
          <w:sz w:val="22"/>
          <w:szCs w:val="22"/>
        </w:rPr>
        <w:t>KOVAlla</w:t>
      </w:r>
      <w:proofErr w:type="spellEnd"/>
      <w:r w:rsidR="000F0004" w:rsidRPr="00B00DBB">
        <w:rPr>
          <w:rFonts w:ascii="Arial" w:hAnsi="Arial"/>
          <w:sz w:val="22"/>
          <w:szCs w:val="22"/>
        </w:rPr>
        <w:t xml:space="preserve"> on </w:t>
      </w:r>
      <w:r w:rsidR="000F0004" w:rsidRPr="00A66914">
        <w:rPr>
          <w:rFonts w:ascii="Arial" w:hAnsi="Arial"/>
          <w:sz w:val="22"/>
          <w:szCs w:val="22"/>
        </w:rPr>
        <w:t>nyt 2</w:t>
      </w:r>
      <w:r w:rsidR="00761D81">
        <w:rPr>
          <w:rFonts w:ascii="Arial" w:hAnsi="Arial"/>
          <w:sz w:val="22"/>
          <w:szCs w:val="22"/>
        </w:rPr>
        <w:t>7</w:t>
      </w:r>
      <w:r w:rsidR="000F0004" w:rsidRPr="00A66914">
        <w:rPr>
          <w:rFonts w:ascii="Arial" w:hAnsi="Arial"/>
          <w:sz w:val="22"/>
          <w:szCs w:val="22"/>
        </w:rPr>
        <w:t xml:space="preserve"> jäsenyhteisöä. Nii</w:t>
      </w:r>
      <w:r w:rsidR="000F0004">
        <w:rPr>
          <w:rFonts w:ascii="Arial" w:hAnsi="Arial"/>
          <w:sz w:val="22"/>
          <w:szCs w:val="22"/>
        </w:rPr>
        <w:t>den p</w:t>
      </w:r>
      <w:r w:rsidR="00761D81">
        <w:rPr>
          <w:rFonts w:ascii="Arial" w:hAnsi="Arial"/>
          <w:sz w:val="22"/>
          <w:szCs w:val="22"/>
        </w:rPr>
        <w:t>ysyvässä omistuksessa on yli 173</w:t>
      </w:r>
      <w:r w:rsidR="000F0004" w:rsidRPr="00A66914">
        <w:rPr>
          <w:rFonts w:ascii="Arial" w:hAnsi="Arial"/>
          <w:sz w:val="22"/>
          <w:szCs w:val="22"/>
        </w:rPr>
        <w:t xml:space="preserve"> 000 vuokra-asuntoa, joissa on koteja </w:t>
      </w:r>
      <w:r w:rsidR="009E39F0">
        <w:rPr>
          <w:rFonts w:ascii="Arial" w:hAnsi="Arial"/>
          <w:sz w:val="22"/>
          <w:szCs w:val="22"/>
        </w:rPr>
        <w:t xml:space="preserve">noin       </w:t>
      </w:r>
      <w:r w:rsidR="00761D81">
        <w:rPr>
          <w:rFonts w:ascii="Arial" w:hAnsi="Arial"/>
          <w:sz w:val="22"/>
          <w:szCs w:val="22"/>
        </w:rPr>
        <w:t>300</w:t>
      </w:r>
      <w:r w:rsidR="000F0004" w:rsidRPr="00A66914">
        <w:rPr>
          <w:rFonts w:ascii="Arial" w:hAnsi="Arial"/>
          <w:sz w:val="22"/>
          <w:szCs w:val="22"/>
        </w:rPr>
        <w:t xml:space="preserve"> 000 ihmiselle</w:t>
      </w:r>
      <w:r w:rsidR="000F0004">
        <w:rPr>
          <w:rFonts w:ascii="Arial" w:hAnsi="Arial"/>
          <w:sz w:val="22"/>
          <w:szCs w:val="22"/>
        </w:rPr>
        <w:t>. Yhtiöiden asuntojen määrä vastaa yli 40 prosenttia kaikista valtion tuella rakennetuista vuokra-asunnoista Suomessa.</w:t>
      </w:r>
    </w:p>
    <w:p w:rsidR="000F0004" w:rsidRDefault="000F0004" w:rsidP="000F0004">
      <w:pPr>
        <w:rPr>
          <w:rFonts w:ascii="Arial" w:hAnsi="Arial"/>
          <w:sz w:val="22"/>
          <w:szCs w:val="22"/>
        </w:rPr>
      </w:pPr>
    </w:p>
    <w:p w:rsidR="00F47B07" w:rsidRPr="00914BFB" w:rsidRDefault="000F0004" w:rsidP="000F0004">
      <w:pPr>
        <w:rPr>
          <w:rFonts w:ascii="Arial" w:hAnsi="Arial"/>
          <w:sz w:val="22"/>
          <w:szCs w:val="22"/>
        </w:rPr>
      </w:pPr>
      <w:proofErr w:type="spellStart"/>
      <w:r w:rsidRPr="00647499">
        <w:rPr>
          <w:rFonts w:ascii="Arial" w:hAnsi="Arial"/>
          <w:sz w:val="22"/>
          <w:szCs w:val="22"/>
        </w:rPr>
        <w:t>KOVAn</w:t>
      </w:r>
      <w:proofErr w:type="spellEnd"/>
      <w:r w:rsidRPr="00647499">
        <w:rPr>
          <w:rFonts w:ascii="Arial" w:hAnsi="Arial"/>
          <w:sz w:val="22"/>
          <w:szCs w:val="22"/>
        </w:rPr>
        <w:t xml:space="preserve"> jäsenyhteisöt aloittavat vuonna 2017 yhteensä yli 5 500 kohtuuhintaisen vuokra-asunnon rakennuttamisen eri puolilla Suomea. Jäsenyhteisöille valmistuu vuoden 2017 aikana yli 3 200 kohtuuhintaista vuokra-asuntoa. </w:t>
      </w:r>
      <w:proofErr w:type="spellStart"/>
      <w:r w:rsidRPr="00647499">
        <w:rPr>
          <w:rFonts w:ascii="Arial" w:hAnsi="Arial"/>
          <w:sz w:val="22"/>
          <w:szCs w:val="22"/>
        </w:rPr>
        <w:t>KOVAn</w:t>
      </w:r>
      <w:proofErr w:type="spellEnd"/>
      <w:r w:rsidRPr="00647499">
        <w:rPr>
          <w:rFonts w:ascii="Arial" w:hAnsi="Arial"/>
          <w:sz w:val="22"/>
          <w:szCs w:val="22"/>
        </w:rPr>
        <w:t xml:space="preserve"> jäsenyhteisöjen yhteenlasketut investoinnit vuonna 2017 ovat </w:t>
      </w:r>
      <w:r>
        <w:rPr>
          <w:rFonts w:ascii="Arial" w:hAnsi="Arial"/>
          <w:sz w:val="22"/>
          <w:szCs w:val="22"/>
        </w:rPr>
        <w:t xml:space="preserve">      </w:t>
      </w:r>
      <w:r w:rsidRPr="00647499">
        <w:rPr>
          <w:rFonts w:ascii="Arial" w:hAnsi="Arial"/>
          <w:sz w:val="22"/>
          <w:szCs w:val="22"/>
        </w:rPr>
        <w:t>1</w:t>
      </w:r>
      <w:r>
        <w:rPr>
          <w:rFonts w:ascii="Arial" w:hAnsi="Arial"/>
          <w:sz w:val="22"/>
          <w:szCs w:val="22"/>
        </w:rPr>
        <w:t xml:space="preserve"> </w:t>
      </w:r>
      <w:r w:rsidRPr="00647499">
        <w:rPr>
          <w:rFonts w:ascii="Arial" w:hAnsi="Arial"/>
          <w:sz w:val="22"/>
          <w:szCs w:val="22"/>
        </w:rPr>
        <w:t xml:space="preserve">150 miljoonaa </w:t>
      </w:r>
      <w:r>
        <w:rPr>
          <w:rFonts w:ascii="Arial" w:hAnsi="Arial"/>
          <w:sz w:val="22"/>
          <w:szCs w:val="22"/>
        </w:rPr>
        <w:t>euroa.</w:t>
      </w:r>
    </w:p>
    <w:p w:rsidR="00EE0A0E" w:rsidRPr="00B00DBB" w:rsidRDefault="00EE0A0E" w:rsidP="00F47B07">
      <w:pPr>
        <w:rPr>
          <w:rFonts w:ascii="Arial" w:hAnsi="Arial"/>
          <w:sz w:val="22"/>
          <w:szCs w:val="22"/>
        </w:rPr>
      </w:pPr>
    </w:p>
    <w:p w:rsidR="00F01687" w:rsidRDefault="00EE0A0E" w:rsidP="00EE0A0E">
      <w:pPr>
        <w:rPr>
          <w:rFonts w:ascii="Arial" w:hAnsi="Arial"/>
          <w:sz w:val="22"/>
          <w:szCs w:val="22"/>
        </w:rPr>
      </w:pPr>
      <w:r w:rsidRPr="00B00DBB">
        <w:rPr>
          <w:rFonts w:ascii="Arial" w:hAnsi="Arial"/>
          <w:sz w:val="22"/>
          <w:szCs w:val="22"/>
        </w:rPr>
        <w:t xml:space="preserve">KOVA edustaa pitkäjänteisiä, pysyviä ja turvallisia vuokra-asuntojen omistajia ja vuokranantajia. </w:t>
      </w:r>
      <w:proofErr w:type="spellStart"/>
      <w:r w:rsidRPr="00B00DBB">
        <w:rPr>
          <w:rFonts w:ascii="Arial" w:hAnsi="Arial"/>
          <w:sz w:val="22"/>
          <w:szCs w:val="22"/>
        </w:rPr>
        <w:t>KOVAn</w:t>
      </w:r>
      <w:proofErr w:type="spellEnd"/>
      <w:r w:rsidRPr="00B00DBB">
        <w:rPr>
          <w:rFonts w:ascii="Arial" w:hAnsi="Arial"/>
          <w:sz w:val="22"/>
          <w:szCs w:val="22"/>
        </w:rPr>
        <w:t xml:space="preserve"> jäsenyhteisöt noudattavat toiminnassaan omakustannusperiaatetta, eli niiden tavoitteena ei ole tehdä voittoa. </w:t>
      </w:r>
      <w:proofErr w:type="spellStart"/>
      <w:r>
        <w:rPr>
          <w:rFonts w:ascii="Arial" w:hAnsi="Arial"/>
          <w:sz w:val="22"/>
          <w:szCs w:val="22"/>
        </w:rPr>
        <w:t>KOVAn</w:t>
      </w:r>
      <w:proofErr w:type="spellEnd"/>
      <w:r>
        <w:rPr>
          <w:rFonts w:ascii="Arial" w:hAnsi="Arial"/>
          <w:sz w:val="22"/>
          <w:szCs w:val="22"/>
        </w:rPr>
        <w:t xml:space="preserve"> jäsenyhteisöt ylläpitävät asuntomarkkinoilla kilpailua, </w:t>
      </w:r>
      <w:r w:rsidRPr="002E7736">
        <w:rPr>
          <w:rFonts w:ascii="Arial" w:hAnsi="Arial"/>
          <w:sz w:val="22"/>
          <w:szCs w:val="22"/>
        </w:rPr>
        <w:t>erityisesti hintakilpailua.</w:t>
      </w:r>
      <w:r>
        <w:rPr>
          <w:rFonts w:ascii="Arial" w:hAnsi="Arial"/>
          <w:sz w:val="22"/>
          <w:szCs w:val="22"/>
        </w:rPr>
        <w:t xml:space="preserve"> </w:t>
      </w:r>
      <w:proofErr w:type="spellStart"/>
      <w:r>
        <w:rPr>
          <w:rFonts w:ascii="Arial" w:hAnsi="Arial"/>
          <w:sz w:val="22"/>
          <w:szCs w:val="22"/>
        </w:rPr>
        <w:t>KOVAn</w:t>
      </w:r>
      <w:proofErr w:type="spellEnd"/>
      <w:r>
        <w:rPr>
          <w:rFonts w:ascii="Arial" w:hAnsi="Arial"/>
          <w:sz w:val="22"/>
          <w:szCs w:val="22"/>
        </w:rPr>
        <w:t xml:space="preserve"> </w:t>
      </w:r>
      <w:r w:rsidRPr="002E7736">
        <w:rPr>
          <w:rFonts w:ascii="Arial" w:hAnsi="Arial"/>
          <w:sz w:val="22"/>
          <w:szCs w:val="22"/>
        </w:rPr>
        <w:t>jäsenistö toimii siten</w:t>
      </w:r>
      <w:r>
        <w:rPr>
          <w:rFonts w:ascii="Arial" w:hAnsi="Arial"/>
          <w:sz w:val="22"/>
          <w:szCs w:val="22"/>
        </w:rPr>
        <w:t>,</w:t>
      </w:r>
      <w:r w:rsidRPr="002E7736">
        <w:rPr>
          <w:rFonts w:ascii="Arial" w:hAnsi="Arial"/>
          <w:sz w:val="22"/>
          <w:szCs w:val="22"/>
        </w:rPr>
        <w:t xml:space="preserve"> että pienituloisillakin ihmisillä on varaa kohtuulliseen asumiseen</w:t>
      </w:r>
      <w:r>
        <w:rPr>
          <w:rFonts w:ascii="Arial" w:hAnsi="Arial"/>
          <w:sz w:val="22"/>
          <w:szCs w:val="22"/>
        </w:rPr>
        <w:t>.</w:t>
      </w:r>
    </w:p>
    <w:p w:rsidR="002476BD" w:rsidRDefault="002476BD" w:rsidP="00F01687">
      <w:pPr>
        <w:rPr>
          <w:rFonts w:ascii="Arial" w:hAnsi="Arial"/>
          <w:sz w:val="22"/>
          <w:szCs w:val="22"/>
        </w:rPr>
      </w:pPr>
    </w:p>
    <w:p w:rsidR="00C34DC8" w:rsidRPr="000D1A16" w:rsidRDefault="004B23E4" w:rsidP="00F01687">
      <w:pPr>
        <w:rPr>
          <w:rFonts w:ascii="Arial" w:hAnsi="Arial"/>
          <w:b/>
          <w:sz w:val="22"/>
          <w:szCs w:val="22"/>
        </w:rPr>
      </w:pPr>
      <w:r>
        <w:rPr>
          <w:rFonts w:ascii="Arial" w:hAnsi="Arial"/>
          <w:b/>
          <w:sz w:val="22"/>
          <w:szCs w:val="22"/>
        </w:rPr>
        <w:t>Yleistä</w:t>
      </w:r>
    </w:p>
    <w:p w:rsidR="00CB697C" w:rsidRDefault="00CB697C" w:rsidP="00CB697C">
      <w:pPr>
        <w:rPr>
          <w:rFonts w:ascii="Arial" w:hAnsi="Arial"/>
          <w:sz w:val="22"/>
          <w:szCs w:val="22"/>
        </w:rPr>
      </w:pPr>
    </w:p>
    <w:p w:rsidR="00D74505" w:rsidRDefault="00B609B8" w:rsidP="00087FFC">
      <w:pPr>
        <w:rPr>
          <w:rFonts w:ascii="Arial" w:hAnsi="Arial"/>
          <w:sz w:val="22"/>
          <w:szCs w:val="22"/>
        </w:rPr>
      </w:pPr>
      <w:r>
        <w:rPr>
          <w:rFonts w:ascii="Arial" w:hAnsi="Arial"/>
          <w:sz w:val="22"/>
          <w:szCs w:val="22"/>
        </w:rPr>
        <w:t xml:space="preserve">Kohtuuhintaisen vuokra-asumisen edistäjät - KOVA ry toteaa, että </w:t>
      </w:r>
      <w:r w:rsidR="00527C1D">
        <w:rPr>
          <w:rFonts w:ascii="Arial" w:hAnsi="Arial"/>
          <w:sz w:val="22"/>
          <w:szCs w:val="22"/>
        </w:rPr>
        <w:t xml:space="preserve">lausuntokierroksella oleva luonnos hallituksen esitykseksi maankäyttö- ja rakennuslain muuttamisesta ja luonnos ympäristöministeriön asetukseksi asuin-, majoitus- ja työtiloista </w:t>
      </w:r>
      <w:r w:rsidR="003744C0">
        <w:rPr>
          <w:rFonts w:ascii="Arial" w:hAnsi="Arial"/>
          <w:sz w:val="22"/>
          <w:szCs w:val="22"/>
        </w:rPr>
        <w:t>sisältää</w:t>
      </w:r>
      <w:r w:rsidR="00527C1D">
        <w:rPr>
          <w:rFonts w:ascii="Arial" w:hAnsi="Arial"/>
          <w:sz w:val="22"/>
          <w:szCs w:val="22"/>
        </w:rPr>
        <w:t xml:space="preserve"> vaikutuksiltaan </w:t>
      </w:r>
      <w:r w:rsidR="00AD5229">
        <w:rPr>
          <w:rFonts w:ascii="Arial" w:hAnsi="Arial"/>
          <w:sz w:val="22"/>
          <w:szCs w:val="22"/>
        </w:rPr>
        <w:t xml:space="preserve">vain </w:t>
      </w:r>
      <w:r w:rsidR="003744C0">
        <w:rPr>
          <w:rFonts w:ascii="Arial" w:hAnsi="Arial"/>
          <w:sz w:val="22"/>
          <w:szCs w:val="22"/>
        </w:rPr>
        <w:t xml:space="preserve">vähäisiä </w:t>
      </w:r>
      <w:r w:rsidR="00527C1D">
        <w:rPr>
          <w:rFonts w:ascii="Arial" w:hAnsi="Arial"/>
          <w:sz w:val="22"/>
          <w:szCs w:val="22"/>
        </w:rPr>
        <w:t xml:space="preserve">muutoksia nykyiseen </w:t>
      </w:r>
      <w:r w:rsidR="00527C1D">
        <w:rPr>
          <w:rFonts w:ascii="Arial" w:hAnsi="Arial"/>
          <w:sz w:val="22"/>
          <w:szCs w:val="22"/>
        </w:rPr>
        <w:lastRenderedPageBreak/>
        <w:t>lainsäädäntöön verrattuna</w:t>
      </w:r>
      <w:r>
        <w:rPr>
          <w:rFonts w:ascii="Arial" w:hAnsi="Arial"/>
          <w:sz w:val="22"/>
          <w:szCs w:val="22"/>
        </w:rPr>
        <w:t xml:space="preserve">. </w:t>
      </w:r>
      <w:proofErr w:type="spellStart"/>
      <w:r>
        <w:rPr>
          <w:rFonts w:ascii="Arial" w:hAnsi="Arial"/>
          <w:sz w:val="22"/>
          <w:szCs w:val="22"/>
        </w:rPr>
        <w:t>KOVAn</w:t>
      </w:r>
      <w:proofErr w:type="spellEnd"/>
      <w:r>
        <w:rPr>
          <w:rFonts w:ascii="Arial" w:hAnsi="Arial"/>
          <w:sz w:val="22"/>
          <w:szCs w:val="22"/>
        </w:rPr>
        <w:t xml:space="preserve"> mielestä </w:t>
      </w:r>
      <w:r w:rsidR="00AD5229">
        <w:rPr>
          <w:rFonts w:ascii="Arial" w:hAnsi="Arial"/>
          <w:sz w:val="22"/>
          <w:szCs w:val="22"/>
        </w:rPr>
        <w:t xml:space="preserve">laki- ja </w:t>
      </w:r>
      <w:r>
        <w:rPr>
          <w:rFonts w:ascii="Arial" w:hAnsi="Arial"/>
          <w:sz w:val="22"/>
          <w:szCs w:val="22"/>
        </w:rPr>
        <w:t>asetus</w:t>
      </w:r>
      <w:r w:rsidR="00AD5229">
        <w:rPr>
          <w:rFonts w:ascii="Arial" w:hAnsi="Arial"/>
          <w:sz w:val="22"/>
          <w:szCs w:val="22"/>
        </w:rPr>
        <w:t>ehdotukset</w:t>
      </w:r>
      <w:r>
        <w:rPr>
          <w:rFonts w:ascii="Arial" w:hAnsi="Arial"/>
          <w:sz w:val="22"/>
          <w:szCs w:val="22"/>
        </w:rPr>
        <w:t xml:space="preserve"> o</w:t>
      </w:r>
      <w:r w:rsidR="00AD5229">
        <w:rPr>
          <w:rFonts w:ascii="Arial" w:hAnsi="Arial"/>
          <w:sz w:val="22"/>
          <w:szCs w:val="22"/>
        </w:rPr>
        <w:t>vat</w:t>
      </w:r>
      <w:r>
        <w:rPr>
          <w:rFonts w:ascii="Arial" w:hAnsi="Arial"/>
          <w:sz w:val="22"/>
          <w:szCs w:val="22"/>
        </w:rPr>
        <w:t xml:space="preserve"> </w:t>
      </w:r>
      <w:r w:rsidR="00527C1D">
        <w:rPr>
          <w:rFonts w:ascii="Arial" w:hAnsi="Arial"/>
          <w:sz w:val="22"/>
          <w:szCs w:val="22"/>
        </w:rPr>
        <w:t xml:space="preserve">kuitenkin </w:t>
      </w:r>
      <w:r w:rsidR="00980CA6">
        <w:rPr>
          <w:rFonts w:ascii="Arial" w:hAnsi="Arial"/>
          <w:sz w:val="22"/>
          <w:szCs w:val="22"/>
        </w:rPr>
        <w:t xml:space="preserve">pääosin </w:t>
      </w:r>
      <w:r w:rsidR="00AD5229">
        <w:rPr>
          <w:rFonts w:ascii="Arial" w:hAnsi="Arial"/>
          <w:sz w:val="22"/>
          <w:szCs w:val="22"/>
        </w:rPr>
        <w:t>lähtökohtaisesti toimivia</w:t>
      </w:r>
      <w:r>
        <w:rPr>
          <w:rFonts w:ascii="Arial" w:hAnsi="Arial"/>
          <w:sz w:val="22"/>
          <w:szCs w:val="22"/>
        </w:rPr>
        <w:t xml:space="preserve"> ja kannatettav</w:t>
      </w:r>
      <w:r w:rsidR="00AD5229">
        <w:rPr>
          <w:rFonts w:ascii="Arial" w:hAnsi="Arial"/>
          <w:sz w:val="22"/>
          <w:szCs w:val="22"/>
        </w:rPr>
        <w:t>i</w:t>
      </w:r>
      <w:r>
        <w:rPr>
          <w:rFonts w:ascii="Arial" w:hAnsi="Arial"/>
          <w:sz w:val="22"/>
          <w:szCs w:val="22"/>
        </w:rPr>
        <w:t>a.</w:t>
      </w:r>
      <w:r w:rsidR="00D74505">
        <w:rPr>
          <w:rFonts w:ascii="Arial" w:hAnsi="Arial"/>
          <w:sz w:val="22"/>
          <w:szCs w:val="22"/>
        </w:rPr>
        <w:t xml:space="preserve"> Ehdotetut muutokset mahdollistavat entistä monipuolisempien suunnitteluratkaisujen käyttämisen uusissa rakennushankkeissa.</w:t>
      </w:r>
    </w:p>
    <w:p w:rsidR="00D74505" w:rsidRDefault="00D74505" w:rsidP="00087FFC">
      <w:pPr>
        <w:rPr>
          <w:rFonts w:ascii="Arial" w:hAnsi="Arial"/>
          <w:sz w:val="22"/>
          <w:szCs w:val="22"/>
        </w:rPr>
      </w:pPr>
    </w:p>
    <w:p w:rsidR="00355B0A" w:rsidRDefault="00E1217C" w:rsidP="00087FFC">
      <w:pPr>
        <w:rPr>
          <w:rFonts w:ascii="Arial" w:hAnsi="Arial"/>
          <w:sz w:val="22"/>
          <w:szCs w:val="22"/>
        </w:rPr>
      </w:pPr>
      <w:r>
        <w:rPr>
          <w:rFonts w:ascii="Arial" w:hAnsi="Arial"/>
          <w:sz w:val="22"/>
          <w:szCs w:val="22"/>
        </w:rPr>
        <w:t xml:space="preserve">Haluamme kuitenkin seuraavassa kiinnittää huomiota </w:t>
      </w:r>
      <w:r w:rsidR="00527C1D">
        <w:rPr>
          <w:rFonts w:ascii="Arial" w:hAnsi="Arial"/>
          <w:sz w:val="22"/>
          <w:szCs w:val="22"/>
        </w:rPr>
        <w:t>laki- ja asetusluonnosten</w:t>
      </w:r>
      <w:r>
        <w:rPr>
          <w:rFonts w:ascii="Arial" w:hAnsi="Arial"/>
          <w:sz w:val="22"/>
          <w:szCs w:val="22"/>
        </w:rPr>
        <w:t xml:space="preserve"> muutamiin yksityiskohtiin.</w:t>
      </w:r>
    </w:p>
    <w:p w:rsidR="00E1217C" w:rsidRDefault="00E1217C" w:rsidP="00087FFC">
      <w:pPr>
        <w:rPr>
          <w:rFonts w:ascii="Arial" w:hAnsi="Arial"/>
          <w:sz w:val="22"/>
          <w:szCs w:val="22"/>
        </w:rPr>
      </w:pPr>
    </w:p>
    <w:p w:rsidR="00527C1D" w:rsidRPr="00B609B8" w:rsidRDefault="00527C1D" w:rsidP="00527C1D">
      <w:pPr>
        <w:rPr>
          <w:rFonts w:ascii="Arial" w:hAnsi="Arial"/>
          <w:b/>
          <w:sz w:val="22"/>
          <w:szCs w:val="22"/>
        </w:rPr>
      </w:pPr>
      <w:r>
        <w:rPr>
          <w:rFonts w:ascii="Arial" w:hAnsi="Arial"/>
          <w:b/>
          <w:sz w:val="22"/>
          <w:szCs w:val="22"/>
        </w:rPr>
        <w:t>Yksityiskohtaiset kannanotot</w:t>
      </w:r>
      <w:r w:rsidRPr="00B609B8">
        <w:rPr>
          <w:rFonts w:ascii="Arial" w:hAnsi="Arial"/>
          <w:b/>
          <w:sz w:val="22"/>
          <w:szCs w:val="22"/>
        </w:rPr>
        <w:t xml:space="preserve"> luonnokseen</w:t>
      </w:r>
      <w:r>
        <w:rPr>
          <w:rFonts w:ascii="Arial" w:hAnsi="Arial"/>
          <w:b/>
          <w:sz w:val="22"/>
          <w:szCs w:val="22"/>
        </w:rPr>
        <w:t xml:space="preserve"> hallituksen esitykseksi</w:t>
      </w:r>
      <w:r w:rsidR="00C74ADC">
        <w:rPr>
          <w:rFonts w:ascii="Arial" w:hAnsi="Arial"/>
          <w:b/>
          <w:sz w:val="22"/>
          <w:szCs w:val="22"/>
        </w:rPr>
        <w:t xml:space="preserve"> maankäyttö- ja rakennuslain muuttamisesta</w:t>
      </w:r>
    </w:p>
    <w:p w:rsidR="00527C1D" w:rsidRDefault="00527C1D" w:rsidP="00087FFC">
      <w:pPr>
        <w:rPr>
          <w:rFonts w:ascii="Arial" w:hAnsi="Arial"/>
          <w:sz w:val="22"/>
          <w:szCs w:val="22"/>
        </w:rPr>
      </w:pPr>
    </w:p>
    <w:p w:rsidR="0068027E" w:rsidRPr="00B609B8" w:rsidRDefault="0068027E" w:rsidP="0068027E">
      <w:pPr>
        <w:rPr>
          <w:rFonts w:ascii="Arial" w:hAnsi="Arial"/>
          <w:b/>
          <w:sz w:val="22"/>
          <w:szCs w:val="22"/>
        </w:rPr>
      </w:pPr>
      <w:r>
        <w:rPr>
          <w:rFonts w:ascii="Arial" w:hAnsi="Arial"/>
          <w:b/>
          <w:sz w:val="22"/>
          <w:szCs w:val="22"/>
        </w:rPr>
        <w:t>Laki</w:t>
      </w:r>
      <w:r w:rsidRPr="00B609B8">
        <w:rPr>
          <w:rFonts w:ascii="Arial" w:hAnsi="Arial"/>
          <w:b/>
          <w:sz w:val="22"/>
          <w:szCs w:val="22"/>
        </w:rPr>
        <w:t xml:space="preserve">luonnoksen </w:t>
      </w:r>
      <w:r>
        <w:rPr>
          <w:rFonts w:ascii="Arial" w:hAnsi="Arial"/>
          <w:b/>
          <w:sz w:val="22"/>
          <w:szCs w:val="22"/>
        </w:rPr>
        <w:t>113</w:t>
      </w:r>
      <w:r w:rsidRPr="00B609B8">
        <w:rPr>
          <w:rFonts w:ascii="Arial" w:hAnsi="Arial"/>
          <w:b/>
          <w:sz w:val="22"/>
          <w:szCs w:val="22"/>
        </w:rPr>
        <w:t xml:space="preserve"> § </w:t>
      </w:r>
      <w:r>
        <w:rPr>
          <w:rFonts w:ascii="Arial" w:hAnsi="Arial"/>
          <w:b/>
          <w:sz w:val="22"/>
          <w:szCs w:val="22"/>
        </w:rPr>
        <w:t>Rakennus</w:t>
      </w:r>
    </w:p>
    <w:p w:rsidR="0068027E" w:rsidRDefault="0068027E" w:rsidP="00087FFC">
      <w:pPr>
        <w:rPr>
          <w:rFonts w:ascii="Arial" w:hAnsi="Arial"/>
          <w:sz w:val="22"/>
          <w:szCs w:val="22"/>
        </w:rPr>
      </w:pPr>
    </w:p>
    <w:p w:rsidR="0068027E" w:rsidRDefault="0068027E" w:rsidP="00087FFC">
      <w:pPr>
        <w:rPr>
          <w:rFonts w:ascii="Arial" w:hAnsi="Arial"/>
          <w:sz w:val="22"/>
          <w:szCs w:val="22"/>
        </w:rPr>
      </w:pPr>
      <w:r>
        <w:rPr>
          <w:rFonts w:ascii="Arial" w:hAnsi="Arial"/>
          <w:sz w:val="22"/>
          <w:szCs w:val="22"/>
        </w:rPr>
        <w:t>Lakiluonnoksen 113 §:ssä ehdotetaan säädettäväksi, että rakennukseen tehtävää laajennusta ja kerrosalaan laskettavan tilan lisäämistä on pidettävä uutena rakennuksena.</w:t>
      </w:r>
    </w:p>
    <w:p w:rsidR="00C37196" w:rsidRDefault="00C37196" w:rsidP="00087FFC">
      <w:pPr>
        <w:rPr>
          <w:rFonts w:ascii="Arial" w:hAnsi="Arial"/>
          <w:sz w:val="22"/>
          <w:szCs w:val="22"/>
        </w:rPr>
      </w:pPr>
    </w:p>
    <w:p w:rsidR="00C37196" w:rsidRDefault="00C37196" w:rsidP="00087FFC">
      <w:pPr>
        <w:rPr>
          <w:rFonts w:ascii="Arial" w:hAnsi="Arial"/>
          <w:sz w:val="22"/>
          <w:szCs w:val="22"/>
        </w:rPr>
      </w:pPr>
      <w:r>
        <w:rPr>
          <w:rFonts w:ascii="Arial" w:hAnsi="Arial"/>
          <w:sz w:val="22"/>
          <w:szCs w:val="22"/>
        </w:rPr>
        <w:t xml:space="preserve">KOVA pitää ehdotettua lisäystä epäselvänä, sillä pykälän yksityiskohtaisista perusteluistakaan ei ilmene yksiselitteisesti se, missä kaikissa tilanteissa rakennusta pidetään uutena rakennuksena. Epäselvyyttä ainakin aiheuttaa se, tulkitaanko </w:t>
      </w:r>
      <w:r w:rsidRPr="00C37196">
        <w:rPr>
          <w:rFonts w:ascii="Arial" w:hAnsi="Arial"/>
          <w:sz w:val="22"/>
          <w:szCs w:val="22"/>
        </w:rPr>
        <w:t xml:space="preserve">lisärakentamisessa lisäkerroksen </w:t>
      </w:r>
      <w:r w:rsidR="003576F2">
        <w:rPr>
          <w:rFonts w:ascii="Arial" w:hAnsi="Arial"/>
          <w:sz w:val="22"/>
          <w:szCs w:val="22"/>
        </w:rPr>
        <w:t>rakentaminen vanhaan taloon uudeksi rakennukseksi,</w:t>
      </w:r>
      <w:r w:rsidRPr="00C37196">
        <w:rPr>
          <w:rFonts w:ascii="Arial" w:hAnsi="Arial"/>
          <w:sz w:val="22"/>
          <w:szCs w:val="22"/>
        </w:rPr>
        <w:t xml:space="preserve"> vaikka </w:t>
      </w:r>
      <w:r w:rsidR="003576F2">
        <w:rPr>
          <w:rFonts w:ascii="Arial" w:hAnsi="Arial"/>
          <w:sz w:val="22"/>
          <w:szCs w:val="22"/>
        </w:rPr>
        <w:t xml:space="preserve">lisäkerros </w:t>
      </w:r>
      <w:r w:rsidRPr="00C37196">
        <w:rPr>
          <w:rFonts w:ascii="Arial" w:hAnsi="Arial"/>
          <w:sz w:val="22"/>
          <w:szCs w:val="22"/>
        </w:rPr>
        <w:t xml:space="preserve">tukeutuu </w:t>
      </w:r>
      <w:r w:rsidR="003576F2">
        <w:rPr>
          <w:rFonts w:ascii="Arial" w:hAnsi="Arial"/>
          <w:sz w:val="22"/>
          <w:szCs w:val="22"/>
        </w:rPr>
        <w:t xml:space="preserve">olemassa olevan </w:t>
      </w:r>
      <w:r w:rsidRPr="00C37196">
        <w:rPr>
          <w:rFonts w:ascii="Arial" w:hAnsi="Arial"/>
          <w:sz w:val="22"/>
          <w:szCs w:val="22"/>
        </w:rPr>
        <w:t>rakennuksen kantaviin rakenteis</w:t>
      </w:r>
      <w:r w:rsidR="003576F2">
        <w:rPr>
          <w:rFonts w:ascii="Arial" w:hAnsi="Arial"/>
          <w:sz w:val="22"/>
          <w:szCs w:val="22"/>
        </w:rPr>
        <w:t>iin ja niillä on yhteinen LVIS-</w:t>
      </w:r>
      <w:r w:rsidRPr="00C37196">
        <w:rPr>
          <w:rFonts w:ascii="Arial" w:hAnsi="Arial"/>
          <w:sz w:val="22"/>
          <w:szCs w:val="22"/>
        </w:rPr>
        <w:t>järjestelmä</w:t>
      </w:r>
      <w:r w:rsidR="003576F2">
        <w:rPr>
          <w:rFonts w:ascii="Arial" w:hAnsi="Arial"/>
          <w:sz w:val="22"/>
          <w:szCs w:val="22"/>
        </w:rPr>
        <w:t>.</w:t>
      </w:r>
    </w:p>
    <w:p w:rsidR="00C37196" w:rsidRDefault="00C37196" w:rsidP="00087FFC">
      <w:pPr>
        <w:rPr>
          <w:rFonts w:ascii="Arial" w:hAnsi="Arial"/>
          <w:sz w:val="22"/>
          <w:szCs w:val="22"/>
        </w:rPr>
      </w:pPr>
    </w:p>
    <w:p w:rsidR="00C37196" w:rsidRDefault="00C37196" w:rsidP="00087FFC">
      <w:pPr>
        <w:rPr>
          <w:rFonts w:ascii="Arial" w:hAnsi="Arial"/>
          <w:sz w:val="22"/>
          <w:szCs w:val="22"/>
        </w:rPr>
      </w:pPr>
      <w:r>
        <w:rPr>
          <w:rFonts w:ascii="Arial" w:hAnsi="Arial"/>
          <w:sz w:val="22"/>
          <w:szCs w:val="22"/>
        </w:rPr>
        <w:t>KOVA pyytää, että ympäristöministeriö täsmentää pykälää ja sen perusteluita, jotta pykälästä tulee ymmärrettävämpi.</w:t>
      </w:r>
    </w:p>
    <w:p w:rsidR="0068027E" w:rsidRDefault="0068027E" w:rsidP="00087FFC">
      <w:pPr>
        <w:rPr>
          <w:rFonts w:ascii="Arial" w:hAnsi="Arial"/>
          <w:sz w:val="22"/>
          <w:szCs w:val="22"/>
        </w:rPr>
      </w:pPr>
    </w:p>
    <w:p w:rsidR="00527C1D" w:rsidRPr="00B609B8" w:rsidRDefault="00527C1D" w:rsidP="00527C1D">
      <w:pPr>
        <w:rPr>
          <w:rFonts w:ascii="Arial" w:hAnsi="Arial"/>
          <w:b/>
          <w:sz w:val="22"/>
          <w:szCs w:val="22"/>
        </w:rPr>
      </w:pPr>
      <w:r>
        <w:rPr>
          <w:rFonts w:ascii="Arial" w:hAnsi="Arial"/>
          <w:b/>
          <w:sz w:val="22"/>
          <w:szCs w:val="22"/>
        </w:rPr>
        <w:t>Laki</w:t>
      </w:r>
      <w:r w:rsidRPr="00B609B8">
        <w:rPr>
          <w:rFonts w:ascii="Arial" w:hAnsi="Arial"/>
          <w:b/>
          <w:sz w:val="22"/>
          <w:szCs w:val="22"/>
        </w:rPr>
        <w:t xml:space="preserve">luonnoksen </w:t>
      </w:r>
      <w:r>
        <w:rPr>
          <w:rFonts w:ascii="Arial" w:hAnsi="Arial"/>
          <w:b/>
          <w:sz w:val="22"/>
          <w:szCs w:val="22"/>
        </w:rPr>
        <w:t>115</w:t>
      </w:r>
      <w:r w:rsidRPr="00B609B8">
        <w:rPr>
          <w:rFonts w:ascii="Arial" w:hAnsi="Arial"/>
          <w:b/>
          <w:sz w:val="22"/>
          <w:szCs w:val="22"/>
        </w:rPr>
        <w:t xml:space="preserve"> § </w:t>
      </w:r>
      <w:r>
        <w:rPr>
          <w:rFonts w:ascii="Arial" w:hAnsi="Arial"/>
          <w:b/>
          <w:sz w:val="22"/>
          <w:szCs w:val="22"/>
        </w:rPr>
        <w:t>Kerrosala</w:t>
      </w:r>
    </w:p>
    <w:p w:rsidR="00527C1D" w:rsidRDefault="00527C1D" w:rsidP="00087FFC">
      <w:pPr>
        <w:rPr>
          <w:rFonts w:ascii="Arial" w:hAnsi="Arial"/>
          <w:sz w:val="22"/>
          <w:szCs w:val="22"/>
        </w:rPr>
      </w:pPr>
    </w:p>
    <w:p w:rsidR="00527C1D" w:rsidRDefault="00527C1D" w:rsidP="00087FFC">
      <w:pPr>
        <w:rPr>
          <w:rFonts w:ascii="Arial" w:hAnsi="Arial"/>
          <w:sz w:val="22"/>
          <w:szCs w:val="22"/>
        </w:rPr>
      </w:pPr>
      <w:r>
        <w:rPr>
          <w:rFonts w:ascii="Arial" w:hAnsi="Arial"/>
          <w:sz w:val="22"/>
          <w:szCs w:val="22"/>
        </w:rPr>
        <w:t>Lakiluonnoksen 115 §:ssä ehdotetaan säädettäväksi, että</w:t>
      </w:r>
      <w:r w:rsidR="002167CA">
        <w:rPr>
          <w:rFonts w:ascii="Arial" w:hAnsi="Arial"/>
          <w:sz w:val="22"/>
          <w:szCs w:val="22"/>
        </w:rPr>
        <w:t xml:space="preserve"> rakennusoikeuteen laskettavan tilan ulkopuolelle rajattaisiin paksujen ulkoseinien lisäksi myös huoneistoa rajaavat väliseinät, jotka ovat paksumpia kuin 180 millimetriä.</w:t>
      </w:r>
      <w:r>
        <w:rPr>
          <w:rFonts w:ascii="Arial" w:hAnsi="Arial"/>
          <w:sz w:val="22"/>
          <w:szCs w:val="22"/>
        </w:rPr>
        <w:t xml:space="preserve"> </w:t>
      </w:r>
      <w:r w:rsidR="002167CA">
        <w:rPr>
          <w:rFonts w:ascii="Arial" w:hAnsi="Arial"/>
          <w:sz w:val="22"/>
          <w:szCs w:val="22"/>
        </w:rPr>
        <w:t>Edelleen ko. pykälässä ehdotetaan säädettäväksi, että rakennusoikeus sallittaisiin ylittää väestönsuojien rakentamiseen</w:t>
      </w:r>
      <w:r w:rsidR="00464FDC">
        <w:rPr>
          <w:rFonts w:ascii="Arial" w:hAnsi="Arial"/>
          <w:sz w:val="22"/>
          <w:szCs w:val="22"/>
        </w:rPr>
        <w:t xml:space="preserve"> sekä taloteknisten järjestelmien edellyttämiin kuiluihin ja hormeihin</w:t>
      </w:r>
      <w:r w:rsidR="002167CA">
        <w:rPr>
          <w:rFonts w:ascii="Arial" w:hAnsi="Arial"/>
          <w:sz w:val="22"/>
          <w:szCs w:val="22"/>
        </w:rPr>
        <w:t xml:space="preserve"> tarvittavan pinta-alan osalta.</w:t>
      </w:r>
    </w:p>
    <w:p w:rsidR="00464FDC" w:rsidRDefault="00464FDC" w:rsidP="00087FFC">
      <w:pPr>
        <w:rPr>
          <w:rFonts w:ascii="Arial" w:hAnsi="Arial"/>
          <w:sz w:val="22"/>
          <w:szCs w:val="22"/>
        </w:rPr>
      </w:pPr>
    </w:p>
    <w:p w:rsidR="00D74505" w:rsidRDefault="00464FDC" w:rsidP="00D74505">
      <w:pPr>
        <w:rPr>
          <w:rFonts w:ascii="Arial" w:hAnsi="Arial"/>
          <w:sz w:val="22"/>
          <w:szCs w:val="22"/>
        </w:rPr>
      </w:pPr>
      <w:r>
        <w:rPr>
          <w:rFonts w:ascii="Arial" w:hAnsi="Arial"/>
          <w:sz w:val="22"/>
          <w:szCs w:val="22"/>
        </w:rPr>
        <w:t xml:space="preserve">KOVA arvioi, että </w:t>
      </w:r>
      <w:r w:rsidR="00C74ADC">
        <w:rPr>
          <w:rFonts w:ascii="Arial" w:hAnsi="Arial"/>
          <w:sz w:val="22"/>
          <w:szCs w:val="22"/>
        </w:rPr>
        <w:t xml:space="preserve">väestönsuojien, </w:t>
      </w:r>
      <w:r w:rsidR="00B122EF">
        <w:rPr>
          <w:rFonts w:ascii="Arial" w:hAnsi="Arial"/>
          <w:sz w:val="22"/>
          <w:szCs w:val="22"/>
        </w:rPr>
        <w:t xml:space="preserve">yli 180 millimetrin paksuisten väliseinien </w:t>
      </w:r>
      <w:r w:rsidR="00C74ADC">
        <w:rPr>
          <w:rFonts w:ascii="Arial" w:hAnsi="Arial"/>
          <w:sz w:val="22"/>
          <w:szCs w:val="22"/>
        </w:rPr>
        <w:t xml:space="preserve">sekä taloteknisten järjestelmien edellyttämien kuilujen ja hormien </w:t>
      </w:r>
      <w:r w:rsidR="00B122EF">
        <w:rPr>
          <w:rFonts w:ascii="Arial" w:hAnsi="Arial"/>
          <w:sz w:val="22"/>
          <w:szCs w:val="22"/>
        </w:rPr>
        <w:t xml:space="preserve">vaikutus asuntoalan kasvuun </w:t>
      </w:r>
      <w:r w:rsidR="00C74ADC">
        <w:rPr>
          <w:rFonts w:ascii="Arial" w:hAnsi="Arial"/>
          <w:sz w:val="22"/>
          <w:szCs w:val="22"/>
        </w:rPr>
        <w:t xml:space="preserve">on yhteensä </w:t>
      </w:r>
      <w:r w:rsidR="00B122EF">
        <w:rPr>
          <w:rFonts w:ascii="Arial" w:hAnsi="Arial"/>
          <w:sz w:val="22"/>
          <w:szCs w:val="22"/>
        </w:rPr>
        <w:t>noin 0-2 prosenttia riippuen kohteen suunnitteluratkaisusta.</w:t>
      </w:r>
      <w:r w:rsidR="00D74505">
        <w:rPr>
          <w:rFonts w:ascii="Arial" w:hAnsi="Arial"/>
          <w:sz w:val="22"/>
          <w:szCs w:val="22"/>
        </w:rPr>
        <w:t xml:space="preserve"> Rakennushankkeen kokonaislaajuuden kasvattaminen kasvattaa kuitenkin jossain määrin kustannuksia. Jos tarkoitus olisi saavuttaa suurempia hyötyjä ja kustannussäästöjä, niitä olisi </w:t>
      </w:r>
      <w:proofErr w:type="spellStart"/>
      <w:r w:rsidR="00D74505">
        <w:rPr>
          <w:rFonts w:ascii="Arial" w:hAnsi="Arial"/>
          <w:sz w:val="22"/>
          <w:szCs w:val="22"/>
        </w:rPr>
        <w:t>KOVAn</w:t>
      </w:r>
      <w:proofErr w:type="spellEnd"/>
      <w:r w:rsidR="00D74505">
        <w:rPr>
          <w:rFonts w:ascii="Arial" w:hAnsi="Arial"/>
          <w:sz w:val="22"/>
          <w:szCs w:val="22"/>
        </w:rPr>
        <w:t xml:space="preserve"> mielestä helpoiten saatavissa esimerkiksi luopumalla väestönsuojien rakennuttamisvelvollisuudesta kaikkien kiinteistöjen osalta.</w:t>
      </w:r>
    </w:p>
    <w:p w:rsidR="00D74505" w:rsidRDefault="00D74505" w:rsidP="00D74505">
      <w:pPr>
        <w:rPr>
          <w:rFonts w:ascii="Arial" w:hAnsi="Arial"/>
          <w:sz w:val="22"/>
          <w:szCs w:val="22"/>
        </w:rPr>
      </w:pPr>
    </w:p>
    <w:p w:rsidR="00D74505" w:rsidRDefault="00D74505" w:rsidP="00D74505">
      <w:pPr>
        <w:rPr>
          <w:rFonts w:ascii="Arial" w:hAnsi="Arial"/>
          <w:sz w:val="22"/>
          <w:szCs w:val="22"/>
        </w:rPr>
      </w:pPr>
      <w:r>
        <w:rPr>
          <w:rFonts w:ascii="Arial" w:hAnsi="Arial"/>
          <w:sz w:val="22"/>
          <w:szCs w:val="22"/>
        </w:rPr>
        <w:t>Toisaalta, väestönsuojien maantasoon rakentaminen ilman kerrosalavaikutusta parantaa rakennushankkeiden taloudellisuutta ja etenkin haastavissa pohjavesiolosuhteissa tällä saavutetaan myös käytönaikaisia säästöjä.</w:t>
      </w:r>
    </w:p>
    <w:p w:rsidR="00B122EF" w:rsidRDefault="00B122EF" w:rsidP="00087FFC">
      <w:pPr>
        <w:rPr>
          <w:rFonts w:ascii="Arial" w:hAnsi="Arial"/>
          <w:sz w:val="22"/>
          <w:szCs w:val="22"/>
        </w:rPr>
      </w:pPr>
    </w:p>
    <w:p w:rsidR="00D74505" w:rsidRDefault="00D74505" w:rsidP="00D74505">
      <w:pPr>
        <w:rPr>
          <w:rFonts w:ascii="Arial" w:hAnsi="Arial"/>
          <w:sz w:val="22"/>
          <w:szCs w:val="22"/>
        </w:rPr>
      </w:pPr>
      <w:r>
        <w:rPr>
          <w:rFonts w:ascii="Arial" w:hAnsi="Arial"/>
          <w:sz w:val="22"/>
          <w:szCs w:val="22"/>
        </w:rPr>
        <w:t>KOVA muistuttaa, että monet kuntien asemakaavat mahdollistavat jo nyt kiinteistön aputilojen rakentamisen rakennusoikeudellisen kerrosalan kasvamatta.</w:t>
      </w:r>
    </w:p>
    <w:p w:rsidR="00D74505" w:rsidRDefault="00D74505" w:rsidP="00087FFC">
      <w:pPr>
        <w:rPr>
          <w:rFonts w:ascii="Arial" w:hAnsi="Arial"/>
          <w:sz w:val="22"/>
          <w:szCs w:val="22"/>
        </w:rPr>
      </w:pPr>
    </w:p>
    <w:p w:rsidR="00D74505" w:rsidRDefault="00D74505" w:rsidP="00087FFC">
      <w:pPr>
        <w:rPr>
          <w:rFonts w:ascii="Arial" w:hAnsi="Arial"/>
          <w:sz w:val="22"/>
          <w:szCs w:val="22"/>
        </w:rPr>
      </w:pPr>
      <w:r>
        <w:rPr>
          <w:rFonts w:ascii="Arial" w:hAnsi="Arial"/>
          <w:sz w:val="22"/>
          <w:szCs w:val="22"/>
        </w:rPr>
        <w:t xml:space="preserve">Kerrosalan laskentasäännön muuttamisella voidaan kuitenkin saavuttaa joitain hyötyjä. Keveiden materiaalien, so. puurakentamisen, käyttö ääneneristävyyttä vaativissa rakenteissa </w:t>
      </w:r>
      <w:proofErr w:type="spellStart"/>
      <w:r>
        <w:rPr>
          <w:rFonts w:ascii="Arial" w:hAnsi="Arial"/>
          <w:sz w:val="22"/>
          <w:szCs w:val="22"/>
        </w:rPr>
        <w:t>KOVAn</w:t>
      </w:r>
      <w:proofErr w:type="spellEnd"/>
      <w:r>
        <w:rPr>
          <w:rFonts w:ascii="Arial" w:hAnsi="Arial"/>
          <w:sz w:val="22"/>
          <w:szCs w:val="22"/>
        </w:rPr>
        <w:t xml:space="preserve"> näkemyksen mukaan tulee helpottumaan. Tämä edistää asumisen ja rakentamisen päästöjen vähentymistä.</w:t>
      </w:r>
    </w:p>
    <w:p w:rsidR="00D74505" w:rsidRDefault="00D74505" w:rsidP="00087FFC">
      <w:pPr>
        <w:rPr>
          <w:rFonts w:ascii="Arial" w:hAnsi="Arial"/>
          <w:sz w:val="22"/>
          <w:szCs w:val="22"/>
        </w:rPr>
      </w:pPr>
    </w:p>
    <w:p w:rsidR="00D74505" w:rsidRDefault="00D74505" w:rsidP="00087FFC">
      <w:pPr>
        <w:rPr>
          <w:rFonts w:ascii="Arial" w:hAnsi="Arial"/>
          <w:sz w:val="22"/>
          <w:szCs w:val="22"/>
        </w:rPr>
      </w:pPr>
      <w:r>
        <w:rPr>
          <w:rFonts w:ascii="Arial" w:hAnsi="Arial"/>
          <w:sz w:val="22"/>
          <w:szCs w:val="22"/>
        </w:rPr>
        <w:t>Kerrosalan laskentasäännön muutos edistää myös mahdollisuuksia tehdä uusia painovoimaiseen ilmanvaihtoon perustuvia rakennuksia.</w:t>
      </w:r>
    </w:p>
    <w:p w:rsidR="00D74505" w:rsidRDefault="00D74505" w:rsidP="00087FFC">
      <w:pPr>
        <w:rPr>
          <w:rFonts w:ascii="Arial" w:hAnsi="Arial"/>
          <w:sz w:val="22"/>
          <w:szCs w:val="22"/>
        </w:rPr>
      </w:pPr>
    </w:p>
    <w:p w:rsidR="00B609B8" w:rsidRPr="00B609B8" w:rsidRDefault="00980CA6" w:rsidP="00087FFC">
      <w:pPr>
        <w:rPr>
          <w:rFonts w:ascii="Arial" w:hAnsi="Arial"/>
          <w:b/>
          <w:sz w:val="22"/>
          <w:szCs w:val="22"/>
        </w:rPr>
      </w:pPr>
      <w:r>
        <w:rPr>
          <w:rFonts w:ascii="Arial" w:hAnsi="Arial"/>
          <w:b/>
          <w:sz w:val="22"/>
          <w:szCs w:val="22"/>
        </w:rPr>
        <w:lastRenderedPageBreak/>
        <w:t>Yksityiskohtaiset kannanotot</w:t>
      </w:r>
      <w:r w:rsidR="00B609B8" w:rsidRPr="00B609B8">
        <w:rPr>
          <w:rFonts w:ascii="Arial" w:hAnsi="Arial"/>
          <w:b/>
          <w:sz w:val="22"/>
          <w:szCs w:val="22"/>
        </w:rPr>
        <w:t xml:space="preserve"> </w:t>
      </w:r>
      <w:r w:rsidR="00C74ADC">
        <w:rPr>
          <w:rFonts w:ascii="Arial" w:hAnsi="Arial"/>
          <w:b/>
          <w:sz w:val="22"/>
          <w:szCs w:val="22"/>
        </w:rPr>
        <w:t xml:space="preserve">ympäristöministeriön </w:t>
      </w:r>
      <w:r w:rsidR="00B609B8" w:rsidRPr="00B609B8">
        <w:rPr>
          <w:rFonts w:ascii="Arial" w:hAnsi="Arial"/>
          <w:b/>
          <w:sz w:val="22"/>
          <w:szCs w:val="22"/>
        </w:rPr>
        <w:t>asetusluonnokseen</w:t>
      </w:r>
      <w:r w:rsidR="00C74ADC">
        <w:rPr>
          <w:rFonts w:ascii="Arial" w:hAnsi="Arial"/>
          <w:b/>
          <w:sz w:val="22"/>
          <w:szCs w:val="22"/>
        </w:rPr>
        <w:t xml:space="preserve"> asuin-, majoitus- ja työtiloista</w:t>
      </w:r>
    </w:p>
    <w:p w:rsidR="000F7623" w:rsidRDefault="000F7623" w:rsidP="00F01687">
      <w:pPr>
        <w:rPr>
          <w:rFonts w:ascii="Arial" w:hAnsi="Arial"/>
          <w:sz w:val="22"/>
          <w:szCs w:val="22"/>
        </w:rPr>
      </w:pPr>
    </w:p>
    <w:p w:rsidR="00B609B8" w:rsidRPr="00B609B8" w:rsidRDefault="00527C1D" w:rsidP="00F01687">
      <w:pPr>
        <w:rPr>
          <w:rFonts w:ascii="Arial" w:hAnsi="Arial"/>
          <w:b/>
          <w:sz w:val="22"/>
          <w:szCs w:val="22"/>
        </w:rPr>
      </w:pPr>
      <w:r>
        <w:rPr>
          <w:rFonts w:ascii="Arial" w:hAnsi="Arial"/>
          <w:b/>
          <w:sz w:val="22"/>
          <w:szCs w:val="22"/>
        </w:rPr>
        <w:t xml:space="preserve">Asetusluonnoksen </w:t>
      </w:r>
      <w:r w:rsidR="00C74ADC">
        <w:rPr>
          <w:rFonts w:ascii="Arial" w:hAnsi="Arial"/>
          <w:b/>
          <w:sz w:val="22"/>
          <w:szCs w:val="22"/>
        </w:rPr>
        <w:t>2</w:t>
      </w:r>
      <w:r w:rsidR="00B609B8" w:rsidRPr="00B609B8">
        <w:rPr>
          <w:rFonts w:ascii="Arial" w:hAnsi="Arial"/>
          <w:b/>
          <w:sz w:val="22"/>
          <w:szCs w:val="22"/>
        </w:rPr>
        <w:t xml:space="preserve"> § </w:t>
      </w:r>
      <w:r w:rsidR="003744C0">
        <w:rPr>
          <w:rFonts w:ascii="Arial" w:hAnsi="Arial"/>
          <w:b/>
          <w:sz w:val="22"/>
          <w:szCs w:val="22"/>
        </w:rPr>
        <w:t>Määritelmiä</w:t>
      </w:r>
    </w:p>
    <w:p w:rsidR="00B609B8" w:rsidRDefault="00B609B8" w:rsidP="00F01687">
      <w:pPr>
        <w:rPr>
          <w:rFonts w:ascii="Arial" w:hAnsi="Arial"/>
          <w:sz w:val="22"/>
          <w:szCs w:val="22"/>
        </w:rPr>
      </w:pPr>
    </w:p>
    <w:p w:rsidR="005F6A57" w:rsidRDefault="003744C0" w:rsidP="00F01687">
      <w:pPr>
        <w:rPr>
          <w:rFonts w:ascii="Arial" w:hAnsi="Arial"/>
          <w:sz w:val="22"/>
          <w:szCs w:val="22"/>
        </w:rPr>
      </w:pPr>
      <w:r>
        <w:rPr>
          <w:rFonts w:ascii="Arial" w:hAnsi="Arial"/>
          <w:sz w:val="22"/>
          <w:szCs w:val="22"/>
        </w:rPr>
        <w:t>Asetusluonnoksen 2</w:t>
      </w:r>
      <w:r w:rsidR="005F6A57">
        <w:rPr>
          <w:rFonts w:ascii="Arial" w:hAnsi="Arial"/>
          <w:sz w:val="22"/>
          <w:szCs w:val="22"/>
        </w:rPr>
        <w:t xml:space="preserve"> §</w:t>
      </w:r>
      <w:r>
        <w:rPr>
          <w:rFonts w:ascii="Arial" w:hAnsi="Arial"/>
          <w:sz w:val="22"/>
          <w:szCs w:val="22"/>
        </w:rPr>
        <w:t>:n i-</w:t>
      </w:r>
      <w:r w:rsidR="002D2E10">
        <w:rPr>
          <w:rFonts w:ascii="Arial" w:hAnsi="Arial"/>
          <w:sz w:val="22"/>
          <w:szCs w:val="22"/>
        </w:rPr>
        <w:t xml:space="preserve">kohdassa </w:t>
      </w:r>
      <w:r w:rsidR="005F6A57">
        <w:rPr>
          <w:rFonts w:ascii="Arial" w:hAnsi="Arial"/>
          <w:sz w:val="22"/>
          <w:szCs w:val="22"/>
        </w:rPr>
        <w:t xml:space="preserve">ehdotetaan </w:t>
      </w:r>
      <w:r>
        <w:rPr>
          <w:rFonts w:ascii="Arial" w:hAnsi="Arial"/>
          <w:sz w:val="22"/>
          <w:szCs w:val="22"/>
        </w:rPr>
        <w:t>määriteltäväksi</w:t>
      </w:r>
      <w:r w:rsidR="005F6A57">
        <w:rPr>
          <w:rFonts w:ascii="Arial" w:hAnsi="Arial"/>
          <w:sz w:val="22"/>
          <w:szCs w:val="22"/>
        </w:rPr>
        <w:t xml:space="preserve">, </w:t>
      </w:r>
      <w:r>
        <w:rPr>
          <w:rFonts w:ascii="Arial" w:hAnsi="Arial"/>
          <w:sz w:val="22"/>
          <w:szCs w:val="22"/>
        </w:rPr>
        <w:t>että pientaloja ovat erillispientalot sekä kytketyt pientalot ja muulla tavoin kytketyt pientalot.</w:t>
      </w:r>
    </w:p>
    <w:p w:rsidR="003744C0" w:rsidRDefault="003744C0" w:rsidP="00F01687">
      <w:pPr>
        <w:rPr>
          <w:rFonts w:ascii="Arial" w:hAnsi="Arial"/>
          <w:sz w:val="22"/>
          <w:szCs w:val="22"/>
        </w:rPr>
      </w:pPr>
    </w:p>
    <w:p w:rsidR="003744C0" w:rsidRDefault="003744C0" w:rsidP="00F01687">
      <w:pPr>
        <w:rPr>
          <w:rFonts w:ascii="Arial" w:hAnsi="Arial"/>
          <w:sz w:val="22"/>
          <w:szCs w:val="22"/>
        </w:rPr>
      </w:pPr>
      <w:r>
        <w:rPr>
          <w:rFonts w:ascii="Arial" w:hAnsi="Arial"/>
          <w:sz w:val="22"/>
          <w:szCs w:val="22"/>
        </w:rPr>
        <w:t>KOVA pitää hyvänä, että määritelmä mahdollistaa tarvittaessa rivitaloasuntojen limittymisen osittain päällekkäin.</w:t>
      </w:r>
    </w:p>
    <w:p w:rsidR="00B01FFD" w:rsidRDefault="00B01FFD" w:rsidP="00F01687">
      <w:pPr>
        <w:rPr>
          <w:rFonts w:ascii="Arial" w:hAnsi="Arial"/>
          <w:sz w:val="22"/>
          <w:szCs w:val="22"/>
        </w:rPr>
      </w:pPr>
    </w:p>
    <w:p w:rsidR="00980CA6" w:rsidRPr="00B609B8" w:rsidRDefault="00980CA6" w:rsidP="00980CA6">
      <w:pPr>
        <w:rPr>
          <w:rFonts w:ascii="Arial" w:hAnsi="Arial"/>
          <w:b/>
          <w:sz w:val="22"/>
          <w:szCs w:val="22"/>
        </w:rPr>
      </w:pPr>
      <w:r>
        <w:rPr>
          <w:rFonts w:ascii="Arial" w:hAnsi="Arial"/>
          <w:b/>
          <w:sz w:val="22"/>
          <w:szCs w:val="22"/>
        </w:rPr>
        <w:t xml:space="preserve">Asetusluonnoksen </w:t>
      </w:r>
      <w:r w:rsidR="00C74ADC">
        <w:rPr>
          <w:rFonts w:ascii="Arial" w:hAnsi="Arial"/>
          <w:b/>
          <w:sz w:val="22"/>
          <w:szCs w:val="22"/>
        </w:rPr>
        <w:t>5</w:t>
      </w:r>
      <w:r w:rsidRPr="00B609B8">
        <w:rPr>
          <w:rFonts w:ascii="Arial" w:hAnsi="Arial"/>
          <w:b/>
          <w:sz w:val="22"/>
          <w:szCs w:val="22"/>
        </w:rPr>
        <w:t xml:space="preserve"> § </w:t>
      </w:r>
      <w:r w:rsidR="0009653D">
        <w:rPr>
          <w:rFonts w:ascii="Arial" w:hAnsi="Arial"/>
          <w:b/>
          <w:sz w:val="22"/>
          <w:szCs w:val="22"/>
        </w:rPr>
        <w:t>Asuin-, majoitus- ja työtilan ikkuna</w:t>
      </w:r>
    </w:p>
    <w:p w:rsidR="00980CA6" w:rsidRDefault="00980CA6" w:rsidP="00F01687">
      <w:pPr>
        <w:rPr>
          <w:rFonts w:ascii="Arial" w:hAnsi="Arial"/>
          <w:sz w:val="22"/>
          <w:szCs w:val="22"/>
        </w:rPr>
      </w:pPr>
    </w:p>
    <w:p w:rsidR="00AD089C" w:rsidRDefault="00D77B24" w:rsidP="00F01687">
      <w:pPr>
        <w:rPr>
          <w:rFonts w:ascii="Arial" w:hAnsi="Arial"/>
          <w:sz w:val="22"/>
          <w:szCs w:val="22"/>
        </w:rPr>
      </w:pPr>
      <w:r>
        <w:rPr>
          <w:rFonts w:ascii="Arial" w:hAnsi="Arial"/>
          <w:sz w:val="22"/>
          <w:szCs w:val="22"/>
        </w:rPr>
        <w:t>Asetus</w:t>
      </w:r>
      <w:r w:rsidR="001B5A16">
        <w:rPr>
          <w:rFonts w:ascii="Arial" w:hAnsi="Arial"/>
          <w:sz w:val="22"/>
          <w:szCs w:val="22"/>
        </w:rPr>
        <w:t xml:space="preserve">luonnoksen </w:t>
      </w:r>
      <w:r w:rsidR="003744C0">
        <w:rPr>
          <w:rFonts w:ascii="Arial" w:hAnsi="Arial"/>
          <w:sz w:val="22"/>
          <w:szCs w:val="22"/>
        </w:rPr>
        <w:t>5</w:t>
      </w:r>
      <w:r>
        <w:rPr>
          <w:rFonts w:ascii="Arial" w:hAnsi="Arial"/>
          <w:sz w:val="22"/>
          <w:szCs w:val="22"/>
        </w:rPr>
        <w:t xml:space="preserve"> §:n </w:t>
      </w:r>
      <w:r w:rsidR="003744C0">
        <w:rPr>
          <w:rFonts w:ascii="Arial" w:hAnsi="Arial"/>
          <w:sz w:val="22"/>
          <w:szCs w:val="22"/>
        </w:rPr>
        <w:t>3</w:t>
      </w:r>
      <w:r>
        <w:rPr>
          <w:rFonts w:ascii="Arial" w:hAnsi="Arial"/>
          <w:sz w:val="22"/>
          <w:szCs w:val="22"/>
        </w:rPr>
        <w:t xml:space="preserve"> momentissa ehdotetaan säädettäväksi, että </w:t>
      </w:r>
      <w:r w:rsidR="003744C0">
        <w:rPr>
          <w:rFonts w:ascii="Arial" w:hAnsi="Arial"/>
          <w:sz w:val="22"/>
          <w:szCs w:val="22"/>
        </w:rPr>
        <w:t xml:space="preserve">asuinhuoneen suunnittelussa on otettava huomioon ilmansuuntien ja ympäristön häiriötekijöiden vaikutus sekä ikkunanäkymät. Ainoastaan luoteen ja koillisen väliseen suuntaan avautuva huoneisto </w:t>
      </w:r>
      <w:r w:rsidR="0009653D">
        <w:rPr>
          <w:rFonts w:ascii="Arial" w:hAnsi="Arial"/>
          <w:sz w:val="22"/>
          <w:szCs w:val="22"/>
        </w:rPr>
        <w:t>ei täytä asumiselle asetettavia vaatimuksia,</w:t>
      </w:r>
      <w:r w:rsidR="003744C0">
        <w:rPr>
          <w:rFonts w:ascii="Arial" w:hAnsi="Arial"/>
          <w:sz w:val="22"/>
          <w:szCs w:val="22"/>
        </w:rPr>
        <w:t xml:space="preserve"> ellei häiriötekijöistä tai vaihtoehtoisista avarista ikkunanäkymistä muuta aiheudu.</w:t>
      </w:r>
    </w:p>
    <w:p w:rsidR="00AD089C" w:rsidRDefault="00AD089C" w:rsidP="00F01687">
      <w:pPr>
        <w:rPr>
          <w:rFonts w:ascii="Arial" w:hAnsi="Arial"/>
          <w:sz w:val="22"/>
          <w:szCs w:val="22"/>
        </w:rPr>
      </w:pPr>
    </w:p>
    <w:p w:rsidR="0009653D" w:rsidRDefault="0009653D" w:rsidP="00F01687">
      <w:pPr>
        <w:rPr>
          <w:rFonts w:ascii="Arial" w:hAnsi="Arial"/>
          <w:sz w:val="22"/>
          <w:szCs w:val="22"/>
        </w:rPr>
      </w:pPr>
      <w:r>
        <w:rPr>
          <w:rFonts w:ascii="Arial" w:hAnsi="Arial"/>
          <w:sz w:val="22"/>
          <w:szCs w:val="22"/>
        </w:rPr>
        <w:t>KOVA kannattaa sitä, että asuinhuoneistoja voitaisiin tietyin edellytyksin suunnata myös luoteen ja koillisen väliseen suuntaan. KOVA pitää kuitenkin perusteltuna, että asuinhuoneiston suuntaaminen luoteen ja koillisen väliseen suuntaan tulisi olla aina mahdollista, jos asuinhuoneiston valoisuus turvataan tällaisissa tilanteissa esimerkiksi tavanomaista suuremmilla ikkunoilla.</w:t>
      </w:r>
    </w:p>
    <w:p w:rsidR="0009653D" w:rsidRDefault="0009653D" w:rsidP="00F01687">
      <w:pPr>
        <w:rPr>
          <w:rFonts w:ascii="Arial" w:hAnsi="Arial"/>
          <w:sz w:val="22"/>
          <w:szCs w:val="22"/>
        </w:rPr>
      </w:pPr>
    </w:p>
    <w:p w:rsidR="0009653D" w:rsidRDefault="00BD46EE" w:rsidP="00F01687">
      <w:pPr>
        <w:rPr>
          <w:rFonts w:ascii="Arial" w:hAnsi="Arial"/>
          <w:sz w:val="22"/>
          <w:szCs w:val="22"/>
        </w:rPr>
      </w:pPr>
      <w:r>
        <w:rPr>
          <w:rFonts w:ascii="Arial" w:hAnsi="Arial"/>
          <w:sz w:val="22"/>
          <w:szCs w:val="22"/>
        </w:rPr>
        <w:t xml:space="preserve">KOVA ehdottaa, että ympäristöministeriö muokkaa asetusluonnoksen 5 §:n 3 momenttia siten, että edellä kuvattu asuinhuoneiston suuntaaminen luoteen ja koilliseen väliin olisi aina mahdollista, kun asuinhuoneiston riittävä valoisuus </w:t>
      </w:r>
      <w:r w:rsidR="004B267D">
        <w:rPr>
          <w:rFonts w:ascii="Arial" w:hAnsi="Arial"/>
          <w:sz w:val="22"/>
          <w:szCs w:val="22"/>
        </w:rPr>
        <w:t>saadaan turvattua</w:t>
      </w:r>
      <w:r>
        <w:rPr>
          <w:rFonts w:ascii="Arial" w:hAnsi="Arial"/>
          <w:sz w:val="22"/>
          <w:szCs w:val="22"/>
        </w:rPr>
        <w:t>.</w:t>
      </w:r>
    </w:p>
    <w:p w:rsidR="00FC782E" w:rsidRDefault="00FC782E" w:rsidP="00F01687">
      <w:pPr>
        <w:rPr>
          <w:rFonts w:ascii="Arial" w:hAnsi="Arial"/>
          <w:sz w:val="22"/>
          <w:szCs w:val="22"/>
        </w:rPr>
      </w:pPr>
    </w:p>
    <w:p w:rsidR="00C74ADC" w:rsidRPr="00B609B8" w:rsidRDefault="00C74ADC" w:rsidP="00C74ADC">
      <w:pPr>
        <w:rPr>
          <w:rFonts w:ascii="Arial" w:hAnsi="Arial"/>
          <w:b/>
          <w:sz w:val="22"/>
          <w:szCs w:val="22"/>
        </w:rPr>
      </w:pPr>
      <w:r>
        <w:rPr>
          <w:rFonts w:ascii="Arial" w:hAnsi="Arial"/>
          <w:b/>
          <w:sz w:val="22"/>
          <w:szCs w:val="22"/>
        </w:rPr>
        <w:t>Asetusluonnoksen 7</w:t>
      </w:r>
      <w:r w:rsidRPr="00B609B8">
        <w:rPr>
          <w:rFonts w:ascii="Arial" w:hAnsi="Arial"/>
          <w:b/>
          <w:sz w:val="22"/>
          <w:szCs w:val="22"/>
        </w:rPr>
        <w:t xml:space="preserve"> § </w:t>
      </w:r>
      <w:r w:rsidR="0009653D">
        <w:rPr>
          <w:rFonts w:ascii="Arial" w:hAnsi="Arial"/>
          <w:b/>
          <w:sz w:val="22"/>
          <w:szCs w:val="22"/>
        </w:rPr>
        <w:t>Asuinhuoneiston koko</w:t>
      </w:r>
    </w:p>
    <w:p w:rsidR="00980CA6" w:rsidRDefault="00980CA6" w:rsidP="00F01687">
      <w:pPr>
        <w:rPr>
          <w:rFonts w:ascii="Arial" w:hAnsi="Arial"/>
          <w:sz w:val="22"/>
          <w:szCs w:val="22"/>
        </w:rPr>
      </w:pPr>
    </w:p>
    <w:p w:rsidR="00C74ADC" w:rsidRDefault="0009653D" w:rsidP="00F01687">
      <w:pPr>
        <w:rPr>
          <w:rFonts w:ascii="Arial" w:hAnsi="Arial"/>
          <w:sz w:val="22"/>
          <w:szCs w:val="22"/>
        </w:rPr>
      </w:pPr>
      <w:r>
        <w:rPr>
          <w:rFonts w:ascii="Arial" w:hAnsi="Arial"/>
          <w:sz w:val="22"/>
          <w:szCs w:val="22"/>
        </w:rPr>
        <w:t>Asetusluonnoksen 7 §:ssä ehdotetaan edelleen säädettäväksi, että asuinhuoneiston huoneistoalan oltava vähintään 20 neliömetriä.</w:t>
      </w:r>
    </w:p>
    <w:p w:rsidR="00C74ADC" w:rsidRDefault="00C74ADC" w:rsidP="00F01687">
      <w:pPr>
        <w:rPr>
          <w:rFonts w:ascii="Arial" w:hAnsi="Arial"/>
          <w:sz w:val="22"/>
          <w:szCs w:val="22"/>
        </w:rPr>
      </w:pPr>
    </w:p>
    <w:p w:rsidR="0009653D" w:rsidRDefault="0009653D" w:rsidP="00F01687">
      <w:pPr>
        <w:rPr>
          <w:rFonts w:ascii="Arial" w:hAnsi="Arial"/>
          <w:sz w:val="22"/>
          <w:szCs w:val="22"/>
        </w:rPr>
      </w:pPr>
      <w:r>
        <w:rPr>
          <w:rFonts w:ascii="Arial" w:hAnsi="Arial"/>
          <w:sz w:val="22"/>
          <w:szCs w:val="22"/>
        </w:rPr>
        <w:t xml:space="preserve">KOVA kannattaa voimakkaasti nykyisen 20 neliömetrin minimihuoneistoalan säilyttämistä myös jatkossa. Emme pidä mitenkään perusteltuna, että minimikokovaatimusta alennettaisiin. Ihmisillä on oltava käytössään asiallisen kokoisia asuntoja. </w:t>
      </w:r>
      <w:proofErr w:type="spellStart"/>
      <w:r>
        <w:rPr>
          <w:rFonts w:ascii="Arial" w:hAnsi="Arial"/>
          <w:sz w:val="22"/>
          <w:szCs w:val="22"/>
        </w:rPr>
        <w:t>KOVAn</w:t>
      </w:r>
      <w:proofErr w:type="spellEnd"/>
      <w:r>
        <w:rPr>
          <w:rFonts w:ascii="Arial" w:hAnsi="Arial"/>
          <w:sz w:val="22"/>
          <w:szCs w:val="22"/>
        </w:rPr>
        <w:t xml:space="preserve"> mielestä alle 20 neliömetrin asunnot eivät sovellu pysyväisluonteiseen asumiseen eikä niitä sen vuoksi tule sallia</w:t>
      </w:r>
      <w:r w:rsidR="009500E9">
        <w:rPr>
          <w:rFonts w:ascii="Arial" w:hAnsi="Arial"/>
          <w:sz w:val="22"/>
          <w:szCs w:val="22"/>
        </w:rPr>
        <w:t xml:space="preserve"> jatkossakaan</w:t>
      </w:r>
      <w:r>
        <w:rPr>
          <w:rFonts w:ascii="Arial" w:hAnsi="Arial"/>
          <w:sz w:val="22"/>
          <w:szCs w:val="22"/>
        </w:rPr>
        <w:t>.</w:t>
      </w:r>
    </w:p>
    <w:p w:rsidR="0009653D" w:rsidRDefault="0009653D" w:rsidP="00F01687">
      <w:pPr>
        <w:rPr>
          <w:rFonts w:ascii="Arial" w:hAnsi="Arial"/>
          <w:sz w:val="22"/>
          <w:szCs w:val="22"/>
        </w:rPr>
      </w:pPr>
    </w:p>
    <w:p w:rsidR="00F2096E" w:rsidRPr="000615BB" w:rsidRDefault="00F2096E" w:rsidP="00F01687">
      <w:pPr>
        <w:rPr>
          <w:rFonts w:ascii="Arial" w:hAnsi="Arial"/>
          <w:sz w:val="22"/>
          <w:szCs w:val="22"/>
        </w:rPr>
      </w:pPr>
    </w:p>
    <w:p w:rsidR="001619AB" w:rsidRPr="000615BB" w:rsidRDefault="001619AB" w:rsidP="001619AB">
      <w:pPr>
        <w:rPr>
          <w:rFonts w:ascii="Arial" w:hAnsi="Arial"/>
          <w:sz w:val="22"/>
          <w:szCs w:val="22"/>
        </w:rPr>
      </w:pPr>
      <w:r w:rsidRPr="001040F1">
        <w:rPr>
          <w:rFonts w:ascii="Arial" w:hAnsi="Arial"/>
          <w:sz w:val="22"/>
          <w:szCs w:val="22"/>
        </w:rPr>
        <w:t>Helsingissä</w:t>
      </w:r>
      <w:r w:rsidR="00552DE1">
        <w:rPr>
          <w:rFonts w:ascii="Arial" w:hAnsi="Arial"/>
          <w:sz w:val="22"/>
          <w:szCs w:val="22"/>
        </w:rPr>
        <w:t xml:space="preserve"> </w:t>
      </w:r>
      <w:r w:rsidR="00552DE1" w:rsidRPr="0068027E">
        <w:rPr>
          <w:rFonts w:ascii="Arial" w:hAnsi="Arial"/>
          <w:sz w:val="22"/>
          <w:szCs w:val="22"/>
        </w:rPr>
        <w:t>9</w:t>
      </w:r>
      <w:r w:rsidR="001040F1" w:rsidRPr="0068027E">
        <w:rPr>
          <w:rFonts w:ascii="Arial" w:hAnsi="Arial"/>
          <w:sz w:val="22"/>
          <w:szCs w:val="22"/>
        </w:rPr>
        <w:t>.</w:t>
      </w:r>
      <w:r w:rsidR="00552DE1">
        <w:rPr>
          <w:rFonts w:ascii="Arial" w:hAnsi="Arial"/>
          <w:sz w:val="22"/>
          <w:szCs w:val="22"/>
        </w:rPr>
        <w:t>6</w:t>
      </w:r>
      <w:r>
        <w:rPr>
          <w:rFonts w:ascii="Arial" w:hAnsi="Arial"/>
          <w:sz w:val="22"/>
          <w:szCs w:val="22"/>
        </w:rPr>
        <w:t>.201</w:t>
      </w:r>
      <w:r w:rsidR="001E4E67">
        <w:rPr>
          <w:rFonts w:ascii="Arial" w:hAnsi="Arial"/>
          <w:sz w:val="22"/>
          <w:szCs w:val="22"/>
        </w:rPr>
        <w:t>7</w:t>
      </w:r>
      <w:r w:rsidRPr="000615BB">
        <w:rPr>
          <w:rFonts w:ascii="Arial" w:hAnsi="Arial"/>
          <w:sz w:val="22"/>
          <w:szCs w:val="22"/>
        </w:rPr>
        <w:t>,</w:t>
      </w:r>
    </w:p>
    <w:p w:rsidR="001619AB" w:rsidRPr="00B00DBB" w:rsidRDefault="001619AB" w:rsidP="001619AB">
      <w:pPr>
        <w:rPr>
          <w:rFonts w:ascii="Arial" w:hAnsi="Arial"/>
          <w:sz w:val="22"/>
          <w:szCs w:val="22"/>
        </w:rPr>
      </w:pPr>
    </w:p>
    <w:p w:rsidR="001619AB" w:rsidRPr="00B00DBB" w:rsidRDefault="001619AB" w:rsidP="001619AB">
      <w:pPr>
        <w:rPr>
          <w:rFonts w:ascii="Arial" w:hAnsi="Arial"/>
          <w:sz w:val="22"/>
          <w:szCs w:val="22"/>
        </w:rPr>
      </w:pPr>
      <w:r w:rsidRPr="00B00DBB">
        <w:rPr>
          <w:rFonts w:ascii="Arial" w:hAnsi="Arial"/>
          <w:sz w:val="22"/>
          <w:szCs w:val="22"/>
        </w:rPr>
        <w:t>Kohtuuhintaisen</w:t>
      </w:r>
      <w:r>
        <w:rPr>
          <w:rFonts w:ascii="Arial" w:hAnsi="Arial"/>
          <w:sz w:val="22"/>
          <w:szCs w:val="22"/>
        </w:rPr>
        <w:t xml:space="preserve"> vuokra-asumisen edistäjät </w:t>
      </w:r>
      <w:r w:rsidRPr="00B00DBB">
        <w:rPr>
          <w:rFonts w:ascii="Arial" w:hAnsi="Arial"/>
          <w:sz w:val="22"/>
          <w:szCs w:val="22"/>
        </w:rPr>
        <w:t>- KOVA</w:t>
      </w:r>
      <w:r>
        <w:rPr>
          <w:rFonts w:ascii="Arial" w:hAnsi="Arial"/>
          <w:sz w:val="22"/>
          <w:szCs w:val="22"/>
        </w:rPr>
        <w:t xml:space="preserve"> ry</w:t>
      </w:r>
    </w:p>
    <w:p w:rsidR="001619AB" w:rsidRPr="00B00DBB" w:rsidRDefault="001619AB" w:rsidP="001619AB">
      <w:pPr>
        <w:rPr>
          <w:rFonts w:ascii="Arial" w:hAnsi="Arial"/>
          <w:sz w:val="22"/>
          <w:szCs w:val="22"/>
        </w:rPr>
      </w:pPr>
    </w:p>
    <w:p w:rsidR="001619AB" w:rsidRPr="00B00DBB" w:rsidRDefault="001619AB" w:rsidP="001619AB">
      <w:pPr>
        <w:rPr>
          <w:rFonts w:ascii="Arial" w:hAnsi="Arial"/>
          <w:sz w:val="22"/>
          <w:szCs w:val="22"/>
        </w:rPr>
      </w:pPr>
      <w:r>
        <w:rPr>
          <w:noProof/>
        </w:rPr>
        <w:drawing>
          <wp:inline distT="0" distB="0" distL="0" distR="0" wp14:anchorId="3A7CE053" wp14:editId="63B692C3">
            <wp:extent cx="2228850" cy="561975"/>
            <wp:effectExtent l="19050" t="0" r="0" b="0"/>
            <wp:docPr id="103" name="Kuv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28850" cy="561975"/>
                    </a:xfrm>
                    <a:prstGeom prst="rect">
                      <a:avLst/>
                    </a:prstGeom>
                    <a:noFill/>
                    <a:ln w="9525">
                      <a:noFill/>
                      <a:miter lim="800000"/>
                      <a:headEnd/>
                      <a:tailEnd/>
                    </a:ln>
                  </pic:spPr>
                </pic:pic>
              </a:graphicData>
            </a:graphic>
          </wp:inline>
        </w:drawing>
      </w:r>
    </w:p>
    <w:p w:rsidR="001619AB" w:rsidRPr="00B00DBB" w:rsidRDefault="001619AB" w:rsidP="001619AB">
      <w:pPr>
        <w:rPr>
          <w:rFonts w:ascii="Arial" w:hAnsi="Arial"/>
          <w:sz w:val="22"/>
          <w:szCs w:val="22"/>
        </w:rPr>
      </w:pPr>
      <w:r w:rsidRPr="00B00DBB">
        <w:rPr>
          <w:rFonts w:ascii="Arial" w:hAnsi="Arial"/>
          <w:sz w:val="22"/>
          <w:szCs w:val="22"/>
        </w:rPr>
        <w:t>Jouni Parkkonen</w:t>
      </w:r>
    </w:p>
    <w:p w:rsidR="001619AB" w:rsidRDefault="001619AB" w:rsidP="001619AB">
      <w:pPr>
        <w:rPr>
          <w:rFonts w:ascii="Arial" w:hAnsi="Arial"/>
          <w:sz w:val="22"/>
          <w:szCs w:val="22"/>
        </w:rPr>
      </w:pPr>
      <w:r w:rsidRPr="00B00DBB">
        <w:rPr>
          <w:rFonts w:ascii="Arial" w:hAnsi="Arial"/>
          <w:sz w:val="22"/>
          <w:szCs w:val="22"/>
        </w:rPr>
        <w:t>Toiminnanjohtaja</w:t>
      </w:r>
    </w:p>
    <w:p w:rsidR="001619AB" w:rsidRDefault="001619AB" w:rsidP="001619AB">
      <w:pPr>
        <w:rPr>
          <w:rFonts w:ascii="Arial" w:hAnsi="Arial"/>
          <w:sz w:val="22"/>
          <w:szCs w:val="22"/>
        </w:rPr>
      </w:pPr>
    </w:p>
    <w:p w:rsidR="001619AB" w:rsidRDefault="001619AB" w:rsidP="001619AB">
      <w:pPr>
        <w:rPr>
          <w:rFonts w:ascii="Arial" w:hAnsi="Arial"/>
          <w:sz w:val="22"/>
          <w:szCs w:val="22"/>
        </w:rPr>
      </w:pPr>
    </w:p>
    <w:p w:rsidR="001619AB" w:rsidRDefault="001619AB" w:rsidP="001619AB">
      <w:pPr>
        <w:rPr>
          <w:rFonts w:ascii="Arial" w:hAnsi="Arial"/>
          <w:sz w:val="22"/>
          <w:szCs w:val="22"/>
        </w:rPr>
      </w:pPr>
      <w:r>
        <w:rPr>
          <w:rFonts w:ascii="Arial" w:hAnsi="Arial"/>
          <w:sz w:val="22"/>
          <w:szCs w:val="22"/>
        </w:rPr>
        <w:t>Lisätietoja:</w:t>
      </w:r>
      <w:r>
        <w:rPr>
          <w:rFonts w:ascii="Arial" w:hAnsi="Arial"/>
          <w:sz w:val="22"/>
          <w:szCs w:val="22"/>
        </w:rPr>
        <w:tab/>
        <w:t xml:space="preserve">Toiminnanjohtaja Jouni Parkkonen, KOVA, puh. 040 593 3338, </w:t>
      </w:r>
      <w:hyperlink r:id="rId8" w:history="1">
        <w:r w:rsidRPr="003A1FF5">
          <w:rPr>
            <w:rStyle w:val="Hyperlinkki"/>
            <w:rFonts w:ascii="Arial" w:hAnsi="Arial"/>
            <w:sz w:val="22"/>
            <w:szCs w:val="22"/>
          </w:rPr>
          <w:t>jouni.parkkonen@kovary.fi</w:t>
        </w:r>
      </w:hyperlink>
    </w:p>
    <w:p w:rsidR="00E078B8" w:rsidRPr="00E078B8" w:rsidRDefault="00E078B8" w:rsidP="00957908">
      <w:pPr>
        <w:rPr>
          <w:rFonts w:ascii="Arial" w:hAnsi="Arial"/>
          <w:sz w:val="22"/>
          <w:szCs w:val="22"/>
        </w:rPr>
      </w:pPr>
    </w:p>
    <w:sectPr w:rsidR="00E078B8" w:rsidRPr="00E078B8" w:rsidSect="00103107">
      <w:headerReference w:type="default" r:id="rId9"/>
      <w:footerReference w:type="default" r:id="rId10"/>
      <w:pgSz w:w="11906" w:h="16838"/>
      <w:pgMar w:top="1701" w:right="567"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584" w:rsidRDefault="000F6584">
      <w:r>
        <w:separator/>
      </w:r>
    </w:p>
  </w:endnote>
  <w:endnote w:type="continuationSeparator" w:id="0">
    <w:p w:rsidR="000F6584" w:rsidRDefault="000F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GillSans">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9FB" w:rsidRDefault="000649FB" w:rsidP="00C17DA2">
    <w:pPr>
      <w:pStyle w:val="Alatunniste"/>
      <w:jc w:val="center"/>
      <w:rPr>
        <w:b/>
        <w:color w:val="FFFFFF"/>
        <w:sz w:val="16"/>
        <w:szCs w:val="16"/>
      </w:rPr>
    </w:pPr>
    <w:r w:rsidRPr="00BC4876">
      <w:rPr>
        <w:b/>
        <w:color w:val="FFFFFF"/>
        <w:sz w:val="16"/>
        <w:szCs w:val="16"/>
      </w:rPr>
      <w:t>Viestintätoimisto Taitomylly Oy</w:t>
    </w:r>
    <w:r w:rsidR="00C17DA2">
      <w:rPr>
        <w:b/>
        <w:color w:val="FFFFFF"/>
        <w:sz w:val="16"/>
        <w:szCs w:val="16"/>
      </w:rPr>
      <w:t xml:space="preserve">      </w:t>
    </w:r>
    <w:r w:rsidR="00C17DA2">
      <w:rPr>
        <w:b/>
        <w:noProof/>
        <w:color w:val="FFFFFF"/>
        <w:sz w:val="16"/>
        <w:szCs w:val="16"/>
      </w:rPr>
      <w:drawing>
        <wp:inline distT="0" distB="0" distL="0" distR="0" wp14:anchorId="35863906" wp14:editId="79467C49">
          <wp:extent cx="5880100" cy="50800"/>
          <wp:effectExtent l="0" t="0" r="12700" b="0"/>
          <wp:docPr id="100" name="Picture 101" descr="Macintosh HD:Users:ninakannisto:Desktop:kova_logo:kova_nau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acintosh HD:Users:ninakannisto:Desktop:kova_logo:kova_nau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50800"/>
                  </a:xfrm>
                  <a:prstGeom prst="rect">
                    <a:avLst/>
                  </a:prstGeom>
                  <a:noFill/>
                  <a:ln>
                    <a:noFill/>
                  </a:ln>
                </pic:spPr>
              </pic:pic>
            </a:graphicData>
          </a:graphic>
        </wp:inline>
      </w:drawing>
    </w:r>
  </w:p>
  <w:p w:rsidR="000649FB" w:rsidRPr="00BC4876" w:rsidRDefault="00C17DA2">
    <w:pPr>
      <w:pStyle w:val="Alatunniste"/>
      <w:rPr>
        <w:b/>
        <w:color w:val="FFFFFF"/>
        <w:sz w:val="16"/>
        <w:szCs w:val="16"/>
      </w:rPr>
    </w:pPr>
    <w:r>
      <w:rPr>
        <w:noProof/>
      </w:rPr>
      <mc:AlternateContent>
        <mc:Choice Requires="wps">
          <w:drawing>
            <wp:anchor distT="0" distB="0" distL="114300" distR="114300" simplePos="0" relativeHeight="251658752" behindDoc="0" locked="0" layoutInCell="1" allowOverlap="1" wp14:anchorId="201AE5F2" wp14:editId="42F43E45">
              <wp:simplePos x="0" y="0"/>
              <wp:positionH relativeFrom="column">
                <wp:posOffset>0</wp:posOffset>
              </wp:positionH>
              <wp:positionV relativeFrom="paragraph">
                <wp:posOffset>29845</wp:posOffset>
              </wp:positionV>
              <wp:extent cx="6477000" cy="571500"/>
              <wp:effectExtent l="0" t="444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FB" w:rsidRPr="00B61E4A" w:rsidRDefault="000649FB" w:rsidP="000649FB">
                          <w:pPr>
                            <w:pStyle w:val="BasicParagraph"/>
                            <w:jc w:val="center"/>
                            <w:rPr>
                              <w:rFonts w:ascii="Arial" w:hAnsi="Arial" w:cs="GillSans"/>
                              <w:color w:val="auto"/>
                              <w:sz w:val="18"/>
                              <w:szCs w:val="18"/>
                              <w:lang w:val="fi-FI"/>
                            </w:rPr>
                          </w:pPr>
                          <w:r w:rsidRPr="00B61E4A">
                            <w:rPr>
                              <w:rFonts w:ascii="Arial" w:hAnsi="Arial" w:cs="GillSans"/>
                              <w:color w:val="auto"/>
                              <w:sz w:val="18"/>
                              <w:szCs w:val="18"/>
                              <w:lang w:val="fi-FI"/>
                            </w:rPr>
                            <w:t xml:space="preserve">• </w:t>
                          </w:r>
                          <w:r w:rsidR="0038770A">
                            <w:rPr>
                              <w:rFonts w:ascii="Arial" w:hAnsi="Arial" w:cs="GillSans"/>
                              <w:color w:val="auto"/>
                              <w:sz w:val="18"/>
                              <w:szCs w:val="18"/>
                              <w:lang w:val="fi-FI"/>
                            </w:rPr>
                            <w:t>Kohtuuhintai</w:t>
                          </w:r>
                          <w:r w:rsidR="00A06499">
                            <w:rPr>
                              <w:rFonts w:ascii="Arial" w:hAnsi="Arial" w:cs="GillSans"/>
                              <w:color w:val="auto"/>
                              <w:sz w:val="18"/>
                              <w:szCs w:val="18"/>
                              <w:lang w:val="fi-FI"/>
                            </w:rPr>
                            <w:t>sen vuokra-asumisen edistäjät</w:t>
                          </w:r>
                          <w:r w:rsidR="0038770A">
                            <w:rPr>
                              <w:rFonts w:ascii="Arial" w:hAnsi="Arial" w:cs="GillSans"/>
                              <w:color w:val="auto"/>
                              <w:sz w:val="18"/>
                              <w:szCs w:val="18"/>
                              <w:lang w:val="fi-FI"/>
                            </w:rPr>
                            <w:t xml:space="preserve"> - KOVA</w:t>
                          </w:r>
                          <w:r w:rsidR="00A06499">
                            <w:rPr>
                              <w:rFonts w:ascii="Arial" w:hAnsi="Arial" w:cs="GillSans"/>
                              <w:color w:val="auto"/>
                              <w:sz w:val="18"/>
                              <w:szCs w:val="18"/>
                              <w:lang w:val="fi-FI"/>
                            </w:rPr>
                            <w:t xml:space="preserve"> ry</w:t>
                          </w:r>
                          <w:r w:rsidR="00C17DA2">
                            <w:rPr>
                              <w:rFonts w:ascii="Arial" w:hAnsi="Arial" w:cs="GillSans"/>
                              <w:color w:val="auto"/>
                              <w:sz w:val="18"/>
                              <w:szCs w:val="18"/>
                              <w:lang w:val="fi-FI"/>
                            </w:rPr>
                            <w:t xml:space="preserve">, </w:t>
                          </w:r>
                          <w:r w:rsidR="0038770A">
                            <w:rPr>
                              <w:rFonts w:ascii="Arial" w:hAnsi="Arial" w:cs="GillSans"/>
                              <w:color w:val="auto"/>
                              <w:sz w:val="18"/>
                              <w:szCs w:val="18"/>
                              <w:lang w:val="fi-FI"/>
                            </w:rPr>
                            <w:t>Toinen Linja 14</w:t>
                          </w:r>
                          <w:r w:rsidR="00C17DA2">
                            <w:rPr>
                              <w:rFonts w:ascii="Arial" w:hAnsi="Arial" w:cs="GillSans"/>
                              <w:color w:val="auto"/>
                              <w:sz w:val="18"/>
                              <w:szCs w:val="18"/>
                              <w:lang w:val="fi-FI"/>
                            </w:rPr>
                            <w:t>, 00</w:t>
                          </w:r>
                          <w:r w:rsidR="0038770A">
                            <w:rPr>
                              <w:rFonts w:ascii="Arial" w:hAnsi="Arial" w:cs="GillSans"/>
                              <w:color w:val="auto"/>
                              <w:sz w:val="18"/>
                              <w:szCs w:val="18"/>
                              <w:lang w:val="fi-FI"/>
                            </w:rPr>
                            <w:t>53</w:t>
                          </w:r>
                          <w:r w:rsidR="00C17DA2">
                            <w:rPr>
                              <w:rFonts w:ascii="Arial" w:hAnsi="Arial" w:cs="GillSans"/>
                              <w:color w:val="auto"/>
                              <w:sz w:val="18"/>
                              <w:szCs w:val="18"/>
                              <w:lang w:val="fi-FI"/>
                            </w:rPr>
                            <w:t>0</w:t>
                          </w:r>
                          <w:r w:rsidRPr="00B61E4A">
                            <w:rPr>
                              <w:rFonts w:ascii="Arial" w:hAnsi="Arial" w:cs="GillSans"/>
                              <w:color w:val="auto"/>
                              <w:sz w:val="18"/>
                              <w:szCs w:val="18"/>
                              <w:lang w:val="fi-FI"/>
                            </w:rPr>
                            <w:t xml:space="preserve"> Helsinki</w:t>
                          </w:r>
                        </w:p>
                        <w:p w:rsidR="000649FB" w:rsidRPr="009B1ABE" w:rsidRDefault="000649FB" w:rsidP="000649FB">
                          <w:pPr>
                            <w:pStyle w:val="BasicParagraph"/>
                            <w:jc w:val="center"/>
                            <w:rPr>
                              <w:rFonts w:ascii="Arial" w:hAnsi="Arial" w:cs="GillSans"/>
                              <w:color w:val="auto"/>
                              <w:sz w:val="18"/>
                              <w:szCs w:val="16"/>
                              <w:lang w:val="fi-FI"/>
                            </w:rPr>
                          </w:pPr>
                          <w:r w:rsidRPr="009B1ABE">
                            <w:rPr>
                              <w:rFonts w:ascii="Arial" w:hAnsi="Arial" w:cs="GillSans"/>
                              <w:color w:val="auto"/>
                              <w:sz w:val="18"/>
                              <w:szCs w:val="18"/>
                              <w:lang w:val="fi-FI"/>
                            </w:rPr>
                            <w:t xml:space="preserve">  </w:t>
                          </w:r>
                          <w:r w:rsidR="00C17DA2" w:rsidRPr="009B1ABE">
                            <w:rPr>
                              <w:rFonts w:ascii="Arial" w:hAnsi="Arial" w:cs="GillSans"/>
                              <w:color w:val="auto"/>
                              <w:sz w:val="18"/>
                              <w:szCs w:val="18"/>
                              <w:lang w:val="fi-FI"/>
                            </w:rPr>
                            <w:t xml:space="preserve">• </w:t>
                          </w:r>
                          <w:r w:rsidR="009B1ABE" w:rsidRPr="009B1ABE">
                            <w:rPr>
                              <w:rFonts w:ascii="Arial" w:hAnsi="Arial" w:cs="GillSans"/>
                              <w:color w:val="auto"/>
                              <w:sz w:val="18"/>
                              <w:szCs w:val="18"/>
                              <w:lang w:val="fi-FI"/>
                            </w:rPr>
                            <w:t>Y-tunnus: 2656908-6</w:t>
                          </w:r>
                          <w:r w:rsidRPr="009B1ABE">
                            <w:rPr>
                              <w:rFonts w:ascii="Arial" w:hAnsi="Arial" w:cs="GillSans"/>
                              <w:color w:val="auto"/>
                              <w:sz w:val="18"/>
                              <w:szCs w:val="18"/>
                              <w:lang w:val="fi-FI"/>
                            </w:rPr>
                            <w:t xml:space="preserve"> • </w:t>
                          </w:r>
                          <w:r w:rsidR="009B1ABE" w:rsidRPr="009B1ABE">
                            <w:rPr>
                              <w:rFonts w:ascii="Arial" w:hAnsi="Arial" w:cs="GillSans"/>
                              <w:color w:val="auto"/>
                              <w:sz w:val="18"/>
                              <w:szCs w:val="16"/>
                              <w:lang w:val="fi-FI"/>
                            </w:rPr>
                            <w:t xml:space="preserve">Pankkiyhteys: </w:t>
                          </w:r>
                          <w:proofErr w:type="spellStart"/>
                          <w:r w:rsidR="009B1ABE" w:rsidRPr="009B1ABE">
                            <w:rPr>
                              <w:rFonts w:ascii="Arial" w:hAnsi="Arial" w:cs="GillSans"/>
                              <w:color w:val="auto"/>
                              <w:sz w:val="18"/>
                              <w:szCs w:val="16"/>
                              <w:lang w:val="fi-FI"/>
                            </w:rPr>
                            <w:t>DanskeBank</w:t>
                          </w:r>
                          <w:proofErr w:type="spellEnd"/>
                          <w:r w:rsidR="009B1ABE" w:rsidRPr="009B1ABE">
                            <w:rPr>
                              <w:rFonts w:ascii="Arial" w:hAnsi="Arial" w:cs="GillSans"/>
                              <w:color w:val="auto"/>
                              <w:sz w:val="18"/>
                              <w:szCs w:val="16"/>
                              <w:lang w:val="fi-FI"/>
                            </w:rPr>
                            <w:t xml:space="preserve"> FI60 8146 9710 0676 29</w:t>
                          </w:r>
                          <w:r w:rsidR="005F11E8">
                            <w:rPr>
                              <w:rFonts w:ascii="Arial" w:hAnsi="Arial" w:cs="GillSans"/>
                              <w:color w:val="auto"/>
                              <w:sz w:val="18"/>
                              <w:szCs w:val="16"/>
                              <w:lang w:val="fi-FI"/>
                            </w:rPr>
                            <w:t xml:space="preserve"> </w:t>
                          </w:r>
                          <w:r w:rsidR="005F11E8" w:rsidRPr="009B1ABE">
                            <w:rPr>
                              <w:rFonts w:ascii="Arial" w:hAnsi="Arial" w:cs="GillSans"/>
                              <w:color w:val="auto"/>
                              <w:sz w:val="18"/>
                              <w:szCs w:val="18"/>
                              <w:lang w:val="fi-FI"/>
                            </w:rPr>
                            <w:t>•</w:t>
                          </w:r>
                          <w:r w:rsidR="005F11E8">
                            <w:rPr>
                              <w:rFonts w:ascii="Arial" w:hAnsi="Arial" w:cs="GillSans"/>
                              <w:color w:val="auto"/>
                              <w:sz w:val="18"/>
                              <w:szCs w:val="18"/>
                              <w:lang w:val="fi-FI"/>
                            </w:rPr>
                            <w:t xml:space="preserve"> http://www.kovary.fi</w:t>
                          </w:r>
                        </w:p>
                        <w:p w:rsidR="000649FB" w:rsidRPr="009B1ABE" w:rsidRDefault="000649F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AE5F2" id="_x0000_t202" coordsize="21600,21600" o:spt="202" path="m,l,21600r21600,l21600,xe">
              <v:stroke joinstyle="miter"/>
              <v:path gradientshapeok="t" o:connecttype="rect"/>
            </v:shapetype>
            <v:shape id="Text Box 8" o:spid="_x0000_s1026" type="#_x0000_t202" style="position:absolute;margin-left:0;margin-top:2.35pt;width:510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" filled="f" stroked="f">
              <v:textbox inset=",7.2pt,,7.2pt">
                <w:txbxContent>
                  <w:p w:rsidR="000649FB" w:rsidRPr="00B61E4A" w:rsidRDefault="000649FB" w:rsidP="000649FB">
                    <w:pPr>
                      <w:pStyle w:val="BasicParagraph"/>
                      <w:jc w:val="center"/>
                      <w:rPr>
                        <w:rFonts w:ascii="Arial" w:hAnsi="Arial" w:cs="GillSans"/>
                        <w:color w:val="auto"/>
                        <w:sz w:val="18"/>
                        <w:szCs w:val="18"/>
                        <w:lang w:val="fi-FI"/>
                      </w:rPr>
                    </w:pPr>
                    <w:r w:rsidRPr="00B61E4A">
                      <w:rPr>
                        <w:rFonts w:ascii="Arial" w:hAnsi="Arial" w:cs="GillSans"/>
                        <w:color w:val="auto"/>
                        <w:sz w:val="18"/>
                        <w:szCs w:val="18"/>
                        <w:lang w:val="fi-FI"/>
                      </w:rPr>
                      <w:t xml:space="preserve">• </w:t>
                    </w:r>
                    <w:r w:rsidR="0038770A">
                      <w:rPr>
                        <w:rFonts w:ascii="Arial" w:hAnsi="Arial" w:cs="GillSans"/>
                        <w:color w:val="auto"/>
                        <w:sz w:val="18"/>
                        <w:szCs w:val="18"/>
                        <w:lang w:val="fi-FI"/>
                      </w:rPr>
                      <w:t>Kohtuuhintai</w:t>
                    </w:r>
                    <w:r w:rsidR="00A06499">
                      <w:rPr>
                        <w:rFonts w:ascii="Arial" w:hAnsi="Arial" w:cs="GillSans"/>
                        <w:color w:val="auto"/>
                        <w:sz w:val="18"/>
                        <w:szCs w:val="18"/>
                        <w:lang w:val="fi-FI"/>
                      </w:rPr>
                      <w:t>sen vuokra-asumisen edistäjät</w:t>
                    </w:r>
                    <w:r w:rsidR="0038770A">
                      <w:rPr>
                        <w:rFonts w:ascii="Arial" w:hAnsi="Arial" w:cs="GillSans"/>
                        <w:color w:val="auto"/>
                        <w:sz w:val="18"/>
                        <w:szCs w:val="18"/>
                        <w:lang w:val="fi-FI"/>
                      </w:rPr>
                      <w:t xml:space="preserve"> - KOVA</w:t>
                    </w:r>
                    <w:r w:rsidR="00A06499">
                      <w:rPr>
                        <w:rFonts w:ascii="Arial" w:hAnsi="Arial" w:cs="GillSans"/>
                        <w:color w:val="auto"/>
                        <w:sz w:val="18"/>
                        <w:szCs w:val="18"/>
                        <w:lang w:val="fi-FI"/>
                      </w:rPr>
                      <w:t xml:space="preserve"> ry</w:t>
                    </w:r>
                    <w:r w:rsidR="00C17DA2">
                      <w:rPr>
                        <w:rFonts w:ascii="Arial" w:hAnsi="Arial" w:cs="GillSans"/>
                        <w:color w:val="auto"/>
                        <w:sz w:val="18"/>
                        <w:szCs w:val="18"/>
                        <w:lang w:val="fi-FI"/>
                      </w:rPr>
                      <w:t xml:space="preserve">, </w:t>
                    </w:r>
                    <w:r w:rsidR="0038770A">
                      <w:rPr>
                        <w:rFonts w:ascii="Arial" w:hAnsi="Arial" w:cs="GillSans"/>
                        <w:color w:val="auto"/>
                        <w:sz w:val="18"/>
                        <w:szCs w:val="18"/>
                        <w:lang w:val="fi-FI"/>
                      </w:rPr>
                      <w:t>Toinen Linja 14</w:t>
                    </w:r>
                    <w:r w:rsidR="00C17DA2">
                      <w:rPr>
                        <w:rFonts w:ascii="Arial" w:hAnsi="Arial" w:cs="GillSans"/>
                        <w:color w:val="auto"/>
                        <w:sz w:val="18"/>
                        <w:szCs w:val="18"/>
                        <w:lang w:val="fi-FI"/>
                      </w:rPr>
                      <w:t>, 00</w:t>
                    </w:r>
                    <w:r w:rsidR="0038770A">
                      <w:rPr>
                        <w:rFonts w:ascii="Arial" w:hAnsi="Arial" w:cs="GillSans"/>
                        <w:color w:val="auto"/>
                        <w:sz w:val="18"/>
                        <w:szCs w:val="18"/>
                        <w:lang w:val="fi-FI"/>
                      </w:rPr>
                      <w:t>53</w:t>
                    </w:r>
                    <w:r w:rsidR="00C17DA2">
                      <w:rPr>
                        <w:rFonts w:ascii="Arial" w:hAnsi="Arial" w:cs="GillSans"/>
                        <w:color w:val="auto"/>
                        <w:sz w:val="18"/>
                        <w:szCs w:val="18"/>
                        <w:lang w:val="fi-FI"/>
                      </w:rPr>
                      <w:t>0</w:t>
                    </w:r>
                    <w:r w:rsidRPr="00B61E4A">
                      <w:rPr>
                        <w:rFonts w:ascii="Arial" w:hAnsi="Arial" w:cs="GillSans"/>
                        <w:color w:val="auto"/>
                        <w:sz w:val="18"/>
                        <w:szCs w:val="18"/>
                        <w:lang w:val="fi-FI"/>
                      </w:rPr>
                      <w:t xml:space="preserve"> Helsinki</w:t>
                    </w:r>
                  </w:p>
                  <w:p w:rsidR="000649FB" w:rsidRPr="009B1ABE" w:rsidRDefault="000649FB" w:rsidP="000649FB">
                    <w:pPr>
                      <w:pStyle w:val="BasicParagraph"/>
                      <w:jc w:val="center"/>
                      <w:rPr>
                        <w:rFonts w:ascii="Arial" w:hAnsi="Arial" w:cs="GillSans"/>
                        <w:color w:val="auto"/>
                        <w:sz w:val="18"/>
                        <w:szCs w:val="16"/>
                        <w:lang w:val="fi-FI"/>
                      </w:rPr>
                    </w:pPr>
                    <w:r w:rsidRPr="009B1ABE">
                      <w:rPr>
                        <w:rFonts w:ascii="Arial" w:hAnsi="Arial" w:cs="GillSans"/>
                        <w:color w:val="auto"/>
                        <w:sz w:val="18"/>
                        <w:szCs w:val="18"/>
                        <w:lang w:val="fi-FI"/>
                      </w:rPr>
                      <w:t xml:space="preserve">  </w:t>
                    </w:r>
                    <w:r w:rsidR="00C17DA2" w:rsidRPr="009B1ABE">
                      <w:rPr>
                        <w:rFonts w:ascii="Arial" w:hAnsi="Arial" w:cs="GillSans"/>
                        <w:color w:val="auto"/>
                        <w:sz w:val="18"/>
                        <w:szCs w:val="18"/>
                        <w:lang w:val="fi-FI"/>
                      </w:rPr>
                      <w:t xml:space="preserve">• </w:t>
                    </w:r>
                    <w:r w:rsidR="009B1ABE" w:rsidRPr="009B1ABE">
                      <w:rPr>
                        <w:rFonts w:ascii="Arial" w:hAnsi="Arial" w:cs="GillSans"/>
                        <w:color w:val="auto"/>
                        <w:sz w:val="18"/>
                        <w:szCs w:val="18"/>
                        <w:lang w:val="fi-FI"/>
                      </w:rPr>
                      <w:t>Y-tunnus: 2656908-6</w:t>
                    </w:r>
                    <w:r w:rsidRPr="009B1ABE">
                      <w:rPr>
                        <w:rFonts w:ascii="Arial" w:hAnsi="Arial" w:cs="GillSans"/>
                        <w:color w:val="auto"/>
                        <w:sz w:val="18"/>
                        <w:szCs w:val="18"/>
                        <w:lang w:val="fi-FI"/>
                      </w:rPr>
                      <w:t xml:space="preserve"> • </w:t>
                    </w:r>
                    <w:r w:rsidR="009B1ABE" w:rsidRPr="009B1ABE">
                      <w:rPr>
                        <w:rFonts w:ascii="Arial" w:hAnsi="Arial" w:cs="GillSans"/>
                        <w:color w:val="auto"/>
                        <w:sz w:val="18"/>
                        <w:szCs w:val="16"/>
                        <w:lang w:val="fi-FI"/>
                      </w:rPr>
                      <w:t>Pankkiyhteys: DanskeBank FI60 8146 9710 0676 29</w:t>
                    </w:r>
                    <w:r w:rsidR="005F11E8">
                      <w:rPr>
                        <w:rFonts w:ascii="Arial" w:hAnsi="Arial" w:cs="GillSans"/>
                        <w:color w:val="auto"/>
                        <w:sz w:val="18"/>
                        <w:szCs w:val="16"/>
                        <w:lang w:val="fi-FI"/>
                      </w:rPr>
                      <w:t xml:space="preserve"> </w:t>
                    </w:r>
                    <w:r w:rsidR="005F11E8" w:rsidRPr="009B1ABE">
                      <w:rPr>
                        <w:rFonts w:ascii="Arial" w:hAnsi="Arial" w:cs="GillSans"/>
                        <w:color w:val="auto"/>
                        <w:sz w:val="18"/>
                        <w:szCs w:val="18"/>
                        <w:lang w:val="fi-FI"/>
                      </w:rPr>
                      <w:t>•</w:t>
                    </w:r>
                    <w:r w:rsidR="005F11E8">
                      <w:rPr>
                        <w:rFonts w:ascii="Arial" w:hAnsi="Arial" w:cs="GillSans"/>
                        <w:color w:val="auto"/>
                        <w:sz w:val="18"/>
                        <w:szCs w:val="18"/>
                        <w:lang w:val="fi-FI"/>
                      </w:rPr>
                      <w:t xml:space="preserve"> http://www.kovary.fi</w:t>
                    </w:r>
                  </w:p>
                  <w:p w:rsidR="000649FB" w:rsidRPr="009B1ABE" w:rsidRDefault="000649FB"/>
                </w:txbxContent>
              </v:textbox>
            </v:shape>
          </w:pict>
        </mc:Fallback>
      </mc:AlternateContent>
    </w:r>
  </w:p>
  <w:p w:rsidR="000649FB" w:rsidRDefault="00C17DA2">
    <w:pPr>
      <w:pStyle w:val="Alatunniste"/>
    </w:pPr>
    <w:r>
      <w:rPr>
        <w:noProof/>
      </w:rPr>
      <mc:AlternateContent>
        <mc:Choice Requires="wps">
          <w:drawing>
            <wp:anchor distT="0" distB="0" distL="114300" distR="114300" simplePos="0" relativeHeight="251657728" behindDoc="0" locked="0" layoutInCell="1" allowOverlap="1" wp14:anchorId="2F05B03D" wp14:editId="0846DF78">
              <wp:simplePos x="0" y="0"/>
              <wp:positionH relativeFrom="column">
                <wp:posOffset>6781800</wp:posOffset>
              </wp:positionH>
              <wp:positionV relativeFrom="paragraph">
                <wp:posOffset>20955</wp:posOffset>
              </wp:positionV>
              <wp:extent cx="152400" cy="114300"/>
              <wp:effectExtent l="0" t="0" r="0"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9FB" w:rsidRDefault="00C17DA2" w:rsidP="000649FB">
                          <w:pPr>
                            <w:tabs>
                              <w:tab w:val="left" w:pos="142"/>
                            </w:tabs>
                            <w:ind w:left="-993" w:firstLine="993"/>
                          </w:pPr>
                          <w:r>
                            <w:rPr>
                              <w:noProof/>
                            </w:rPr>
                            <w:drawing>
                              <wp:inline distT="0" distB="0" distL="0" distR="0" wp14:anchorId="50223C93" wp14:editId="4C7ABA94">
                                <wp:extent cx="6464300" cy="127000"/>
                                <wp:effectExtent l="0" t="0" r="12700" b="0"/>
                                <wp:docPr id="102" name="Picture 3" descr="Hai_grafiik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i_grafiik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0" cy="1270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5B03D" id="Text Box 7" o:spid="_x0000_s1027" type="#_x0000_t202" style="position:absolute;margin-left:534pt;margin-top:1.65pt;width:12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" filled="f" stroked="f">
              <v:textbox inset=",7.2pt,,7.2pt">
                <w:txbxContent>
                  <w:p w:rsidR="000649FB" w:rsidRDefault="00C17DA2" w:rsidP="000649FB">
                    <w:pPr>
                      <w:tabs>
                        <w:tab w:val="left" w:pos="142"/>
                      </w:tabs>
                      <w:ind w:left="-993" w:firstLine="993"/>
                    </w:pPr>
                    <w:r>
                      <w:rPr>
                        <w:noProof/>
                      </w:rPr>
                      <w:drawing>
                        <wp:inline distT="0" distB="0" distL="0" distR="0" wp14:anchorId="50223C93" wp14:editId="4C7ABA94">
                          <wp:extent cx="6464300" cy="127000"/>
                          <wp:effectExtent l="0" t="0" r="12700" b="0"/>
                          <wp:docPr id="102" name="Picture 3" descr="Hai_grafiik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i_grafiikk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64300" cy="12700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584" w:rsidRDefault="000F6584">
      <w:r>
        <w:separator/>
      </w:r>
    </w:p>
  </w:footnote>
  <w:footnote w:type="continuationSeparator" w:id="0">
    <w:p w:rsidR="000F6584" w:rsidRDefault="000F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107" w:rsidRPr="00B00DBB" w:rsidRDefault="00C17DA2" w:rsidP="000649FB">
    <w:pPr>
      <w:pStyle w:val="Yltunniste"/>
      <w:tabs>
        <w:tab w:val="clear" w:pos="4986"/>
        <w:tab w:val="left" w:pos="6840"/>
      </w:tabs>
      <w:rPr>
        <w:rFonts w:ascii="Arial" w:hAnsi="Arial"/>
        <w:b/>
        <w:sz w:val="22"/>
        <w:szCs w:val="22"/>
      </w:rPr>
    </w:pPr>
    <w:r>
      <w:rPr>
        <w:noProof/>
      </w:rPr>
      <w:drawing>
        <wp:anchor distT="0" distB="0" distL="114300" distR="114300" simplePos="0" relativeHeight="251659776" behindDoc="0" locked="0" layoutInCell="1" allowOverlap="1" wp14:anchorId="0F675AF9" wp14:editId="0B19ACA5">
          <wp:simplePos x="0" y="0"/>
          <wp:positionH relativeFrom="column">
            <wp:posOffset>2540</wp:posOffset>
          </wp:positionH>
          <wp:positionV relativeFrom="paragraph">
            <wp:posOffset>-2540</wp:posOffset>
          </wp:positionV>
          <wp:extent cx="2209800" cy="558800"/>
          <wp:effectExtent l="0" t="0" r="0" b="0"/>
          <wp:wrapSquare wrapText="bothSides"/>
          <wp:docPr id="99" name="Picture 4" descr="Macintosh HD:Users:ninakannisto:Desktop:kova_logo:kov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ninakannisto:Desktop:kova_logo:kov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9FB">
      <w:tab/>
    </w:r>
    <w:r w:rsidR="00103107" w:rsidRPr="00B00DBB">
      <w:rPr>
        <w:rFonts w:ascii="Arial" w:hAnsi="Arial"/>
        <w:b/>
        <w:sz w:val="22"/>
        <w:szCs w:val="22"/>
      </w:rPr>
      <w:t>LAUSUNTO</w:t>
    </w:r>
  </w:p>
  <w:p w:rsidR="00103107" w:rsidRPr="00B00DBB" w:rsidRDefault="00103107" w:rsidP="000649FB">
    <w:pPr>
      <w:pStyle w:val="Yltunniste"/>
      <w:tabs>
        <w:tab w:val="clear" w:pos="4986"/>
        <w:tab w:val="left" w:pos="6840"/>
      </w:tabs>
      <w:rPr>
        <w:rFonts w:ascii="Arial" w:hAnsi="Arial"/>
        <w:sz w:val="22"/>
        <w:szCs w:val="22"/>
      </w:rPr>
    </w:pPr>
  </w:p>
  <w:p w:rsidR="00103107" w:rsidRPr="00B00DBB" w:rsidRDefault="00103107" w:rsidP="000649FB">
    <w:pPr>
      <w:pStyle w:val="Yltunniste"/>
      <w:tabs>
        <w:tab w:val="clear" w:pos="4986"/>
        <w:tab w:val="left" w:pos="6840"/>
      </w:tabs>
      <w:rPr>
        <w:rFonts w:ascii="Arial" w:hAnsi="Arial"/>
        <w:sz w:val="22"/>
        <w:szCs w:val="22"/>
      </w:rPr>
    </w:pPr>
  </w:p>
  <w:p w:rsidR="000649FB" w:rsidRPr="00A1270B" w:rsidRDefault="00103107" w:rsidP="000649FB">
    <w:pPr>
      <w:pStyle w:val="Yltunniste"/>
      <w:tabs>
        <w:tab w:val="clear" w:pos="4986"/>
        <w:tab w:val="left" w:pos="6840"/>
      </w:tabs>
      <w:rPr>
        <w:rFonts w:ascii="Arial" w:hAnsi="Arial"/>
        <w:b/>
        <w:sz w:val="22"/>
        <w:szCs w:val="22"/>
      </w:rPr>
    </w:pPr>
    <w:r w:rsidRPr="00A1270B">
      <w:rPr>
        <w:rFonts w:ascii="Arial" w:hAnsi="Arial"/>
        <w:sz w:val="22"/>
        <w:szCs w:val="22"/>
      </w:rPr>
      <w:tab/>
    </w:r>
    <w:r w:rsidR="0068027E">
      <w:rPr>
        <w:rFonts w:ascii="Arial" w:hAnsi="Arial"/>
        <w:b/>
        <w:sz w:val="22"/>
        <w:szCs w:val="22"/>
      </w:rPr>
      <w:t>9</w:t>
    </w:r>
    <w:r w:rsidR="00E77B5E" w:rsidRPr="00A1270B">
      <w:rPr>
        <w:rFonts w:ascii="Arial" w:hAnsi="Arial"/>
        <w:b/>
        <w:sz w:val="22"/>
        <w:szCs w:val="22"/>
      </w:rPr>
      <w:t>.</w:t>
    </w:r>
    <w:r w:rsidR="00171B1F">
      <w:rPr>
        <w:rFonts w:ascii="Arial" w:hAnsi="Arial"/>
        <w:b/>
        <w:sz w:val="22"/>
        <w:szCs w:val="22"/>
      </w:rPr>
      <w:t>6</w:t>
    </w:r>
    <w:r w:rsidR="00E77B5E" w:rsidRPr="00A1270B">
      <w:rPr>
        <w:rFonts w:ascii="Arial" w:hAnsi="Arial"/>
        <w:b/>
        <w:sz w:val="22"/>
        <w:szCs w:val="22"/>
      </w:rPr>
      <w:t>.</w:t>
    </w:r>
    <w:r w:rsidR="0062167F">
      <w:rPr>
        <w:rFonts w:ascii="Arial" w:hAnsi="Arial"/>
        <w:b/>
        <w:sz w:val="22"/>
        <w:szCs w:val="22"/>
      </w:rPr>
      <w:t>2017</w:t>
    </w:r>
  </w:p>
  <w:p w:rsidR="006C1409" w:rsidRPr="00103107" w:rsidRDefault="006C1409" w:rsidP="000649FB">
    <w:pPr>
      <w:pStyle w:val="Yltunniste"/>
      <w:tabs>
        <w:tab w:val="clear" w:pos="4986"/>
        <w:tab w:val="left" w:pos="684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FE7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506FFC"/>
    <w:multiLevelType w:val="hybridMultilevel"/>
    <w:tmpl w:val="A89024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4EF6483"/>
    <w:multiLevelType w:val="hybridMultilevel"/>
    <w:tmpl w:val="5BFC6734"/>
    <w:lvl w:ilvl="0" w:tplc="87F6723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4067B1"/>
    <w:multiLevelType w:val="hybridMultilevel"/>
    <w:tmpl w:val="90F6CE18"/>
    <w:lvl w:ilvl="0" w:tplc="87F6723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1CF54C5"/>
    <w:multiLevelType w:val="hybridMultilevel"/>
    <w:tmpl w:val="712E8B1A"/>
    <w:lvl w:ilvl="0" w:tplc="2F400462">
      <w:start w:val="1"/>
      <w:numFmt w:val="decimal"/>
      <w:lvlText w:val="%1."/>
      <w:lvlJc w:val="left"/>
      <w:pPr>
        <w:ind w:left="2400" w:hanging="360"/>
      </w:pPr>
      <w:rPr>
        <w:rFonts w:hint="default"/>
      </w:rPr>
    </w:lvl>
    <w:lvl w:ilvl="1" w:tplc="040B0019" w:tentative="1">
      <w:start w:val="1"/>
      <w:numFmt w:val="lowerLetter"/>
      <w:lvlText w:val="%2."/>
      <w:lvlJc w:val="left"/>
      <w:pPr>
        <w:ind w:left="3120" w:hanging="360"/>
      </w:pPr>
    </w:lvl>
    <w:lvl w:ilvl="2" w:tplc="040B001B" w:tentative="1">
      <w:start w:val="1"/>
      <w:numFmt w:val="lowerRoman"/>
      <w:lvlText w:val="%3."/>
      <w:lvlJc w:val="right"/>
      <w:pPr>
        <w:ind w:left="3840" w:hanging="180"/>
      </w:pPr>
    </w:lvl>
    <w:lvl w:ilvl="3" w:tplc="040B000F" w:tentative="1">
      <w:start w:val="1"/>
      <w:numFmt w:val="decimal"/>
      <w:lvlText w:val="%4."/>
      <w:lvlJc w:val="left"/>
      <w:pPr>
        <w:ind w:left="4560" w:hanging="360"/>
      </w:pPr>
    </w:lvl>
    <w:lvl w:ilvl="4" w:tplc="040B0019" w:tentative="1">
      <w:start w:val="1"/>
      <w:numFmt w:val="lowerLetter"/>
      <w:lvlText w:val="%5."/>
      <w:lvlJc w:val="left"/>
      <w:pPr>
        <w:ind w:left="5280" w:hanging="360"/>
      </w:pPr>
    </w:lvl>
    <w:lvl w:ilvl="5" w:tplc="040B001B" w:tentative="1">
      <w:start w:val="1"/>
      <w:numFmt w:val="lowerRoman"/>
      <w:lvlText w:val="%6."/>
      <w:lvlJc w:val="right"/>
      <w:pPr>
        <w:ind w:left="6000" w:hanging="180"/>
      </w:pPr>
    </w:lvl>
    <w:lvl w:ilvl="6" w:tplc="040B000F" w:tentative="1">
      <w:start w:val="1"/>
      <w:numFmt w:val="decimal"/>
      <w:lvlText w:val="%7."/>
      <w:lvlJc w:val="left"/>
      <w:pPr>
        <w:ind w:left="6720" w:hanging="360"/>
      </w:pPr>
    </w:lvl>
    <w:lvl w:ilvl="7" w:tplc="040B0019" w:tentative="1">
      <w:start w:val="1"/>
      <w:numFmt w:val="lowerLetter"/>
      <w:lvlText w:val="%8."/>
      <w:lvlJc w:val="left"/>
      <w:pPr>
        <w:ind w:left="7440" w:hanging="360"/>
      </w:pPr>
    </w:lvl>
    <w:lvl w:ilvl="8" w:tplc="040B001B" w:tentative="1">
      <w:start w:val="1"/>
      <w:numFmt w:val="lowerRoman"/>
      <w:lvlText w:val="%9."/>
      <w:lvlJc w:val="right"/>
      <w:pPr>
        <w:ind w:left="8160" w:hanging="180"/>
      </w:pPr>
    </w:lvl>
  </w:abstractNum>
  <w:abstractNum w:abstractNumId="5" w15:restartNumberingAfterBreak="0">
    <w:nsid w:val="54D95B05"/>
    <w:multiLevelType w:val="hybridMultilevel"/>
    <w:tmpl w:val="2A06A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rawingGridHorizontalSpacing w:val="12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A2"/>
    <w:rsid w:val="00000B29"/>
    <w:rsid w:val="000079A7"/>
    <w:rsid w:val="00011412"/>
    <w:rsid w:val="00013148"/>
    <w:rsid w:val="00022117"/>
    <w:rsid w:val="000237B2"/>
    <w:rsid w:val="0003259F"/>
    <w:rsid w:val="0003470E"/>
    <w:rsid w:val="00036639"/>
    <w:rsid w:val="00037DBC"/>
    <w:rsid w:val="00042315"/>
    <w:rsid w:val="0004643B"/>
    <w:rsid w:val="00050F2E"/>
    <w:rsid w:val="0005307A"/>
    <w:rsid w:val="00056BA8"/>
    <w:rsid w:val="000615BB"/>
    <w:rsid w:val="0006175E"/>
    <w:rsid w:val="000637E3"/>
    <w:rsid w:val="00063E79"/>
    <w:rsid w:val="000649FB"/>
    <w:rsid w:val="00064FA3"/>
    <w:rsid w:val="000675F4"/>
    <w:rsid w:val="00072632"/>
    <w:rsid w:val="000776FD"/>
    <w:rsid w:val="000810A8"/>
    <w:rsid w:val="00082228"/>
    <w:rsid w:val="00082EA6"/>
    <w:rsid w:val="00085079"/>
    <w:rsid w:val="000852A7"/>
    <w:rsid w:val="00087FFC"/>
    <w:rsid w:val="000941D1"/>
    <w:rsid w:val="00095C48"/>
    <w:rsid w:val="00095E88"/>
    <w:rsid w:val="0009653D"/>
    <w:rsid w:val="000A2C43"/>
    <w:rsid w:val="000B19F9"/>
    <w:rsid w:val="000D1A16"/>
    <w:rsid w:val="000D6A28"/>
    <w:rsid w:val="000E017D"/>
    <w:rsid w:val="000E034C"/>
    <w:rsid w:val="000E4D29"/>
    <w:rsid w:val="000F0004"/>
    <w:rsid w:val="000F2253"/>
    <w:rsid w:val="000F6584"/>
    <w:rsid w:val="000F7419"/>
    <w:rsid w:val="000F7623"/>
    <w:rsid w:val="00103107"/>
    <w:rsid w:val="001040F1"/>
    <w:rsid w:val="00105805"/>
    <w:rsid w:val="0010669B"/>
    <w:rsid w:val="00113F85"/>
    <w:rsid w:val="001142D2"/>
    <w:rsid w:val="001147A0"/>
    <w:rsid w:val="00115F66"/>
    <w:rsid w:val="0012068E"/>
    <w:rsid w:val="001220C0"/>
    <w:rsid w:val="001254A8"/>
    <w:rsid w:val="00133C8F"/>
    <w:rsid w:val="001357FD"/>
    <w:rsid w:val="001421C6"/>
    <w:rsid w:val="00146C73"/>
    <w:rsid w:val="00160BED"/>
    <w:rsid w:val="001619AB"/>
    <w:rsid w:val="00170397"/>
    <w:rsid w:val="00171B1F"/>
    <w:rsid w:val="00191D82"/>
    <w:rsid w:val="00192074"/>
    <w:rsid w:val="00194949"/>
    <w:rsid w:val="00195E38"/>
    <w:rsid w:val="001A0E2D"/>
    <w:rsid w:val="001B5A16"/>
    <w:rsid w:val="001C2F0A"/>
    <w:rsid w:val="001C32A5"/>
    <w:rsid w:val="001D20E5"/>
    <w:rsid w:val="001D3D32"/>
    <w:rsid w:val="001D7681"/>
    <w:rsid w:val="001E27EC"/>
    <w:rsid w:val="001E2CB2"/>
    <w:rsid w:val="001E4E67"/>
    <w:rsid w:val="001E5943"/>
    <w:rsid w:val="001F30E7"/>
    <w:rsid w:val="001F7FCD"/>
    <w:rsid w:val="00200A43"/>
    <w:rsid w:val="00213F2D"/>
    <w:rsid w:val="002145B8"/>
    <w:rsid w:val="002167CA"/>
    <w:rsid w:val="00232B04"/>
    <w:rsid w:val="0024358F"/>
    <w:rsid w:val="00244640"/>
    <w:rsid w:val="00245A4A"/>
    <w:rsid w:val="002476BD"/>
    <w:rsid w:val="00250C99"/>
    <w:rsid w:val="00251E7D"/>
    <w:rsid w:val="00252B13"/>
    <w:rsid w:val="00266894"/>
    <w:rsid w:val="00274F50"/>
    <w:rsid w:val="00282BD9"/>
    <w:rsid w:val="0028335D"/>
    <w:rsid w:val="00287B9A"/>
    <w:rsid w:val="002978C7"/>
    <w:rsid w:val="002A0955"/>
    <w:rsid w:val="002A0D59"/>
    <w:rsid w:val="002A2771"/>
    <w:rsid w:val="002A35F3"/>
    <w:rsid w:val="002B7268"/>
    <w:rsid w:val="002C2777"/>
    <w:rsid w:val="002C686C"/>
    <w:rsid w:val="002D2E10"/>
    <w:rsid w:val="002D41BB"/>
    <w:rsid w:val="002E3255"/>
    <w:rsid w:val="002E620C"/>
    <w:rsid w:val="002E7E09"/>
    <w:rsid w:val="002F2BF4"/>
    <w:rsid w:val="002F4E28"/>
    <w:rsid w:val="002F51DC"/>
    <w:rsid w:val="00315056"/>
    <w:rsid w:val="003341E3"/>
    <w:rsid w:val="0035546A"/>
    <w:rsid w:val="00355B0A"/>
    <w:rsid w:val="003576F2"/>
    <w:rsid w:val="003712C9"/>
    <w:rsid w:val="003740B2"/>
    <w:rsid w:val="003744C0"/>
    <w:rsid w:val="00377BEE"/>
    <w:rsid w:val="00381FDA"/>
    <w:rsid w:val="00384673"/>
    <w:rsid w:val="0038770A"/>
    <w:rsid w:val="00393CC3"/>
    <w:rsid w:val="00393E09"/>
    <w:rsid w:val="003957A3"/>
    <w:rsid w:val="0039728E"/>
    <w:rsid w:val="003A01D4"/>
    <w:rsid w:val="003A20B0"/>
    <w:rsid w:val="003B6990"/>
    <w:rsid w:val="003C7BB3"/>
    <w:rsid w:val="003D0109"/>
    <w:rsid w:val="003E146E"/>
    <w:rsid w:val="003E1C97"/>
    <w:rsid w:val="003E5EDD"/>
    <w:rsid w:val="003E6970"/>
    <w:rsid w:val="003F0988"/>
    <w:rsid w:val="003F599C"/>
    <w:rsid w:val="004027B3"/>
    <w:rsid w:val="00406A68"/>
    <w:rsid w:val="0041390D"/>
    <w:rsid w:val="00415B4C"/>
    <w:rsid w:val="00416EE5"/>
    <w:rsid w:val="00423F72"/>
    <w:rsid w:val="004262D3"/>
    <w:rsid w:val="00430280"/>
    <w:rsid w:val="00432758"/>
    <w:rsid w:val="00433D83"/>
    <w:rsid w:val="00434691"/>
    <w:rsid w:val="004362EE"/>
    <w:rsid w:val="00451553"/>
    <w:rsid w:val="00452361"/>
    <w:rsid w:val="0045284F"/>
    <w:rsid w:val="00455217"/>
    <w:rsid w:val="004573BC"/>
    <w:rsid w:val="00464FDC"/>
    <w:rsid w:val="00465E4B"/>
    <w:rsid w:val="00471F04"/>
    <w:rsid w:val="0047289A"/>
    <w:rsid w:val="00476867"/>
    <w:rsid w:val="0048331A"/>
    <w:rsid w:val="00490C01"/>
    <w:rsid w:val="004917FB"/>
    <w:rsid w:val="004A3F8A"/>
    <w:rsid w:val="004B23E4"/>
    <w:rsid w:val="004B267D"/>
    <w:rsid w:val="004B2A93"/>
    <w:rsid w:val="004B5E7B"/>
    <w:rsid w:val="004B6C4B"/>
    <w:rsid w:val="004B7265"/>
    <w:rsid w:val="004B7A2A"/>
    <w:rsid w:val="004D0A5D"/>
    <w:rsid w:val="004D6DEC"/>
    <w:rsid w:val="004E4552"/>
    <w:rsid w:val="004E4567"/>
    <w:rsid w:val="005037DF"/>
    <w:rsid w:val="00504FEE"/>
    <w:rsid w:val="005140E4"/>
    <w:rsid w:val="00515475"/>
    <w:rsid w:val="005175B1"/>
    <w:rsid w:val="0052291F"/>
    <w:rsid w:val="00527C1D"/>
    <w:rsid w:val="00531164"/>
    <w:rsid w:val="00533340"/>
    <w:rsid w:val="00534A5C"/>
    <w:rsid w:val="00537974"/>
    <w:rsid w:val="00550B33"/>
    <w:rsid w:val="005523A4"/>
    <w:rsid w:val="00552DE1"/>
    <w:rsid w:val="00556456"/>
    <w:rsid w:val="005566B5"/>
    <w:rsid w:val="00556840"/>
    <w:rsid w:val="0056192A"/>
    <w:rsid w:val="005718EB"/>
    <w:rsid w:val="00583F76"/>
    <w:rsid w:val="005861C4"/>
    <w:rsid w:val="00597246"/>
    <w:rsid w:val="005A376A"/>
    <w:rsid w:val="005A3E67"/>
    <w:rsid w:val="005A7369"/>
    <w:rsid w:val="005B140C"/>
    <w:rsid w:val="005B25AD"/>
    <w:rsid w:val="005C0BD1"/>
    <w:rsid w:val="005C1FD2"/>
    <w:rsid w:val="005D1065"/>
    <w:rsid w:val="005D177D"/>
    <w:rsid w:val="005D7F2B"/>
    <w:rsid w:val="005E0A1E"/>
    <w:rsid w:val="005E368D"/>
    <w:rsid w:val="005E384D"/>
    <w:rsid w:val="005E5C76"/>
    <w:rsid w:val="005E7396"/>
    <w:rsid w:val="005F11E8"/>
    <w:rsid w:val="005F6A57"/>
    <w:rsid w:val="00600CF3"/>
    <w:rsid w:val="00601923"/>
    <w:rsid w:val="00605F2F"/>
    <w:rsid w:val="00605FC7"/>
    <w:rsid w:val="00612156"/>
    <w:rsid w:val="00612637"/>
    <w:rsid w:val="0062167F"/>
    <w:rsid w:val="00624D70"/>
    <w:rsid w:val="00626887"/>
    <w:rsid w:val="006372D7"/>
    <w:rsid w:val="0064032A"/>
    <w:rsid w:val="00643E7A"/>
    <w:rsid w:val="00647022"/>
    <w:rsid w:val="00651324"/>
    <w:rsid w:val="00654719"/>
    <w:rsid w:val="006567DE"/>
    <w:rsid w:val="00663467"/>
    <w:rsid w:val="006670BC"/>
    <w:rsid w:val="00672E55"/>
    <w:rsid w:val="006801A6"/>
    <w:rsid w:val="0068027E"/>
    <w:rsid w:val="0068062C"/>
    <w:rsid w:val="00683267"/>
    <w:rsid w:val="006851F6"/>
    <w:rsid w:val="00685671"/>
    <w:rsid w:val="00686AD4"/>
    <w:rsid w:val="00695329"/>
    <w:rsid w:val="00696EFD"/>
    <w:rsid w:val="006A790C"/>
    <w:rsid w:val="006A7F61"/>
    <w:rsid w:val="006B2A8C"/>
    <w:rsid w:val="006B5283"/>
    <w:rsid w:val="006B6B20"/>
    <w:rsid w:val="006C1409"/>
    <w:rsid w:val="006C1E01"/>
    <w:rsid w:val="006C45DE"/>
    <w:rsid w:val="006C72BD"/>
    <w:rsid w:val="006D25E0"/>
    <w:rsid w:val="006E0EDE"/>
    <w:rsid w:val="006E262A"/>
    <w:rsid w:val="006E2F36"/>
    <w:rsid w:val="006E5888"/>
    <w:rsid w:val="006F60AF"/>
    <w:rsid w:val="006F687F"/>
    <w:rsid w:val="00703A70"/>
    <w:rsid w:val="00705F10"/>
    <w:rsid w:val="00707766"/>
    <w:rsid w:val="00716248"/>
    <w:rsid w:val="0072202C"/>
    <w:rsid w:val="0073146C"/>
    <w:rsid w:val="00733747"/>
    <w:rsid w:val="00733963"/>
    <w:rsid w:val="00733D7E"/>
    <w:rsid w:val="007432B2"/>
    <w:rsid w:val="00754A79"/>
    <w:rsid w:val="0075759E"/>
    <w:rsid w:val="007619E7"/>
    <w:rsid w:val="00761D81"/>
    <w:rsid w:val="00763199"/>
    <w:rsid w:val="00772A88"/>
    <w:rsid w:val="00772F25"/>
    <w:rsid w:val="00781867"/>
    <w:rsid w:val="0079427A"/>
    <w:rsid w:val="007B5937"/>
    <w:rsid w:val="007B6356"/>
    <w:rsid w:val="007C6BD2"/>
    <w:rsid w:val="007C7CD1"/>
    <w:rsid w:val="007D2A18"/>
    <w:rsid w:val="007D78CE"/>
    <w:rsid w:val="007E03A5"/>
    <w:rsid w:val="007E0DB1"/>
    <w:rsid w:val="007E1E8F"/>
    <w:rsid w:val="007F4891"/>
    <w:rsid w:val="007F4AFB"/>
    <w:rsid w:val="007F58B9"/>
    <w:rsid w:val="00802E27"/>
    <w:rsid w:val="008055E1"/>
    <w:rsid w:val="0080697D"/>
    <w:rsid w:val="00806A50"/>
    <w:rsid w:val="008156EB"/>
    <w:rsid w:val="00815ECD"/>
    <w:rsid w:val="00816F6B"/>
    <w:rsid w:val="008218DA"/>
    <w:rsid w:val="0082373F"/>
    <w:rsid w:val="00826436"/>
    <w:rsid w:val="00826C1E"/>
    <w:rsid w:val="0083119A"/>
    <w:rsid w:val="00831C39"/>
    <w:rsid w:val="008412B7"/>
    <w:rsid w:val="00843C7A"/>
    <w:rsid w:val="008530BD"/>
    <w:rsid w:val="00856E55"/>
    <w:rsid w:val="008633F3"/>
    <w:rsid w:val="00871F55"/>
    <w:rsid w:val="008753E5"/>
    <w:rsid w:val="00876E29"/>
    <w:rsid w:val="0087760D"/>
    <w:rsid w:val="008777D8"/>
    <w:rsid w:val="00877C10"/>
    <w:rsid w:val="0088384C"/>
    <w:rsid w:val="0088690E"/>
    <w:rsid w:val="008874BE"/>
    <w:rsid w:val="008A03A7"/>
    <w:rsid w:val="008A05B7"/>
    <w:rsid w:val="008A56C7"/>
    <w:rsid w:val="008A6EB6"/>
    <w:rsid w:val="008C10A0"/>
    <w:rsid w:val="008D1759"/>
    <w:rsid w:val="008D2A70"/>
    <w:rsid w:val="008D62D4"/>
    <w:rsid w:val="008E22CD"/>
    <w:rsid w:val="008E5292"/>
    <w:rsid w:val="008F13F2"/>
    <w:rsid w:val="008F5193"/>
    <w:rsid w:val="008F6EB9"/>
    <w:rsid w:val="00900EF4"/>
    <w:rsid w:val="009065D3"/>
    <w:rsid w:val="00907256"/>
    <w:rsid w:val="00907ED8"/>
    <w:rsid w:val="009121F0"/>
    <w:rsid w:val="00915745"/>
    <w:rsid w:val="00916251"/>
    <w:rsid w:val="009173F6"/>
    <w:rsid w:val="00925EE3"/>
    <w:rsid w:val="009274B4"/>
    <w:rsid w:val="009326BA"/>
    <w:rsid w:val="00933F57"/>
    <w:rsid w:val="0093462D"/>
    <w:rsid w:val="00940467"/>
    <w:rsid w:val="009430D2"/>
    <w:rsid w:val="00947646"/>
    <w:rsid w:val="009500E9"/>
    <w:rsid w:val="00955747"/>
    <w:rsid w:val="00957908"/>
    <w:rsid w:val="009655AC"/>
    <w:rsid w:val="009656B1"/>
    <w:rsid w:val="009657E2"/>
    <w:rsid w:val="00966210"/>
    <w:rsid w:val="00967047"/>
    <w:rsid w:val="00980CA6"/>
    <w:rsid w:val="009818FE"/>
    <w:rsid w:val="009828A0"/>
    <w:rsid w:val="009846A0"/>
    <w:rsid w:val="00995837"/>
    <w:rsid w:val="00996A8E"/>
    <w:rsid w:val="00997BE2"/>
    <w:rsid w:val="009A2BBE"/>
    <w:rsid w:val="009B11CD"/>
    <w:rsid w:val="009B1ABE"/>
    <w:rsid w:val="009C181A"/>
    <w:rsid w:val="009C3217"/>
    <w:rsid w:val="009C727E"/>
    <w:rsid w:val="009D18BE"/>
    <w:rsid w:val="009D723A"/>
    <w:rsid w:val="009E13D8"/>
    <w:rsid w:val="009E39F0"/>
    <w:rsid w:val="009E51CC"/>
    <w:rsid w:val="009F4CE9"/>
    <w:rsid w:val="009F4E4C"/>
    <w:rsid w:val="009F77DD"/>
    <w:rsid w:val="00A06499"/>
    <w:rsid w:val="00A1270B"/>
    <w:rsid w:val="00A14661"/>
    <w:rsid w:val="00A16874"/>
    <w:rsid w:val="00A17E83"/>
    <w:rsid w:val="00A274C1"/>
    <w:rsid w:val="00A32B9A"/>
    <w:rsid w:val="00A37A4E"/>
    <w:rsid w:val="00A40081"/>
    <w:rsid w:val="00A40D58"/>
    <w:rsid w:val="00A53EC8"/>
    <w:rsid w:val="00A76DC9"/>
    <w:rsid w:val="00A854E8"/>
    <w:rsid w:val="00A96F17"/>
    <w:rsid w:val="00AA212D"/>
    <w:rsid w:val="00AA2178"/>
    <w:rsid w:val="00AA56BA"/>
    <w:rsid w:val="00AB068E"/>
    <w:rsid w:val="00AB10D2"/>
    <w:rsid w:val="00AB41B3"/>
    <w:rsid w:val="00AB76D8"/>
    <w:rsid w:val="00AC0885"/>
    <w:rsid w:val="00AC4AA7"/>
    <w:rsid w:val="00AD089C"/>
    <w:rsid w:val="00AD0F58"/>
    <w:rsid w:val="00AD4387"/>
    <w:rsid w:val="00AD5229"/>
    <w:rsid w:val="00AE1740"/>
    <w:rsid w:val="00AE6A02"/>
    <w:rsid w:val="00AF4F13"/>
    <w:rsid w:val="00B00DBB"/>
    <w:rsid w:val="00B018D4"/>
    <w:rsid w:val="00B01FFD"/>
    <w:rsid w:val="00B06801"/>
    <w:rsid w:val="00B07E15"/>
    <w:rsid w:val="00B11A4B"/>
    <w:rsid w:val="00B122EF"/>
    <w:rsid w:val="00B1696E"/>
    <w:rsid w:val="00B2700A"/>
    <w:rsid w:val="00B357D9"/>
    <w:rsid w:val="00B50636"/>
    <w:rsid w:val="00B5105C"/>
    <w:rsid w:val="00B51A68"/>
    <w:rsid w:val="00B52CD1"/>
    <w:rsid w:val="00B609B8"/>
    <w:rsid w:val="00B61E4A"/>
    <w:rsid w:val="00B64FF4"/>
    <w:rsid w:val="00B86515"/>
    <w:rsid w:val="00B9080C"/>
    <w:rsid w:val="00B944DE"/>
    <w:rsid w:val="00BA4F38"/>
    <w:rsid w:val="00BA5522"/>
    <w:rsid w:val="00BA5B96"/>
    <w:rsid w:val="00BB7147"/>
    <w:rsid w:val="00BC567E"/>
    <w:rsid w:val="00BC6B94"/>
    <w:rsid w:val="00BD2D3A"/>
    <w:rsid w:val="00BD3D45"/>
    <w:rsid w:val="00BD46EE"/>
    <w:rsid w:val="00BD5B3D"/>
    <w:rsid w:val="00BD6E3A"/>
    <w:rsid w:val="00BF40E6"/>
    <w:rsid w:val="00C00593"/>
    <w:rsid w:val="00C013FE"/>
    <w:rsid w:val="00C04D0A"/>
    <w:rsid w:val="00C1180E"/>
    <w:rsid w:val="00C12A93"/>
    <w:rsid w:val="00C16A5D"/>
    <w:rsid w:val="00C17DA2"/>
    <w:rsid w:val="00C2219E"/>
    <w:rsid w:val="00C25A0C"/>
    <w:rsid w:val="00C34DC8"/>
    <w:rsid w:val="00C37196"/>
    <w:rsid w:val="00C439AF"/>
    <w:rsid w:val="00C62537"/>
    <w:rsid w:val="00C63D24"/>
    <w:rsid w:val="00C649EE"/>
    <w:rsid w:val="00C6502C"/>
    <w:rsid w:val="00C714D0"/>
    <w:rsid w:val="00C73E23"/>
    <w:rsid w:val="00C74ADC"/>
    <w:rsid w:val="00C757AD"/>
    <w:rsid w:val="00CA0FD6"/>
    <w:rsid w:val="00CB697C"/>
    <w:rsid w:val="00CC72C5"/>
    <w:rsid w:val="00CD001C"/>
    <w:rsid w:val="00CD1249"/>
    <w:rsid w:val="00CD38F1"/>
    <w:rsid w:val="00CD594E"/>
    <w:rsid w:val="00CE0C3D"/>
    <w:rsid w:val="00CE4F76"/>
    <w:rsid w:val="00CF6430"/>
    <w:rsid w:val="00D02A4F"/>
    <w:rsid w:val="00D05C61"/>
    <w:rsid w:val="00D269E6"/>
    <w:rsid w:val="00D36DEA"/>
    <w:rsid w:val="00D45020"/>
    <w:rsid w:val="00D47391"/>
    <w:rsid w:val="00D478BF"/>
    <w:rsid w:val="00D55E6B"/>
    <w:rsid w:val="00D60C57"/>
    <w:rsid w:val="00D612E4"/>
    <w:rsid w:val="00D6497D"/>
    <w:rsid w:val="00D74505"/>
    <w:rsid w:val="00D77B24"/>
    <w:rsid w:val="00D77BE8"/>
    <w:rsid w:val="00D81564"/>
    <w:rsid w:val="00D8156A"/>
    <w:rsid w:val="00D92A69"/>
    <w:rsid w:val="00D950FC"/>
    <w:rsid w:val="00DA5913"/>
    <w:rsid w:val="00DA6E01"/>
    <w:rsid w:val="00DC0317"/>
    <w:rsid w:val="00DE0641"/>
    <w:rsid w:val="00DE5BF3"/>
    <w:rsid w:val="00DF1484"/>
    <w:rsid w:val="00DF2895"/>
    <w:rsid w:val="00E075C3"/>
    <w:rsid w:val="00E078B8"/>
    <w:rsid w:val="00E111BC"/>
    <w:rsid w:val="00E1217C"/>
    <w:rsid w:val="00E13ECA"/>
    <w:rsid w:val="00E158DC"/>
    <w:rsid w:val="00E1639C"/>
    <w:rsid w:val="00E176D3"/>
    <w:rsid w:val="00E208EA"/>
    <w:rsid w:val="00E248A4"/>
    <w:rsid w:val="00E25F17"/>
    <w:rsid w:val="00E32C24"/>
    <w:rsid w:val="00E32CEA"/>
    <w:rsid w:val="00E35FF4"/>
    <w:rsid w:val="00E36B8F"/>
    <w:rsid w:val="00E451BE"/>
    <w:rsid w:val="00E53A9D"/>
    <w:rsid w:val="00E56441"/>
    <w:rsid w:val="00E63A64"/>
    <w:rsid w:val="00E63F84"/>
    <w:rsid w:val="00E66CCD"/>
    <w:rsid w:val="00E745AF"/>
    <w:rsid w:val="00E77B5E"/>
    <w:rsid w:val="00E8045D"/>
    <w:rsid w:val="00E82F67"/>
    <w:rsid w:val="00E86151"/>
    <w:rsid w:val="00E9137C"/>
    <w:rsid w:val="00E9367F"/>
    <w:rsid w:val="00EA25D6"/>
    <w:rsid w:val="00EA3CBD"/>
    <w:rsid w:val="00EA413D"/>
    <w:rsid w:val="00EA57D8"/>
    <w:rsid w:val="00EA7B6F"/>
    <w:rsid w:val="00EB002C"/>
    <w:rsid w:val="00EB3B01"/>
    <w:rsid w:val="00EC0849"/>
    <w:rsid w:val="00ED0E22"/>
    <w:rsid w:val="00ED558D"/>
    <w:rsid w:val="00ED5BE4"/>
    <w:rsid w:val="00EE0A0E"/>
    <w:rsid w:val="00EE2479"/>
    <w:rsid w:val="00EE5C6A"/>
    <w:rsid w:val="00EF136D"/>
    <w:rsid w:val="00EF3B90"/>
    <w:rsid w:val="00EF653A"/>
    <w:rsid w:val="00F002CA"/>
    <w:rsid w:val="00F01687"/>
    <w:rsid w:val="00F161BF"/>
    <w:rsid w:val="00F2096E"/>
    <w:rsid w:val="00F24EC5"/>
    <w:rsid w:val="00F45879"/>
    <w:rsid w:val="00F47B07"/>
    <w:rsid w:val="00F47DA2"/>
    <w:rsid w:val="00F70ABD"/>
    <w:rsid w:val="00F72336"/>
    <w:rsid w:val="00F753FF"/>
    <w:rsid w:val="00F832DA"/>
    <w:rsid w:val="00FB00A8"/>
    <w:rsid w:val="00FB4809"/>
    <w:rsid w:val="00FC782E"/>
    <w:rsid w:val="00FE2B63"/>
    <w:rsid w:val="00FE39F4"/>
    <w:rsid w:val="00FE4E79"/>
    <w:rsid w:val="00FF0D42"/>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5BF595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C4876"/>
    <w:rPr>
      <w:rFonts w:ascii="Tahoma" w:hAnsi="Tahoma" w:cs="Arial"/>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7D1226"/>
    <w:pPr>
      <w:tabs>
        <w:tab w:val="center" w:pos="4986"/>
        <w:tab w:val="right" w:pos="9972"/>
      </w:tabs>
    </w:pPr>
  </w:style>
  <w:style w:type="paragraph" w:styleId="Alatunniste">
    <w:name w:val="footer"/>
    <w:basedOn w:val="Normaali"/>
    <w:rsid w:val="007D1226"/>
    <w:pPr>
      <w:tabs>
        <w:tab w:val="center" w:pos="4986"/>
        <w:tab w:val="right" w:pos="9972"/>
      </w:tabs>
    </w:pPr>
  </w:style>
  <w:style w:type="paragraph" w:customStyle="1" w:styleId="POTSIKKO">
    <w:name w:val="PÄÄOTSIKKO"/>
    <w:rsid w:val="00BC4876"/>
    <w:rPr>
      <w:rFonts w:ascii="Tahoma" w:hAnsi="Tahoma" w:cs="Tahoma"/>
      <w:b/>
      <w:sz w:val="24"/>
      <w:szCs w:val="24"/>
      <w:lang w:eastAsia="fi-FI"/>
    </w:rPr>
  </w:style>
  <w:style w:type="paragraph" w:customStyle="1" w:styleId="Sisennys">
    <w:name w:val="Sisennys"/>
    <w:basedOn w:val="Normaali"/>
    <w:rsid w:val="00BC4876"/>
    <w:pPr>
      <w:ind w:left="2040"/>
    </w:pPr>
    <w:rPr>
      <w:rFonts w:cs="Tahoma"/>
      <w:szCs w:val="20"/>
    </w:rPr>
  </w:style>
  <w:style w:type="paragraph" w:customStyle="1" w:styleId="Vliotsikko">
    <w:name w:val="Väliotsikko"/>
    <w:rsid w:val="00BC4876"/>
    <w:rPr>
      <w:rFonts w:ascii="Tahoma" w:hAnsi="Tahoma" w:cs="Tahoma"/>
      <w:b/>
      <w:lang w:eastAsia="fi-FI"/>
    </w:rPr>
  </w:style>
  <w:style w:type="paragraph" w:customStyle="1" w:styleId="BasicParagraph">
    <w:name w:val="[Basic Paragraph]"/>
    <w:basedOn w:val="Normaali"/>
    <w:uiPriority w:val="99"/>
    <w:rsid w:val="00527CE9"/>
    <w:pPr>
      <w:widowControl w:val="0"/>
      <w:autoSpaceDE w:val="0"/>
      <w:autoSpaceDN w:val="0"/>
      <w:adjustRightInd w:val="0"/>
      <w:spacing w:line="288" w:lineRule="auto"/>
      <w:textAlignment w:val="center"/>
    </w:pPr>
    <w:rPr>
      <w:rFonts w:ascii="Times-Roman" w:hAnsi="Times-Roman" w:cs="Times-Roman"/>
      <w:color w:val="000000"/>
      <w:sz w:val="24"/>
      <w:lang w:val="en-GB" w:eastAsia="en-US"/>
    </w:rPr>
  </w:style>
  <w:style w:type="paragraph" w:styleId="Seliteteksti">
    <w:name w:val="Balloon Text"/>
    <w:basedOn w:val="Normaali"/>
    <w:link w:val="SelitetekstiChar"/>
    <w:rsid w:val="004362EE"/>
    <w:rPr>
      <w:rFonts w:cs="Tahoma"/>
      <w:sz w:val="16"/>
      <w:szCs w:val="16"/>
    </w:rPr>
  </w:style>
  <w:style w:type="character" w:customStyle="1" w:styleId="SelitetekstiChar">
    <w:name w:val="Seliteteksti Char"/>
    <w:basedOn w:val="Kappaleenoletusfontti"/>
    <w:link w:val="Seliteteksti"/>
    <w:rsid w:val="004362EE"/>
    <w:rPr>
      <w:rFonts w:ascii="Tahoma" w:hAnsi="Tahoma" w:cs="Tahoma"/>
      <w:sz w:val="16"/>
      <w:szCs w:val="16"/>
      <w:lang w:val="fi-FI" w:eastAsia="fi-FI"/>
    </w:rPr>
  </w:style>
  <w:style w:type="character" w:styleId="Hyperlinkki">
    <w:name w:val="Hyperlink"/>
    <w:basedOn w:val="Kappaleenoletusfontti"/>
    <w:rsid w:val="002F4E28"/>
    <w:rPr>
      <w:color w:val="0000FF" w:themeColor="hyperlink"/>
      <w:u w:val="single"/>
    </w:rPr>
  </w:style>
  <w:style w:type="paragraph" w:styleId="Luettelokappale">
    <w:name w:val="List Paragraph"/>
    <w:basedOn w:val="Normaali"/>
    <w:uiPriority w:val="34"/>
    <w:qFormat/>
    <w:rsid w:val="00F01687"/>
    <w:pPr>
      <w:ind w:left="720"/>
      <w:contextualSpacing/>
    </w:pPr>
    <w:rPr>
      <w:rFonts w:ascii="Arial" w:hAnsi="Arial" w:cs="Times New Roman"/>
      <w:sz w:val="22"/>
      <w:szCs w:val="20"/>
      <w:lang w:eastAsia="en-US"/>
    </w:rPr>
  </w:style>
  <w:style w:type="character" w:customStyle="1" w:styleId="YltunnisteChar">
    <w:name w:val="Ylätunniste Char"/>
    <w:basedOn w:val="Kappaleenoletusfontti"/>
    <w:link w:val="Yltunniste"/>
    <w:uiPriority w:val="99"/>
    <w:rsid w:val="001254A8"/>
    <w:rPr>
      <w:rFonts w:ascii="Tahoma" w:hAnsi="Tahoma" w:cs="Arial"/>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42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uni.parkkonen@kovary.fi"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7010</Characters>
  <Application>Microsoft Office Word</Application>
  <DocSecurity>0</DocSecurity>
  <Lines>58</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2017-06-01T08:08:00Z</dcterms:created>
  <dcterms:modified xsi:type="dcterms:W3CDTF">2017-06-09T08:30:00Z</dcterms:modified>
</cp:coreProperties>
</file>