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A1" w:rsidRDefault="000530A1" w:rsidP="000530A1">
      <w:pPr>
        <w:spacing w:after="0" w:line="240" w:lineRule="atLeast"/>
        <w:rPr>
          <w:rFonts w:ascii="Arial" w:eastAsia="Times New Roman" w:hAnsi="Arial" w:cs="Arial"/>
          <w:color w:val="222222"/>
          <w:sz w:val="18"/>
          <w:szCs w:val="18"/>
          <w:lang w:eastAsia="fi-FI"/>
        </w:rPr>
      </w:pPr>
      <w:r>
        <w:rPr>
          <w:rFonts w:ascii="Arial" w:eastAsia="Times New Roman" w:hAnsi="Arial" w:cs="Arial"/>
          <w:color w:val="222222"/>
          <w:sz w:val="18"/>
          <w:szCs w:val="18"/>
          <w:lang w:eastAsia="fi-FI"/>
        </w:rPr>
        <w:t>1/1999</w:t>
      </w:r>
      <w:bookmarkStart w:id="0" w:name="_GoBack"/>
      <w:bookmarkEnd w:id="0"/>
    </w:p>
    <w:p w:rsidR="000530A1" w:rsidRDefault="000530A1" w:rsidP="000530A1">
      <w:pPr>
        <w:spacing w:after="0" w:line="240" w:lineRule="atLeast"/>
        <w:rPr>
          <w:rFonts w:ascii="Arial" w:eastAsia="Times New Roman" w:hAnsi="Arial" w:cs="Arial"/>
          <w:color w:val="222222"/>
          <w:sz w:val="18"/>
          <w:szCs w:val="18"/>
          <w:lang w:eastAsia="fi-FI"/>
        </w:rPr>
      </w:pPr>
    </w:p>
    <w:p w:rsidR="000530A1" w:rsidRPr="000530A1" w:rsidRDefault="000530A1" w:rsidP="000530A1">
      <w:pPr>
        <w:spacing w:after="0" w:line="240" w:lineRule="atLeast"/>
        <w:rPr>
          <w:rFonts w:ascii="Arial" w:eastAsia="Times New Roman" w:hAnsi="Arial" w:cs="Arial"/>
          <w:color w:val="222222"/>
          <w:sz w:val="18"/>
          <w:szCs w:val="18"/>
          <w:lang w:eastAsia="fi-FI"/>
        </w:rPr>
      </w:pPr>
      <w:r w:rsidRPr="000530A1">
        <w:rPr>
          <w:rFonts w:ascii="Arial" w:eastAsia="Times New Roman" w:hAnsi="Arial" w:cs="Arial"/>
          <w:color w:val="222222"/>
          <w:sz w:val="18"/>
          <w:szCs w:val="18"/>
          <w:lang w:eastAsia="fi-FI"/>
        </w:rPr>
        <w:t>A oli tehnyt B Oy:n palveluksessa ollessaan keksinnön. Keksintö oli syntynyt tuotekehitysprojektissa, jonka C Oy oli tilannut B Oy:ltä. Oikeudet keksintöön olivat tulleet c Oy:lle, joka oli myöhemmin patentoinut keksinnön.</w:t>
      </w:r>
    </w:p>
    <w:p w:rsidR="000530A1" w:rsidRPr="000530A1" w:rsidRDefault="000530A1" w:rsidP="000530A1">
      <w:pPr>
        <w:spacing w:after="0" w:line="240" w:lineRule="atLeast"/>
        <w:rPr>
          <w:rFonts w:ascii="Arial" w:eastAsia="Times New Roman" w:hAnsi="Arial" w:cs="Arial"/>
          <w:color w:val="222222"/>
          <w:sz w:val="18"/>
          <w:szCs w:val="18"/>
          <w:lang w:eastAsia="fi-FI"/>
        </w:rPr>
      </w:pPr>
    </w:p>
    <w:p w:rsidR="000530A1" w:rsidRPr="000530A1" w:rsidRDefault="000530A1" w:rsidP="000530A1">
      <w:pPr>
        <w:spacing w:after="0" w:line="240" w:lineRule="atLeast"/>
        <w:rPr>
          <w:rFonts w:ascii="Arial" w:eastAsia="Times New Roman" w:hAnsi="Arial" w:cs="Arial"/>
          <w:color w:val="222222"/>
          <w:sz w:val="18"/>
          <w:szCs w:val="18"/>
          <w:lang w:eastAsia="fi-FI"/>
        </w:rPr>
      </w:pPr>
      <w:r w:rsidRPr="000530A1">
        <w:rPr>
          <w:rFonts w:ascii="Arial" w:eastAsia="Times New Roman" w:hAnsi="Arial" w:cs="Arial"/>
          <w:color w:val="222222"/>
          <w:sz w:val="18"/>
          <w:szCs w:val="18"/>
          <w:lang w:eastAsia="fi-FI"/>
        </w:rPr>
        <w:t>A pyysi työsuhdekeksintölautakunnan lausuntoa muun muassa keksijälle tulevasta kohtuullisesta korvauksesta.</w:t>
      </w:r>
    </w:p>
    <w:p w:rsidR="000530A1" w:rsidRPr="000530A1" w:rsidRDefault="000530A1" w:rsidP="000530A1">
      <w:pPr>
        <w:spacing w:after="0" w:line="240" w:lineRule="atLeast"/>
        <w:rPr>
          <w:rFonts w:ascii="Arial" w:eastAsia="Times New Roman" w:hAnsi="Arial" w:cs="Arial"/>
          <w:color w:val="222222"/>
          <w:sz w:val="18"/>
          <w:szCs w:val="18"/>
          <w:lang w:eastAsia="fi-FI"/>
        </w:rPr>
      </w:pPr>
      <w:r w:rsidRPr="000530A1">
        <w:rPr>
          <w:rFonts w:ascii="Arial" w:eastAsia="Times New Roman" w:hAnsi="Arial" w:cs="Arial"/>
          <w:color w:val="222222"/>
          <w:sz w:val="18"/>
          <w:szCs w:val="18"/>
          <w:lang w:eastAsia="fi-FI"/>
        </w:rPr>
        <w:t>B Oy katsoi, ettei se ollut velvollinen maksamaan korvausta A:lle. B Oy:llä itsellään ei ollut mitään oikeuksia keksintöön, vaan yhtiö oli ainoastaan valmistanut tuotetta, jota keksintö koski, C Oy:lle. Valmistusprosessiin liittyvien ongelmien vuoksi tuotteen valmistaminen ja myynti C Oy:lle oli B Oy:n mukaan ollut B Oy:n kannalta tappiollista, eikä B Oy muutenkaan ollut saanut keksinnöstä mitään etua, joten keksintö oli korvausta silmällä pitäen arvoton. C Oy:n keksinnöstä mahdollisesti saamasta hyödystä B Oy:llä ei ollut tietoa.</w:t>
      </w:r>
    </w:p>
    <w:p w:rsidR="000530A1" w:rsidRPr="000530A1" w:rsidRDefault="000530A1" w:rsidP="000530A1">
      <w:pPr>
        <w:spacing w:after="0" w:line="240" w:lineRule="atLeast"/>
        <w:rPr>
          <w:rFonts w:ascii="Arial" w:eastAsia="Times New Roman" w:hAnsi="Arial" w:cs="Arial"/>
          <w:color w:val="222222"/>
          <w:sz w:val="18"/>
          <w:szCs w:val="18"/>
          <w:lang w:eastAsia="fi-FI"/>
        </w:rPr>
      </w:pPr>
    </w:p>
    <w:p w:rsidR="000530A1" w:rsidRPr="000530A1" w:rsidRDefault="000530A1" w:rsidP="000530A1">
      <w:pPr>
        <w:spacing w:after="0" w:line="240" w:lineRule="atLeast"/>
        <w:rPr>
          <w:rFonts w:ascii="Arial" w:eastAsia="Times New Roman" w:hAnsi="Arial" w:cs="Arial"/>
          <w:color w:val="222222"/>
          <w:sz w:val="18"/>
          <w:szCs w:val="18"/>
          <w:lang w:eastAsia="fi-FI"/>
        </w:rPr>
      </w:pPr>
      <w:r w:rsidRPr="000530A1">
        <w:rPr>
          <w:rFonts w:ascii="Arial" w:eastAsia="Times New Roman" w:hAnsi="Arial" w:cs="Arial"/>
          <w:color w:val="222222"/>
          <w:sz w:val="18"/>
          <w:szCs w:val="18"/>
          <w:lang w:eastAsia="fi-FI"/>
        </w:rPr>
        <w:t>Työsuhdekeksintölautakunnan tiedusteltua myös C Oy:ltä keksinnön hyödyntämistä koskevista sekä muista keksinnön arvoon vaikuttavista seikoista C Oy osittain B Oy:n esittämiin perusteisiin viitaten ilmoitti, ettei keksinnöstä ollut aiheutunut sillekään hyötyä vaan ainoastaan haittaa.</w:t>
      </w:r>
    </w:p>
    <w:p w:rsidR="000530A1" w:rsidRPr="000530A1" w:rsidRDefault="000530A1" w:rsidP="000530A1">
      <w:pPr>
        <w:spacing w:after="0" w:line="240" w:lineRule="atLeast"/>
        <w:rPr>
          <w:rFonts w:ascii="Arial" w:eastAsia="Times New Roman" w:hAnsi="Arial" w:cs="Arial"/>
          <w:color w:val="222222"/>
          <w:sz w:val="18"/>
          <w:szCs w:val="18"/>
          <w:lang w:eastAsia="fi-FI"/>
        </w:rPr>
      </w:pPr>
    </w:p>
    <w:p w:rsidR="000530A1" w:rsidRPr="000530A1" w:rsidRDefault="000530A1" w:rsidP="000530A1">
      <w:pPr>
        <w:spacing w:after="0" w:line="240" w:lineRule="atLeast"/>
        <w:rPr>
          <w:rFonts w:ascii="Arial" w:eastAsia="Times New Roman" w:hAnsi="Arial" w:cs="Arial"/>
          <w:color w:val="222222"/>
          <w:sz w:val="18"/>
          <w:szCs w:val="18"/>
          <w:lang w:eastAsia="fi-FI"/>
        </w:rPr>
      </w:pPr>
      <w:r w:rsidRPr="000530A1">
        <w:rPr>
          <w:rFonts w:ascii="Arial" w:eastAsia="Times New Roman" w:hAnsi="Arial" w:cs="Arial"/>
          <w:color w:val="222222"/>
          <w:sz w:val="18"/>
          <w:szCs w:val="18"/>
          <w:lang w:eastAsia="fi-FI"/>
        </w:rPr>
        <w:t>Työsuhdekeksintölautakunta totesi, että työnantaja oli riidattomasti ottanut kaikki oikeudet keksintöön ja että A:lla oli työsuhdekeksintölain 7 §:n 1 momentin mukaan oikeus saada siitä työnantajalta kohtuullinen korvaus.</w:t>
      </w:r>
    </w:p>
    <w:p w:rsidR="000530A1" w:rsidRPr="000530A1" w:rsidRDefault="000530A1" w:rsidP="000530A1">
      <w:pPr>
        <w:spacing w:after="0" w:line="240" w:lineRule="atLeast"/>
        <w:rPr>
          <w:rFonts w:ascii="Arial" w:eastAsia="Times New Roman" w:hAnsi="Arial" w:cs="Arial"/>
          <w:color w:val="222222"/>
          <w:sz w:val="18"/>
          <w:szCs w:val="18"/>
          <w:lang w:eastAsia="fi-FI"/>
        </w:rPr>
      </w:pPr>
    </w:p>
    <w:p w:rsidR="000530A1" w:rsidRPr="000530A1" w:rsidRDefault="000530A1" w:rsidP="000530A1">
      <w:pPr>
        <w:spacing w:after="0" w:line="240" w:lineRule="atLeast"/>
        <w:rPr>
          <w:rFonts w:ascii="Arial" w:eastAsia="Times New Roman" w:hAnsi="Arial" w:cs="Arial"/>
          <w:color w:val="222222"/>
          <w:sz w:val="18"/>
          <w:szCs w:val="18"/>
          <w:lang w:eastAsia="fi-FI"/>
        </w:rPr>
      </w:pPr>
      <w:r w:rsidRPr="000530A1">
        <w:rPr>
          <w:rFonts w:ascii="Arial" w:eastAsia="Times New Roman" w:hAnsi="Arial" w:cs="Arial"/>
          <w:color w:val="222222"/>
          <w:sz w:val="18"/>
          <w:szCs w:val="18"/>
          <w:lang w:eastAsia="fi-FI"/>
        </w:rPr>
        <w:t>Työsuhdekeksintölain 7 §:n 2 momentin mukaan korvausta määrättäessä oli otettava huomioon keksinnön arvo ja työnantajan saaman oikeuden laajuus samoin kuin työsopimuksen ehdot sekä työsuhteeseen liittyvien muiden seikkojen merkitys keksinnön syntymiselle. Työsuhdekeksintölain esitöistä (KM 1965:B 16 s. 39) ilmeni, että sanotussa lainkohdassa tarkoitettiin keksinnön objektiivista arvoa eikä sitä arvoa, mikä keksinnöllä oli työnantajan liikkeessä. Näin ollen väitteelle, jonka mukaan B Oy ei oikeutensa keksintöön C Oy:lle luovutettuaan itse ollut saanut keksinnöstä mitään etua, ei voitu antaa ratkaisevaa merkitystä keksinnön objektiivisen arvon kannalta. Edelleen yksin B Oy:n ja C Oy:n väitteitä valmistustoiminnan tappiollisuudesta ei voitu pitää riittävänä osoituksena siitä, että kyseinen patentoitu keksintö olisi kokonaan vailla arvoa.</w:t>
      </w:r>
    </w:p>
    <w:p w:rsidR="000530A1" w:rsidRPr="000530A1" w:rsidRDefault="000530A1" w:rsidP="000530A1">
      <w:pPr>
        <w:spacing w:after="0" w:line="240" w:lineRule="atLeast"/>
        <w:rPr>
          <w:rFonts w:ascii="Arial" w:eastAsia="Times New Roman" w:hAnsi="Arial" w:cs="Arial"/>
          <w:color w:val="222222"/>
          <w:sz w:val="18"/>
          <w:szCs w:val="18"/>
          <w:lang w:eastAsia="fi-FI"/>
        </w:rPr>
      </w:pPr>
    </w:p>
    <w:p w:rsidR="000530A1" w:rsidRPr="000530A1" w:rsidRDefault="000530A1" w:rsidP="000530A1">
      <w:pPr>
        <w:spacing w:after="0" w:line="240" w:lineRule="atLeast"/>
        <w:rPr>
          <w:rFonts w:ascii="Arial" w:eastAsia="Times New Roman" w:hAnsi="Arial" w:cs="Arial"/>
          <w:color w:val="222222"/>
          <w:sz w:val="18"/>
          <w:szCs w:val="18"/>
          <w:lang w:eastAsia="fi-FI"/>
        </w:rPr>
      </w:pPr>
      <w:r w:rsidRPr="000530A1">
        <w:rPr>
          <w:rFonts w:ascii="Arial" w:eastAsia="Times New Roman" w:hAnsi="Arial" w:cs="Arial"/>
          <w:color w:val="222222"/>
          <w:sz w:val="18"/>
          <w:szCs w:val="18"/>
          <w:lang w:eastAsia="fi-FI"/>
        </w:rPr>
        <w:t>Asiaa koskevan riittävän selvityksen puuttuessa työsuhdekeksintölautakunta katsoi, ettei keksinnön arvoa voitu määrittää taloudellisen hyödyn perusteella tai lisenssisopimuksiin vertaamalla, vaan keksinnön arvo jouduttiin määrittämään arvon perusteella. Arvioinnissa kiinnitettiin huomiota muun muassa kehitystyöprojektin hintaan, projektin luonteeseen muuten, B Oy:n ja C Oy:n kertomasta ilmenneisiin tuotteen valmistuksessa esiintyneisiin ongelmiin sekä keksinnöstä esitettyyn tekniseen selvitykseen.</w:t>
      </w:r>
    </w:p>
    <w:p w:rsidR="000530A1" w:rsidRPr="000530A1" w:rsidRDefault="000530A1" w:rsidP="000530A1">
      <w:pPr>
        <w:spacing w:after="0" w:line="240" w:lineRule="atLeast"/>
        <w:rPr>
          <w:rFonts w:ascii="Arial" w:eastAsia="Times New Roman" w:hAnsi="Arial" w:cs="Arial"/>
          <w:color w:val="222222"/>
          <w:sz w:val="18"/>
          <w:szCs w:val="18"/>
          <w:lang w:eastAsia="fi-FI"/>
        </w:rPr>
      </w:pPr>
    </w:p>
    <w:p w:rsidR="000530A1" w:rsidRPr="000530A1" w:rsidRDefault="000530A1" w:rsidP="000530A1">
      <w:pPr>
        <w:spacing w:after="150" w:line="240" w:lineRule="atLeast"/>
        <w:rPr>
          <w:rFonts w:ascii="Arial" w:eastAsia="Times New Roman" w:hAnsi="Arial" w:cs="Arial"/>
          <w:color w:val="222222"/>
          <w:sz w:val="18"/>
          <w:szCs w:val="18"/>
          <w:lang w:eastAsia="fi-FI"/>
        </w:rPr>
      </w:pPr>
      <w:r w:rsidRPr="000530A1">
        <w:rPr>
          <w:rFonts w:ascii="Arial" w:eastAsia="Times New Roman" w:hAnsi="Arial" w:cs="Arial"/>
          <w:color w:val="222222"/>
          <w:sz w:val="18"/>
          <w:szCs w:val="18"/>
          <w:lang w:eastAsia="fi-FI"/>
        </w:rPr>
        <w:t>Näillä sekä lausunnosta ilmenevillä työsuhdeyhteyttä koskevilla perusteilla työsuhdekeksintölautakunta katsoi B Oy:n velvolliseksi suorittamaan A:lle lausunnosta ilmenevän suuruisen korvauksen.</w:t>
      </w:r>
    </w:p>
    <w:p w:rsidR="00CF1014" w:rsidRPr="003056EA" w:rsidRDefault="00CF1014" w:rsidP="003056EA"/>
    <w:sectPr w:rsidR="00CF1014" w:rsidRPr="003056EA" w:rsidSect="00CF101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031DD6"/>
    <w:rsid w:val="00031DD6"/>
    <w:rsid w:val="00045A76"/>
    <w:rsid w:val="000530A1"/>
    <w:rsid w:val="0011357C"/>
    <w:rsid w:val="00133A46"/>
    <w:rsid w:val="00182C72"/>
    <w:rsid w:val="00191319"/>
    <w:rsid w:val="00295D61"/>
    <w:rsid w:val="003056EA"/>
    <w:rsid w:val="00351B19"/>
    <w:rsid w:val="00471D37"/>
    <w:rsid w:val="00486725"/>
    <w:rsid w:val="004D19F7"/>
    <w:rsid w:val="005B5BB9"/>
    <w:rsid w:val="005B78DE"/>
    <w:rsid w:val="005E2154"/>
    <w:rsid w:val="006D0AED"/>
    <w:rsid w:val="00727B7F"/>
    <w:rsid w:val="0093672C"/>
    <w:rsid w:val="00BA65A7"/>
    <w:rsid w:val="00BE6FC1"/>
    <w:rsid w:val="00C424A7"/>
    <w:rsid w:val="00C9073F"/>
    <w:rsid w:val="00CD7E4F"/>
    <w:rsid w:val="00CE256E"/>
    <w:rsid w:val="00CF1014"/>
    <w:rsid w:val="00D70C2B"/>
    <w:rsid w:val="00DD6B84"/>
    <w:rsid w:val="00DF333A"/>
    <w:rsid w:val="00E208DC"/>
    <w:rsid w:val="00E65323"/>
    <w:rsid w:val="00EF2060"/>
    <w:rsid w:val="00F40C14"/>
    <w:rsid w:val="00F44005"/>
    <w:rsid w:val="00F44656"/>
    <w:rsid w:val="00F44723"/>
    <w:rsid w:val="00FA37CC"/>
    <w:rsid w:val="00FC45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10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6115">
      <w:bodyDiv w:val="1"/>
      <w:marLeft w:val="0"/>
      <w:marRight w:val="0"/>
      <w:marTop w:val="0"/>
      <w:marBottom w:val="0"/>
      <w:divBdr>
        <w:top w:val="none" w:sz="0" w:space="0" w:color="auto"/>
        <w:left w:val="none" w:sz="0" w:space="0" w:color="auto"/>
        <w:bottom w:val="none" w:sz="0" w:space="0" w:color="auto"/>
        <w:right w:val="none" w:sz="0" w:space="0" w:color="auto"/>
      </w:divBdr>
      <w:divsChild>
        <w:div w:id="1904678914">
          <w:marLeft w:val="150"/>
          <w:marRight w:val="150"/>
          <w:marTop w:val="0"/>
          <w:marBottom w:val="0"/>
          <w:divBdr>
            <w:top w:val="single" w:sz="36" w:space="15" w:color="0151BC"/>
            <w:left w:val="none" w:sz="0" w:space="0" w:color="auto"/>
            <w:bottom w:val="none" w:sz="0" w:space="0" w:color="auto"/>
            <w:right w:val="none" w:sz="0" w:space="0" w:color="auto"/>
          </w:divBdr>
          <w:divsChild>
            <w:div w:id="1297680500">
              <w:marLeft w:val="300"/>
              <w:marRight w:val="300"/>
              <w:marTop w:val="0"/>
              <w:marBottom w:val="150"/>
              <w:divBdr>
                <w:top w:val="none" w:sz="0" w:space="0" w:color="auto"/>
                <w:left w:val="none" w:sz="0" w:space="0" w:color="auto"/>
                <w:bottom w:val="none" w:sz="0" w:space="0" w:color="auto"/>
                <w:right w:val="none" w:sz="0" w:space="0" w:color="auto"/>
              </w:divBdr>
              <w:divsChild>
                <w:div w:id="4046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7906">
      <w:bodyDiv w:val="1"/>
      <w:marLeft w:val="0"/>
      <w:marRight w:val="0"/>
      <w:marTop w:val="0"/>
      <w:marBottom w:val="0"/>
      <w:divBdr>
        <w:top w:val="none" w:sz="0" w:space="0" w:color="auto"/>
        <w:left w:val="none" w:sz="0" w:space="0" w:color="auto"/>
        <w:bottom w:val="none" w:sz="0" w:space="0" w:color="auto"/>
        <w:right w:val="none" w:sz="0" w:space="0" w:color="auto"/>
      </w:divBdr>
      <w:divsChild>
        <w:div w:id="220096570">
          <w:marLeft w:val="150"/>
          <w:marRight w:val="150"/>
          <w:marTop w:val="0"/>
          <w:marBottom w:val="0"/>
          <w:divBdr>
            <w:top w:val="single" w:sz="36" w:space="15" w:color="0151BC"/>
            <w:left w:val="none" w:sz="0" w:space="0" w:color="auto"/>
            <w:bottom w:val="none" w:sz="0" w:space="0" w:color="auto"/>
            <w:right w:val="none" w:sz="0" w:space="0" w:color="auto"/>
          </w:divBdr>
          <w:divsChild>
            <w:div w:id="955449359">
              <w:marLeft w:val="300"/>
              <w:marRight w:val="300"/>
              <w:marTop w:val="0"/>
              <w:marBottom w:val="150"/>
              <w:divBdr>
                <w:top w:val="none" w:sz="0" w:space="0" w:color="auto"/>
                <w:left w:val="none" w:sz="0" w:space="0" w:color="auto"/>
                <w:bottom w:val="none" w:sz="0" w:space="0" w:color="auto"/>
                <w:right w:val="none" w:sz="0" w:space="0" w:color="auto"/>
              </w:divBdr>
              <w:divsChild>
                <w:div w:id="27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0868">
      <w:bodyDiv w:val="1"/>
      <w:marLeft w:val="0"/>
      <w:marRight w:val="0"/>
      <w:marTop w:val="0"/>
      <w:marBottom w:val="0"/>
      <w:divBdr>
        <w:top w:val="none" w:sz="0" w:space="0" w:color="auto"/>
        <w:left w:val="none" w:sz="0" w:space="0" w:color="auto"/>
        <w:bottom w:val="none" w:sz="0" w:space="0" w:color="auto"/>
        <w:right w:val="none" w:sz="0" w:space="0" w:color="auto"/>
      </w:divBdr>
      <w:divsChild>
        <w:div w:id="602610975">
          <w:marLeft w:val="150"/>
          <w:marRight w:val="150"/>
          <w:marTop w:val="0"/>
          <w:marBottom w:val="0"/>
          <w:divBdr>
            <w:top w:val="single" w:sz="36" w:space="15" w:color="0151BC"/>
            <w:left w:val="none" w:sz="0" w:space="0" w:color="auto"/>
            <w:bottom w:val="none" w:sz="0" w:space="0" w:color="auto"/>
            <w:right w:val="none" w:sz="0" w:space="0" w:color="auto"/>
          </w:divBdr>
          <w:divsChild>
            <w:div w:id="109201088">
              <w:marLeft w:val="300"/>
              <w:marRight w:val="300"/>
              <w:marTop w:val="0"/>
              <w:marBottom w:val="150"/>
              <w:divBdr>
                <w:top w:val="none" w:sz="0" w:space="0" w:color="auto"/>
                <w:left w:val="none" w:sz="0" w:space="0" w:color="auto"/>
                <w:bottom w:val="none" w:sz="0" w:space="0" w:color="auto"/>
                <w:right w:val="none" w:sz="0" w:space="0" w:color="auto"/>
              </w:divBdr>
              <w:divsChild>
                <w:div w:id="161212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03940">
      <w:bodyDiv w:val="1"/>
      <w:marLeft w:val="0"/>
      <w:marRight w:val="0"/>
      <w:marTop w:val="0"/>
      <w:marBottom w:val="0"/>
      <w:divBdr>
        <w:top w:val="none" w:sz="0" w:space="0" w:color="auto"/>
        <w:left w:val="none" w:sz="0" w:space="0" w:color="auto"/>
        <w:bottom w:val="none" w:sz="0" w:space="0" w:color="auto"/>
        <w:right w:val="none" w:sz="0" w:space="0" w:color="auto"/>
      </w:divBdr>
      <w:divsChild>
        <w:div w:id="758135600">
          <w:marLeft w:val="150"/>
          <w:marRight w:val="150"/>
          <w:marTop w:val="0"/>
          <w:marBottom w:val="0"/>
          <w:divBdr>
            <w:top w:val="single" w:sz="36" w:space="15" w:color="0151BC"/>
            <w:left w:val="none" w:sz="0" w:space="0" w:color="auto"/>
            <w:bottom w:val="none" w:sz="0" w:space="0" w:color="auto"/>
            <w:right w:val="none" w:sz="0" w:space="0" w:color="auto"/>
          </w:divBdr>
          <w:divsChild>
            <w:div w:id="340087011">
              <w:marLeft w:val="300"/>
              <w:marRight w:val="300"/>
              <w:marTop w:val="0"/>
              <w:marBottom w:val="150"/>
              <w:divBdr>
                <w:top w:val="none" w:sz="0" w:space="0" w:color="auto"/>
                <w:left w:val="none" w:sz="0" w:space="0" w:color="auto"/>
                <w:bottom w:val="none" w:sz="0" w:space="0" w:color="auto"/>
                <w:right w:val="none" w:sz="0" w:space="0" w:color="auto"/>
              </w:divBdr>
              <w:divsChild>
                <w:div w:id="6073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599538">
      <w:bodyDiv w:val="1"/>
      <w:marLeft w:val="0"/>
      <w:marRight w:val="0"/>
      <w:marTop w:val="0"/>
      <w:marBottom w:val="0"/>
      <w:divBdr>
        <w:top w:val="none" w:sz="0" w:space="0" w:color="auto"/>
        <w:left w:val="none" w:sz="0" w:space="0" w:color="auto"/>
        <w:bottom w:val="none" w:sz="0" w:space="0" w:color="auto"/>
        <w:right w:val="none" w:sz="0" w:space="0" w:color="auto"/>
      </w:divBdr>
      <w:divsChild>
        <w:div w:id="799804725">
          <w:marLeft w:val="150"/>
          <w:marRight w:val="150"/>
          <w:marTop w:val="0"/>
          <w:marBottom w:val="0"/>
          <w:divBdr>
            <w:top w:val="single" w:sz="36" w:space="15" w:color="0151BC"/>
            <w:left w:val="none" w:sz="0" w:space="0" w:color="auto"/>
            <w:bottom w:val="none" w:sz="0" w:space="0" w:color="auto"/>
            <w:right w:val="none" w:sz="0" w:space="0" w:color="auto"/>
          </w:divBdr>
          <w:divsChild>
            <w:div w:id="357972367">
              <w:marLeft w:val="300"/>
              <w:marRight w:val="300"/>
              <w:marTop w:val="0"/>
              <w:marBottom w:val="150"/>
              <w:divBdr>
                <w:top w:val="none" w:sz="0" w:space="0" w:color="auto"/>
                <w:left w:val="none" w:sz="0" w:space="0" w:color="auto"/>
                <w:bottom w:val="none" w:sz="0" w:space="0" w:color="auto"/>
                <w:right w:val="none" w:sz="0" w:space="0" w:color="auto"/>
              </w:divBdr>
              <w:divsChild>
                <w:div w:id="1530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640918">
      <w:bodyDiv w:val="1"/>
      <w:marLeft w:val="0"/>
      <w:marRight w:val="0"/>
      <w:marTop w:val="0"/>
      <w:marBottom w:val="0"/>
      <w:divBdr>
        <w:top w:val="none" w:sz="0" w:space="0" w:color="auto"/>
        <w:left w:val="none" w:sz="0" w:space="0" w:color="auto"/>
        <w:bottom w:val="none" w:sz="0" w:space="0" w:color="auto"/>
        <w:right w:val="none" w:sz="0" w:space="0" w:color="auto"/>
      </w:divBdr>
      <w:divsChild>
        <w:div w:id="1036083442">
          <w:marLeft w:val="150"/>
          <w:marRight w:val="150"/>
          <w:marTop w:val="0"/>
          <w:marBottom w:val="0"/>
          <w:divBdr>
            <w:top w:val="single" w:sz="36" w:space="15" w:color="0151BC"/>
            <w:left w:val="none" w:sz="0" w:space="0" w:color="auto"/>
            <w:bottom w:val="none" w:sz="0" w:space="0" w:color="auto"/>
            <w:right w:val="none" w:sz="0" w:space="0" w:color="auto"/>
          </w:divBdr>
          <w:divsChild>
            <w:div w:id="1520965215">
              <w:marLeft w:val="300"/>
              <w:marRight w:val="300"/>
              <w:marTop w:val="0"/>
              <w:marBottom w:val="150"/>
              <w:divBdr>
                <w:top w:val="none" w:sz="0" w:space="0" w:color="auto"/>
                <w:left w:val="none" w:sz="0" w:space="0" w:color="auto"/>
                <w:bottom w:val="none" w:sz="0" w:space="0" w:color="auto"/>
                <w:right w:val="none" w:sz="0" w:space="0" w:color="auto"/>
              </w:divBdr>
              <w:divsChild>
                <w:div w:id="1745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70390">
      <w:bodyDiv w:val="1"/>
      <w:marLeft w:val="0"/>
      <w:marRight w:val="0"/>
      <w:marTop w:val="0"/>
      <w:marBottom w:val="0"/>
      <w:divBdr>
        <w:top w:val="none" w:sz="0" w:space="0" w:color="auto"/>
        <w:left w:val="none" w:sz="0" w:space="0" w:color="auto"/>
        <w:bottom w:val="none" w:sz="0" w:space="0" w:color="auto"/>
        <w:right w:val="none" w:sz="0" w:space="0" w:color="auto"/>
      </w:divBdr>
      <w:divsChild>
        <w:div w:id="1057164050">
          <w:marLeft w:val="150"/>
          <w:marRight w:val="150"/>
          <w:marTop w:val="0"/>
          <w:marBottom w:val="0"/>
          <w:divBdr>
            <w:top w:val="single" w:sz="36" w:space="15" w:color="0151BC"/>
            <w:left w:val="none" w:sz="0" w:space="0" w:color="auto"/>
            <w:bottom w:val="none" w:sz="0" w:space="0" w:color="auto"/>
            <w:right w:val="none" w:sz="0" w:space="0" w:color="auto"/>
          </w:divBdr>
          <w:divsChild>
            <w:div w:id="1556696512">
              <w:marLeft w:val="300"/>
              <w:marRight w:val="300"/>
              <w:marTop w:val="0"/>
              <w:marBottom w:val="150"/>
              <w:divBdr>
                <w:top w:val="none" w:sz="0" w:space="0" w:color="auto"/>
                <w:left w:val="none" w:sz="0" w:space="0" w:color="auto"/>
                <w:bottom w:val="none" w:sz="0" w:space="0" w:color="auto"/>
                <w:right w:val="none" w:sz="0" w:space="0" w:color="auto"/>
              </w:divBdr>
              <w:divsChild>
                <w:div w:id="14870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59059">
      <w:bodyDiv w:val="1"/>
      <w:marLeft w:val="0"/>
      <w:marRight w:val="0"/>
      <w:marTop w:val="0"/>
      <w:marBottom w:val="0"/>
      <w:divBdr>
        <w:top w:val="none" w:sz="0" w:space="0" w:color="auto"/>
        <w:left w:val="none" w:sz="0" w:space="0" w:color="auto"/>
        <w:bottom w:val="none" w:sz="0" w:space="0" w:color="auto"/>
        <w:right w:val="none" w:sz="0" w:space="0" w:color="auto"/>
      </w:divBdr>
      <w:divsChild>
        <w:div w:id="782072536">
          <w:marLeft w:val="150"/>
          <w:marRight w:val="150"/>
          <w:marTop w:val="0"/>
          <w:marBottom w:val="0"/>
          <w:divBdr>
            <w:top w:val="single" w:sz="36" w:space="15" w:color="0151BC"/>
            <w:left w:val="none" w:sz="0" w:space="0" w:color="auto"/>
            <w:bottom w:val="none" w:sz="0" w:space="0" w:color="auto"/>
            <w:right w:val="none" w:sz="0" w:space="0" w:color="auto"/>
          </w:divBdr>
          <w:divsChild>
            <w:div w:id="208610589">
              <w:marLeft w:val="300"/>
              <w:marRight w:val="300"/>
              <w:marTop w:val="0"/>
              <w:marBottom w:val="150"/>
              <w:divBdr>
                <w:top w:val="none" w:sz="0" w:space="0" w:color="auto"/>
                <w:left w:val="none" w:sz="0" w:space="0" w:color="auto"/>
                <w:bottom w:val="none" w:sz="0" w:space="0" w:color="auto"/>
                <w:right w:val="none" w:sz="0" w:space="0" w:color="auto"/>
              </w:divBdr>
              <w:divsChild>
                <w:div w:id="625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61994">
      <w:bodyDiv w:val="1"/>
      <w:marLeft w:val="0"/>
      <w:marRight w:val="0"/>
      <w:marTop w:val="0"/>
      <w:marBottom w:val="0"/>
      <w:divBdr>
        <w:top w:val="none" w:sz="0" w:space="0" w:color="auto"/>
        <w:left w:val="none" w:sz="0" w:space="0" w:color="auto"/>
        <w:bottom w:val="none" w:sz="0" w:space="0" w:color="auto"/>
        <w:right w:val="none" w:sz="0" w:space="0" w:color="auto"/>
      </w:divBdr>
      <w:divsChild>
        <w:div w:id="875577971">
          <w:marLeft w:val="150"/>
          <w:marRight w:val="150"/>
          <w:marTop w:val="0"/>
          <w:marBottom w:val="0"/>
          <w:divBdr>
            <w:top w:val="single" w:sz="36" w:space="15" w:color="0151BC"/>
            <w:left w:val="none" w:sz="0" w:space="0" w:color="auto"/>
            <w:bottom w:val="none" w:sz="0" w:space="0" w:color="auto"/>
            <w:right w:val="none" w:sz="0" w:space="0" w:color="auto"/>
          </w:divBdr>
          <w:divsChild>
            <w:div w:id="942999151">
              <w:marLeft w:val="300"/>
              <w:marRight w:val="300"/>
              <w:marTop w:val="0"/>
              <w:marBottom w:val="150"/>
              <w:divBdr>
                <w:top w:val="none" w:sz="0" w:space="0" w:color="auto"/>
                <w:left w:val="none" w:sz="0" w:space="0" w:color="auto"/>
                <w:bottom w:val="none" w:sz="0" w:space="0" w:color="auto"/>
                <w:right w:val="none" w:sz="0" w:space="0" w:color="auto"/>
              </w:divBdr>
              <w:divsChild>
                <w:div w:id="139651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62520">
      <w:bodyDiv w:val="1"/>
      <w:marLeft w:val="0"/>
      <w:marRight w:val="0"/>
      <w:marTop w:val="0"/>
      <w:marBottom w:val="0"/>
      <w:divBdr>
        <w:top w:val="none" w:sz="0" w:space="0" w:color="auto"/>
        <w:left w:val="none" w:sz="0" w:space="0" w:color="auto"/>
        <w:bottom w:val="none" w:sz="0" w:space="0" w:color="auto"/>
        <w:right w:val="none" w:sz="0" w:space="0" w:color="auto"/>
      </w:divBdr>
      <w:divsChild>
        <w:div w:id="455878197">
          <w:marLeft w:val="150"/>
          <w:marRight w:val="150"/>
          <w:marTop w:val="0"/>
          <w:marBottom w:val="0"/>
          <w:divBdr>
            <w:top w:val="single" w:sz="36" w:space="15" w:color="0151BC"/>
            <w:left w:val="none" w:sz="0" w:space="0" w:color="auto"/>
            <w:bottom w:val="none" w:sz="0" w:space="0" w:color="auto"/>
            <w:right w:val="none" w:sz="0" w:space="0" w:color="auto"/>
          </w:divBdr>
          <w:divsChild>
            <w:div w:id="322240832">
              <w:marLeft w:val="300"/>
              <w:marRight w:val="300"/>
              <w:marTop w:val="0"/>
              <w:marBottom w:val="150"/>
              <w:divBdr>
                <w:top w:val="none" w:sz="0" w:space="0" w:color="auto"/>
                <w:left w:val="none" w:sz="0" w:space="0" w:color="auto"/>
                <w:bottom w:val="none" w:sz="0" w:space="0" w:color="auto"/>
                <w:right w:val="none" w:sz="0" w:space="0" w:color="auto"/>
              </w:divBdr>
              <w:divsChild>
                <w:div w:id="143937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26091">
      <w:bodyDiv w:val="1"/>
      <w:marLeft w:val="0"/>
      <w:marRight w:val="0"/>
      <w:marTop w:val="0"/>
      <w:marBottom w:val="0"/>
      <w:divBdr>
        <w:top w:val="none" w:sz="0" w:space="0" w:color="auto"/>
        <w:left w:val="none" w:sz="0" w:space="0" w:color="auto"/>
        <w:bottom w:val="none" w:sz="0" w:space="0" w:color="auto"/>
        <w:right w:val="none" w:sz="0" w:space="0" w:color="auto"/>
      </w:divBdr>
      <w:divsChild>
        <w:div w:id="1216504331">
          <w:marLeft w:val="150"/>
          <w:marRight w:val="150"/>
          <w:marTop w:val="0"/>
          <w:marBottom w:val="0"/>
          <w:divBdr>
            <w:top w:val="single" w:sz="36" w:space="15" w:color="0151BC"/>
            <w:left w:val="none" w:sz="0" w:space="0" w:color="auto"/>
            <w:bottom w:val="none" w:sz="0" w:space="0" w:color="auto"/>
            <w:right w:val="none" w:sz="0" w:space="0" w:color="auto"/>
          </w:divBdr>
          <w:divsChild>
            <w:div w:id="27878085">
              <w:marLeft w:val="300"/>
              <w:marRight w:val="300"/>
              <w:marTop w:val="0"/>
              <w:marBottom w:val="150"/>
              <w:divBdr>
                <w:top w:val="none" w:sz="0" w:space="0" w:color="auto"/>
                <w:left w:val="none" w:sz="0" w:space="0" w:color="auto"/>
                <w:bottom w:val="none" w:sz="0" w:space="0" w:color="auto"/>
                <w:right w:val="none" w:sz="0" w:space="0" w:color="auto"/>
              </w:divBdr>
              <w:divsChild>
                <w:div w:id="18844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59467">
      <w:bodyDiv w:val="1"/>
      <w:marLeft w:val="0"/>
      <w:marRight w:val="0"/>
      <w:marTop w:val="0"/>
      <w:marBottom w:val="0"/>
      <w:divBdr>
        <w:top w:val="none" w:sz="0" w:space="0" w:color="auto"/>
        <w:left w:val="none" w:sz="0" w:space="0" w:color="auto"/>
        <w:bottom w:val="none" w:sz="0" w:space="0" w:color="auto"/>
        <w:right w:val="none" w:sz="0" w:space="0" w:color="auto"/>
      </w:divBdr>
      <w:divsChild>
        <w:div w:id="167526404">
          <w:marLeft w:val="150"/>
          <w:marRight w:val="150"/>
          <w:marTop w:val="0"/>
          <w:marBottom w:val="0"/>
          <w:divBdr>
            <w:top w:val="single" w:sz="36" w:space="15" w:color="0151BC"/>
            <w:left w:val="none" w:sz="0" w:space="0" w:color="auto"/>
            <w:bottom w:val="none" w:sz="0" w:space="0" w:color="auto"/>
            <w:right w:val="none" w:sz="0" w:space="0" w:color="auto"/>
          </w:divBdr>
          <w:divsChild>
            <w:div w:id="803306747">
              <w:marLeft w:val="300"/>
              <w:marRight w:val="300"/>
              <w:marTop w:val="0"/>
              <w:marBottom w:val="150"/>
              <w:divBdr>
                <w:top w:val="none" w:sz="0" w:space="0" w:color="auto"/>
                <w:left w:val="none" w:sz="0" w:space="0" w:color="auto"/>
                <w:bottom w:val="none" w:sz="0" w:space="0" w:color="auto"/>
                <w:right w:val="none" w:sz="0" w:space="0" w:color="auto"/>
              </w:divBdr>
              <w:divsChild>
                <w:div w:id="18980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3910">
      <w:bodyDiv w:val="1"/>
      <w:marLeft w:val="0"/>
      <w:marRight w:val="0"/>
      <w:marTop w:val="0"/>
      <w:marBottom w:val="0"/>
      <w:divBdr>
        <w:top w:val="none" w:sz="0" w:space="0" w:color="auto"/>
        <w:left w:val="none" w:sz="0" w:space="0" w:color="auto"/>
        <w:bottom w:val="none" w:sz="0" w:space="0" w:color="auto"/>
        <w:right w:val="none" w:sz="0" w:space="0" w:color="auto"/>
      </w:divBdr>
      <w:divsChild>
        <w:div w:id="2077511395">
          <w:marLeft w:val="150"/>
          <w:marRight w:val="150"/>
          <w:marTop w:val="0"/>
          <w:marBottom w:val="0"/>
          <w:divBdr>
            <w:top w:val="single" w:sz="36" w:space="15" w:color="0151BC"/>
            <w:left w:val="none" w:sz="0" w:space="0" w:color="auto"/>
            <w:bottom w:val="none" w:sz="0" w:space="0" w:color="auto"/>
            <w:right w:val="none" w:sz="0" w:space="0" w:color="auto"/>
          </w:divBdr>
          <w:divsChild>
            <w:div w:id="1651665017">
              <w:marLeft w:val="300"/>
              <w:marRight w:val="300"/>
              <w:marTop w:val="0"/>
              <w:marBottom w:val="150"/>
              <w:divBdr>
                <w:top w:val="none" w:sz="0" w:space="0" w:color="auto"/>
                <w:left w:val="none" w:sz="0" w:space="0" w:color="auto"/>
                <w:bottom w:val="none" w:sz="0" w:space="0" w:color="auto"/>
                <w:right w:val="none" w:sz="0" w:space="0" w:color="auto"/>
              </w:divBdr>
              <w:divsChild>
                <w:div w:id="5931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094">
      <w:bodyDiv w:val="1"/>
      <w:marLeft w:val="0"/>
      <w:marRight w:val="0"/>
      <w:marTop w:val="0"/>
      <w:marBottom w:val="0"/>
      <w:divBdr>
        <w:top w:val="none" w:sz="0" w:space="0" w:color="auto"/>
        <w:left w:val="none" w:sz="0" w:space="0" w:color="auto"/>
        <w:bottom w:val="none" w:sz="0" w:space="0" w:color="auto"/>
        <w:right w:val="none" w:sz="0" w:space="0" w:color="auto"/>
      </w:divBdr>
      <w:divsChild>
        <w:div w:id="733818706">
          <w:marLeft w:val="150"/>
          <w:marRight w:val="150"/>
          <w:marTop w:val="0"/>
          <w:marBottom w:val="0"/>
          <w:divBdr>
            <w:top w:val="single" w:sz="36" w:space="15" w:color="0151BC"/>
            <w:left w:val="none" w:sz="0" w:space="0" w:color="auto"/>
            <w:bottom w:val="none" w:sz="0" w:space="0" w:color="auto"/>
            <w:right w:val="none" w:sz="0" w:space="0" w:color="auto"/>
          </w:divBdr>
          <w:divsChild>
            <w:div w:id="1489595741">
              <w:marLeft w:val="300"/>
              <w:marRight w:val="300"/>
              <w:marTop w:val="0"/>
              <w:marBottom w:val="150"/>
              <w:divBdr>
                <w:top w:val="none" w:sz="0" w:space="0" w:color="auto"/>
                <w:left w:val="none" w:sz="0" w:space="0" w:color="auto"/>
                <w:bottom w:val="none" w:sz="0" w:space="0" w:color="auto"/>
                <w:right w:val="none" w:sz="0" w:space="0" w:color="auto"/>
              </w:divBdr>
              <w:divsChild>
                <w:div w:id="6192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875775">
      <w:bodyDiv w:val="1"/>
      <w:marLeft w:val="0"/>
      <w:marRight w:val="0"/>
      <w:marTop w:val="0"/>
      <w:marBottom w:val="0"/>
      <w:divBdr>
        <w:top w:val="none" w:sz="0" w:space="0" w:color="auto"/>
        <w:left w:val="none" w:sz="0" w:space="0" w:color="auto"/>
        <w:bottom w:val="none" w:sz="0" w:space="0" w:color="auto"/>
        <w:right w:val="none" w:sz="0" w:space="0" w:color="auto"/>
      </w:divBdr>
      <w:divsChild>
        <w:div w:id="520170252">
          <w:marLeft w:val="150"/>
          <w:marRight w:val="150"/>
          <w:marTop w:val="0"/>
          <w:marBottom w:val="0"/>
          <w:divBdr>
            <w:top w:val="single" w:sz="36" w:space="15" w:color="0151BC"/>
            <w:left w:val="none" w:sz="0" w:space="0" w:color="auto"/>
            <w:bottom w:val="none" w:sz="0" w:space="0" w:color="auto"/>
            <w:right w:val="none" w:sz="0" w:space="0" w:color="auto"/>
          </w:divBdr>
          <w:divsChild>
            <w:div w:id="1724015337">
              <w:marLeft w:val="300"/>
              <w:marRight w:val="300"/>
              <w:marTop w:val="0"/>
              <w:marBottom w:val="150"/>
              <w:divBdr>
                <w:top w:val="none" w:sz="0" w:space="0" w:color="auto"/>
                <w:left w:val="none" w:sz="0" w:space="0" w:color="auto"/>
                <w:bottom w:val="none" w:sz="0" w:space="0" w:color="auto"/>
                <w:right w:val="none" w:sz="0" w:space="0" w:color="auto"/>
              </w:divBdr>
              <w:divsChild>
                <w:div w:id="17523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4791">
      <w:bodyDiv w:val="1"/>
      <w:marLeft w:val="0"/>
      <w:marRight w:val="0"/>
      <w:marTop w:val="0"/>
      <w:marBottom w:val="0"/>
      <w:divBdr>
        <w:top w:val="none" w:sz="0" w:space="0" w:color="auto"/>
        <w:left w:val="none" w:sz="0" w:space="0" w:color="auto"/>
        <w:bottom w:val="none" w:sz="0" w:space="0" w:color="auto"/>
        <w:right w:val="none" w:sz="0" w:space="0" w:color="auto"/>
      </w:divBdr>
      <w:divsChild>
        <w:div w:id="1026634081">
          <w:marLeft w:val="150"/>
          <w:marRight w:val="150"/>
          <w:marTop w:val="0"/>
          <w:marBottom w:val="0"/>
          <w:divBdr>
            <w:top w:val="single" w:sz="36" w:space="15" w:color="0151BC"/>
            <w:left w:val="none" w:sz="0" w:space="0" w:color="auto"/>
            <w:bottom w:val="none" w:sz="0" w:space="0" w:color="auto"/>
            <w:right w:val="none" w:sz="0" w:space="0" w:color="auto"/>
          </w:divBdr>
          <w:divsChild>
            <w:div w:id="152526063">
              <w:marLeft w:val="300"/>
              <w:marRight w:val="300"/>
              <w:marTop w:val="0"/>
              <w:marBottom w:val="150"/>
              <w:divBdr>
                <w:top w:val="none" w:sz="0" w:space="0" w:color="auto"/>
                <w:left w:val="none" w:sz="0" w:space="0" w:color="auto"/>
                <w:bottom w:val="none" w:sz="0" w:space="0" w:color="auto"/>
                <w:right w:val="none" w:sz="0" w:space="0" w:color="auto"/>
              </w:divBdr>
              <w:divsChild>
                <w:div w:id="15235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2611</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Lahtinen Päivi TEM</dc:creator>
  <cp:lastModifiedBy>Lahtinen Päivi TEM</cp:lastModifiedBy>
  <cp:revision>2</cp:revision>
  <dcterms:created xsi:type="dcterms:W3CDTF">2016-11-25T08:56:00Z</dcterms:created>
  <dcterms:modified xsi:type="dcterms:W3CDTF">2016-11-25T08:56:00Z</dcterms:modified>
</cp:coreProperties>
</file>