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BD4" w:rsidRDefault="009B1BD4" w:rsidP="009B1BD4">
      <w:r>
        <w:t>Arvoisa vastaanottaja,</w:t>
      </w:r>
    </w:p>
    <w:p w:rsidR="009B1BD4" w:rsidRDefault="009B1BD4" w:rsidP="009B1BD4">
      <w:r>
        <w:t xml:space="preserve">oikeusministeriö asetti helmikuussa 2015 työryhmän, jonka tehtävänä on kartoittaa korruptioepäilyistä ilmoittavien henkilöiden suojeluun liittyvä lainsäädäntötilanne ja ilmoittajien suojelun nykykäytännöt; identifioida mahdolliset ongelmakohdat ja esittää ratkaisuehdotuksia (lisätietoja työryhmästä: </w:t>
      </w:r>
      <w:hyperlink r:id="rId6" w:history="1">
        <w:r>
          <w:rPr>
            <w:rStyle w:val="Hyperlinkki"/>
          </w:rPr>
          <w:t>http://oikeusministerio.fi/fi/index/valmisteilla/kehittamishankkeita/korruptioepailyistailmoittaviensuojelu.html</w:t>
        </w:r>
      </w:hyperlink>
      <w:r>
        <w:t xml:space="preserve">). Työryhmän toimikausi on </w:t>
      </w:r>
      <w:proofErr w:type="gramStart"/>
      <w:r>
        <w:t>16.02.-31.10.2015</w:t>
      </w:r>
      <w:proofErr w:type="gramEnd"/>
      <w:r>
        <w:t xml:space="preserve">. </w:t>
      </w:r>
    </w:p>
    <w:p w:rsidR="009B1BD4" w:rsidRDefault="009B1BD4" w:rsidP="009B1BD4"/>
    <w:p w:rsidR="009B1BD4" w:rsidRDefault="009B1BD4" w:rsidP="009B1BD4">
      <w:r>
        <w:t xml:space="preserve">Työnantajien perustamien ja ylläpitämien ilmoituskanavien lisäksi kartoitamme ns. ulkoisia ilmoituskanavia eli kaikkien ulottuvilla olevat kanavat, joiden kautta korruptioepäilyistä ja väärinkäytöksistä voi ilmoittaa. Liitteenä olevaan tiedostoon olemme koonneet listaa tällaisista ulkoisista ilmoituskanavista Suomen olosuhteissa. Olisimme erittäin kiitollisia, jos voisitte tarkistaa, ovatko omaa virastoanne/järjestöänne koskevat tiedot oikein ja tämän jälkeen lyhyesti vastata ao. viiteen kysymykseen. </w:t>
      </w:r>
    </w:p>
    <w:p w:rsidR="009B1BD4" w:rsidRDefault="009B1BD4" w:rsidP="009B1BD4"/>
    <w:p w:rsidR="009B1BD4" w:rsidRDefault="009B1BD4" w:rsidP="009B1BD4">
      <w:r>
        <w:t>Meitä kiinnostaa erityisesti:</w:t>
      </w:r>
    </w:p>
    <w:p w:rsidR="009B1BD4" w:rsidRDefault="009B1BD4" w:rsidP="009B1BD4">
      <w:pPr>
        <w:pStyle w:val="Luettelokappale"/>
        <w:numPr>
          <w:ilvl w:val="0"/>
          <w:numId w:val="1"/>
        </w:numPr>
      </w:pPr>
      <w:r>
        <w:t>onko listattu kanava edelleen käytössä</w:t>
      </w:r>
    </w:p>
    <w:p w:rsidR="009B1BD4" w:rsidRDefault="009B1BD4" w:rsidP="009B1BD4">
      <w:pPr>
        <w:pStyle w:val="Luettelokappale"/>
        <w:numPr>
          <w:ilvl w:val="0"/>
          <w:numId w:val="1"/>
        </w:numPr>
      </w:pPr>
      <w:r>
        <w:t>voiko sen kautta ilmoittaa epäkohdista/epäilyistä ja, jos voi, millaisista epäkohdista/epäilyistä. voiko kanavan kautta myös ilmoittaa väärinkäytös- ja korruptioepäilyistä.</w:t>
      </w:r>
    </w:p>
    <w:p w:rsidR="009B1BD4" w:rsidRDefault="009B1BD4" w:rsidP="009B1BD4">
      <w:pPr>
        <w:pStyle w:val="Luettelokappale"/>
        <w:numPr>
          <w:ilvl w:val="0"/>
          <w:numId w:val="1"/>
        </w:numPr>
      </w:pPr>
      <w:r>
        <w:t xml:space="preserve">onko olemassa verkkosivu tai puhelinnumero, josta halutessa saa lisätietoa/ohjeita kanavasta ja ilmoituskäytännöistä </w:t>
      </w:r>
    </w:p>
    <w:p w:rsidR="009B1BD4" w:rsidRDefault="009B1BD4" w:rsidP="009B1BD4">
      <w:pPr>
        <w:pStyle w:val="Luettelokappale"/>
        <w:numPr>
          <w:ilvl w:val="0"/>
          <w:numId w:val="1"/>
        </w:numPr>
      </w:pPr>
      <w:r>
        <w:t>onko olemassa lomake/verkkosivu tai vastaava, jonka kautta ilmoitus tehdään</w:t>
      </w:r>
    </w:p>
    <w:p w:rsidR="009B1BD4" w:rsidRDefault="009B1BD4" w:rsidP="009B1BD4">
      <w:pPr>
        <w:pStyle w:val="Luettelokappale"/>
        <w:numPr>
          <w:ilvl w:val="0"/>
          <w:numId w:val="1"/>
        </w:numPr>
      </w:pPr>
      <w:r>
        <w:t>tuleeko Sinulle mieleen muita tahoja, joille erityyppisistä epäkohdista / väärinkäytösepäilyistä voi ilmoittaa.</w:t>
      </w:r>
    </w:p>
    <w:p w:rsidR="009B1BD4" w:rsidRDefault="009B1BD4" w:rsidP="009B1BD4"/>
    <w:p w:rsidR="009B1BD4" w:rsidRDefault="009B1BD4" w:rsidP="009B1BD4">
      <w:r>
        <w:t xml:space="preserve">Vastaukset voi lähettää Catharina Groopille: </w:t>
      </w:r>
      <w:hyperlink r:id="rId7" w:history="1">
        <w:r>
          <w:rPr>
            <w:rStyle w:val="Hyperlinkki"/>
          </w:rPr>
          <w:t>catharina.groop@om.fi</w:t>
        </w:r>
      </w:hyperlink>
      <w:r>
        <w:t xml:space="preserve">, mielellään ennen 11.9.2015. </w:t>
      </w:r>
    </w:p>
    <w:p w:rsidR="009B1BD4" w:rsidRDefault="009B1BD4" w:rsidP="009B1BD4"/>
    <w:p w:rsidR="009B1BD4" w:rsidRDefault="009B1BD4" w:rsidP="009B1BD4">
      <w:pPr>
        <w:rPr>
          <w:b/>
          <w:bCs/>
        </w:rPr>
      </w:pPr>
      <w:r>
        <w:rPr>
          <w:b/>
          <w:bCs/>
        </w:rPr>
        <w:t>Kiitos etukäteen!</w:t>
      </w:r>
    </w:p>
    <w:p w:rsidR="009B1BD4" w:rsidRDefault="009B1BD4" w:rsidP="009B1BD4">
      <w:r>
        <w:t>Ystävällisin terveisin,</w:t>
      </w:r>
    </w:p>
    <w:p w:rsidR="009B1BD4" w:rsidRDefault="009B1BD4" w:rsidP="009B1BD4">
      <w:r>
        <w:t>Catharina Groop / OM / työryhmän sihteeri</w:t>
      </w:r>
    </w:p>
    <w:p w:rsidR="009B1BD4" w:rsidRDefault="009B1BD4" w:rsidP="009B1BD4"/>
    <w:p w:rsidR="009B1BD4" w:rsidRDefault="009B1BD4" w:rsidP="009B1BD4">
      <w:pPr>
        <w:rPr>
          <w:rFonts w:ascii="Arial" w:hAnsi="Arial" w:cs="Arial"/>
          <w:sz w:val="20"/>
          <w:szCs w:val="20"/>
          <w:lang w:eastAsia="fi-FI"/>
        </w:rPr>
      </w:pPr>
      <w:r>
        <w:rPr>
          <w:rFonts w:ascii="Arial" w:hAnsi="Arial" w:cs="Arial"/>
          <w:sz w:val="20"/>
          <w:szCs w:val="20"/>
          <w:lang w:eastAsia="fi-FI"/>
        </w:rPr>
        <w:t>__________________________________________________</w:t>
      </w:r>
    </w:p>
    <w:p w:rsidR="009B1BD4" w:rsidRDefault="009B1BD4" w:rsidP="009B1BD4">
      <w:pPr>
        <w:rPr>
          <w:rFonts w:ascii="Arial" w:hAnsi="Arial" w:cs="Arial"/>
          <w:sz w:val="20"/>
          <w:szCs w:val="20"/>
          <w:lang w:eastAsia="fi-FI"/>
        </w:rPr>
      </w:pPr>
    </w:p>
    <w:p w:rsidR="009B1BD4" w:rsidRDefault="009B1BD4" w:rsidP="009B1BD4">
      <w:pPr>
        <w:rPr>
          <w:rFonts w:ascii="Arial" w:hAnsi="Arial" w:cs="Arial"/>
          <w:sz w:val="18"/>
          <w:szCs w:val="18"/>
          <w:lang w:eastAsia="fi-FI"/>
        </w:rPr>
      </w:pPr>
      <w:r>
        <w:rPr>
          <w:rFonts w:ascii="Arial" w:hAnsi="Arial" w:cs="Arial"/>
          <w:sz w:val="18"/>
          <w:szCs w:val="18"/>
          <w:lang w:eastAsia="fi-FI"/>
        </w:rPr>
        <w:t>Catharina Groop</w:t>
      </w:r>
    </w:p>
    <w:p w:rsidR="009B1BD4" w:rsidRDefault="009B1BD4" w:rsidP="009B1BD4">
      <w:pPr>
        <w:rPr>
          <w:rFonts w:ascii="Arial" w:hAnsi="Arial" w:cs="Arial"/>
          <w:sz w:val="18"/>
          <w:szCs w:val="18"/>
          <w:lang w:eastAsia="fi-FI"/>
        </w:rPr>
      </w:pPr>
      <w:r>
        <w:rPr>
          <w:rFonts w:ascii="Arial" w:hAnsi="Arial" w:cs="Arial"/>
          <w:sz w:val="18"/>
          <w:szCs w:val="18"/>
          <w:lang w:eastAsia="fi-FI"/>
        </w:rPr>
        <w:t xml:space="preserve">Erikoissuunnittelija (VTT) / </w:t>
      </w:r>
      <w:proofErr w:type="spellStart"/>
      <w:r>
        <w:rPr>
          <w:rFonts w:ascii="Arial" w:hAnsi="Arial" w:cs="Arial"/>
          <w:sz w:val="18"/>
          <w:szCs w:val="18"/>
          <w:lang w:eastAsia="fi-FI"/>
        </w:rPr>
        <w:t>Specialplanerare</w:t>
      </w:r>
      <w:proofErr w:type="spellEnd"/>
      <w:proofErr w:type="gramStart"/>
      <w:r>
        <w:rPr>
          <w:rFonts w:ascii="Arial" w:hAnsi="Arial" w:cs="Arial"/>
          <w:sz w:val="18"/>
          <w:szCs w:val="18"/>
          <w:lang w:eastAsia="fi-FI"/>
        </w:rPr>
        <w:t xml:space="preserve"> (</w:t>
      </w:r>
      <w:proofErr w:type="spellStart"/>
      <w:r>
        <w:rPr>
          <w:rFonts w:ascii="Arial" w:hAnsi="Arial" w:cs="Arial"/>
          <w:sz w:val="18"/>
          <w:szCs w:val="18"/>
          <w:lang w:eastAsia="fi-FI"/>
        </w:rPr>
        <w:t>Pol</w:t>
      </w:r>
      <w:proofErr w:type="spellEnd"/>
      <w:r>
        <w:rPr>
          <w:rFonts w:ascii="Arial" w:hAnsi="Arial" w:cs="Arial"/>
          <w:sz w:val="18"/>
          <w:szCs w:val="18"/>
          <w:lang w:eastAsia="fi-FI"/>
        </w:rPr>
        <w:t>.</w:t>
      </w:r>
      <w:proofErr w:type="gramEnd"/>
      <w:r>
        <w:rPr>
          <w:rFonts w:ascii="Arial" w:hAnsi="Arial" w:cs="Arial"/>
          <w:sz w:val="18"/>
          <w:szCs w:val="18"/>
          <w:lang w:eastAsia="fi-FI"/>
        </w:rPr>
        <w:t xml:space="preserve"> </w:t>
      </w:r>
      <w:proofErr w:type="spellStart"/>
      <w:r>
        <w:rPr>
          <w:rFonts w:ascii="Arial" w:hAnsi="Arial" w:cs="Arial"/>
          <w:sz w:val="18"/>
          <w:szCs w:val="18"/>
          <w:lang w:eastAsia="fi-FI"/>
        </w:rPr>
        <w:t>Dr</w:t>
      </w:r>
      <w:proofErr w:type="spellEnd"/>
      <w:r>
        <w:rPr>
          <w:rFonts w:ascii="Arial" w:hAnsi="Arial" w:cs="Arial"/>
          <w:sz w:val="18"/>
          <w:szCs w:val="18"/>
          <w:lang w:eastAsia="fi-FI"/>
        </w:rPr>
        <w:t xml:space="preserve">.) / Senior Planning </w:t>
      </w:r>
      <w:proofErr w:type="spellStart"/>
      <w:r>
        <w:rPr>
          <w:rFonts w:ascii="Arial" w:hAnsi="Arial" w:cs="Arial"/>
          <w:sz w:val="18"/>
          <w:szCs w:val="18"/>
          <w:lang w:eastAsia="fi-FI"/>
        </w:rPr>
        <w:t>Officer</w:t>
      </w:r>
      <w:proofErr w:type="spellEnd"/>
      <w:r>
        <w:rPr>
          <w:rFonts w:ascii="Arial" w:hAnsi="Arial" w:cs="Arial"/>
          <w:sz w:val="18"/>
          <w:szCs w:val="18"/>
          <w:lang w:eastAsia="fi-FI"/>
        </w:rPr>
        <w:t xml:space="preserve"> (</w:t>
      </w:r>
      <w:proofErr w:type="spellStart"/>
      <w:r>
        <w:rPr>
          <w:rFonts w:ascii="Arial" w:hAnsi="Arial" w:cs="Arial"/>
          <w:sz w:val="18"/>
          <w:szCs w:val="18"/>
          <w:lang w:eastAsia="fi-FI"/>
        </w:rPr>
        <w:t>Dr</w:t>
      </w:r>
      <w:proofErr w:type="gramStart"/>
      <w:r>
        <w:rPr>
          <w:rFonts w:ascii="Arial" w:hAnsi="Arial" w:cs="Arial"/>
          <w:sz w:val="18"/>
          <w:szCs w:val="18"/>
          <w:lang w:eastAsia="fi-FI"/>
        </w:rPr>
        <w:t>.Soc</w:t>
      </w:r>
      <w:proofErr w:type="gramEnd"/>
      <w:r>
        <w:rPr>
          <w:rFonts w:ascii="Arial" w:hAnsi="Arial" w:cs="Arial"/>
          <w:sz w:val="18"/>
          <w:szCs w:val="18"/>
          <w:lang w:eastAsia="fi-FI"/>
        </w:rPr>
        <w:t>.Sc</w:t>
      </w:r>
      <w:proofErr w:type="spellEnd"/>
      <w:r>
        <w:rPr>
          <w:rFonts w:ascii="Arial" w:hAnsi="Arial" w:cs="Arial"/>
          <w:sz w:val="18"/>
          <w:szCs w:val="18"/>
          <w:lang w:eastAsia="fi-FI"/>
        </w:rPr>
        <w:t>.)</w:t>
      </w:r>
      <w:r>
        <w:rPr>
          <w:rFonts w:ascii="Arial" w:hAnsi="Arial" w:cs="Arial"/>
          <w:sz w:val="18"/>
          <w:szCs w:val="18"/>
          <w:lang w:eastAsia="fi-FI"/>
        </w:rPr>
        <w:br/>
        <w:t xml:space="preserve">Kriminaalipoliittinen Osasto / </w:t>
      </w:r>
      <w:proofErr w:type="spellStart"/>
      <w:r>
        <w:rPr>
          <w:rFonts w:ascii="Arial" w:hAnsi="Arial" w:cs="Arial"/>
          <w:sz w:val="18"/>
          <w:szCs w:val="18"/>
          <w:lang w:eastAsia="fi-FI"/>
        </w:rPr>
        <w:t>Kriminalpolitiska</w:t>
      </w:r>
      <w:proofErr w:type="spellEnd"/>
      <w:r>
        <w:rPr>
          <w:rFonts w:ascii="Arial" w:hAnsi="Arial" w:cs="Arial"/>
          <w:sz w:val="18"/>
          <w:szCs w:val="18"/>
          <w:lang w:eastAsia="fi-FI"/>
        </w:rPr>
        <w:t xml:space="preserve"> </w:t>
      </w:r>
      <w:proofErr w:type="spellStart"/>
      <w:r>
        <w:rPr>
          <w:rFonts w:ascii="Arial" w:hAnsi="Arial" w:cs="Arial"/>
          <w:sz w:val="18"/>
          <w:szCs w:val="18"/>
          <w:lang w:eastAsia="fi-FI"/>
        </w:rPr>
        <w:t>avdelningen</w:t>
      </w:r>
      <w:proofErr w:type="spellEnd"/>
      <w:r>
        <w:rPr>
          <w:rFonts w:ascii="Arial" w:hAnsi="Arial" w:cs="Arial"/>
          <w:sz w:val="18"/>
          <w:szCs w:val="18"/>
          <w:lang w:eastAsia="fi-FI"/>
        </w:rPr>
        <w:t xml:space="preserve"> / Department of </w:t>
      </w:r>
      <w:proofErr w:type="spellStart"/>
      <w:r>
        <w:rPr>
          <w:rFonts w:ascii="Arial" w:hAnsi="Arial" w:cs="Arial"/>
          <w:sz w:val="18"/>
          <w:szCs w:val="18"/>
          <w:lang w:eastAsia="fi-FI"/>
        </w:rPr>
        <w:t>Criminal</w:t>
      </w:r>
      <w:proofErr w:type="spellEnd"/>
      <w:r>
        <w:rPr>
          <w:rFonts w:ascii="Arial" w:hAnsi="Arial" w:cs="Arial"/>
          <w:sz w:val="18"/>
          <w:szCs w:val="18"/>
          <w:lang w:eastAsia="fi-FI"/>
        </w:rPr>
        <w:t xml:space="preserve"> </w:t>
      </w:r>
      <w:proofErr w:type="spellStart"/>
      <w:r>
        <w:rPr>
          <w:rFonts w:ascii="Arial" w:hAnsi="Arial" w:cs="Arial"/>
          <w:sz w:val="18"/>
          <w:szCs w:val="18"/>
          <w:lang w:eastAsia="fi-FI"/>
        </w:rPr>
        <w:t>Policy</w:t>
      </w:r>
      <w:proofErr w:type="spellEnd"/>
      <w:r>
        <w:rPr>
          <w:rFonts w:ascii="Arial" w:hAnsi="Arial" w:cs="Arial"/>
          <w:sz w:val="18"/>
          <w:szCs w:val="18"/>
          <w:lang w:eastAsia="fi-FI"/>
        </w:rPr>
        <w:br/>
        <w:t xml:space="preserve">Oikeusministeriö / </w:t>
      </w:r>
      <w:proofErr w:type="spellStart"/>
      <w:r>
        <w:rPr>
          <w:rFonts w:ascii="Arial" w:hAnsi="Arial" w:cs="Arial"/>
          <w:sz w:val="18"/>
          <w:szCs w:val="18"/>
          <w:lang w:eastAsia="fi-FI"/>
        </w:rPr>
        <w:t>Justitieministeriet</w:t>
      </w:r>
      <w:proofErr w:type="spellEnd"/>
      <w:r>
        <w:rPr>
          <w:rFonts w:ascii="Arial" w:hAnsi="Arial" w:cs="Arial"/>
          <w:sz w:val="18"/>
          <w:szCs w:val="18"/>
          <w:lang w:eastAsia="fi-FI"/>
        </w:rPr>
        <w:t xml:space="preserve"> / </w:t>
      </w:r>
      <w:proofErr w:type="spellStart"/>
      <w:r>
        <w:rPr>
          <w:rFonts w:ascii="Arial" w:hAnsi="Arial" w:cs="Arial"/>
          <w:sz w:val="18"/>
          <w:szCs w:val="18"/>
          <w:lang w:eastAsia="fi-FI"/>
        </w:rPr>
        <w:t>Ministry</w:t>
      </w:r>
      <w:proofErr w:type="spellEnd"/>
      <w:r>
        <w:rPr>
          <w:rFonts w:ascii="Arial" w:hAnsi="Arial" w:cs="Arial"/>
          <w:sz w:val="18"/>
          <w:szCs w:val="18"/>
          <w:lang w:eastAsia="fi-FI"/>
        </w:rPr>
        <w:t xml:space="preserve"> of </w:t>
      </w:r>
      <w:proofErr w:type="spellStart"/>
      <w:r>
        <w:rPr>
          <w:rFonts w:ascii="Arial" w:hAnsi="Arial" w:cs="Arial"/>
          <w:sz w:val="18"/>
          <w:szCs w:val="18"/>
          <w:lang w:eastAsia="fi-FI"/>
        </w:rPr>
        <w:t>Justice</w:t>
      </w:r>
      <w:proofErr w:type="spellEnd"/>
    </w:p>
    <w:p w:rsidR="009B1BD4" w:rsidRDefault="009B1BD4" w:rsidP="009B1BD4">
      <w:pPr>
        <w:rPr>
          <w:rFonts w:ascii="Arial" w:hAnsi="Arial" w:cs="Arial"/>
          <w:sz w:val="18"/>
          <w:szCs w:val="18"/>
          <w:lang w:val="sv-SE" w:eastAsia="fi-FI"/>
        </w:rPr>
      </w:pPr>
      <w:proofErr w:type="spellStart"/>
      <w:r>
        <w:rPr>
          <w:rFonts w:ascii="Arial" w:hAnsi="Arial" w:cs="Arial"/>
          <w:sz w:val="18"/>
          <w:szCs w:val="18"/>
          <w:lang w:val="sv-SE" w:eastAsia="fi-FI"/>
        </w:rPr>
        <w:t>Mannerheimintie</w:t>
      </w:r>
      <w:proofErr w:type="spellEnd"/>
      <w:r>
        <w:rPr>
          <w:rFonts w:ascii="Arial" w:hAnsi="Arial" w:cs="Arial"/>
          <w:sz w:val="18"/>
          <w:szCs w:val="18"/>
          <w:lang w:val="sv-SE" w:eastAsia="fi-FI"/>
        </w:rPr>
        <w:t xml:space="preserve"> 4 /  Mannerheimvägen 4</w:t>
      </w:r>
    </w:p>
    <w:p w:rsidR="009B1BD4" w:rsidRDefault="009B1BD4" w:rsidP="009B1BD4">
      <w:pPr>
        <w:rPr>
          <w:rFonts w:ascii="Arial" w:hAnsi="Arial" w:cs="Arial"/>
          <w:sz w:val="18"/>
          <w:szCs w:val="18"/>
          <w:lang w:val="sv-SE" w:eastAsia="fi-FI"/>
        </w:rPr>
      </w:pPr>
      <w:proofErr w:type="gramStart"/>
      <w:r>
        <w:rPr>
          <w:rFonts w:ascii="Arial" w:hAnsi="Arial" w:cs="Arial"/>
          <w:sz w:val="18"/>
          <w:szCs w:val="18"/>
          <w:lang w:val="sv-SE" w:eastAsia="fi-FI"/>
        </w:rPr>
        <w:t>PL / PB</w:t>
      </w:r>
      <w:proofErr w:type="gramEnd"/>
      <w:r>
        <w:rPr>
          <w:rFonts w:ascii="Arial" w:hAnsi="Arial" w:cs="Arial"/>
          <w:sz w:val="18"/>
          <w:szCs w:val="18"/>
          <w:lang w:val="sv-SE" w:eastAsia="fi-FI"/>
        </w:rPr>
        <w:t xml:space="preserve"> / POB 25</w:t>
      </w:r>
    </w:p>
    <w:p w:rsidR="009B1BD4" w:rsidRDefault="009B1BD4" w:rsidP="009B1BD4">
      <w:pPr>
        <w:rPr>
          <w:rFonts w:ascii="Arial" w:hAnsi="Arial" w:cs="Arial"/>
          <w:sz w:val="18"/>
          <w:szCs w:val="18"/>
          <w:lang w:val="sv-SE" w:eastAsia="fi-FI"/>
        </w:rPr>
      </w:pPr>
      <w:r>
        <w:rPr>
          <w:rFonts w:ascii="Arial" w:hAnsi="Arial" w:cs="Arial"/>
          <w:sz w:val="18"/>
          <w:szCs w:val="18"/>
          <w:lang w:val="sv-SE" w:eastAsia="fi-FI"/>
        </w:rPr>
        <w:t xml:space="preserve">00023 </w:t>
      </w:r>
      <w:proofErr w:type="spellStart"/>
      <w:r>
        <w:rPr>
          <w:rFonts w:ascii="Arial" w:hAnsi="Arial" w:cs="Arial"/>
          <w:sz w:val="18"/>
          <w:szCs w:val="18"/>
          <w:lang w:val="sv-SE" w:eastAsia="fi-FI"/>
        </w:rPr>
        <w:t>Valtioneuvosto</w:t>
      </w:r>
      <w:proofErr w:type="spellEnd"/>
      <w:r>
        <w:rPr>
          <w:rFonts w:ascii="Arial" w:hAnsi="Arial" w:cs="Arial"/>
          <w:sz w:val="18"/>
          <w:szCs w:val="18"/>
          <w:lang w:val="sv-SE" w:eastAsia="fi-FI"/>
        </w:rPr>
        <w:t xml:space="preserve"> /  00023 </w:t>
      </w:r>
      <w:proofErr w:type="gramStart"/>
      <w:r>
        <w:rPr>
          <w:rFonts w:ascii="Arial" w:hAnsi="Arial" w:cs="Arial"/>
          <w:sz w:val="18"/>
          <w:szCs w:val="18"/>
          <w:lang w:val="sv-SE" w:eastAsia="fi-FI"/>
        </w:rPr>
        <w:t>Statsrådet / FI-00023</w:t>
      </w:r>
      <w:proofErr w:type="gramEnd"/>
      <w:r>
        <w:rPr>
          <w:rFonts w:ascii="Arial" w:hAnsi="Arial" w:cs="Arial"/>
          <w:sz w:val="18"/>
          <w:szCs w:val="18"/>
          <w:lang w:val="sv-SE" w:eastAsia="fi-FI"/>
        </w:rPr>
        <w:t xml:space="preserve"> </w:t>
      </w:r>
      <w:proofErr w:type="spellStart"/>
      <w:r>
        <w:rPr>
          <w:rFonts w:ascii="Arial" w:hAnsi="Arial" w:cs="Arial"/>
          <w:sz w:val="18"/>
          <w:szCs w:val="18"/>
          <w:lang w:val="sv-SE" w:eastAsia="fi-FI"/>
        </w:rPr>
        <w:t>Government</w:t>
      </w:r>
      <w:proofErr w:type="spellEnd"/>
    </w:p>
    <w:p w:rsidR="009B1BD4" w:rsidRDefault="009B1BD4" w:rsidP="009B1BD4">
      <w:pPr>
        <w:rPr>
          <w:rFonts w:ascii="Arial" w:hAnsi="Arial" w:cs="Arial"/>
          <w:sz w:val="18"/>
          <w:szCs w:val="18"/>
          <w:lang w:val="en-US" w:eastAsia="fi-FI"/>
        </w:rPr>
      </w:pPr>
      <w:r>
        <w:rPr>
          <w:rFonts w:ascii="Arial" w:hAnsi="Arial" w:cs="Arial"/>
          <w:sz w:val="18"/>
          <w:szCs w:val="18"/>
          <w:lang w:val="en-US" w:eastAsia="fi-FI"/>
        </w:rPr>
        <w:t>FINLAND</w:t>
      </w:r>
      <w:r>
        <w:rPr>
          <w:rFonts w:ascii="Arial" w:hAnsi="Arial" w:cs="Arial"/>
          <w:sz w:val="18"/>
          <w:szCs w:val="18"/>
          <w:lang w:val="en-US" w:eastAsia="fi-FI"/>
        </w:rPr>
        <w:br/>
      </w:r>
      <w:r>
        <w:rPr>
          <w:rFonts w:ascii="Arial" w:hAnsi="Arial" w:cs="Arial"/>
          <w:sz w:val="18"/>
          <w:szCs w:val="18"/>
          <w:lang w:val="en-US" w:eastAsia="fi-FI"/>
        </w:rPr>
        <w:br/>
        <w:t xml:space="preserve">Email: </w:t>
      </w:r>
      <w:hyperlink r:id="rId8" w:history="1">
        <w:r>
          <w:rPr>
            <w:rStyle w:val="Hyperlinkki"/>
            <w:rFonts w:ascii="Arial" w:hAnsi="Arial" w:cs="Arial"/>
            <w:sz w:val="18"/>
            <w:szCs w:val="18"/>
            <w:lang w:val="en-US" w:eastAsia="fi-FI"/>
          </w:rPr>
          <w:t>catharina.groop@om.fi</w:t>
        </w:r>
      </w:hyperlink>
    </w:p>
    <w:p w:rsidR="009B1BD4" w:rsidRDefault="009B1BD4" w:rsidP="009B1BD4">
      <w:pPr>
        <w:spacing w:after="240"/>
        <w:rPr>
          <w:lang w:eastAsia="fi-FI"/>
        </w:rPr>
      </w:pPr>
      <w:r>
        <w:rPr>
          <w:rFonts w:ascii="Arial" w:hAnsi="Arial" w:cs="Arial"/>
          <w:sz w:val="18"/>
          <w:szCs w:val="18"/>
          <w:lang w:eastAsia="fi-FI"/>
        </w:rPr>
        <w:t>Puh. / Tel. +</w:t>
      </w:r>
      <w:proofErr w:type="gramStart"/>
      <w:r>
        <w:rPr>
          <w:rFonts w:ascii="Arial" w:hAnsi="Arial" w:cs="Arial"/>
          <w:sz w:val="18"/>
          <w:szCs w:val="18"/>
          <w:lang w:eastAsia="fi-FI"/>
        </w:rPr>
        <w:t>358-2951</w:t>
      </w:r>
      <w:proofErr w:type="gramEnd"/>
      <w:r>
        <w:rPr>
          <w:rFonts w:ascii="Arial" w:hAnsi="Arial" w:cs="Arial"/>
          <w:sz w:val="18"/>
          <w:szCs w:val="18"/>
          <w:lang w:eastAsia="fi-FI"/>
        </w:rPr>
        <w:t xml:space="preserve"> 50207</w:t>
      </w:r>
    </w:p>
    <w:p w:rsidR="009B1BD4" w:rsidRDefault="009B1BD4" w:rsidP="009B1BD4"/>
    <w:p w:rsidR="00CE3E7B" w:rsidRDefault="009B1BD4">
      <w:bookmarkStart w:id="0" w:name="_GoBack"/>
      <w:bookmarkEnd w:id="0"/>
    </w:p>
    <w:sectPr w:rsidR="00CE3E7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E02DA1"/>
    <w:multiLevelType w:val="hybridMultilevel"/>
    <w:tmpl w:val="61BA9212"/>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BD4"/>
    <w:rsid w:val="002C2FB7"/>
    <w:rsid w:val="008F2F70"/>
    <w:rsid w:val="009B1BD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B1BD4"/>
    <w:pPr>
      <w:spacing w:after="0" w:line="240" w:lineRule="auto"/>
    </w:pPr>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9B1BD4"/>
    <w:rPr>
      <w:color w:val="0000FF"/>
      <w:u w:val="single"/>
    </w:rPr>
  </w:style>
  <w:style w:type="paragraph" w:styleId="Luettelokappale">
    <w:name w:val="List Paragraph"/>
    <w:basedOn w:val="Normaali"/>
    <w:uiPriority w:val="34"/>
    <w:qFormat/>
    <w:rsid w:val="009B1BD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B1BD4"/>
    <w:pPr>
      <w:spacing w:after="0" w:line="240" w:lineRule="auto"/>
    </w:pPr>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9B1BD4"/>
    <w:rPr>
      <w:color w:val="0000FF"/>
      <w:u w:val="single"/>
    </w:rPr>
  </w:style>
  <w:style w:type="paragraph" w:styleId="Luettelokappale">
    <w:name w:val="List Paragraph"/>
    <w:basedOn w:val="Normaali"/>
    <w:uiPriority w:val="34"/>
    <w:qFormat/>
    <w:rsid w:val="009B1BD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94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arina.groop@om.fi" TargetMode="External"/><Relationship Id="rId3" Type="http://schemas.microsoft.com/office/2007/relationships/stylesWithEffects" Target="stylesWithEffects.xml"/><Relationship Id="rId7" Type="http://schemas.openxmlformats.org/officeDocument/2006/relationships/hyperlink" Target="mailto:catharina.groop@om.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ikeusministerio.fi/fi/index/valmisteilla/kehittamishankkeita/korruptioepailyistailmoittaviensuojelu.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2179</Characters>
  <Application>Microsoft Office Word</Application>
  <DocSecurity>0</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Company>OM</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Groop Catharina</dc:creator>
  <cp:lastModifiedBy>Groop Catharina</cp:lastModifiedBy>
  <cp:revision>1</cp:revision>
  <dcterms:created xsi:type="dcterms:W3CDTF">2017-12-14T09:38:00Z</dcterms:created>
  <dcterms:modified xsi:type="dcterms:W3CDTF">2017-12-14T09:39:00Z</dcterms:modified>
</cp:coreProperties>
</file>