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D1C" w:rsidRPr="00947053" w:rsidRDefault="00C51D1C">
      <w:pPr>
        <w:rPr>
          <w:rFonts w:ascii="Arial" w:hAnsi="Arial"/>
          <w:sz w:val="22"/>
          <w:szCs w:val="22"/>
        </w:rPr>
      </w:pPr>
      <w:bookmarkStart w:id="0" w:name="_GoBack"/>
      <w:bookmarkEnd w:id="0"/>
    </w:p>
    <w:p w:rsidR="00216D1A" w:rsidRPr="00947053" w:rsidRDefault="00216D1A">
      <w:pPr>
        <w:rPr>
          <w:rFonts w:ascii="Arial" w:hAnsi="Arial"/>
          <w:sz w:val="22"/>
          <w:szCs w:val="22"/>
        </w:rPr>
      </w:pPr>
    </w:p>
    <w:p w:rsidR="00F731CA" w:rsidRDefault="00F731CA" w:rsidP="00F731CA">
      <w:pPr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Ympäristöministeriö</w:t>
      </w:r>
    </w:p>
    <w:p w:rsidR="00F731CA" w:rsidRDefault="00F731CA" w:rsidP="00F731CA">
      <w:pPr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kirjaamo.ym@ymparisto.fi</w:t>
      </w:r>
    </w:p>
    <w:p w:rsidR="00F731CA" w:rsidRDefault="00F731CA" w:rsidP="00F731CA">
      <w:pPr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PL 35</w:t>
      </w:r>
    </w:p>
    <w:p w:rsidR="00F731CA" w:rsidRPr="00947053" w:rsidRDefault="00F731CA" w:rsidP="00F731CA">
      <w:pPr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00023 VALTIONEUVOSTO</w:t>
      </w:r>
    </w:p>
    <w:p w:rsidR="00F731CA" w:rsidRPr="00947053" w:rsidRDefault="00F731CA" w:rsidP="00F731CA">
      <w:pPr>
        <w:tabs>
          <w:tab w:val="left" w:pos="1843"/>
        </w:tabs>
        <w:rPr>
          <w:rFonts w:ascii="Arial" w:hAnsi="Arial"/>
          <w:sz w:val="22"/>
          <w:szCs w:val="22"/>
        </w:rPr>
      </w:pPr>
    </w:p>
    <w:p w:rsidR="00F731CA" w:rsidRPr="00947053" w:rsidRDefault="00F731CA" w:rsidP="00F731CA">
      <w:pPr>
        <w:rPr>
          <w:rFonts w:ascii="Arial" w:hAnsi="Arial"/>
          <w:sz w:val="22"/>
          <w:szCs w:val="22"/>
        </w:rPr>
      </w:pPr>
    </w:p>
    <w:p w:rsidR="00F731CA" w:rsidRPr="00947053" w:rsidRDefault="00F731CA" w:rsidP="00F731CA">
      <w:pPr>
        <w:rPr>
          <w:rFonts w:ascii="Arial" w:hAnsi="Arial"/>
          <w:sz w:val="22"/>
          <w:szCs w:val="22"/>
        </w:rPr>
      </w:pPr>
    </w:p>
    <w:p w:rsidR="00F731CA" w:rsidRDefault="00F731CA" w:rsidP="00F731CA">
      <w:pPr>
        <w:outlineLvl w:val="0"/>
        <w:rPr>
          <w:rFonts w:ascii="Arial" w:hAnsi="Arial"/>
          <w:sz w:val="22"/>
          <w:szCs w:val="22"/>
        </w:rPr>
      </w:pPr>
      <w:r w:rsidRPr="00947053">
        <w:rPr>
          <w:rFonts w:ascii="Arial" w:hAnsi="Arial"/>
          <w:sz w:val="22"/>
          <w:szCs w:val="22"/>
        </w:rPr>
        <w:t>Viite</w:t>
      </w:r>
      <w:r w:rsidR="0042305B">
        <w:rPr>
          <w:rFonts w:ascii="Arial" w:hAnsi="Arial"/>
          <w:sz w:val="22"/>
          <w:szCs w:val="22"/>
        </w:rPr>
        <w:t>: lausuntopyyntönne YM027:00/2011, 11.1.2013</w:t>
      </w:r>
      <w:r w:rsidRPr="00947053">
        <w:rPr>
          <w:rFonts w:ascii="Arial" w:hAnsi="Arial"/>
          <w:sz w:val="22"/>
          <w:szCs w:val="22"/>
        </w:rPr>
        <w:t xml:space="preserve"> </w:t>
      </w:r>
    </w:p>
    <w:p w:rsidR="00ED47E9" w:rsidRPr="00947053" w:rsidRDefault="00ED47E9" w:rsidP="00F731CA">
      <w:pPr>
        <w:outlineLvl w:val="0"/>
        <w:rPr>
          <w:rFonts w:ascii="Arial" w:hAnsi="Arial"/>
          <w:sz w:val="22"/>
          <w:szCs w:val="22"/>
        </w:rPr>
      </w:pPr>
    </w:p>
    <w:p w:rsidR="00F731CA" w:rsidRPr="00947053" w:rsidRDefault="00F731CA" w:rsidP="00F731CA">
      <w:pPr>
        <w:rPr>
          <w:rFonts w:ascii="Arial" w:hAnsi="Arial"/>
          <w:sz w:val="22"/>
          <w:szCs w:val="22"/>
        </w:rPr>
      </w:pPr>
    </w:p>
    <w:p w:rsidR="00F731CA" w:rsidRPr="00947053" w:rsidRDefault="00F731CA" w:rsidP="00F731CA">
      <w:pPr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LAUSUNTO </w:t>
      </w:r>
      <w:r w:rsidR="0042305B" w:rsidRPr="0042305B">
        <w:rPr>
          <w:rFonts w:ascii="Arial" w:hAnsi="Arial"/>
          <w:b/>
          <w:caps/>
          <w:sz w:val="22"/>
          <w:szCs w:val="22"/>
        </w:rPr>
        <w:t>pohjavesien suojeluun liittyvän sääntelyn kehittämistä valmistel</w:t>
      </w:r>
      <w:r w:rsidR="0042305B" w:rsidRPr="0042305B">
        <w:rPr>
          <w:rFonts w:ascii="Arial" w:hAnsi="Arial"/>
          <w:b/>
          <w:caps/>
          <w:sz w:val="22"/>
          <w:szCs w:val="22"/>
        </w:rPr>
        <w:t>e</w:t>
      </w:r>
      <w:r w:rsidR="0042305B" w:rsidRPr="0042305B">
        <w:rPr>
          <w:rFonts w:ascii="Arial" w:hAnsi="Arial"/>
          <w:b/>
          <w:caps/>
          <w:sz w:val="22"/>
          <w:szCs w:val="22"/>
        </w:rPr>
        <w:t>van ympäristöministeriön asettaman</w:t>
      </w:r>
      <w:r w:rsidR="0042305B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TYÖRYHMÄN RAPORTISTA</w:t>
      </w:r>
    </w:p>
    <w:p w:rsidR="00F731CA" w:rsidRPr="00947053" w:rsidRDefault="00F731CA" w:rsidP="00F731CA">
      <w:pPr>
        <w:rPr>
          <w:rFonts w:ascii="Arial" w:hAnsi="Arial"/>
          <w:sz w:val="22"/>
          <w:szCs w:val="22"/>
        </w:rPr>
      </w:pPr>
    </w:p>
    <w:p w:rsidR="00936A1A" w:rsidRDefault="0042305B" w:rsidP="00936A1A">
      <w:pPr>
        <w:tabs>
          <w:tab w:val="left" w:pos="1560"/>
        </w:tabs>
        <w:ind w:left="1560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Ympäristöministeriö on pyytänyt Kainuun liiton lausuntoa</w:t>
      </w:r>
      <w:r w:rsidRPr="0042305B">
        <w:t xml:space="preserve"> </w:t>
      </w:r>
      <w:r w:rsidRPr="0042305B">
        <w:rPr>
          <w:rFonts w:ascii="Arial" w:hAnsi="Arial"/>
          <w:sz w:val="22"/>
          <w:szCs w:val="22"/>
        </w:rPr>
        <w:t>pohjavesien suojeluun liittyvän sääntelyn kehittämistä valmistelevan ympäristöministeriön asettaman</w:t>
      </w:r>
      <w:r>
        <w:rPr>
          <w:rFonts w:ascii="Arial" w:hAnsi="Arial"/>
          <w:sz w:val="22"/>
          <w:szCs w:val="22"/>
        </w:rPr>
        <w:t xml:space="preserve"> työryhmän rapo</w:t>
      </w:r>
      <w:r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>tista.</w:t>
      </w:r>
    </w:p>
    <w:p w:rsidR="00127EF5" w:rsidRDefault="00127EF5" w:rsidP="00936A1A">
      <w:pPr>
        <w:tabs>
          <w:tab w:val="left" w:pos="1560"/>
        </w:tabs>
        <w:ind w:left="1560"/>
        <w:outlineLvl w:val="0"/>
        <w:rPr>
          <w:rFonts w:ascii="Arial" w:hAnsi="Arial"/>
          <w:sz w:val="22"/>
          <w:szCs w:val="22"/>
        </w:rPr>
      </w:pPr>
    </w:p>
    <w:p w:rsidR="00936A1A" w:rsidRDefault="0042305B" w:rsidP="00936A1A">
      <w:pPr>
        <w:tabs>
          <w:tab w:val="left" w:pos="1560"/>
        </w:tabs>
        <w:ind w:left="1560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Ympäristöministeriö on </w:t>
      </w:r>
      <w:proofErr w:type="spellStart"/>
      <w:r>
        <w:rPr>
          <w:rFonts w:ascii="Arial" w:hAnsi="Arial"/>
          <w:sz w:val="22"/>
          <w:szCs w:val="22"/>
        </w:rPr>
        <w:t>asettanyt</w:t>
      </w:r>
      <w:proofErr w:type="spellEnd"/>
      <w:r>
        <w:rPr>
          <w:rFonts w:ascii="Arial" w:hAnsi="Arial"/>
          <w:sz w:val="22"/>
          <w:szCs w:val="22"/>
        </w:rPr>
        <w:t xml:space="preserve"> (YM027:00/2011) työryhmän, jonka tavoitteena oli se</w:t>
      </w:r>
      <w:r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vittää pohjavesialueiden kartoitukseen, luokitukseen ja käyttöön sekä pohjavesien suoj</w:t>
      </w:r>
      <w:r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>lu</w:t>
      </w:r>
      <w:r w:rsidR="00823A9D">
        <w:rPr>
          <w:rFonts w:ascii="Arial" w:hAnsi="Arial"/>
          <w:sz w:val="22"/>
          <w:szCs w:val="22"/>
        </w:rPr>
        <w:t>suunnitelmiin liittyvät</w:t>
      </w:r>
      <w:r>
        <w:rPr>
          <w:rFonts w:ascii="Arial" w:hAnsi="Arial"/>
          <w:sz w:val="22"/>
          <w:szCs w:val="22"/>
        </w:rPr>
        <w:t xml:space="preserve"> lainsäädännölliset ja menettelylliset kehittämistarpeet, ja tehdä ehdotuksia kehittämisvaihtoehdoiksi pohjavesien suojelun tehostamiseksi ja eri toimijo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den oikeusturvan parantamiseksi. T</w:t>
      </w:r>
      <w:r w:rsidR="00B16F83">
        <w:rPr>
          <w:rFonts w:ascii="Arial" w:hAnsi="Arial"/>
          <w:sz w:val="22"/>
          <w:szCs w:val="22"/>
        </w:rPr>
        <w:t>yöryhmän työ perustui eduskunnan</w:t>
      </w:r>
      <w:r>
        <w:rPr>
          <w:rFonts w:ascii="Arial" w:hAnsi="Arial"/>
          <w:sz w:val="22"/>
          <w:szCs w:val="22"/>
        </w:rPr>
        <w:t xml:space="preserve"> uuden vesilain yhteydessä antamaan lausumaan.</w:t>
      </w:r>
    </w:p>
    <w:p w:rsidR="00936A1A" w:rsidRDefault="00936A1A" w:rsidP="00936A1A">
      <w:pPr>
        <w:tabs>
          <w:tab w:val="left" w:pos="1560"/>
        </w:tabs>
        <w:ind w:left="1560"/>
        <w:outlineLvl w:val="0"/>
        <w:rPr>
          <w:rFonts w:ascii="Arial" w:hAnsi="Arial"/>
          <w:sz w:val="22"/>
          <w:szCs w:val="22"/>
        </w:rPr>
      </w:pPr>
    </w:p>
    <w:p w:rsidR="00936A1A" w:rsidRDefault="00056F7B" w:rsidP="00936A1A">
      <w:pPr>
        <w:tabs>
          <w:tab w:val="left" w:pos="1560"/>
        </w:tabs>
        <w:ind w:left="1560"/>
        <w:outlineLvl w:val="0"/>
        <w:rPr>
          <w:rFonts w:ascii="Arial" w:hAnsi="Arial"/>
          <w:sz w:val="22"/>
          <w:szCs w:val="22"/>
        </w:rPr>
      </w:pPr>
      <w:r w:rsidRPr="00056F7B">
        <w:rPr>
          <w:rFonts w:ascii="Arial" w:hAnsi="Arial"/>
          <w:sz w:val="22"/>
          <w:szCs w:val="22"/>
        </w:rPr>
        <w:t xml:space="preserve">Työryhmä on tarkastellut eri sääntelyvaihtoehtoja erityisesti siitä </w:t>
      </w:r>
      <w:r>
        <w:rPr>
          <w:rFonts w:ascii="Arial" w:hAnsi="Arial"/>
          <w:sz w:val="22"/>
          <w:szCs w:val="22"/>
        </w:rPr>
        <w:t>näkökulmasta, miten ne vaikutta</w:t>
      </w:r>
      <w:r w:rsidRPr="00056F7B">
        <w:rPr>
          <w:rFonts w:ascii="Arial" w:hAnsi="Arial"/>
          <w:sz w:val="22"/>
          <w:szCs w:val="22"/>
        </w:rPr>
        <w:t>vat pohjavesien suojelun tasoon ja toisaalta eri toimijoiden oikeusturvaan. Po</w:t>
      </w:r>
      <w:r w:rsidRPr="00056F7B">
        <w:rPr>
          <w:rFonts w:ascii="Arial" w:hAnsi="Arial"/>
          <w:sz w:val="22"/>
          <w:szCs w:val="22"/>
        </w:rPr>
        <w:t>h</w:t>
      </w:r>
      <w:r w:rsidRPr="00056F7B">
        <w:rPr>
          <w:rFonts w:ascii="Arial" w:hAnsi="Arial"/>
          <w:sz w:val="22"/>
          <w:szCs w:val="22"/>
        </w:rPr>
        <w:t>javesien suojelun tason kannalta nykytilan eräänä kehittämistä vaativana puutteena on todettu myös olevan pohj</w:t>
      </w:r>
      <w:r>
        <w:rPr>
          <w:rFonts w:ascii="Arial" w:hAnsi="Arial"/>
          <w:sz w:val="22"/>
          <w:szCs w:val="22"/>
        </w:rPr>
        <w:t>ave</w:t>
      </w:r>
      <w:r w:rsidRPr="00056F7B">
        <w:rPr>
          <w:rFonts w:ascii="Arial" w:hAnsi="Arial"/>
          <w:sz w:val="22"/>
          <w:szCs w:val="22"/>
        </w:rPr>
        <w:t xml:space="preserve">sistä riippuvaisten maa- ja </w:t>
      </w:r>
      <w:proofErr w:type="spellStart"/>
      <w:r w:rsidRPr="00056F7B">
        <w:rPr>
          <w:rFonts w:ascii="Arial" w:hAnsi="Arial"/>
          <w:sz w:val="22"/>
          <w:szCs w:val="22"/>
        </w:rPr>
        <w:t>pintavesiekosysteemien</w:t>
      </w:r>
      <w:proofErr w:type="spellEnd"/>
      <w:r w:rsidRPr="00056F7B">
        <w:rPr>
          <w:rFonts w:ascii="Arial" w:hAnsi="Arial"/>
          <w:sz w:val="22"/>
          <w:szCs w:val="22"/>
        </w:rPr>
        <w:t xml:space="preserve"> huom</w:t>
      </w:r>
      <w:r w:rsidRPr="00056F7B">
        <w:rPr>
          <w:rFonts w:ascii="Arial" w:hAnsi="Arial"/>
          <w:sz w:val="22"/>
          <w:szCs w:val="22"/>
        </w:rPr>
        <w:t>i</w:t>
      </w:r>
      <w:r w:rsidRPr="00056F7B">
        <w:rPr>
          <w:rFonts w:ascii="Arial" w:hAnsi="Arial"/>
          <w:sz w:val="22"/>
          <w:szCs w:val="22"/>
        </w:rPr>
        <w:t>oon otta</w:t>
      </w:r>
      <w:r>
        <w:rPr>
          <w:rFonts w:ascii="Arial" w:hAnsi="Arial"/>
          <w:sz w:val="22"/>
          <w:szCs w:val="22"/>
        </w:rPr>
        <w:t>minen pohjavesialueiden rajaami</w:t>
      </w:r>
      <w:r w:rsidRPr="00056F7B">
        <w:rPr>
          <w:rFonts w:ascii="Arial" w:hAnsi="Arial"/>
          <w:sz w:val="22"/>
          <w:szCs w:val="22"/>
        </w:rPr>
        <w:t xml:space="preserve">sessa ja luokittelussa. Toimijoiden oikeusturvan kannalta keskeiset </w:t>
      </w:r>
      <w:r>
        <w:rPr>
          <w:rFonts w:ascii="Arial" w:hAnsi="Arial"/>
          <w:sz w:val="22"/>
          <w:szCs w:val="22"/>
        </w:rPr>
        <w:t>kehittämistarpeet liittyvät puo</w:t>
      </w:r>
      <w:r w:rsidRPr="00056F7B">
        <w:rPr>
          <w:rFonts w:ascii="Arial" w:hAnsi="Arial"/>
          <w:sz w:val="22"/>
          <w:szCs w:val="22"/>
        </w:rPr>
        <w:t xml:space="preserve">lestaan mahdollisuuksiin osallistua ja </w:t>
      </w:r>
      <w:proofErr w:type="gramStart"/>
      <w:r w:rsidRPr="00056F7B">
        <w:rPr>
          <w:rFonts w:ascii="Arial" w:hAnsi="Arial"/>
          <w:sz w:val="22"/>
          <w:szCs w:val="22"/>
        </w:rPr>
        <w:t>vaikuttaa</w:t>
      </w:r>
      <w:proofErr w:type="gramEnd"/>
      <w:r w:rsidRPr="00056F7B">
        <w:rPr>
          <w:rFonts w:ascii="Arial" w:hAnsi="Arial"/>
          <w:sz w:val="22"/>
          <w:szCs w:val="22"/>
        </w:rPr>
        <w:t xml:space="preserve"> pohjavesialueiden raj</w:t>
      </w:r>
      <w:r>
        <w:rPr>
          <w:rFonts w:ascii="Arial" w:hAnsi="Arial"/>
          <w:sz w:val="22"/>
          <w:szCs w:val="22"/>
        </w:rPr>
        <w:t>austa ja luokittelua sekä pohja</w:t>
      </w:r>
      <w:r w:rsidRPr="00056F7B">
        <w:rPr>
          <w:rFonts w:ascii="Arial" w:hAnsi="Arial"/>
          <w:sz w:val="22"/>
          <w:szCs w:val="22"/>
        </w:rPr>
        <w:t>vesialueiden suojelusuu</w:t>
      </w:r>
      <w:r w:rsidRPr="00056F7B">
        <w:rPr>
          <w:rFonts w:ascii="Arial" w:hAnsi="Arial"/>
          <w:sz w:val="22"/>
          <w:szCs w:val="22"/>
        </w:rPr>
        <w:t>n</w:t>
      </w:r>
      <w:r w:rsidRPr="00056F7B">
        <w:rPr>
          <w:rFonts w:ascii="Arial" w:hAnsi="Arial"/>
          <w:sz w:val="22"/>
          <w:szCs w:val="22"/>
        </w:rPr>
        <w:t>nitelmien laatimista koskeviin menettelyihin.</w:t>
      </w:r>
    </w:p>
    <w:p w:rsidR="00936A1A" w:rsidRDefault="00936A1A" w:rsidP="00936A1A">
      <w:pPr>
        <w:tabs>
          <w:tab w:val="left" w:pos="1560"/>
        </w:tabs>
        <w:ind w:left="1560"/>
        <w:outlineLvl w:val="0"/>
        <w:rPr>
          <w:rFonts w:ascii="Arial" w:hAnsi="Arial"/>
          <w:sz w:val="22"/>
          <w:szCs w:val="22"/>
        </w:rPr>
      </w:pPr>
    </w:p>
    <w:p w:rsidR="00936A1A" w:rsidRPr="00936A1A" w:rsidRDefault="00936A1A" w:rsidP="00936A1A">
      <w:pPr>
        <w:tabs>
          <w:tab w:val="left" w:pos="1560"/>
        </w:tabs>
        <w:ind w:left="1560"/>
        <w:outlineLvl w:val="0"/>
        <w:rPr>
          <w:rFonts w:ascii="Arial" w:hAnsi="Arial"/>
          <w:sz w:val="22"/>
          <w:szCs w:val="22"/>
        </w:rPr>
      </w:pPr>
      <w:r w:rsidRPr="00936A1A">
        <w:rPr>
          <w:rFonts w:ascii="Arial" w:hAnsi="Arial"/>
          <w:sz w:val="22"/>
          <w:szCs w:val="22"/>
        </w:rPr>
        <w:t>Työryhmä esittää, että pohjavesialueiden rajaamisesta ja niiden luokittelusta säädettä</w:t>
      </w:r>
      <w:r w:rsidRPr="00936A1A">
        <w:rPr>
          <w:rFonts w:ascii="Arial" w:hAnsi="Arial"/>
          <w:sz w:val="22"/>
          <w:szCs w:val="22"/>
        </w:rPr>
        <w:t>i</w:t>
      </w:r>
      <w:r w:rsidR="00DB3C10">
        <w:rPr>
          <w:rFonts w:ascii="Arial" w:hAnsi="Arial"/>
          <w:sz w:val="22"/>
          <w:szCs w:val="22"/>
        </w:rPr>
        <w:t>siin vesienhoi</w:t>
      </w:r>
      <w:r w:rsidRPr="00936A1A">
        <w:rPr>
          <w:rFonts w:ascii="Arial" w:hAnsi="Arial"/>
          <w:sz w:val="22"/>
          <w:szCs w:val="22"/>
        </w:rPr>
        <w:t>tolaissa. Pohjavesialueiden luokittelu käsittäisi nykyisen I ja II luokan m</w:t>
      </w:r>
      <w:r w:rsidRPr="00936A1A">
        <w:rPr>
          <w:rFonts w:ascii="Arial" w:hAnsi="Arial"/>
          <w:sz w:val="22"/>
          <w:szCs w:val="22"/>
        </w:rPr>
        <w:t>u</w:t>
      </w:r>
      <w:r w:rsidRPr="00936A1A">
        <w:rPr>
          <w:rFonts w:ascii="Arial" w:hAnsi="Arial"/>
          <w:sz w:val="22"/>
          <w:szCs w:val="22"/>
        </w:rPr>
        <w:t xml:space="preserve">kaiset alueet. Nykyisten I ja II luokan mukaisiin uusiin 1 ja 2 luokkiin voitaisiin yhdistää vesienhoitolainsäädännön edellyttämällä tavoin ne vesimuodostumat, joista pintavesi- tai </w:t>
      </w:r>
      <w:proofErr w:type="spellStart"/>
      <w:r w:rsidRPr="00936A1A">
        <w:rPr>
          <w:rFonts w:ascii="Arial" w:hAnsi="Arial"/>
          <w:sz w:val="22"/>
          <w:szCs w:val="22"/>
        </w:rPr>
        <w:t>maaekosysteemit</w:t>
      </w:r>
      <w:proofErr w:type="spellEnd"/>
      <w:r w:rsidRPr="00936A1A">
        <w:rPr>
          <w:rFonts w:ascii="Arial" w:hAnsi="Arial"/>
          <w:sz w:val="22"/>
          <w:szCs w:val="22"/>
        </w:rPr>
        <w:t xml:space="preserve"> o</w:t>
      </w:r>
      <w:r>
        <w:rPr>
          <w:rFonts w:ascii="Arial" w:hAnsi="Arial"/>
          <w:sz w:val="22"/>
          <w:szCs w:val="22"/>
        </w:rPr>
        <w:t>vat suoraan riippuvaisia. Nykyi</w:t>
      </w:r>
      <w:r w:rsidRPr="00936A1A">
        <w:rPr>
          <w:rFonts w:ascii="Arial" w:hAnsi="Arial"/>
          <w:sz w:val="22"/>
          <w:szCs w:val="22"/>
        </w:rPr>
        <w:t>sestä III-luokasta voitaisiin luopua k</w:t>
      </w:r>
      <w:r w:rsidRPr="00936A1A">
        <w:rPr>
          <w:rFonts w:ascii="Arial" w:hAnsi="Arial"/>
          <w:sz w:val="22"/>
          <w:szCs w:val="22"/>
        </w:rPr>
        <w:t>o</w:t>
      </w:r>
      <w:r w:rsidRPr="00936A1A">
        <w:rPr>
          <w:rFonts w:ascii="Arial" w:hAnsi="Arial"/>
          <w:sz w:val="22"/>
          <w:szCs w:val="22"/>
        </w:rPr>
        <w:t>konaan, mutta 1 ja 2 luokkiin kuulumattomat ekosysteemien kannalta tärkeät pohjaves</w:t>
      </w:r>
      <w:r w:rsidRPr="00936A1A">
        <w:rPr>
          <w:rFonts w:ascii="Arial" w:hAnsi="Arial"/>
          <w:sz w:val="22"/>
          <w:szCs w:val="22"/>
        </w:rPr>
        <w:t>i</w:t>
      </w:r>
      <w:r w:rsidRPr="00936A1A">
        <w:rPr>
          <w:rFonts w:ascii="Arial" w:hAnsi="Arial"/>
          <w:sz w:val="22"/>
          <w:szCs w:val="22"/>
        </w:rPr>
        <w:t>alueet muodostaisivat uuden E-luokan. Vesienhoitolaissa säädettäisiin erikseen pohj</w:t>
      </w:r>
      <w:r w:rsidRPr="00936A1A">
        <w:rPr>
          <w:rFonts w:ascii="Arial" w:hAnsi="Arial"/>
          <w:sz w:val="22"/>
          <w:szCs w:val="22"/>
        </w:rPr>
        <w:t>a</w:t>
      </w:r>
      <w:r w:rsidRPr="00936A1A">
        <w:rPr>
          <w:rFonts w:ascii="Arial" w:hAnsi="Arial"/>
          <w:sz w:val="22"/>
          <w:szCs w:val="22"/>
        </w:rPr>
        <w:t>vesialueiden rajaamisessa ja luokittelussa noudatettavasta menettelystä. Pohjavesi-alueiden rajauksiin ja luokkiin olisi mahdollista tehdä muutoksia hydrogeologisen tutk</w:t>
      </w:r>
      <w:r w:rsidRPr="00936A1A">
        <w:rPr>
          <w:rFonts w:ascii="Arial" w:hAnsi="Arial"/>
          <w:sz w:val="22"/>
          <w:szCs w:val="22"/>
        </w:rPr>
        <w:t>i</w:t>
      </w:r>
      <w:r w:rsidRPr="00936A1A">
        <w:rPr>
          <w:rFonts w:ascii="Arial" w:hAnsi="Arial"/>
          <w:sz w:val="22"/>
          <w:szCs w:val="22"/>
        </w:rPr>
        <w:t>mustiedon pohjalta joustavasti. Lisäksi säädettäisiin pohjavesialueiden kartoitukseen ja luokitukseen liittyvistä osallistumismenettelyistä ja mahdollisista kuulemisista.</w:t>
      </w:r>
    </w:p>
    <w:p w:rsidR="00936A1A" w:rsidRDefault="00936A1A" w:rsidP="00936A1A">
      <w:pPr>
        <w:tabs>
          <w:tab w:val="left" w:pos="1560"/>
        </w:tabs>
        <w:ind w:left="1560"/>
        <w:outlineLvl w:val="0"/>
        <w:rPr>
          <w:rFonts w:ascii="Arial" w:hAnsi="Arial"/>
          <w:sz w:val="22"/>
          <w:szCs w:val="22"/>
        </w:rPr>
      </w:pPr>
    </w:p>
    <w:p w:rsidR="00936A1A" w:rsidRPr="00936A1A" w:rsidRDefault="00936A1A" w:rsidP="00936A1A">
      <w:pPr>
        <w:tabs>
          <w:tab w:val="left" w:pos="1560"/>
        </w:tabs>
        <w:ind w:left="1560"/>
        <w:outlineLvl w:val="0"/>
        <w:rPr>
          <w:rFonts w:ascii="Arial" w:hAnsi="Arial"/>
          <w:sz w:val="22"/>
          <w:szCs w:val="22"/>
        </w:rPr>
      </w:pPr>
      <w:r w:rsidRPr="00936A1A">
        <w:rPr>
          <w:rFonts w:ascii="Arial" w:hAnsi="Arial"/>
          <w:sz w:val="22"/>
          <w:szCs w:val="22"/>
        </w:rPr>
        <w:lastRenderedPageBreak/>
        <w:t>Suojelusuunnitelman merkityksestä, sisältövaatimuksista ja laatimismenettelystä m</w:t>
      </w:r>
      <w:r w:rsidRPr="00936A1A">
        <w:rPr>
          <w:rFonts w:ascii="Arial" w:hAnsi="Arial"/>
          <w:sz w:val="22"/>
          <w:szCs w:val="22"/>
        </w:rPr>
        <w:t>u</w:t>
      </w:r>
      <w:r w:rsidRPr="00936A1A">
        <w:rPr>
          <w:rFonts w:ascii="Arial" w:hAnsi="Arial"/>
          <w:sz w:val="22"/>
          <w:szCs w:val="22"/>
        </w:rPr>
        <w:t>kaan lukien kuuleminen säädettäisiin vesienhoitolaissa. Suojelusuunnitelmia laadit</w:t>
      </w:r>
      <w:r>
        <w:rPr>
          <w:rFonts w:ascii="Arial" w:hAnsi="Arial"/>
          <w:sz w:val="22"/>
          <w:szCs w:val="22"/>
        </w:rPr>
        <w:t>taisiin tarve- ja riskiperustei</w:t>
      </w:r>
      <w:r w:rsidRPr="00936A1A">
        <w:rPr>
          <w:rFonts w:ascii="Arial" w:hAnsi="Arial"/>
          <w:sz w:val="22"/>
          <w:szCs w:val="22"/>
        </w:rPr>
        <w:t>sesti kuten nykyisinkin, ja kunta päättäisi suojelusuunnitelman la</w:t>
      </w:r>
      <w:r w:rsidRPr="00936A1A">
        <w:rPr>
          <w:rFonts w:ascii="Arial" w:hAnsi="Arial"/>
          <w:sz w:val="22"/>
          <w:szCs w:val="22"/>
        </w:rPr>
        <w:t>a</w:t>
      </w:r>
      <w:r w:rsidRPr="00936A1A">
        <w:rPr>
          <w:rFonts w:ascii="Arial" w:hAnsi="Arial"/>
          <w:sz w:val="22"/>
          <w:szCs w:val="22"/>
        </w:rPr>
        <w:t>ti</w:t>
      </w:r>
      <w:r>
        <w:rPr>
          <w:rFonts w:ascii="Arial" w:hAnsi="Arial"/>
          <w:sz w:val="22"/>
          <w:szCs w:val="22"/>
        </w:rPr>
        <w:t>misesta tapauskohtaisesti. Suun</w:t>
      </w:r>
      <w:r w:rsidRPr="00936A1A">
        <w:rPr>
          <w:rFonts w:ascii="Arial" w:hAnsi="Arial"/>
          <w:sz w:val="22"/>
          <w:szCs w:val="22"/>
        </w:rPr>
        <w:t>nitelmien laatimisen tueksi annettaisiin uudet ympäri</w:t>
      </w:r>
      <w:r w:rsidRPr="00936A1A">
        <w:rPr>
          <w:rFonts w:ascii="Arial" w:hAnsi="Arial"/>
          <w:sz w:val="22"/>
          <w:szCs w:val="22"/>
        </w:rPr>
        <w:t>s</w:t>
      </w:r>
      <w:r w:rsidRPr="00936A1A">
        <w:rPr>
          <w:rFonts w:ascii="Arial" w:hAnsi="Arial"/>
          <w:sz w:val="22"/>
          <w:szCs w:val="22"/>
        </w:rPr>
        <w:t>töministeriön ohjeet.</w:t>
      </w:r>
    </w:p>
    <w:p w:rsidR="00936A1A" w:rsidRDefault="00936A1A" w:rsidP="00936A1A">
      <w:pPr>
        <w:tabs>
          <w:tab w:val="left" w:pos="1560"/>
        </w:tabs>
        <w:ind w:left="1560"/>
        <w:outlineLvl w:val="0"/>
        <w:rPr>
          <w:rFonts w:ascii="Arial" w:hAnsi="Arial"/>
          <w:sz w:val="22"/>
          <w:szCs w:val="22"/>
        </w:rPr>
      </w:pPr>
    </w:p>
    <w:p w:rsidR="00936A1A" w:rsidRDefault="00936A1A" w:rsidP="00936A1A">
      <w:pPr>
        <w:tabs>
          <w:tab w:val="left" w:pos="1560"/>
        </w:tabs>
        <w:ind w:left="1560"/>
        <w:outlineLvl w:val="0"/>
        <w:rPr>
          <w:rFonts w:ascii="Arial" w:hAnsi="Arial"/>
          <w:sz w:val="22"/>
          <w:szCs w:val="22"/>
        </w:rPr>
      </w:pPr>
      <w:r w:rsidRPr="00936A1A">
        <w:rPr>
          <w:rFonts w:ascii="Arial" w:hAnsi="Arial"/>
          <w:sz w:val="22"/>
          <w:szCs w:val="22"/>
        </w:rPr>
        <w:t>Suojelusuunnitelmilla ei olisi sellaisenaan itsenäisiä oikeusvaik</w:t>
      </w:r>
      <w:r w:rsidR="00B16F83">
        <w:rPr>
          <w:rFonts w:ascii="Arial" w:hAnsi="Arial"/>
          <w:sz w:val="22"/>
          <w:szCs w:val="22"/>
        </w:rPr>
        <w:t>utuksia. Suunnitelmien toimenpi</w:t>
      </w:r>
      <w:r w:rsidRPr="00936A1A">
        <w:rPr>
          <w:rFonts w:ascii="Arial" w:hAnsi="Arial"/>
          <w:sz w:val="22"/>
          <w:szCs w:val="22"/>
        </w:rPr>
        <w:t>desuositukset toteutettaisiin alueiden käytön suunnittelussa ja viranomaisva</w:t>
      </w:r>
      <w:r w:rsidRPr="00936A1A"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>vonnassa sekä käsitel</w:t>
      </w:r>
      <w:r w:rsidRPr="00936A1A">
        <w:rPr>
          <w:rFonts w:ascii="Arial" w:hAnsi="Arial"/>
          <w:sz w:val="22"/>
          <w:szCs w:val="22"/>
        </w:rPr>
        <w:t>täessä lupahakemuksia ja ilmoituksia, joita toiminnanharjoittajat tekevät mm. ympäristö-, vesi-, maa-aines-, terveydensuojelu- ja kemikaalilainsäädännön perusteella. Suojelusuunnitelma palvelisi myös vesienhoitolainsäädännön mukaista po</w:t>
      </w:r>
      <w:r w:rsidRPr="00936A1A">
        <w:rPr>
          <w:rFonts w:ascii="Arial" w:hAnsi="Arial"/>
          <w:sz w:val="22"/>
          <w:szCs w:val="22"/>
        </w:rPr>
        <w:t>h</w:t>
      </w:r>
      <w:r w:rsidRPr="00936A1A">
        <w:rPr>
          <w:rFonts w:ascii="Arial" w:hAnsi="Arial"/>
          <w:sz w:val="22"/>
          <w:szCs w:val="22"/>
        </w:rPr>
        <w:t>javesialueiden ominaisp</w:t>
      </w:r>
      <w:r>
        <w:rPr>
          <w:rFonts w:ascii="Arial" w:hAnsi="Arial"/>
          <w:sz w:val="22"/>
          <w:szCs w:val="22"/>
        </w:rPr>
        <w:t>iirteiden lisätarkastelua. Vesi</w:t>
      </w:r>
      <w:r w:rsidRPr="00936A1A">
        <w:rPr>
          <w:rFonts w:ascii="Arial" w:hAnsi="Arial"/>
          <w:sz w:val="22"/>
          <w:szCs w:val="22"/>
        </w:rPr>
        <w:t>lain mukainen suoja-aluesääntely säilyisi nykyisellään.</w:t>
      </w:r>
    </w:p>
    <w:p w:rsidR="0042305B" w:rsidRDefault="0042305B" w:rsidP="00320499">
      <w:pPr>
        <w:tabs>
          <w:tab w:val="left" w:pos="1560"/>
        </w:tabs>
        <w:ind w:left="1560"/>
        <w:outlineLvl w:val="0"/>
        <w:rPr>
          <w:rFonts w:ascii="Arial" w:hAnsi="Arial"/>
          <w:b/>
          <w:sz w:val="22"/>
          <w:szCs w:val="22"/>
        </w:rPr>
      </w:pPr>
    </w:p>
    <w:p w:rsidR="0042305B" w:rsidRDefault="00936A1A" w:rsidP="00320499">
      <w:pPr>
        <w:tabs>
          <w:tab w:val="left" w:pos="0"/>
        </w:tabs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Työryhmän </w:t>
      </w:r>
      <w:r w:rsidR="0042305B">
        <w:rPr>
          <w:rFonts w:ascii="Arial" w:hAnsi="Arial"/>
          <w:b/>
          <w:sz w:val="22"/>
          <w:szCs w:val="22"/>
        </w:rPr>
        <w:t>raportti</w:t>
      </w:r>
    </w:p>
    <w:p w:rsidR="0042305B" w:rsidRDefault="0042305B" w:rsidP="00320499">
      <w:pPr>
        <w:tabs>
          <w:tab w:val="left" w:pos="1560"/>
        </w:tabs>
        <w:ind w:left="1560" w:firstLine="1304"/>
        <w:outlineLvl w:val="0"/>
        <w:rPr>
          <w:rFonts w:ascii="Arial" w:hAnsi="Arial"/>
          <w:sz w:val="22"/>
          <w:szCs w:val="22"/>
        </w:rPr>
      </w:pPr>
    </w:p>
    <w:p w:rsidR="00320499" w:rsidRDefault="00320499" w:rsidP="00320499">
      <w:pPr>
        <w:tabs>
          <w:tab w:val="left" w:pos="1560"/>
        </w:tabs>
        <w:ind w:left="1560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Kainuun lii</w:t>
      </w:r>
      <w:r w:rsidR="00B16F83">
        <w:rPr>
          <w:rFonts w:ascii="Arial" w:hAnsi="Arial"/>
          <w:sz w:val="22"/>
          <w:szCs w:val="22"/>
        </w:rPr>
        <w:t>tto toteaa lausuntonaan, että</w:t>
      </w:r>
      <w:r>
        <w:rPr>
          <w:rFonts w:ascii="Arial" w:hAnsi="Arial"/>
          <w:sz w:val="22"/>
          <w:szCs w:val="22"/>
        </w:rPr>
        <w:t xml:space="preserve"> pohjavesien suojeluun liittyvän sääntelyn kehi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 xml:space="preserve">täminen </w:t>
      </w:r>
      <w:r w:rsidR="00B16F83">
        <w:rPr>
          <w:rFonts w:ascii="Arial" w:hAnsi="Arial"/>
          <w:sz w:val="22"/>
          <w:szCs w:val="22"/>
        </w:rPr>
        <w:t xml:space="preserve">on </w:t>
      </w:r>
      <w:r w:rsidR="00A93FAD">
        <w:rPr>
          <w:rFonts w:ascii="Arial" w:hAnsi="Arial"/>
          <w:sz w:val="22"/>
          <w:szCs w:val="22"/>
        </w:rPr>
        <w:t xml:space="preserve">tarpeen </w:t>
      </w:r>
      <w:r>
        <w:rPr>
          <w:rFonts w:ascii="Arial" w:hAnsi="Arial"/>
          <w:sz w:val="22"/>
          <w:szCs w:val="22"/>
        </w:rPr>
        <w:t>muun muassa toimijoiden osallistumis- ja vaikuttamismahdollisuu</w:t>
      </w:r>
      <w:r>
        <w:rPr>
          <w:rFonts w:ascii="Arial" w:hAnsi="Arial"/>
          <w:sz w:val="22"/>
          <w:szCs w:val="22"/>
        </w:rPr>
        <w:t>k</w:t>
      </w:r>
      <w:r>
        <w:rPr>
          <w:rFonts w:ascii="Arial" w:hAnsi="Arial"/>
          <w:sz w:val="22"/>
          <w:szCs w:val="22"/>
        </w:rPr>
        <w:t xml:space="preserve">sien </w:t>
      </w:r>
      <w:r w:rsidR="00723B32">
        <w:rPr>
          <w:rFonts w:ascii="Arial" w:hAnsi="Arial"/>
          <w:sz w:val="22"/>
          <w:szCs w:val="22"/>
        </w:rPr>
        <w:t xml:space="preserve">sekä oikeusturvan </w:t>
      </w:r>
      <w:r>
        <w:rPr>
          <w:rFonts w:ascii="Arial" w:hAnsi="Arial"/>
          <w:sz w:val="22"/>
          <w:szCs w:val="22"/>
        </w:rPr>
        <w:t>parantamiseksi.</w:t>
      </w:r>
    </w:p>
    <w:p w:rsidR="00320499" w:rsidRDefault="00320499" w:rsidP="00320499">
      <w:pPr>
        <w:tabs>
          <w:tab w:val="left" w:pos="1560"/>
        </w:tabs>
        <w:ind w:left="1560"/>
        <w:outlineLvl w:val="0"/>
        <w:rPr>
          <w:rFonts w:ascii="Arial" w:hAnsi="Arial"/>
          <w:sz w:val="22"/>
          <w:szCs w:val="22"/>
        </w:rPr>
      </w:pPr>
    </w:p>
    <w:p w:rsidR="00B16F83" w:rsidRDefault="00723B32" w:rsidP="001F115E">
      <w:pPr>
        <w:tabs>
          <w:tab w:val="left" w:pos="1560"/>
        </w:tabs>
        <w:ind w:left="1560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Työryhmän esitys pohjavesien suojeluun liittyvän sääntelyn kehittämiseksi</w:t>
      </w:r>
      <w:r w:rsidR="00B16F83">
        <w:rPr>
          <w:rFonts w:ascii="Arial" w:hAnsi="Arial"/>
          <w:sz w:val="22"/>
          <w:szCs w:val="22"/>
        </w:rPr>
        <w:t xml:space="preserve"> on</w:t>
      </w:r>
      <w:r w:rsidR="00E31D82">
        <w:rPr>
          <w:rFonts w:ascii="Arial" w:hAnsi="Arial"/>
          <w:sz w:val="22"/>
          <w:szCs w:val="22"/>
        </w:rPr>
        <w:t xml:space="preserve"> </w:t>
      </w:r>
      <w:r w:rsidR="00B16F83">
        <w:rPr>
          <w:rFonts w:ascii="Arial" w:hAnsi="Arial"/>
          <w:sz w:val="22"/>
          <w:szCs w:val="22"/>
        </w:rPr>
        <w:t>oikea</w:t>
      </w:r>
      <w:r w:rsidR="00B16F83">
        <w:rPr>
          <w:rFonts w:ascii="Arial" w:hAnsi="Arial"/>
          <w:sz w:val="22"/>
          <w:szCs w:val="22"/>
        </w:rPr>
        <w:t>n</w:t>
      </w:r>
      <w:r w:rsidR="00B16F83">
        <w:rPr>
          <w:rFonts w:ascii="Arial" w:hAnsi="Arial"/>
          <w:sz w:val="22"/>
          <w:szCs w:val="22"/>
        </w:rPr>
        <w:t xml:space="preserve">suuntainen. </w:t>
      </w:r>
      <w:r w:rsidR="00692236">
        <w:rPr>
          <w:rFonts w:ascii="Arial" w:hAnsi="Arial"/>
          <w:sz w:val="22"/>
          <w:szCs w:val="22"/>
        </w:rPr>
        <w:t>S</w:t>
      </w:r>
      <w:r w:rsidR="00DB3C10">
        <w:rPr>
          <w:rFonts w:ascii="Arial" w:hAnsi="Arial"/>
          <w:sz w:val="22"/>
          <w:szCs w:val="22"/>
        </w:rPr>
        <w:t>uoje</w:t>
      </w:r>
      <w:r w:rsidR="00E31D82">
        <w:rPr>
          <w:rFonts w:ascii="Arial" w:hAnsi="Arial"/>
          <w:sz w:val="22"/>
          <w:szCs w:val="22"/>
        </w:rPr>
        <w:t>lusuunnitelmien laatiminen</w:t>
      </w:r>
      <w:r w:rsidR="001F115E">
        <w:rPr>
          <w:rFonts w:ascii="Arial" w:hAnsi="Arial"/>
          <w:sz w:val="22"/>
          <w:szCs w:val="22"/>
        </w:rPr>
        <w:t xml:space="preserve"> </w:t>
      </w:r>
      <w:r w:rsidR="00A72B7C">
        <w:rPr>
          <w:rFonts w:ascii="Arial" w:hAnsi="Arial"/>
          <w:sz w:val="22"/>
          <w:szCs w:val="22"/>
        </w:rPr>
        <w:t xml:space="preserve">nykykäytännön mukaisesti </w:t>
      </w:r>
      <w:r w:rsidR="001F115E">
        <w:rPr>
          <w:rFonts w:ascii="Arial" w:hAnsi="Arial"/>
          <w:sz w:val="22"/>
          <w:szCs w:val="22"/>
        </w:rPr>
        <w:t xml:space="preserve">kuntien </w:t>
      </w:r>
      <w:r w:rsidR="00C87824">
        <w:rPr>
          <w:rFonts w:ascii="Arial" w:hAnsi="Arial"/>
          <w:sz w:val="22"/>
          <w:szCs w:val="22"/>
        </w:rPr>
        <w:t>päätö</w:t>
      </w:r>
      <w:r w:rsidR="00C87824">
        <w:rPr>
          <w:rFonts w:ascii="Arial" w:hAnsi="Arial"/>
          <w:sz w:val="22"/>
          <w:szCs w:val="22"/>
        </w:rPr>
        <w:t>k</w:t>
      </w:r>
      <w:r w:rsidR="00C87824">
        <w:rPr>
          <w:rFonts w:ascii="Arial" w:hAnsi="Arial"/>
          <w:sz w:val="22"/>
          <w:szCs w:val="22"/>
        </w:rPr>
        <w:t xml:space="preserve">sellä </w:t>
      </w:r>
      <w:r w:rsidR="00E31D82">
        <w:rPr>
          <w:rFonts w:ascii="Arial" w:hAnsi="Arial"/>
          <w:sz w:val="22"/>
          <w:szCs w:val="22"/>
        </w:rPr>
        <w:t>tarve- ja riskiperusteisesti</w:t>
      </w:r>
      <w:r w:rsidR="00692236">
        <w:rPr>
          <w:rFonts w:ascii="Arial" w:hAnsi="Arial"/>
          <w:sz w:val="22"/>
          <w:szCs w:val="22"/>
        </w:rPr>
        <w:t xml:space="preserve"> on tarkoituksen</w:t>
      </w:r>
      <w:r w:rsidR="001F115E">
        <w:rPr>
          <w:rFonts w:ascii="Arial" w:hAnsi="Arial"/>
          <w:sz w:val="22"/>
          <w:szCs w:val="22"/>
        </w:rPr>
        <w:t xml:space="preserve">mukaista. </w:t>
      </w:r>
    </w:p>
    <w:p w:rsidR="00C26165" w:rsidRDefault="00C26165" w:rsidP="00320499">
      <w:pPr>
        <w:tabs>
          <w:tab w:val="left" w:pos="1560"/>
        </w:tabs>
        <w:ind w:left="1560"/>
        <w:outlineLvl w:val="0"/>
        <w:rPr>
          <w:rFonts w:ascii="Arial" w:hAnsi="Arial"/>
          <w:sz w:val="22"/>
          <w:szCs w:val="22"/>
        </w:rPr>
      </w:pPr>
    </w:p>
    <w:p w:rsidR="00B2443D" w:rsidRDefault="00692236" w:rsidP="00437895">
      <w:pPr>
        <w:tabs>
          <w:tab w:val="left" w:pos="1560"/>
        </w:tabs>
        <w:ind w:left="1560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Työryhmän esityksen mukaan</w:t>
      </w:r>
      <w:r w:rsidR="00720637">
        <w:rPr>
          <w:rFonts w:ascii="Arial" w:hAnsi="Arial"/>
          <w:sz w:val="22"/>
          <w:szCs w:val="22"/>
        </w:rPr>
        <w:t xml:space="preserve"> nykyiset I ja II luokan pohjavesialueet muodostaisivat u</w:t>
      </w:r>
      <w:r w:rsidR="00720637">
        <w:rPr>
          <w:rFonts w:ascii="Arial" w:hAnsi="Arial"/>
          <w:sz w:val="22"/>
          <w:szCs w:val="22"/>
        </w:rPr>
        <w:t>u</w:t>
      </w:r>
      <w:r w:rsidR="00A72B7C">
        <w:rPr>
          <w:rFonts w:ascii="Arial" w:hAnsi="Arial"/>
          <w:sz w:val="22"/>
          <w:szCs w:val="22"/>
        </w:rPr>
        <w:t>det 1- ja 2-luokat. Niihin</w:t>
      </w:r>
      <w:r w:rsidR="00720637">
        <w:rPr>
          <w:rFonts w:ascii="Arial" w:hAnsi="Arial"/>
          <w:sz w:val="22"/>
          <w:szCs w:val="22"/>
        </w:rPr>
        <w:t xml:space="preserve"> kuulumattomat ekosysteemien kannalta tärkeät </w:t>
      </w:r>
      <w:r w:rsidR="00720637" w:rsidRPr="00936A1A">
        <w:rPr>
          <w:rFonts w:ascii="Arial" w:hAnsi="Arial"/>
          <w:sz w:val="22"/>
          <w:szCs w:val="22"/>
        </w:rPr>
        <w:t>pohjavesialueet muodostaisivat uuden E-luokan</w:t>
      </w:r>
      <w:r w:rsidR="00A72B7C">
        <w:rPr>
          <w:rFonts w:ascii="Arial" w:hAnsi="Arial"/>
          <w:sz w:val="22"/>
          <w:szCs w:val="22"/>
        </w:rPr>
        <w:t xml:space="preserve">, jossa suojelun perusteena </w:t>
      </w:r>
      <w:proofErr w:type="gramStart"/>
      <w:r w:rsidR="00A72B7C">
        <w:rPr>
          <w:rFonts w:ascii="Arial" w:hAnsi="Arial"/>
          <w:sz w:val="22"/>
          <w:szCs w:val="22"/>
        </w:rPr>
        <w:t>olisi</w:t>
      </w:r>
      <w:proofErr w:type="gramEnd"/>
      <w:r w:rsidR="00A72B7C">
        <w:rPr>
          <w:rFonts w:ascii="Arial" w:hAnsi="Arial"/>
          <w:sz w:val="22"/>
          <w:szCs w:val="22"/>
        </w:rPr>
        <w:t xml:space="preserve"> luonnonsuojelulliset ta</w:t>
      </w:r>
      <w:r w:rsidR="00A72B7C">
        <w:rPr>
          <w:rFonts w:ascii="Arial" w:hAnsi="Arial"/>
          <w:sz w:val="22"/>
          <w:szCs w:val="22"/>
        </w:rPr>
        <w:t>r</w:t>
      </w:r>
      <w:r w:rsidR="00A72B7C">
        <w:rPr>
          <w:rFonts w:ascii="Arial" w:hAnsi="Arial"/>
          <w:sz w:val="22"/>
          <w:szCs w:val="22"/>
        </w:rPr>
        <w:t>peet</w:t>
      </w:r>
      <w:r w:rsidR="00720637" w:rsidRPr="00936A1A">
        <w:rPr>
          <w:rFonts w:ascii="Arial" w:hAnsi="Arial"/>
          <w:sz w:val="22"/>
          <w:szCs w:val="22"/>
        </w:rPr>
        <w:t>.</w:t>
      </w:r>
      <w:r w:rsidR="003B7017">
        <w:rPr>
          <w:rFonts w:ascii="Arial" w:hAnsi="Arial"/>
          <w:sz w:val="22"/>
          <w:szCs w:val="22"/>
        </w:rPr>
        <w:t xml:space="preserve"> </w:t>
      </w:r>
      <w:r w:rsidR="00A72B7C">
        <w:rPr>
          <w:rFonts w:ascii="Arial" w:hAnsi="Arial"/>
          <w:sz w:val="22"/>
          <w:szCs w:val="22"/>
        </w:rPr>
        <w:t xml:space="preserve">Mikäli </w:t>
      </w:r>
      <w:r w:rsidR="00FE50F0" w:rsidRPr="00FE50F0">
        <w:rPr>
          <w:rFonts w:ascii="Arial" w:hAnsi="Arial"/>
          <w:sz w:val="22"/>
          <w:szCs w:val="22"/>
        </w:rPr>
        <w:t>ympäristönsuojelulaissa</w:t>
      </w:r>
      <w:r w:rsidR="00437895">
        <w:rPr>
          <w:rFonts w:ascii="Arial" w:hAnsi="Arial"/>
          <w:sz w:val="22"/>
          <w:szCs w:val="22"/>
        </w:rPr>
        <w:t xml:space="preserve"> säädetty pilaamiskielto ei riitä turvaamaan luonno</w:t>
      </w:r>
      <w:r w:rsidR="00437895">
        <w:rPr>
          <w:rFonts w:ascii="Arial" w:hAnsi="Arial"/>
          <w:sz w:val="22"/>
          <w:szCs w:val="22"/>
        </w:rPr>
        <w:t>n</w:t>
      </w:r>
      <w:r w:rsidR="00437895">
        <w:rPr>
          <w:rFonts w:ascii="Arial" w:hAnsi="Arial"/>
          <w:sz w:val="22"/>
          <w:szCs w:val="22"/>
        </w:rPr>
        <w:t xml:space="preserve">suojelullisia tavoitteita ja on tarve lisätä uusi E-luokka </w:t>
      </w:r>
      <w:r w:rsidR="000F1792">
        <w:rPr>
          <w:rFonts w:ascii="Arial" w:hAnsi="Arial"/>
          <w:sz w:val="22"/>
          <w:szCs w:val="22"/>
        </w:rPr>
        <w:t>pohjavesien suojeluun liittyvään sääntelyyn, valtiolla tulisi olla vastuu niiden muodostamisessa</w:t>
      </w:r>
      <w:r w:rsidR="00C87824">
        <w:rPr>
          <w:rFonts w:ascii="Arial" w:hAnsi="Arial"/>
          <w:sz w:val="22"/>
          <w:szCs w:val="22"/>
        </w:rPr>
        <w:t xml:space="preserve"> ja niitä koskevan suojelun</w:t>
      </w:r>
      <w:r w:rsidR="00A93FAD">
        <w:rPr>
          <w:rFonts w:ascii="Arial" w:hAnsi="Arial"/>
          <w:sz w:val="22"/>
          <w:szCs w:val="22"/>
        </w:rPr>
        <w:t xml:space="preserve"> toteuttamisessa</w:t>
      </w:r>
      <w:r w:rsidR="000F1792">
        <w:rPr>
          <w:rFonts w:ascii="Arial" w:hAnsi="Arial"/>
          <w:sz w:val="22"/>
          <w:szCs w:val="22"/>
        </w:rPr>
        <w:t xml:space="preserve">. Lisäksi uutta E-luokkaa koskevat tarkat luokitteluperusteet, </w:t>
      </w:r>
      <w:r w:rsidR="003C7C7E">
        <w:rPr>
          <w:rFonts w:ascii="Arial" w:hAnsi="Arial"/>
          <w:sz w:val="22"/>
          <w:szCs w:val="22"/>
        </w:rPr>
        <w:t xml:space="preserve">tarvittavat </w:t>
      </w:r>
      <w:r w:rsidR="000F1792">
        <w:rPr>
          <w:rFonts w:ascii="Arial" w:hAnsi="Arial"/>
          <w:sz w:val="22"/>
          <w:szCs w:val="22"/>
        </w:rPr>
        <w:t>selvityk</w:t>
      </w:r>
      <w:r w:rsidR="00C87824">
        <w:rPr>
          <w:rFonts w:ascii="Arial" w:hAnsi="Arial"/>
          <w:sz w:val="22"/>
          <w:szCs w:val="22"/>
        </w:rPr>
        <w:t>set sekä</w:t>
      </w:r>
      <w:r w:rsidR="000F1792">
        <w:rPr>
          <w:rFonts w:ascii="Arial" w:hAnsi="Arial"/>
          <w:sz w:val="22"/>
          <w:szCs w:val="22"/>
        </w:rPr>
        <w:t xml:space="preserve"> toimijoiden oikeusturvan kannalta tärkeät </w:t>
      </w:r>
      <w:r w:rsidR="00C87824">
        <w:rPr>
          <w:rFonts w:ascii="Arial" w:hAnsi="Arial"/>
          <w:sz w:val="22"/>
          <w:szCs w:val="22"/>
        </w:rPr>
        <w:t xml:space="preserve">osallistumismahdollisuudet ja </w:t>
      </w:r>
      <w:r w:rsidR="000F1792">
        <w:rPr>
          <w:rFonts w:ascii="Arial" w:hAnsi="Arial"/>
          <w:sz w:val="22"/>
          <w:szCs w:val="22"/>
        </w:rPr>
        <w:t>korvaus</w:t>
      </w:r>
      <w:r w:rsidR="00A93FAD">
        <w:rPr>
          <w:rFonts w:ascii="Arial" w:hAnsi="Arial"/>
          <w:sz w:val="22"/>
          <w:szCs w:val="22"/>
        </w:rPr>
        <w:t>periaatteet</w:t>
      </w:r>
      <w:r w:rsidR="000F1792">
        <w:rPr>
          <w:rFonts w:ascii="Arial" w:hAnsi="Arial"/>
          <w:sz w:val="22"/>
          <w:szCs w:val="22"/>
        </w:rPr>
        <w:t xml:space="preserve"> </w:t>
      </w:r>
      <w:r w:rsidR="003C7C7E">
        <w:rPr>
          <w:rFonts w:ascii="Arial" w:hAnsi="Arial"/>
          <w:sz w:val="22"/>
          <w:szCs w:val="22"/>
        </w:rPr>
        <w:t>tulee selvittää ja ottaa huomioon sääntelyn kehittämisessä.</w:t>
      </w:r>
    </w:p>
    <w:p w:rsidR="00B2443D" w:rsidRDefault="00B2443D" w:rsidP="00320499">
      <w:pPr>
        <w:tabs>
          <w:tab w:val="left" w:pos="1560"/>
        </w:tabs>
        <w:ind w:left="1560"/>
        <w:outlineLvl w:val="0"/>
        <w:rPr>
          <w:rFonts w:ascii="Arial" w:hAnsi="Arial"/>
          <w:sz w:val="22"/>
          <w:szCs w:val="22"/>
        </w:rPr>
      </w:pPr>
    </w:p>
    <w:p w:rsidR="00C26165" w:rsidRDefault="00B76C92" w:rsidP="00320499">
      <w:pPr>
        <w:tabs>
          <w:tab w:val="left" w:pos="1560"/>
        </w:tabs>
        <w:ind w:left="1560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Kainuun liitolla ei ole muuta lausuttavaa työryhmän raportista.</w:t>
      </w:r>
    </w:p>
    <w:p w:rsidR="002A36C3" w:rsidRDefault="002A36C3" w:rsidP="00320499">
      <w:pPr>
        <w:tabs>
          <w:tab w:val="left" w:pos="1560"/>
        </w:tabs>
        <w:ind w:left="1560"/>
        <w:outlineLvl w:val="0"/>
        <w:rPr>
          <w:rFonts w:ascii="Arial" w:hAnsi="Arial"/>
          <w:sz w:val="22"/>
          <w:szCs w:val="22"/>
        </w:rPr>
      </w:pPr>
    </w:p>
    <w:p w:rsidR="002A36C3" w:rsidRDefault="002A36C3" w:rsidP="00320499">
      <w:pPr>
        <w:tabs>
          <w:tab w:val="left" w:pos="1560"/>
        </w:tabs>
        <w:ind w:left="1560"/>
        <w:outlineLvl w:val="0"/>
        <w:rPr>
          <w:rFonts w:ascii="Arial" w:hAnsi="Arial"/>
          <w:sz w:val="22"/>
          <w:szCs w:val="22"/>
        </w:rPr>
      </w:pPr>
    </w:p>
    <w:p w:rsidR="00810D22" w:rsidRDefault="00810D22" w:rsidP="00320499">
      <w:pPr>
        <w:tabs>
          <w:tab w:val="left" w:pos="1560"/>
        </w:tabs>
        <w:ind w:left="1560"/>
        <w:outlineLvl w:val="0"/>
        <w:rPr>
          <w:rFonts w:ascii="Arial" w:hAnsi="Arial"/>
          <w:sz w:val="22"/>
          <w:szCs w:val="22"/>
        </w:rPr>
      </w:pPr>
    </w:p>
    <w:p w:rsidR="00D3055D" w:rsidRDefault="00D3055D" w:rsidP="00320499">
      <w:pPr>
        <w:tabs>
          <w:tab w:val="left" w:pos="1560"/>
        </w:tabs>
        <w:ind w:left="1560"/>
        <w:outlineLvl w:val="0"/>
        <w:rPr>
          <w:rFonts w:ascii="Arial" w:hAnsi="Arial"/>
          <w:sz w:val="22"/>
          <w:szCs w:val="22"/>
        </w:rPr>
      </w:pPr>
    </w:p>
    <w:p w:rsidR="00320499" w:rsidRDefault="00FE1917" w:rsidP="00320499">
      <w:pPr>
        <w:tabs>
          <w:tab w:val="left" w:pos="1560"/>
        </w:tabs>
        <w:ind w:left="1560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Kainuun liitto</w:t>
      </w:r>
    </w:p>
    <w:p w:rsidR="00320499" w:rsidRDefault="00320499" w:rsidP="00320499">
      <w:pPr>
        <w:tabs>
          <w:tab w:val="left" w:pos="1560"/>
        </w:tabs>
        <w:ind w:left="1560"/>
        <w:outlineLvl w:val="0"/>
        <w:rPr>
          <w:rFonts w:ascii="Arial" w:hAnsi="Arial"/>
          <w:sz w:val="22"/>
          <w:szCs w:val="22"/>
        </w:rPr>
      </w:pPr>
    </w:p>
    <w:p w:rsidR="00D3055D" w:rsidRDefault="00D3055D" w:rsidP="00320499">
      <w:pPr>
        <w:tabs>
          <w:tab w:val="left" w:pos="1560"/>
        </w:tabs>
        <w:ind w:left="1560"/>
        <w:outlineLvl w:val="0"/>
        <w:rPr>
          <w:rFonts w:ascii="Arial" w:hAnsi="Arial"/>
          <w:sz w:val="22"/>
          <w:szCs w:val="22"/>
        </w:rPr>
      </w:pPr>
    </w:p>
    <w:p w:rsidR="00810D22" w:rsidRDefault="00810D22" w:rsidP="00320499">
      <w:pPr>
        <w:tabs>
          <w:tab w:val="left" w:pos="1560"/>
        </w:tabs>
        <w:ind w:left="1560"/>
        <w:outlineLvl w:val="0"/>
        <w:rPr>
          <w:rFonts w:ascii="Arial" w:hAnsi="Arial"/>
          <w:sz w:val="22"/>
          <w:szCs w:val="22"/>
        </w:rPr>
      </w:pPr>
    </w:p>
    <w:p w:rsidR="00320499" w:rsidRDefault="00FE1917" w:rsidP="00320499">
      <w:pPr>
        <w:tabs>
          <w:tab w:val="left" w:pos="1560"/>
        </w:tabs>
        <w:ind w:left="1560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Hannu Heikkinen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42305B">
        <w:rPr>
          <w:rFonts w:ascii="Arial" w:hAnsi="Arial"/>
          <w:sz w:val="22"/>
          <w:szCs w:val="22"/>
        </w:rPr>
        <w:t>Sanna Schroderus</w:t>
      </w:r>
    </w:p>
    <w:p w:rsidR="00FE1917" w:rsidRDefault="0042305B" w:rsidP="00320499">
      <w:pPr>
        <w:tabs>
          <w:tab w:val="left" w:pos="1560"/>
        </w:tabs>
        <w:ind w:left="1560"/>
        <w:outlineLvl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suunnittelujohtaja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aluesuunnittelu</w:t>
      </w:r>
      <w:r w:rsidR="00FE1917">
        <w:rPr>
          <w:rFonts w:ascii="Arial" w:hAnsi="Arial"/>
          <w:sz w:val="22"/>
          <w:szCs w:val="22"/>
        </w:rPr>
        <w:t>asiantuntija</w:t>
      </w:r>
    </w:p>
    <w:p w:rsidR="00FE1917" w:rsidRPr="00947053" w:rsidRDefault="00FE1917" w:rsidP="00320499">
      <w:pPr>
        <w:tabs>
          <w:tab w:val="left" w:pos="1276"/>
          <w:tab w:val="left" w:pos="1560"/>
        </w:tabs>
        <w:ind w:left="1560" w:hanging="2410"/>
        <w:rPr>
          <w:rFonts w:ascii="Arial" w:hAnsi="Arial"/>
          <w:sz w:val="22"/>
          <w:szCs w:val="22"/>
        </w:rPr>
      </w:pPr>
    </w:p>
    <w:sectPr w:rsidR="00FE1917" w:rsidRPr="00947053" w:rsidSect="002E573B">
      <w:headerReference w:type="even" r:id="rId13"/>
      <w:headerReference w:type="default" r:id="rId14"/>
      <w:footerReference w:type="default" r:id="rId15"/>
      <w:pgSz w:w="11906" w:h="16838" w:code="9"/>
      <w:pgMar w:top="1021" w:right="567" w:bottom="726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7E9" w:rsidRDefault="00ED47E9">
      <w:r>
        <w:separator/>
      </w:r>
    </w:p>
  </w:endnote>
  <w:endnote w:type="continuationSeparator" w:id="0">
    <w:p w:rsidR="00ED47E9" w:rsidRDefault="00ED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7" w:type="dxa"/>
      <w:tblInd w:w="-34" w:type="dxa"/>
      <w:tblBorders>
        <w:top w:val="single" w:sz="4" w:space="0" w:color="808080"/>
      </w:tblBorders>
      <w:tblCellMar>
        <w:top w:w="284" w:type="dxa"/>
        <w:left w:w="255" w:type="dxa"/>
        <w:right w:w="255" w:type="dxa"/>
      </w:tblCellMar>
      <w:tblLook w:val="0000" w:firstRow="0" w:lastRow="0" w:firstColumn="0" w:lastColumn="0" w:noHBand="0" w:noVBand="0"/>
    </w:tblPr>
    <w:tblGrid>
      <w:gridCol w:w="1707"/>
      <w:gridCol w:w="1701"/>
      <w:gridCol w:w="2268"/>
      <w:gridCol w:w="1134"/>
      <w:gridCol w:w="2126"/>
      <w:gridCol w:w="1451"/>
    </w:tblGrid>
    <w:tr w:rsidR="00ED47E9" w:rsidRPr="00257FC6" w:rsidTr="00EA10E8">
      <w:trPr>
        <w:trHeight w:val="1175"/>
      </w:trPr>
      <w:tc>
        <w:tcPr>
          <w:tcW w:w="1707" w:type="dxa"/>
        </w:tcPr>
        <w:p w:rsidR="00ED47E9" w:rsidRPr="00257FC6" w:rsidRDefault="00ED47E9" w:rsidP="00257FC6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rFonts w:ascii="Arial" w:hAnsi="Arial"/>
              <w:sz w:val="16"/>
              <w:szCs w:val="16"/>
            </w:rPr>
          </w:pPr>
          <w:r w:rsidRPr="00257FC6">
            <w:rPr>
              <w:rFonts w:ascii="Arial" w:hAnsi="Arial"/>
              <w:sz w:val="16"/>
              <w:szCs w:val="16"/>
            </w:rPr>
            <w:t xml:space="preserve">Postiosoite: </w:t>
          </w:r>
        </w:p>
        <w:p w:rsidR="00ED47E9" w:rsidRPr="00257FC6" w:rsidRDefault="00ED47E9" w:rsidP="00257FC6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Kainuun liitto</w:t>
          </w:r>
          <w:r w:rsidRPr="00257FC6">
            <w:rPr>
              <w:rFonts w:ascii="Arial" w:hAnsi="Arial"/>
              <w:sz w:val="16"/>
              <w:szCs w:val="16"/>
            </w:rPr>
            <w:t xml:space="preserve">, </w:t>
          </w:r>
        </w:p>
        <w:p w:rsidR="00ED47E9" w:rsidRDefault="00ED47E9" w:rsidP="00257FC6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Kauppakatu 1</w:t>
          </w:r>
        </w:p>
        <w:p w:rsidR="00ED47E9" w:rsidRPr="00257FC6" w:rsidRDefault="00ED47E9" w:rsidP="00FF6B8A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rFonts w:ascii="Arial" w:hAnsi="Arial"/>
              <w:sz w:val="16"/>
              <w:szCs w:val="16"/>
            </w:rPr>
          </w:pPr>
          <w:r w:rsidRPr="00257FC6">
            <w:rPr>
              <w:rFonts w:ascii="Arial" w:hAnsi="Arial"/>
              <w:sz w:val="16"/>
              <w:szCs w:val="16"/>
            </w:rPr>
            <w:t>87</w:t>
          </w:r>
          <w:r>
            <w:rPr>
              <w:rFonts w:ascii="Arial" w:hAnsi="Arial"/>
              <w:sz w:val="16"/>
              <w:szCs w:val="16"/>
            </w:rPr>
            <w:t>100</w:t>
          </w:r>
          <w:r w:rsidRPr="00257FC6">
            <w:rPr>
              <w:rFonts w:ascii="Arial" w:hAnsi="Arial"/>
              <w:sz w:val="16"/>
              <w:szCs w:val="16"/>
            </w:rPr>
            <w:t xml:space="preserve"> Ka</w:t>
          </w:r>
          <w:r>
            <w:rPr>
              <w:rFonts w:ascii="Arial" w:hAnsi="Arial"/>
              <w:sz w:val="16"/>
              <w:szCs w:val="16"/>
            </w:rPr>
            <w:t>jaani</w:t>
          </w:r>
        </w:p>
      </w:tc>
      <w:tc>
        <w:tcPr>
          <w:tcW w:w="1701" w:type="dxa"/>
        </w:tcPr>
        <w:p w:rsidR="00ED47E9" w:rsidRPr="00257FC6" w:rsidRDefault="00ED47E9" w:rsidP="00257FC6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rFonts w:ascii="Arial" w:hAnsi="Arial"/>
              <w:sz w:val="16"/>
              <w:szCs w:val="16"/>
            </w:rPr>
          </w:pPr>
          <w:r w:rsidRPr="00257FC6">
            <w:rPr>
              <w:rFonts w:ascii="Arial" w:hAnsi="Arial"/>
              <w:sz w:val="16"/>
              <w:szCs w:val="16"/>
            </w:rPr>
            <w:t xml:space="preserve">Laskutusosoite: </w:t>
          </w:r>
        </w:p>
        <w:p w:rsidR="00ED47E9" w:rsidRPr="00257FC6" w:rsidRDefault="00ED47E9" w:rsidP="00257FC6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Kainuun liitto</w:t>
          </w:r>
          <w:r w:rsidRPr="00257FC6">
            <w:rPr>
              <w:rFonts w:ascii="Arial" w:hAnsi="Arial"/>
              <w:sz w:val="16"/>
              <w:szCs w:val="16"/>
            </w:rPr>
            <w:t xml:space="preserve">, </w:t>
          </w:r>
        </w:p>
        <w:p w:rsidR="00ED47E9" w:rsidRDefault="00ED47E9" w:rsidP="00257FC6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Ostolaskut</w:t>
          </w:r>
        </w:p>
        <w:p w:rsidR="00ED47E9" w:rsidRDefault="00ED47E9" w:rsidP="00257FC6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PL 401</w:t>
          </w:r>
        </w:p>
        <w:p w:rsidR="00ED47E9" w:rsidRPr="00257FC6" w:rsidRDefault="00ED47E9" w:rsidP="00257FC6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rFonts w:ascii="Arial" w:hAnsi="Arial"/>
              <w:sz w:val="16"/>
              <w:szCs w:val="16"/>
            </w:rPr>
          </w:pPr>
          <w:r w:rsidRPr="00257FC6">
            <w:rPr>
              <w:rFonts w:ascii="Arial" w:hAnsi="Arial"/>
              <w:sz w:val="16"/>
              <w:szCs w:val="16"/>
            </w:rPr>
            <w:t>87070 Kainuu</w:t>
          </w:r>
        </w:p>
      </w:tc>
      <w:tc>
        <w:tcPr>
          <w:tcW w:w="2268" w:type="dxa"/>
        </w:tcPr>
        <w:p w:rsidR="00ED47E9" w:rsidRDefault="00ED47E9" w:rsidP="00257FC6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rFonts w:ascii="Arial" w:hAnsi="Arial"/>
              <w:sz w:val="16"/>
              <w:szCs w:val="16"/>
            </w:rPr>
          </w:pPr>
          <w:r w:rsidRPr="00257FC6">
            <w:rPr>
              <w:rFonts w:ascii="Arial" w:hAnsi="Arial"/>
              <w:sz w:val="16"/>
              <w:szCs w:val="16"/>
            </w:rPr>
            <w:t xml:space="preserve">Sähköposti: </w:t>
          </w:r>
        </w:p>
        <w:p w:rsidR="00ED47E9" w:rsidRDefault="00EA24A0" w:rsidP="00257FC6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rFonts w:ascii="Arial" w:hAnsi="Arial"/>
              <w:sz w:val="16"/>
              <w:szCs w:val="16"/>
            </w:rPr>
          </w:pPr>
          <w:hyperlink r:id="rId1" w:history="1">
            <w:r w:rsidR="00ED47E9" w:rsidRPr="00E03DB9">
              <w:rPr>
                <w:rStyle w:val="Hyperlinkki"/>
                <w:rFonts w:ascii="Arial" w:hAnsi="Arial"/>
                <w:sz w:val="16"/>
                <w:szCs w:val="16"/>
              </w:rPr>
              <w:t>etunimi.sukunimi@kainuu.fi</w:t>
            </w:r>
          </w:hyperlink>
        </w:p>
        <w:p w:rsidR="00ED47E9" w:rsidRDefault="00ED47E9" w:rsidP="00257FC6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rFonts w:ascii="Arial" w:hAnsi="Arial"/>
              <w:sz w:val="16"/>
              <w:szCs w:val="16"/>
            </w:rPr>
          </w:pPr>
        </w:p>
        <w:p w:rsidR="00ED47E9" w:rsidRPr="00257FC6" w:rsidRDefault="00ED47E9" w:rsidP="00257FC6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rFonts w:ascii="Arial" w:hAnsi="Arial"/>
              <w:sz w:val="16"/>
              <w:szCs w:val="16"/>
            </w:rPr>
          </w:pPr>
        </w:p>
      </w:tc>
      <w:tc>
        <w:tcPr>
          <w:tcW w:w="1134" w:type="dxa"/>
        </w:tcPr>
        <w:p w:rsidR="00ED47E9" w:rsidRDefault="00ED47E9" w:rsidP="00257FC6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rFonts w:ascii="Arial" w:hAnsi="Arial"/>
              <w:sz w:val="16"/>
              <w:szCs w:val="16"/>
            </w:rPr>
          </w:pPr>
          <w:r w:rsidRPr="00257FC6">
            <w:rPr>
              <w:rFonts w:ascii="Arial" w:hAnsi="Arial"/>
              <w:sz w:val="16"/>
              <w:szCs w:val="16"/>
            </w:rPr>
            <w:t xml:space="preserve">Y-tunnus </w:t>
          </w:r>
        </w:p>
        <w:p w:rsidR="00ED47E9" w:rsidRPr="00257FC6" w:rsidRDefault="00ED47E9" w:rsidP="002F4C1D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rFonts w:ascii="Arial" w:hAnsi="Arial"/>
              <w:sz w:val="16"/>
              <w:szCs w:val="16"/>
            </w:rPr>
          </w:pPr>
          <w:r w:rsidRPr="00257FC6">
            <w:rPr>
              <w:rFonts w:ascii="Arial" w:hAnsi="Arial"/>
              <w:sz w:val="16"/>
              <w:szCs w:val="16"/>
            </w:rPr>
            <w:t>2496</w:t>
          </w:r>
          <w:r>
            <w:rPr>
              <w:rFonts w:ascii="Arial" w:hAnsi="Arial"/>
              <w:sz w:val="16"/>
              <w:szCs w:val="16"/>
            </w:rPr>
            <w:t>992</w:t>
          </w:r>
          <w:r w:rsidRPr="00257FC6">
            <w:rPr>
              <w:rFonts w:ascii="Arial" w:hAnsi="Arial"/>
              <w:sz w:val="16"/>
              <w:szCs w:val="16"/>
            </w:rPr>
            <w:t>-</w:t>
          </w:r>
          <w:r>
            <w:rPr>
              <w:rFonts w:ascii="Arial" w:hAnsi="Arial"/>
              <w:sz w:val="16"/>
              <w:szCs w:val="16"/>
            </w:rPr>
            <w:t>4</w:t>
          </w:r>
        </w:p>
      </w:tc>
      <w:tc>
        <w:tcPr>
          <w:tcW w:w="2126" w:type="dxa"/>
        </w:tcPr>
        <w:p w:rsidR="00ED47E9" w:rsidRPr="00257FC6" w:rsidRDefault="00ED47E9" w:rsidP="00257FC6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rFonts w:ascii="Arial" w:hAnsi="Arial"/>
              <w:sz w:val="16"/>
              <w:szCs w:val="16"/>
            </w:rPr>
          </w:pPr>
          <w:r w:rsidRPr="00257FC6">
            <w:rPr>
              <w:rFonts w:ascii="Arial" w:hAnsi="Arial"/>
              <w:sz w:val="16"/>
              <w:szCs w:val="16"/>
            </w:rPr>
            <w:t>Pankki:</w:t>
          </w:r>
        </w:p>
        <w:p w:rsidR="00ED47E9" w:rsidRDefault="00ED47E9" w:rsidP="00257FC6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rFonts w:ascii="Arial" w:hAnsi="Arial"/>
              <w:sz w:val="16"/>
              <w:szCs w:val="16"/>
            </w:rPr>
          </w:pPr>
          <w:proofErr w:type="spellStart"/>
          <w:r w:rsidRPr="00257FC6">
            <w:rPr>
              <w:rFonts w:ascii="Arial" w:hAnsi="Arial"/>
              <w:sz w:val="16"/>
              <w:szCs w:val="16"/>
            </w:rPr>
            <w:t>Iban</w:t>
          </w:r>
          <w:proofErr w:type="spellEnd"/>
          <w:r w:rsidRPr="00257FC6">
            <w:rPr>
              <w:rFonts w:ascii="Arial" w:hAnsi="Arial"/>
              <w:sz w:val="16"/>
              <w:szCs w:val="16"/>
            </w:rPr>
            <w:t xml:space="preserve">: </w:t>
          </w:r>
        </w:p>
        <w:p w:rsidR="00ED47E9" w:rsidRPr="00257FC6" w:rsidRDefault="00ED47E9" w:rsidP="00257FC6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FI17 8119 9710 0090 04</w:t>
          </w:r>
        </w:p>
        <w:p w:rsidR="00ED47E9" w:rsidRPr="00257FC6" w:rsidRDefault="00ED47E9" w:rsidP="00257FC6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rFonts w:ascii="Arial" w:hAnsi="Arial"/>
              <w:sz w:val="16"/>
              <w:szCs w:val="16"/>
            </w:rPr>
          </w:pPr>
          <w:r w:rsidRPr="00257FC6">
            <w:rPr>
              <w:rFonts w:ascii="Arial" w:hAnsi="Arial"/>
              <w:sz w:val="16"/>
              <w:szCs w:val="16"/>
            </w:rPr>
            <w:t>BIC: DABAFIHH</w:t>
          </w:r>
        </w:p>
        <w:p w:rsidR="00ED47E9" w:rsidRDefault="00ED47E9" w:rsidP="00257FC6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rFonts w:ascii="Arial" w:hAnsi="Arial"/>
              <w:sz w:val="16"/>
              <w:szCs w:val="16"/>
            </w:rPr>
          </w:pPr>
          <w:proofErr w:type="spellStart"/>
          <w:r w:rsidRPr="00257FC6">
            <w:rPr>
              <w:rFonts w:ascii="Arial" w:hAnsi="Arial"/>
              <w:sz w:val="16"/>
              <w:szCs w:val="16"/>
            </w:rPr>
            <w:t>OVT-tunnus</w:t>
          </w:r>
          <w:proofErr w:type="spellEnd"/>
          <w:r>
            <w:rPr>
              <w:rFonts w:ascii="Arial" w:hAnsi="Arial"/>
              <w:sz w:val="16"/>
              <w:szCs w:val="16"/>
            </w:rPr>
            <w:t>:</w:t>
          </w:r>
          <w:r w:rsidRPr="00257FC6">
            <w:rPr>
              <w:rFonts w:ascii="Arial" w:hAnsi="Arial"/>
              <w:sz w:val="16"/>
              <w:szCs w:val="16"/>
            </w:rPr>
            <w:t xml:space="preserve"> </w:t>
          </w:r>
        </w:p>
        <w:p w:rsidR="00ED47E9" w:rsidRPr="00257FC6" w:rsidRDefault="00ED47E9" w:rsidP="00257FC6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003724969924</w:t>
          </w:r>
        </w:p>
      </w:tc>
      <w:tc>
        <w:tcPr>
          <w:tcW w:w="1451" w:type="dxa"/>
        </w:tcPr>
        <w:p w:rsidR="00ED47E9" w:rsidRPr="00257FC6" w:rsidRDefault="00ED47E9" w:rsidP="00257FC6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rFonts w:ascii="Arial" w:hAnsi="Arial"/>
              <w:sz w:val="16"/>
              <w:szCs w:val="16"/>
            </w:rPr>
          </w:pPr>
          <w:r w:rsidRPr="00257FC6">
            <w:rPr>
              <w:rFonts w:ascii="Arial" w:hAnsi="Arial"/>
              <w:sz w:val="16"/>
              <w:szCs w:val="16"/>
            </w:rPr>
            <w:t>Internet</w:t>
          </w:r>
        </w:p>
        <w:p w:rsidR="00ED47E9" w:rsidRPr="00257FC6" w:rsidRDefault="00ED47E9" w:rsidP="00257FC6">
          <w:pPr>
            <w:tabs>
              <w:tab w:val="left" w:pos="1700"/>
              <w:tab w:val="left" w:pos="3403"/>
              <w:tab w:val="left" w:pos="5103"/>
              <w:tab w:val="left" w:pos="7653"/>
            </w:tabs>
            <w:spacing w:line="180" w:lineRule="exact"/>
            <w:ind w:right="-1093"/>
            <w:rPr>
              <w:rFonts w:ascii="Arial" w:hAnsi="Arial"/>
              <w:sz w:val="16"/>
              <w:szCs w:val="16"/>
            </w:rPr>
          </w:pPr>
          <w:r w:rsidRPr="00257FC6">
            <w:rPr>
              <w:rFonts w:ascii="Arial" w:hAnsi="Arial"/>
              <w:sz w:val="16"/>
              <w:szCs w:val="16"/>
            </w:rPr>
            <w:t>www.kainuu.fi</w:t>
          </w:r>
        </w:p>
      </w:tc>
    </w:tr>
  </w:tbl>
  <w:p w:rsidR="00ED47E9" w:rsidRDefault="00ED47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7E9" w:rsidRDefault="00ED47E9">
      <w:r>
        <w:separator/>
      </w:r>
    </w:p>
  </w:footnote>
  <w:footnote w:type="continuationSeparator" w:id="0">
    <w:p w:rsidR="00ED47E9" w:rsidRDefault="00ED4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E9" w:rsidRDefault="00ED47E9" w:rsidP="00D75073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ED47E9" w:rsidRDefault="00ED47E9" w:rsidP="00D75073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7E9" w:rsidRPr="00D75073" w:rsidRDefault="00ED47E9" w:rsidP="00464CE6">
    <w:pPr>
      <w:pStyle w:val="Yltunniste"/>
      <w:framePr w:w="421" w:h="544" w:hRule="exact" w:wrap="notBeside" w:vAnchor="page" w:hAnchor="page" w:x="10791" w:y="795" w:anchorLock="1"/>
      <w:rPr>
        <w:rStyle w:val="Sivunumero"/>
        <w:rFonts w:ascii="Arial" w:hAnsi="Arial"/>
        <w:sz w:val="22"/>
        <w:szCs w:val="22"/>
      </w:rPr>
    </w:pPr>
  </w:p>
  <w:p w:rsidR="00ED47E9" w:rsidRDefault="00ED47E9" w:rsidP="00DE7AE0">
    <w:pPr>
      <w:tabs>
        <w:tab w:val="left" w:pos="2280"/>
      </w:tabs>
      <w:rPr>
        <w:rFonts w:ascii="Arial" w:hAnsi="Arial"/>
        <w:b/>
        <w:sz w:val="22"/>
        <w:szCs w:val="22"/>
      </w:rPr>
    </w:pPr>
    <w:r>
      <w:rPr>
        <w:rFonts w:ascii="Arial" w:hAnsi="Arial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17145</wp:posOffset>
          </wp:positionH>
          <wp:positionV relativeFrom="page">
            <wp:posOffset>473710</wp:posOffset>
          </wp:positionV>
          <wp:extent cx="484505" cy="557530"/>
          <wp:effectExtent l="0" t="0" r="0" b="127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te_symboli_wordi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505" cy="5575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rPr>
        <w:rFonts w:ascii="Arial" w:hAnsi="Arial"/>
        <w:b/>
        <w:sz w:val="22"/>
        <w:szCs w:val="22"/>
      </w:rPr>
      <w:t xml:space="preserve">               </w:t>
    </w:r>
  </w:p>
  <w:p w:rsidR="00ED47E9" w:rsidRPr="00313128" w:rsidRDefault="00ED47E9" w:rsidP="00DE7AE0">
    <w:pPr>
      <w:tabs>
        <w:tab w:val="left" w:pos="2280"/>
      </w:tabs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 xml:space="preserve">               </w:t>
    </w:r>
    <w:r w:rsidRPr="00245C82">
      <w:rPr>
        <w:rFonts w:ascii="Arial" w:hAnsi="Arial"/>
        <w:b/>
        <w:sz w:val="22"/>
        <w:szCs w:val="22"/>
      </w:rPr>
      <w:t xml:space="preserve">Kainuun </w:t>
    </w:r>
    <w:r>
      <w:rPr>
        <w:rFonts w:ascii="Arial" w:hAnsi="Arial"/>
        <w:b/>
        <w:sz w:val="22"/>
        <w:szCs w:val="22"/>
      </w:rPr>
      <w:t>liitto</w:t>
    </w:r>
    <w:r>
      <w:rPr>
        <w:rFonts w:ascii="Arial" w:hAnsi="Arial"/>
        <w:b/>
        <w:sz w:val="22"/>
        <w:szCs w:val="22"/>
      </w:rPr>
      <w:tab/>
    </w:r>
    <w:r w:rsidRPr="00245C82">
      <w:rPr>
        <w:rFonts w:ascii="Arial" w:hAnsi="Arial"/>
        <w:b/>
        <w:sz w:val="22"/>
        <w:szCs w:val="22"/>
      </w:rPr>
      <w:t xml:space="preserve"> </w:t>
    </w:r>
    <w:r w:rsidRPr="00245C82">
      <w:rPr>
        <w:rFonts w:ascii="Arial" w:hAnsi="Arial"/>
        <w:sz w:val="22"/>
        <w:szCs w:val="22"/>
      </w:rPr>
      <w:tab/>
    </w:r>
    <w:r w:rsidRPr="00245C82"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  <w:t>22.2.2013</w:t>
    </w:r>
    <w:r w:rsidRPr="00245C82">
      <w:rPr>
        <w:rFonts w:ascii="Arial" w:hAnsi="Arial"/>
        <w:sz w:val="22"/>
        <w:szCs w:val="22"/>
      </w:rPr>
      <w:tab/>
    </w:r>
    <w:r w:rsidRPr="00245C82">
      <w:rPr>
        <w:rFonts w:ascii="Arial" w:hAnsi="Arial"/>
        <w:sz w:val="22"/>
        <w:szCs w:val="22"/>
      </w:rPr>
      <w:tab/>
    </w:r>
  </w:p>
  <w:p w:rsidR="00ED47E9" w:rsidRDefault="00ED47E9" w:rsidP="00DE7AE0">
    <w:pPr>
      <w:rPr>
        <w:rFonts w:ascii="Arial" w:hAnsi="Arial"/>
        <w:b/>
        <w:sz w:val="22"/>
        <w:szCs w:val="22"/>
      </w:rPr>
    </w:pPr>
  </w:p>
  <w:p w:rsidR="00ED47E9" w:rsidRPr="00245C82" w:rsidRDefault="00ED47E9" w:rsidP="00DE7AE0">
    <w:pPr>
      <w:rPr>
        <w:rFonts w:ascii="Arial" w:hAnsi="Arial"/>
        <w:b/>
        <w:sz w:val="22"/>
        <w:szCs w:val="22"/>
      </w:rPr>
    </w:pPr>
  </w:p>
  <w:p w:rsidR="00ED47E9" w:rsidRDefault="00ED47E9" w:rsidP="004261F4">
    <w:pPr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ab/>
    </w:r>
    <w:r w:rsidRPr="00245C82">
      <w:rPr>
        <w:rFonts w:ascii="Arial" w:hAnsi="Arial"/>
        <w:sz w:val="22"/>
        <w:szCs w:val="22"/>
      </w:rPr>
      <w:tab/>
    </w:r>
    <w:r w:rsidRPr="00245C82"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ab/>
    </w:r>
    <w:proofErr w:type="spellStart"/>
    <w:r>
      <w:rPr>
        <w:rFonts w:ascii="Arial" w:hAnsi="Arial"/>
        <w:sz w:val="22"/>
        <w:szCs w:val="22"/>
      </w:rPr>
      <w:t>Dnro</w:t>
    </w:r>
    <w:proofErr w:type="spellEnd"/>
    <w:r>
      <w:rPr>
        <w:rFonts w:ascii="Arial" w:hAnsi="Arial"/>
        <w:sz w:val="22"/>
        <w:szCs w:val="22"/>
      </w:rPr>
      <w:t xml:space="preserve"> 15/2013 </w:t>
    </w:r>
  </w:p>
  <w:p w:rsidR="00ED47E9" w:rsidRPr="004261F4" w:rsidRDefault="00ED47E9" w:rsidP="004261F4">
    <w:pPr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A4E56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1A"/>
    <w:rsid w:val="00056F7B"/>
    <w:rsid w:val="000C33ED"/>
    <w:rsid w:val="000E4B5A"/>
    <w:rsid w:val="000F1792"/>
    <w:rsid w:val="00105BB2"/>
    <w:rsid w:val="00127EF5"/>
    <w:rsid w:val="001335E4"/>
    <w:rsid w:val="00173196"/>
    <w:rsid w:val="001A2F33"/>
    <w:rsid w:val="001F115E"/>
    <w:rsid w:val="001F3E56"/>
    <w:rsid w:val="00216D1A"/>
    <w:rsid w:val="00245C82"/>
    <w:rsid w:val="00257FC6"/>
    <w:rsid w:val="0026646B"/>
    <w:rsid w:val="002A36C3"/>
    <w:rsid w:val="002E573B"/>
    <w:rsid w:val="002F4C1D"/>
    <w:rsid w:val="00311C13"/>
    <w:rsid w:val="00320499"/>
    <w:rsid w:val="003355B2"/>
    <w:rsid w:val="003520AB"/>
    <w:rsid w:val="003A7738"/>
    <w:rsid w:val="003B7017"/>
    <w:rsid w:val="003C7C7E"/>
    <w:rsid w:val="003E1EAB"/>
    <w:rsid w:val="0042305B"/>
    <w:rsid w:val="004261F4"/>
    <w:rsid w:val="00437895"/>
    <w:rsid w:val="00464CE6"/>
    <w:rsid w:val="004B376C"/>
    <w:rsid w:val="004C70E4"/>
    <w:rsid w:val="004C78EC"/>
    <w:rsid w:val="005504CF"/>
    <w:rsid w:val="00566578"/>
    <w:rsid w:val="005751B7"/>
    <w:rsid w:val="00596FAF"/>
    <w:rsid w:val="005A0F47"/>
    <w:rsid w:val="005C6A30"/>
    <w:rsid w:val="005E1D76"/>
    <w:rsid w:val="005E2FB5"/>
    <w:rsid w:val="005F4BCD"/>
    <w:rsid w:val="006274A5"/>
    <w:rsid w:val="0065377F"/>
    <w:rsid w:val="006634B2"/>
    <w:rsid w:val="006667AC"/>
    <w:rsid w:val="0068728B"/>
    <w:rsid w:val="00692236"/>
    <w:rsid w:val="006B0F58"/>
    <w:rsid w:val="0071695A"/>
    <w:rsid w:val="00720637"/>
    <w:rsid w:val="00723B32"/>
    <w:rsid w:val="00725988"/>
    <w:rsid w:val="00761ED8"/>
    <w:rsid w:val="00786BCD"/>
    <w:rsid w:val="007C2AE6"/>
    <w:rsid w:val="007C4BE7"/>
    <w:rsid w:val="00810D22"/>
    <w:rsid w:val="00823A9D"/>
    <w:rsid w:val="008B3B43"/>
    <w:rsid w:val="008B41E1"/>
    <w:rsid w:val="008F2434"/>
    <w:rsid w:val="00922FA6"/>
    <w:rsid w:val="00936A1A"/>
    <w:rsid w:val="00945529"/>
    <w:rsid w:val="00947053"/>
    <w:rsid w:val="009827BC"/>
    <w:rsid w:val="009A0B0D"/>
    <w:rsid w:val="009C72A9"/>
    <w:rsid w:val="00A135AD"/>
    <w:rsid w:val="00A250BC"/>
    <w:rsid w:val="00A46345"/>
    <w:rsid w:val="00A72B7C"/>
    <w:rsid w:val="00A93FAD"/>
    <w:rsid w:val="00B16F83"/>
    <w:rsid w:val="00B2443D"/>
    <w:rsid w:val="00B553D1"/>
    <w:rsid w:val="00B56FC7"/>
    <w:rsid w:val="00B57A15"/>
    <w:rsid w:val="00B76C92"/>
    <w:rsid w:val="00B91BCF"/>
    <w:rsid w:val="00BB069B"/>
    <w:rsid w:val="00BD2F13"/>
    <w:rsid w:val="00BE2889"/>
    <w:rsid w:val="00C26165"/>
    <w:rsid w:val="00C45603"/>
    <w:rsid w:val="00C51D1C"/>
    <w:rsid w:val="00C71A8D"/>
    <w:rsid w:val="00C87824"/>
    <w:rsid w:val="00D3055D"/>
    <w:rsid w:val="00D75073"/>
    <w:rsid w:val="00DB3C10"/>
    <w:rsid w:val="00DC2E44"/>
    <w:rsid w:val="00DC76B2"/>
    <w:rsid w:val="00DE7AE0"/>
    <w:rsid w:val="00DF7A22"/>
    <w:rsid w:val="00E01423"/>
    <w:rsid w:val="00E12C3A"/>
    <w:rsid w:val="00E16F8A"/>
    <w:rsid w:val="00E31D82"/>
    <w:rsid w:val="00E47615"/>
    <w:rsid w:val="00E60A01"/>
    <w:rsid w:val="00E834CF"/>
    <w:rsid w:val="00EA10E8"/>
    <w:rsid w:val="00EA24A0"/>
    <w:rsid w:val="00ED47E9"/>
    <w:rsid w:val="00F63595"/>
    <w:rsid w:val="00F731CA"/>
    <w:rsid w:val="00F973ED"/>
    <w:rsid w:val="00FD2E91"/>
    <w:rsid w:val="00FE1917"/>
    <w:rsid w:val="00FE50F0"/>
    <w:rsid w:val="00FF326A"/>
    <w:rsid w:val="00FF5B11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ascii="Georgia" w:hAnsi="Georgia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E60A01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E60A01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E60A01"/>
  </w:style>
  <w:style w:type="paragraph" w:styleId="Seliteteksti">
    <w:name w:val="Balloon Text"/>
    <w:basedOn w:val="Normaali"/>
    <w:link w:val="SelitetekstiChar"/>
    <w:uiPriority w:val="99"/>
    <w:semiHidden/>
    <w:unhideWhenUsed/>
    <w:rsid w:val="00245C82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45C82"/>
    <w:rPr>
      <w:rFonts w:ascii="Lucida Grande" w:hAnsi="Lucida Grande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2E573B"/>
    <w:rPr>
      <w:color w:val="0000FF" w:themeColor="hyperlink"/>
      <w:u w:val="single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922FA6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922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ascii="Georgia" w:hAnsi="Georgia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E60A01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E60A01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E60A01"/>
  </w:style>
  <w:style w:type="paragraph" w:styleId="Seliteteksti">
    <w:name w:val="Balloon Text"/>
    <w:basedOn w:val="Normaali"/>
    <w:link w:val="SelitetekstiChar"/>
    <w:uiPriority w:val="99"/>
    <w:semiHidden/>
    <w:unhideWhenUsed/>
    <w:rsid w:val="00245C82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45C82"/>
    <w:rPr>
      <w:rFonts w:ascii="Lucida Grande" w:hAnsi="Lucida Grande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2E573B"/>
    <w:rPr>
      <w:color w:val="0000FF" w:themeColor="hyperlink"/>
      <w:u w:val="single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922FA6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922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tunimi.sukunimi@kainuu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s_Aikamaare_Tallennettu xmlns="5fdfe0c2-d901-4f12-9638-9cd3c054406e">2010-05-04T18:52:56Z</Docs_Aikamaare_Tallennettu>
    <DocsActions xmlns="5fdfe0c2-d901-4f12-9638-9cd3c054406e" xsi:nil="true"/>
    <DokhaToj_Subject xmlns="5fdfe0c2-d901-4f12-9638-9cd3c054406e" xsi:nil="true"/>
    <Docs_Lahde xmlns="5fdfe0c2-d901-4f12-9638-9cd3c054406e" xsi:nil="true"/>
    <Dokha_DocId xmlns="5fdfe0c2-d901-4f12-9638-9cd3c054406e" xsi:nil="true"/>
    <DocsDocumentStatus xmlns="5fdfe0c2-d901-4f12-9638-9cd3c054406e" xsi:nil="true"/>
    <Docs_Aihe_YSA_ja_muut_sanastot xmlns="5fdfe0c2-d901-4f12-9638-9cd3c054406e" xsi:nil="true"/>
    <Dokha_Favorite xmlns="5fdfe0c2-d901-4f12-9638-9cd3c054406e" xsi:nil="true"/>
    <Docs_Organisaatio xmlns="5fdfe0c2-d901-4f12-9638-9cd3c054406e" xsi:nil="true"/>
    <Dokha_TojDocTypeId xmlns="5fdfe0c2-d901-4f12-9638-9cd3c054406e" xsi:nil="true"/>
    <Docs_Aikamaare_Tarkistettu xmlns="5fdfe0c2-d901-4f12-9638-9cd3c054406e" xsi:nil="true"/>
    <Docs_Sailytysaika xmlns="5fdfe0c2-d901-4f12-9638-9cd3c054406e">2 v.</Docs_Sailytysaika>
    <Docs_Kuvaus xmlns="5fdfe0c2-d901-4f12-9638-9cd3c054406e">Kainuun maakunta -kuntayhtymän laadunhallinnan ohje asiakirjan laatimiseen ja asiakirjan asettelumalli. </Docs_Kuvaus>
    <DocsTojPlanId xmlns="5fdfe0c2-d901-4f12-9638-9cd3c054406e" xsi:nil="true"/>
    <DocsCurrentAction xmlns="5fdfe0c2-d901-4f12-9638-9cd3c054406e" xsi:nil="true"/>
    <Docs_Tekija_Laatija xmlns="5fdfe0c2-d901-4f12-9638-9cd3c054406e">Korhonen Arja A</Docs_Tekija_Laatija>
    <Docs_Tekija_Vastuuhenkilo xmlns="5fdfe0c2-d901-4f12-9638-9cd3c054406e">Mäntymäki Eeva</Docs_Tekija_Vastuuhenkilo>
    <Docs_Kieli xmlns="5fdfe0c2-d901-4f12-9638-9cd3c054406e">FI</Docs_Kieli>
    <Docs_Aikamaare_Hyvaksytty xmlns="5fdfe0c2-d901-4f12-9638-9cd3c054406e">2010-05-04T18:52:56Z</Docs_Aikamaare_Hyvaksytty>
    <Docs_Aihe_Omat_asiasanat xmlns="5fdfe0c2-d901-4f12-9638-9cd3c054406e">viestintä
lomake
kirje</Docs_Aihe_Omat_asiasanat>
    <Dokha_DocTempUrl xmlns="5fdfe0c2-d901-4f12-9638-9cd3c054406e" xsi:nil="true"/>
    <Docs_Tekija_Tallentaja xmlns="5fdfe0c2-d901-4f12-9638-9cd3c054406e">Korhonen Arja A</Docs_Tekija_Tallentaja>
    <Docs_Aikamaare_Muokattu xmlns="5fdfe0c2-d901-4f12-9638-9cd3c054406e" xsi:nil="true"/>
    <DocsActionHistory xmlns="5fdfe0c2-d901-4f12-9638-9cd3c054406e" xsi:nil="true"/>
    <Docs_Julkaisija xmlns="5fdfe0c2-d901-4f12-9638-9cd3c054406e">Kainuun liitto</Docs_Julkaisija>
    <DokhaToj_Title xmlns="5fdfe0c2-d901-4f12-9638-9cd3c054406e">Kainuun liiton kirjepohja</DokhaToj_Title>
    <DocsTojPlanName xmlns="5fdfe0c2-d901-4f12-9638-9cd3c054406e" xsi:nil="true"/>
    <Docs_Hyvaksyja xmlns="5fdfe0c2-d901-4f12-9638-9cd3c054406e">
      <UserInfo>
        <DisplayName>Mäntymäki Eeva</DisplayName>
        <AccountId>36</AccountId>
        <AccountType/>
      </UserInfo>
    </Docs_Hyvaksyja>
    <Docs_Voimassaoloaika xmlns="5fdfe0c2-d901-4f12-9638-9cd3c054406e">kunnes uusiutuu</Docs_Voimassaoloaika>
    <Docs_Aihe_SoSa xmlns="5fdfe0c2-d901-4f12-9638-9cd3c054406e" xsi:nil="true"/>
    <Docs_Aikamaare_Laadittu xmlns="5fdfe0c2-d901-4f12-9638-9cd3c054406e">11.12.2012</Docs_Aikamaare_Laadittu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uu aineisto" ma:contentTypeID="0x010100C00AA182AD02E74C8DC5B706C05088AA00875C1CF53E25764FA688D1F8106C36C3" ma:contentTypeVersion="69" ma:contentTypeDescription="Luo uusi asiakirja." ma:contentTypeScope="" ma:versionID="cff2222c4eb54521207fc57659e2877a">
  <xsd:schema xmlns:xsd="http://www.w3.org/2001/XMLSchema" xmlns:xs="http://www.w3.org/2001/XMLSchema" xmlns:p="http://schemas.microsoft.com/office/2006/metadata/properties" xmlns:ns2="5fdfe0c2-d901-4f12-9638-9cd3c054406e" targetNamespace="http://schemas.microsoft.com/office/2006/metadata/properties" ma:root="true" ma:fieldsID="a5f4a8653f0bf762e679972e287c5341" ns2:_="">
    <xsd:import namespace="5fdfe0c2-d901-4f12-9638-9cd3c054406e"/>
    <xsd:element name="properties">
      <xsd:complexType>
        <xsd:sequence>
          <xsd:element name="documentManagement">
            <xsd:complexType>
              <xsd:all>
                <xsd:element ref="ns2:Dokha_DocTempUrl" minOccurs="0"/>
                <xsd:element ref="ns2:Dokha_TojDocTypeId" minOccurs="0"/>
                <xsd:element ref="ns2:DocsTojPlanId" minOccurs="0"/>
                <xsd:element ref="ns2:DocsTojPlanName" minOccurs="0"/>
                <xsd:element ref="ns2:Dokha_DocId" minOccurs="0"/>
                <xsd:element ref="ns2:Dokha_Favorite" minOccurs="0"/>
                <xsd:element ref="ns2:DocsActions" minOccurs="0"/>
                <xsd:element ref="ns2:DocsCurrentAction" minOccurs="0"/>
                <xsd:element ref="ns2:DocsActionHistory" minOccurs="0"/>
                <xsd:element ref="ns2:DocsDocumentStatus" minOccurs="0"/>
                <xsd:element ref="ns2:DokhaToj_Title"/>
                <xsd:element ref="ns2:Docs_Kuvaus" minOccurs="0"/>
                <xsd:element ref="ns2:DokhaToj_Subject" minOccurs="0"/>
                <xsd:element ref="ns2:Docs_Aihe_SoSa" minOccurs="0"/>
                <xsd:element ref="ns2:Docs_Aihe_Omat_asiasanat" minOccurs="0"/>
                <xsd:element ref="ns2:Docs_Aihe_YSA_ja_muut_sanastot" minOccurs="0"/>
                <xsd:element ref="ns2:Docs_Organisaatio" minOccurs="0"/>
                <xsd:element ref="ns2:Docs_Tekija_Laatija" minOccurs="0"/>
                <xsd:element ref="ns2:Docs_Tekija_Vastuuhenkilo" minOccurs="0"/>
                <xsd:element ref="ns2:Docs_Hyvaksyja"/>
                <xsd:element ref="ns2:Docs_Tekija_Tallentaja"/>
                <xsd:element ref="ns2:Docs_Julkaisija"/>
                <xsd:element ref="ns2:Docs_Aikamaare_Laadittu"/>
                <xsd:element ref="ns2:Docs_Aikamaare_Hyvaksytty" minOccurs="0"/>
                <xsd:element ref="ns2:Docs_Aikamaare_Muokattu" minOccurs="0"/>
                <xsd:element ref="ns2:Docs_Aikamaare_Tarkistettu" minOccurs="0"/>
                <xsd:element ref="ns2:Docs_Aikamaare_Tallennettu" minOccurs="0"/>
                <xsd:element ref="ns2:Docs_Voimassaoloaika"/>
                <xsd:element ref="ns2:Docs_Sailytysaika"/>
                <xsd:element ref="ns2:Docs_Kieli"/>
                <xsd:element ref="ns2:Docs_Lah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fe0c2-d901-4f12-9638-9cd3c054406e" elementFormDefault="qualified">
    <xsd:import namespace="http://schemas.microsoft.com/office/2006/documentManagement/types"/>
    <xsd:import namespace="http://schemas.microsoft.com/office/infopath/2007/PartnerControls"/>
    <xsd:element name="Dokha_DocTempUrl" ma:index="8" nillable="true" ma:displayName="Dokha_DocTempUrl" ma:hidden="true" ma:internalName="Dokha_DocTempUrl" ma:readOnly="false">
      <xsd:simpleType>
        <xsd:restriction base="dms:Text"/>
      </xsd:simpleType>
    </xsd:element>
    <xsd:element name="Dokha_TojDocTypeId" ma:index="9" nillable="true" ma:displayName="Dokha_TojDocTypeId" ma:hidden="true" ma:internalName="Dokha_TojDocTypeId" ma:readOnly="false">
      <xsd:simpleType>
        <xsd:restriction base="dms:Text"/>
      </xsd:simpleType>
    </xsd:element>
    <xsd:element name="DocsTojPlanId" ma:index="10" nillable="true" ma:displayName="DocsTojPlanId" ma:hidden="true" ma:internalName="DocsTojPlanId" ma:readOnly="false">
      <xsd:simpleType>
        <xsd:restriction base="dms:Unknown"/>
      </xsd:simpleType>
    </xsd:element>
    <xsd:element name="DocsTojPlanName" ma:index="11" nillable="true" ma:displayName="Arkistonmuodostussuunnitelma ja versio" ma:hidden="true" ma:internalName="DocsTojPlanName" ma:readOnly="false">
      <xsd:simpleType>
        <xsd:restriction base="dms:Text"/>
      </xsd:simpleType>
    </xsd:element>
    <xsd:element name="Dokha_DocId" ma:index="12" nillable="true" ma:displayName="Dokha_DocId" ma:hidden="true" ma:internalName="Dokha_DocId" ma:readOnly="false">
      <xsd:simpleType>
        <xsd:restriction base="dms:Text"/>
      </xsd:simpleType>
    </xsd:element>
    <xsd:element name="Dokha_Favorite" ma:index="13" nillable="true" ma:displayName="Dokha_Favorite" ma:hidden="true" ma:internalName="Dokha_Favorite" ma:readOnly="false">
      <xsd:simpleType>
        <xsd:restriction base="dms:Note"/>
      </xsd:simpleType>
    </xsd:element>
    <xsd:element name="DocsActions" ma:index="14" nillable="true" ma:displayName="DocsActions" ma:hidden="true" ma:internalName="DocsActions" ma:readOnly="false">
      <xsd:simpleType>
        <xsd:restriction base="dms:Note"/>
      </xsd:simpleType>
    </xsd:element>
    <xsd:element name="DocsCurrentAction" ma:index="15" nillable="true" ma:displayName="DocsCurrentAction" ma:hidden="true" ma:internalName="DocsCurrentAction" ma:readOnly="false">
      <xsd:simpleType>
        <xsd:restriction base="dms:Note"/>
      </xsd:simpleType>
    </xsd:element>
    <xsd:element name="DocsActionHistory" ma:index="16" nillable="true" ma:displayName="DocsActionHistory" ma:hidden="true" ma:internalName="DocsActionHistory" ma:readOnly="false">
      <xsd:simpleType>
        <xsd:restriction base="dms:Note"/>
      </xsd:simpleType>
    </xsd:element>
    <xsd:element name="DocsDocumentStatus" ma:index="17" nillable="true" ma:displayName="DocsDocumentStatus" ma:hidden="true" ma:internalName="DocsDocumentStatus">
      <xsd:simpleType>
        <xsd:restriction base="dms:Text"/>
      </xsd:simpleType>
    </xsd:element>
    <xsd:element name="DokhaToj_Title" ma:index="18" ma:displayName="Asiakirjan nimi" ma:description="" ma:internalName="DokhaToj_Title" ma:readOnly="false">
      <xsd:simpleType>
        <xsd:restriction base="dms:Text"/>
      </xsd:simpleType>
    </xsd:element>
    <xsd:element name="Docs_Kuvaus" ma:index="19" nillable="true" ma:displayName="Kuvaus" ma:description="Tarkennetaan tarvittaessa, mitä asiakirja pitää sisällään." ma:internalName="Docs_Kuvaus">
      <xsd:simpleType>
        <xsd:restriction base="dms:Text"/>
      </xsd:simpleType>
    </xsd:element>
    <xsd:element name="DokhaToj_Subject" ma:index="20" nillable="true" ma:displayName="Aihe.FinMeSH" ma:description="Katso &lt;a href=&quot;http://www.duodecim.fi/terveysportti/rex_terminologia.koti&quot; target=&quot;_blank&quot;&gt;FinMesh&lt;/a&gt;" ma:internalName="DokhaToj_Subject">
      <xsd:simpleType>
        <xsd:restriction base="dms:Note">
          <xsd:maxLength value="255"/>
        </xsd:restriction>
      </xsd:simpleType>
    </xsd:element>
    <xsd:element name="Docs_Aihe_SoSa" ma:index="21" nillable="true" ma:displayName="Aihe.SoSa" ma:internalName="Docs_Aihe_SoSa">
      <xsd:simpleType>
        <xsd:restriction base="dms:Note">
          <xsd:maxLength value="255"/>
        </xsd:restriction>
      </xsd:simpleType>
    </xsd:element>
    <xsd:element name="Docs_Aihe_Omat_asiasanat" ma:index="22" nillable="true" ma:displayName="Aihe.Omat asiasanat" ma:internalName="Docs_Aihe_Omat_asiasanat">
      <xsd:simpleType>
        <xsd:restriction base="dms:Note">
          <xsd:maxLength value="255"/>
        </xsd:restriction>
      </xsd:simpleType>
    </xsd:element>
    <xsd:element name="Docs_Aihe_YSA_ja_muut_sanastot" ma:index="23" nillable="true" ma:displayName="Aihe.YSA ja muut sanastot" ma:description="Katso &lt;a href=&quot;http://vesa.lib.helsinki.fi/ysa/&quot; target=&quot;_blank&quot;&gt;YSA-sanasto&lt;/a&gt;" ma:internalName="Docs_Aihe_YSA_ja_muut_sanastot">
      <xsd:simpleType>
        <xsd:restriction base="dms:Note">
          <xsd:maxLength value="255"/>
        </xsd:restriction>
      </xsd:simpleType>
    </xsd:element>
    <xsd:element name="Docs_Organisaatio" ma:index="24" nillable="true" ma:displayName="Tekijä.Organisaatio" ma:internalName="Docs_Organisaatio">
      <xsd:simpleType>
        <xsd:restriction base="dms:Choice">
          <xsd:enumeration value="Kainuun maakunta -kuntayhtymä. Sosiaali- ja terveystoimi"/>
          <xsd:enumeration value="Kainuun maakunta -kuntayhtyhmä. Suunnittelu ja kehittäminen"/>
          <xsd:enumeration value="Kainuun maakunta -kuntayhtyhmä. Yhteiset palvelut"/>
          <xsd:enumeration value="Kainuun Työterveys"/>
          <xsd:enumeration value="Kainuun maakunta -kuntayhtymä"/>
        </xsd:restriction>
      </xsd:simpleType>
    </xsd:element>
    <xsd:element name="Docs_Tekija_Laatija" ma:index="25" nillable="true" ma:displayName="Tekijä.Laatija" ma:description="" ma:internalName="Docs_Tekija_Laatija">
      <xsd:simpleType>
        <xsd:restriction base="dms:Text"/>
      </xsd:simpleType>
    </xsd:element>
    <xsd:element name="Docs_Tekija_Vastuuhenkilo" ma:index="26" nillable="true" ma:displayName="Tekijä.Vastuuhenkilö" ma:internalName="Docs_Tekija_Vastuuhenkilo">
      <xsd:simpleType>
        <xsd:restriction base="dms:Text"/>
      </xsd:simpleType>
    </xsd:element>
    <xsd:element name="Docs_Hyvaksyja" ma:index="27" ma:displayName="Tekijä.Hyväksyjä" ma:description="Lisää asiakirjan hyväksyjä selaa toiminnolla." ma:list="UserInfo" ma:internalName="Docs_Hyvaksyj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s_Tekija_Tallentaja" ma:index="28" ma:displayName="Tekijä.Tallentaja" ma:description="" ma:internalName="Docs_Tekija_Tallentaja" ma:readOnly="false">
      <xsd:simpleType>
        <xsd:restriction base="dms:Text"/>
      </xsd:simpleType>
    </xsd:element>
    <xsd:element name="Docs_Julkaisija" ma:index="29" ma:displayName="Julkaisija" ma:description="Organisaatio, joka on julkaissut tai asettanut verkossa käytettäväksi." ma:internalName="Docs_Julkaisija" ma:readOnly="false">
      <xsd:simpleType>
        <xsd:restriction base="dms:Text"/>
      </xsd:simpleType>
    </xsd:element>
    <xsd:element name="Docs_Aikamaare_Laadittu" ma:index="30" ma:displayName="Aikamääre.Laadittu" ma:internalName="Docs_Aikamaare_Laadittu0">
      <xsd:simpleType>
        <xsd:restriction base="dms:Text"/>
      </xsd:simpleType>
    </xsd:element>
    <xsd:element name="Docs_Aikamaare_Hyvaksytty" ma:index="31" nillable="true" ma:displayName="Aikamääre.Hyväksytty" ma:internalName="Docs_Aikamaare_Hyvaksytty">
      <xsd:simpleType>
        <xsd:restriction base="dms:Text"/>
      </xsd:simpleType>
    </xsd:element>
    <xsd:element name="Docs_Aikamaare_Muokattu" ma:index="32" nillable="true" ma:displayName="Aikamääre.Muokattu" ma:internalName="Docs_Aikamaare_Muokattu">
      <xsd:simpleType>
        <xsd:restriction base="dms:Text"/>
      </xsd:simpleType>
    </xsd:element>
    <xsd:element name="Docs_Aikamaare_Tarkistettu" ma:index="33" nillable="true" ma:displayName="Aikamääre.Tarkistettu" ma:internalName="Docs_Aikamaare_Tarkistettu">
      <xsd:simpleType>
        <xsd:restriction base="dms:Text"/>
      </xsd:simpleType>
    </xsd:element>
    <xsd:element name="Docs_Aikamaare_Tallennettu" ma:index="34" nillable="true" ma:displayName="Aikamääre.Tallennettu" ma:internalName="Docs_Aikamaare_Tallennettu">
      <xsd:simpleType>
        <xsd:restriction base="dms:Text"/>
      </xsd:simpleType>
    </xsd:element>
    <xsd:element name="Docs_Voimassaoloaika" ma:index="35" ma:displayName="Aikamääre.Voimassaoloaika" ma:internalName="Docs_Voimassaoloaika">
      <xsd:simpleType>
        <xsd:restriction base="dms:Choice">
          <xsd:enumeration value="2 v"/>
          <xsd:enumeration value="10 v"/>
          <xsd:enumeration value="kunnes uusiutuu"/>
        </xsd:restriction>
      </xsd:simpleType>
    </xsd:element>
    <xsd:element name="Docs_Sailytysaika" ma:index="36" ma:displayName="Aikamääre.Säilytysaika" ma:description="Valitse arkistonmuodostussuunnitelman mukainen säilytysaika." ma:internalName="Docs_Sailytysaika">
      <xsd:simpleType>
        <xsd:restriction base="dms:Choice">
          <xsd:enumeration value="2 v."/>
          <xsd:enumeration value="10 v."/>
        </xsd:restriction>
      </xsd:simpleType>
    </xsd:element>
    <xsd:element name="Docs_Kieli" ma:index="37" ma:displayName="Kieli" ma:internalName="Docs_Kieli">
      <xsd:simpleType>
        <xsd:restriction base="dms:Choice">
          <xsd:enumeration value="FI"/>
          <xsd:enumeration value="SV"/>
          <xsd:enumeration value="EN"/>
          <xsd:enumeration value="RU"/>
        </xsd:restriction>
      </xsd:simpleType>
    </xsd:element>
    <xsd:element name="Docs_Lahde" ma:index="38" nillable="true" ma:displayName="Lähde" ma:description="Tallenne, johon julkaistava asiakirja perustuu, joko kokonaan tai osittain, esim. lainsäädäntö" ma:internalName="Docs_Lahd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5A9137-FA6E-487C-9677-1161BAABDBFE}">
  <ds:schemaRefs>
    <ds:schemaRef ds:uri="http://schemas.microsoft.com/office/infopath/2007/PartnerControls"/>
    <ds:schemaRef ds:uri="5fdfe0c2-d901-4f12-9638-9cd3c054406e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0BFFF65-A37E-4310-A727-8D08F0158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F3EFA-41CE-474F-8D48-9728528F5F4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066EA56-7124-4615-B971-6DF14896A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fe0c2-d901-4f12-9638-9cd3c0544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D74115-F134-474F-8F36-6980802E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4319</Characters>
  <Application>Microsoft Office Word</Application>
  <DocSecurity>4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Kainuun liitto kirjepohja väri</vt:lpstr>
    </vt:vector>
  </TitlesOfParts>
  <Company>Jollas Opisto</Company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Kainuun liitto kirjepohja väri</dc:title>
  <dc:creator>Vuokko Vanhala</dc:creator>
  <cp:lastModifiedBy>Hakkarainen Satu</cp:lastModifiedBy>
  <cp:revision>2</cp:revision>
  <cp:lastPrinted>2013-02-22T09:53:00Z</cp:lastPrinted>
  <dcterms:created xsi:type="dcterms:W3CDTF">2013-02-25T08:26:00Z</dcterms:created>
  <dcterms:modified xsi:type="dcterms:W3CDTF">2013-02-25T08:26:00Z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_Aikamaare_Hyvaksytty">
    <vt:lpwstr>2010-05-04T18:52:56Z</vt:lpwstr>
  </property>
  <property fmtid="{D5CDD505-2E9C-101B-9397-08002B2CF9AE}" pid="3" name="Docs_Organisaatio">
    <vt:lpwstr>Kainuun maakunta -kuntayhtymä</vt:lpwstr>
  </property>
  <property fmtid="{D5CDD505-2E9C-101B-9397-08002B2CF9AE}" pid="4" name="Docs_Tekija_Laatija">
    <vt:lpwstr>Kärki, Irmeli</vt:lpwstr>
  </property>
  <property fmtid="{D5CDD505-2E9C-101B-9397-08002B2CF9AE}" pid="5" name="Docs_Kattavuus">
    <vt:lpwstr>Intranet</vt:lpwstr>
  </property>
  <property fmtid="{D5CDD505-2E9C-101B-9397-08002B2CF9AE}" pid="6" name="Docs_Tekija_Hyvaksyja">
    <vt:lpwstr>Pääkkönen, Tuomo</vt:lpwstr>
  </property>
  <property fmtid="{D5CDD505-2E9C-101B-9397-08002B2CF9AE}" pid="7" name="Docs_Tekija_Tallentaja">
    <vt:lpwstr>Kärki, Irmeli</vt:lpwstr>
  </property>
  <property fmtid="{D5CDD505-2E9C-101B-9397-08002B2CF9AE}" pid="8" name="Docs_Tekija_Vastuuhenkilo">
    <vt:lpwstr>Partanen, Lahja</vt:lpwstr>
  </property>
  <property fmtid="{D5CDD505-2E9C-101B-9397-08002B2CF9AE}" pid="9" name="Docs_Aikamaare_Tallennettu">
    <vt:lpwstr>2010-05-04T18:52:56Z</vt:lpwstr>
  </property>
  <property fmtid="{D5CDD505-2E9C-101B-9397-08002B2CF9AE}" pid="10" name="Docs_Aikamaare_Sailytysaika">
    <vt:lpwstr>2020-05-03T00:00:00Z</vt:lpwstr>
  </property>
  <property fmtid="{D5CDD505-2E9C-101B-9397-08002B2CF9AE}" pid="11" name="Docs_Aikamaare_Voimassaoloaika">
    <vt:lpwstr>2020-04-26T00:00:00Z</vt:lpwstr>
  </property>
  <property fmtid="{D5CDD505-2E9C-101B-9397-08002B2CF9AE}" pid="12" name="Docs_Kuvaus">
    <vt:lpwstr>Kainuun maakunta -kuntayhtymän laadunhallinnan ohje asiakirjan laatimiseen ja asiakirjan asettelumalli. </vt:lpwstr>
  </property>
  <property fmtid="{D5CDD505-2E9C-101B-9397-08002B2CF9AE}" pid="13" name="Docs_Formaatti">
    <vt:lpwstr>application/msword (.doc)</vt:lpwstr>
  </property>
  <property fmtid="{D5CDD505-2E9C-101B-9397-08002B2CF9AE}" pid="14" name="Docs_Kieli">
    <vt:lpwstr>fin/suomi</vt:lpwstr>
  </property>
  <property fmtid="{D5CDD505-2E9C-101B-9397-08002B2CF9AE}" pid="15" name="Docs_Julkaisija">
    <vt:lpwstr>Kainuun maakunta -kuntayhtymä</vt:lpwstr>
  </property>
  <property fmtid="{D5CDD505-2E9C-101B-9397-08002B2CF9AE}" pid="16" name="Docs_Aihe_Omat_asiasanat">
    <vt:lpwstr>laadunhallinta_x000d_
ohjerekisteri_x000d_
viestintä_x000d_
verkkosivusto_x000d_
ohjeet_x000d_
</vt:lpwstr>
  </property>
  <property fmtid="{D5CDD505-2E9C-101B-9397-08002B2CF9AE}" pid="17" name="Docs_Tyyppi">
    <vt:lpwstr>Teksti</vt:lpwstr>
  </property>
  <property fmtid="{D5CDD505-2E9C-101B-9397-08002B2CF9AE}" pid="18" name="Docs_Kohdeyleiso">
    <vt:lpwstr>Henkilöstö</vt:lpwstr>
  </property>
  <property fmtid="{D5CDD505-2E9C-101B-9397-08002B2CF9AE}" pid="19" name="Docs_Laji">
    <vt:lpwstr>Ohje/työohje</vt:lpwstr>
  </property>
  <property fmtid="{D5CDD505-2E9C-101B-9397-08002B2CF9AE}" pid="20" name="Docs_Julkisuus">
    <vt:lpwstr>Julkinen</vt:lpwstr>
  </property>
  <property fmtid="{D5CDD505-2E9C-101B-9397-08002B2CF9AE}" pid="21" name="ContentTypeId">
    <vt:lpwstr>0x010100C00AA182AD02E74C8DC5B706C05088AA00875C1CF53E25764FA688D1F8106C36C3</vt:lpwstr>
  </property>
  <property fmtid="{D5CDD505-2E9C-101B-9397-08002B2CF9AE}" pid="22" name="xd_Signature">
    <vt:lpwstr/>
  </property>
  <property fmtid="{D5CDD505-2E9C-101B-9397-08002B2CF9AE}" pid="23" name="Dokha_TojDocTypeId">
    <vt:lpwstr/>
  </property>
  <property fmtid="{D5CDD505-2E9C-101B-9397-08002B2CF9AE}" pid="24" name="Docs_Aikamaare_Tarkistettu">
    <vt:lpwstr/>
  </property>
  <property fmtid="{D5CDD505-2E9C-101B-9397-08002B2CF9AE}" pid="25" name="Docs_Sailytysaika">
    <vt:lpwstr/>
  </property>
  <property fmtid="{D5CDD505-2E9C-101B-9397-08002B2CF9AE}" pid="26" name="Docs_Aikamaare_Muokattu">
    <vt:lpwstr/>
  </property>
  <property fmtid="{D5CDD505-2E9C-101B-9397-08002B2CF9AE}" pid="27" name="Order">
    <vt:lpwstr>107800.000000000</vt:lpwstr>
  </property>
  <property fmtid="{D5CDD505-2E9C-101B-9397-08002B2CF9AE}" pid="28" name="DokhaToj_Subject">
    <vt:lpwstr/>
  </property>
  <property fmtid="{D5CDD505-2E9C-101B-9397-08002B2CF9AE}" pid="29" name="xd_ProgID">
    <vt:lpwstr/>
  </property>
  <property fmtid="{D5CDD505-2E9C-101B-9397-08002B2CF9AE}" pid="30" name="DocsTojPlanId">
    <vt:lpwstr/>
  </property>
  <property fmtid="{D5CDD505-2E9C-101B-9397-08002B2CF9AE}" pid="31" name="TemplateUrl">
    <vt:lpwstr/>
  </property>
  <property fmtid="{D5CDD505-2E9C-101B-9397-08002B2CF9AE}" pid="32" name="DokhaToj_Title">
    <vt:lpwstr/>
  </property>
  <property fmtid="{D5CDD505-2E9C-101B-9397-08002B2CF9AE}" pid="33" name="Docs_Lahde">
    <vt:lpwstr/>
  </property>
  <property fmtid="{D5CDD505-2E9C-101B-9397-08002B2CF9AE}" pid="34" name="DocsTojPlanName">
    <vt:lpwstr/>
  </property>
  <property fmtid="{D5CDD505-2E9C-101B-9397-08002B2CF9AE}" pid="35" name="Docs_Hyvaksyja">
    <vt:lpwstr/>
  </property>
  <property fmtid="{D5CDD505-2E9C-101B-9397-08002B2CF9AE}" pid="36" name="Docs_Voimassaoloaika">
    <vt:lpwstr/>
  </property>
  <property fmtid="{D5CDD505-2E9C-101B-9397-08002B2CF9AE}" pid="37" name="Dokha_DocTempUrl">
    <vt:lpwstr/>
  </property>
  <property fmtid="{D5CDD505-2E9C-101B-9397-08002B2CF9AE}" pid="38" name="Docs_Aihe_YSA_ja_muut_sanastot">
    <vt:lpwstr/>
  </property>
  <property fmtid="{D5CDD505-2E9C-101B-9397-08002B2CF9AE}" pid="39" name="Docs_Aikamaare_Laadittu">
    <vt:lpwstr/>
  </property>
  <property fmtid="{D5CDD505-2E9C-101B-9397-08002B2CF9AE}" pid="40" name="DocsActionHistory">
    <vt:lpwstr/>
  </property>
  <property fmtid="{D5CDD505-2E9C-101B-9397-08002B2CF9AE}" pid="41" name="DocsActions">
    <vt:lpwstr/>
  </property>
  <property fmtid="{D5CDD505-2E9C-101B-9397-08002B2CF9AE}" pid="42" name="Dokha_DocId">
    <vt:lpwstr/>
  </property>
  <property fmtid="{D5CDD505-2E9C-101B-9397-08002B2CF9AE}" pid="43" name="DocsDocumentStatus">
    <vt:lpwstr/>
  </property>
  <property fmtid="{D5CDD505-2E9C-101B-9397-08002B2CF9AE}" pid="44" name="Dokha_Favorite">
    <vt:lpwstr/>
  </property>
  <property fmtid="{D5CDD505-2E9C-101B-9397-08002B2CF9AE}" pid="45" name="DocsCurrentAction">
    <vt:lpwstr/>
  </property>
</Properties>
</file>