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Default="00D436E9" w:rsidP="0075726E">
      <w:pPr>
        <w:pStyle w:val="Leiptekstivasen"/>
      </w:pPr>
      <w:bookmarkStart w:id="0" w:name="DM_X_REFERENCE"/>
      <w:bookmarkStart w:id="1" w:name="_GoBack"/>
      <w:bookmarkEnd w:id="0"/>
      <w:bookmarkEnd w:id="1"/>
    </w:p>
    <w:p w:rsidR="0011278C" w:rsidRDefault="0011278C" w:rsidP="0011278C">
      <w:pPr>
        <w:rPr>
          <w:b/>
        </w:rPr>
      </w:pPr>
      <w:r>
        <w:rPr>
          <w:b/>
        </w:rPr>
        <w:t>ELÄINSUOJELULAIN KOKONAISUUDISTUSTA VALMISTELEVAN</w:t>
      </w:r>
    </w:p>
    <w:p w:rsidR="0011278C" w:rsidRPr="0080206E" w:rsidRDefault="003E1486" w:rsidP="0011278C">
      <w:pPr>
        <w:rPr>
          <w:b/>
          <w:color w:val="FF0000"/>
        </w:rPr>
      </w:pPr>
      <w:r>
        <w:rPr>
          <w:b/>
        </w:rPr>
        <w:t>OHJAUS</w:t>
      </w:r>
      <w:r w:rsidR="00357C0E">
        <w:rPr>
          <w:b/>
        </w:rPr>
        <w:t>RYHMÄN 14</w:t>
      </w:r>
      <w:r w:rsidR="0011278C">
        <w:rPr>
          <w:b/>
        </w:rPr>
        <w:t>. KOKOUS</w:t>
      </w:r>
    </w:p>
    <w:p w:rsidR="0011278C" w:rsidRDefault="0011278C" w:rsidP="0011278C">
      <w:pPr>
        <w:rPr>
          <w:b/>
        </w:rPr>
      </w:pPr>
    </w:p>
    <w:p w:rsidR="0011278C" w:rsidRDefault="0011278C" w:rsidP="0011278C">
      <w:pPr>
        <w:rPr>
          <w:b/>
        </w:rPr>
      </w:pPr>
    </w:p>
    <w:p w:rsidR="0011278C" w:rsidRDefault="009276EF" w:rsidP="0011278C">
      <w:r>
        <w:t>Aika</w:t>
      </w:r>
      <w:r>
        <w:tab/>
      </w:r>
      <w:r w:rsidR="00274210">
        <w:t>7.9</w:t>
      </w:r>
      <w:r w:rsidR="0001591C">
        <w:t>.201</w:t>
      </w:r>
      <w:r w:rsidR="00B3396F">
        <w:t>5</w:t>
      </w:r>
      <w:r w:rsidR="00AA45CA">
        <w:t xml:space="preserve"> klo </w:t>
      </w:r>
      <w:r w:rsidR="00357C0E">
        <w:t>14:30-16:30</w:t>
      </w:r>
    </w:p>
    <w:p w:rsidR="0011278C" w:rsidRDefault="0011278C" w:rsidP="0011278C"/>
    <w:p w:rsidR="0011278C" w:rsidRDefault="0011278C" w:rsidP="0011278C">
      <w:r>
        <w:t>Paikka</w:t>
      </w:r>
      <w:r>
        <w:tab/>
        <w:t xml:space="preserve">MMM, </w:t>
      </w:r>
      <w:r w:rsidR="006D6CE3">
        <w:t>Hallituskatu 3</w:t>
      </w:r>
      <w:r>
        <w:t xml:space="preserve">, kokoushuone </w:t>
      </w:r>
      <w:r w:rsidR="006D6CE3">
        <w:t>Niskavuori</w:t>
      </w:r>
      <w:r w:rsidR="003E1486">
        <w:t xml:space="preserve"> </w:t>
      </w:r>
    </w:p>
    <w:p w:rsidR="0011278C" w:rsidRDefault="0011278C" w:rsidP="0011278C"/>
    <w:p w:rsidR="00C644C7" w:rsidRDefault="00C644C7" w:rsidP="0011278C"/>
    <w:p w:rsidR="001150CC" w:rsidRDefault="0011278C" w:rsidP="001150CC">
      <w:r>
        <w:t>Osallistujat</w:t>
      </w:r>
      <w:r>
        <w:tab/>
      </w:r>
    </w:p>
    <w:p w:rsidR="00660E73" w:rsidRDefault="00AA45CA" w:rsidP="001150CC">
      <w:pPr>
        <w:ind w:left="1276"/>
      </w:pPr>
      <w:r>
        <w:t>Jaana Husu-Kallio, MMM (pj)</w:t>
      </w:r>
    </w:p>
    <w:p w:rsidR="00401755" w:rsidRDefault="00401755" w:rsidP="00401755">
      <w:pPr>
        <w:ind w:left="1276"/>
      </w:pPr>
      <w:r>
        <w:t>Taina Aaltonen, MMM</w:t>
      </w:r>
    </w:p>
    <w:p w:rsidR="00AD5C03" w:rsidRDefault="00AD5C03" w:rsidP="001150CC">
      <w:pPr>
        <w:ind w:left="1276"/>
      </w:pPr>
      <w:r>
        <w:t>Tuula Majuri, OM</w:t>
      </w:r>
    </w:p>
    <w:p w:rsidR="00660E73" w:rsidRDefault="00357C0E" w:rsidP="001150CC">
      <w:pPr>
        <w:ind w:left="1276"/>
      </w:pPr>
      <w:r>
        <w:t>Jaana Mikkola</w:t>
      </w:r>
      <w:r w:rsidR="00401755">
        <w:t xml:space="preserve">, </w:t>
      </w:r>
      <w:r w:rsidR="00660E73">
        <w:t>Elintarviketurvallisuusvirasto</w:t>
      </w:r>
      <w:r w:rsidR="00401755">
        <w:t xml:space="preserve"> </w:t>
      </w:r>
    </w:p>
    <w:p w:rsidR="001150CC" w:rsidRDefault="001150CC" w:rsidP="001150CC">
      <w:pPr>
        <w:ind w:left="1276"/>
      </w:pPr>
      <w:r>
        <w:t>Satu Raussi</w:t>
      </w:r>
      <w:r w:rsidRPr="00DE6BC6">
        <w:t>, Eläinten hyvinvointikeskus</w:t>
      </w:r>
    </w:p>
    <w:p w:rsidR="001150CC" w:rsidRDefault="001150CC" w:rsidP="001150CC">
      <w:pPr>
        <w:ind w:left="1276"/>
      </w:pPr>
      <w:r>
        <w:t>Tarja Hartikainen, Suomen Kuntaliitto</w:t>
      </w:r>
    </w:p>
    <w:p w:rsidR="00155FF9" w:rsidRDefault="00155FF9" w:rsidP="001150CC">
      <w:pPr>
        <w:ind w:left="1276"/>
      </w:pPr>
      <w:r>
        <w:t>Elias Juko</w:t>
      </w:r>
      <w:r w:rsidR="00934FC8">
        <w:t>la, Elintarviketeollisuusliitto</w:t>
      </w:r>
    </w:p>
    <w:p w:rsidR="00155FF9" w:rsidRDefault="00155FF9" w:rsidP="001150CC">
      <w:pPr>
        <w:ind w:left="1276"/>
      </w:pPr>
      <w:r>
        <w:t>Salla Tuomivaara, Eläinsuojeluliitto Animalia</w:t>
      </w:r>
    </w:p>
    <w:p w:rsidR="00660E73" w:rsidRPr="00934FC8" w:rsidRDefault="00660E73" w:rsidP="001150CC">
      <w:pPr>
        <w:ind w:left="1276"/>
      </w:pPr>
      <w:r w:rsidRPr="00934FC8">
        <w:t>Leena Suojala, Maa- ja metsätaloustuottajain Keskusliitto MTK</w:t>
      </w:r>
    </w:p>
    <w:p w:rsidR="00357C0E" w:rsidRPr="00934FC8" w:rsidRDefault="00357C0E" w:rsidP="00357C0E">
      <w:pPr>
        <w:ind w:left="1276"/>
        <w:rPr>
          <w:lang w:val="sv-SE"/>
        </w:rPr>
      </w:pPr>
      <w:r w:rsidRPr="00934FC8">
        <w:rPr>
          <w:lang w:val="sv-SE"/>
        </w:rPr>
        <w:t>Mikaela Strömberg-Schalin, Svenska Lantbrukspr</w:t>
      </w:r>
      <w:r>
        <w:rPr>
          <w:lang w:val="sv-SE"/>
        </w:rPr>
        <w:t>oducenternas Centralförbund SLC</w:t>
      </w:r>
    </w:p>
    <w:p w:rsidR="00155FF9" w:rsidRDefault="00357C0E" w:rsidP="001150CC">
      <w:pPr>
        <w:ind w:left="1276"/>
      </w:pPr>
      <w:r>
        <w:t>Maria Lindqvist,</w:t>
      </w:r>
      <w:r w:rsidR="00155FF9">
        <w:t xml:space="preserve"> SEY Suomen</w:t>
      </w:r>
      <w:r w:rsidR="00934FC8">
        <w:t xml:space="preserve"> Eläinsuojeluyhdistysten liitto</w:t>
      </w:r>
    </w:p>
    <w:p w:rsidR="00660E73" w:rsidRPr="00162ED7" w:rsidRDefault="004C5DD6" w:rsidP="001150CC">
      <w:pPr>
        <w:ind w:left="1276"/>
      </w:pPr>
      <w:r>
        <w:t>Maria Wahlfors</w:t>
      </w:r>
      <w:r w:rsidR="00934FC8">
        <w:t>, Suomen Eläinlääkäriliitto</w:t>
      </w:r>
    </w:p>
    <w:p w:rsidR="0011278C" w:rsidRDefault="004C5DD6" w:rsidP="001150CC">
      <w:pPr>
        <w:ind w:left="1276"/>
      </w:pPr>
      <w:r>
        <w:t>Anna- Kaisa Moisander</w:t>
      </w:r>
      <w:r w:rsidR="00625AE0">
        <w:t xml:space="preserve">, </w:t>
      </w:r>
      <w:r w:rsidR="00660E73" w:rsidRPr="00660E73">
        <w:t>Suomen Turkiseläinten Kasvattajain Liitto</w:t>
      </w:r>
    </w:p>
    <w:p w:rsidR="00353E3E" w:rsidRDefault="00353E3E" w:rsidP="00353E3E">
      <w:pPr>
        <w:ind w:firstLine="1276"/>
      </w:pPr>
      <w:r w:rsidRPr="00FA2EB6">
        <w:t>Merja Söderström, Päivittäistavarakauppa ry</w:t>
      </w:r>
    </w:p>
    <w:p w:rsidR="00414490" w:rsidRPr="00660E73" w:rsidRDefault="00414490" w:rsidP="001150CC">
      <w:pPr>
        <w:ind w:left="1276"/>
      </w:pPr>
    </w:p>
    <w:p w:rsidR="00660E73" w:rsidRDefault="00660E73" w:rsidP="001150CC">
      <w:pPr>
        <w:ind w:left="1276"/>
      </w:pPr>
      <w:r>
        <w:t xml:space="preserve">Tiina Pullola, </w:t>
      </w:r>
      <w:r w:rsidR="00237E17">
        <w:t>MMM (siht</w:t>
      </w:r>
      <w:r w:rsidR="004C5DD6">
        <w:t>.</w:t>
      </w:r>
      <w:r w:rsidR="00237E17">
        <w:t>)</w:t>
      </w:r>
    </w:p>
    <w:p w:rsidR="00660E73" w:rsidRDefault="00660E73" w:rsidP="001150CC">
      <w:pPr>
        <w:ind w:left="1276"/>
      </w:pPr>
      <w:r>
        <w:t xml:space="preserve">Minna Ruotsalo, </w:t>
      </w:r>
      <w:r w:rsidR="00155FF9">
        <w:t>MMM</w:t>
      </w:r>
      <w:r>
        <w:t xml:space="preserve"> </w:t>
      </w:r>
      <w:r w:rsidR="00237E17">
        <w:t>(siht</w:t>
      </w:r>
      <w:r w:rsidR="004C5DD6">
        <w:t>.</w:t>
      </w:r>
      <w:r w:rsidR="00237E17">
        <w:t>)</w:t>
      </w:r>
    </w:p>
    <w:p w:rsidR="0011278C" w:rsidRPr="00401755" w:rsidRDefault="0011278C" w:rsidP="0011278C"/>
    <w:p w:rsidR="0072641E" w:rsidRPr="00340D35" w:rsidRDefault="009D3F0C" w:rsidP="00FA2EB6">
      <w:r w:rsidRPr="00340D35">
        <w:t>Poissa</w:t>
      </w:r>
      <w:r w:rsidRPr="00340D35">
        <w:tab/>
      </w:r>
    </w:p>
    <w:p w:rsidR="00357C0E" w:rsidRDefault="00357C0E" w:rsidP="00357C0E">
      <w:pPr>
        <w:ind w:left="1276"/>
      </w:pPr>
      <w:r>
        <w:t>Kirsti Vallinheimo, VM</w:t>
      </w:r>
    </w:p>
    <w:p w:rsidR="004C5DD6" w:rsidRPr="00357C0E" w:rsidRDefault="00155FF9" w:rsidP="004C5DD6">
      <w:pPr>
        <w:ind w:firstLine="1276"/>
      </w:pPr>
      <w:r w:rsidRPr="00357C0E">
        <w:t>Juha Beur</w:t>
      </w:r>
      <w:r w:rsidR="004C5DD6" w:rsidRPr="00357C0E">
        <w:t>ling, Kuluttajaliitto</w:t>
      </w:r>
    </w:p>
    <w:p w:rsidR="00357C0E" w:rsidRPr="00357C0E" w:rsidRDefault="00357C0E" w:rsidP="00357C0E">
      <w:pPr>
        <w:ind w:left="1276"/>
      </w:pPr>
      <w:r w:rsidRPr="00357C0E">
        <w:t>Sari Salminen, eläinsuojeluasiamies</w:t>
      </w:r>
    </w:p>
    <w:p w:rsidR="00353E3E" w:rsidRPr="00353E3E" w:rsidRDefault="00353E3E" w:rsidP="00353E3E">
      <w:pPr>
        <w:ind w:left="1276"/>
      </w:pPr>
      <w:r>
        <w:t>Hannu Miettinen, MMM (siht.)</w:t>
      </w:r>
    </w:p>
    <w:p w:rsidR="00FA2EB6" w:rsidRPr="00401755" w:rsidRDefault="00FA2EB6" w:rsidP="001150CC">
      <w:pPr>
        <w:ind w:firstLine="1276"/>
      </w:pPr>
    </w:p>
    <w:p w:rsidR="00BC2550" w:rsidRPr="00401755" w:rsidRDefault="00BC2550" w:rsidP="001150CC">
      <w:pPr>
        <w:ind w:firstLine="1276"/>
      </w:pPr>
    </w:p>
    <w:p w:rsidR="0011278C" w:rsidRDefault="0011278C" w:rsidP="00F259C6">
      <w:pPr>
        <w:ind w:left="1276"/>
      </w:pPr>
      <w:r w:rsidRPr="00401755">
        <w:tab/>
      </w:r>
      <w:proofErr w:type="gramStart"/>
      <w:r>
        <w:t>1   Kokouksen</w:t>
      </w:r>
      <w:proofErr w:type="gramEnd"/>
      <w:r>
        <w:t xml:space="preserve"> avaus ja työjärjestyksen hyväksyminen</w:t>
      </w:r>
    </w:p>
    <w:p w:rsidR="00B70C6E" w:rsidRDefault="00B70C6E" w:rsidP="00F259C6">
      <w:pPr>
        <w:ind w:left="1276"/>
      </w:pPr>
    </w:p>
    <w:p w:rsidR="00C840FE" w:rsidRDefault="00FA2EB6" w:rsidP="00A35581">
      <w:pPr>
        <w:ind w:left="1276"/>
      </w:pPr>
      <w:r>
        <w:t>Puheenjohtaja</w:t>
      </w:r>
      <w:r w:rsidR="00B70C6E">
        <w:t xml:space="preserve"> avasi kokouksen klo </w:t>
      </w:r>
      <w:r w:rsidR="00357C0E">
        <w:t>14:30. Sovittiin, että asialistan kohta 4</w:t>
      </w:r>
      <w:r w:rsidR="00CC26B3">
        <w:t>:</w:t>
      </w:r>
      <w:r w:rsidR="00357C0E">
        <w:t xml:space="preserve"> Taustamuistion 12 käsittely siirtyy asialistan kohdaksi 2. </w:t>
      </w:r>
    </w:p>
    <w:p w:rsidR="00C840FE" w:rsidRDefault="00C840FE" w:rsidP="00F259C6">
      <w:pPr>
        <w:ind w:left="1276"/>
      </w:pPr>
    </w:p>
    <w:p w:rsidR="00D956A5" w:rsidRDefault="0011278C" w:rsidP="00AB54D4">
      <w:pPr>
        <w:ind w:left="1276"/>
      </w:pPr>
      <w:r>
        <w:tab/>
      </w:r>
      <w:proofErr w:type="gramStart"/>
      <w:r>
        <w:t xml:space="preserve">2   </w:t>
      </w:r>
      <w:r w:rsidR="00357C0E">
        <w:t>Taustamuistion</w:t>
      </w:r>
      <w:proofErr w:type="gramEnd"/>
      <w:r w:rsidR="00357C0E">
        <w:t xml:space="preserve"> 12 käsittely: Valvonta ja tietojen julkisuus</w:t>
      </w:r>
      <w:r w:rsidR="00D956A5">
        <w:t xml:space="preserve"> </w:t>
      </w:r>
    </w:p>
    <w:p w:rsidR="00340D35" w:rsidRDefault="00340D35" w:rsidP="00AB54D4">
      <w:pPr>
        <w:ind w:left="1276"/>
      </w:pPr>
    </w:p>
    <w:p w:rsidR="007D6AC3" w:rsidRDefault="001615DC" w:rsidP="00AB54D4">
      <w:pPr>
        <w:ind w:left="1276"/>
      </w:pPr>
      <w:r>
        <w:t>Minna Ruotsalo esitteli valvontaa ja tietojen julkisuutta käsittelevää taustamuistiota 12.</w:t>
      </w:r>
      <w:r w:rsidR="009364A6">
        <w:t xml:space="preserve"> Kesku</w:t>
      </w:r>
      <w:r w:rsidR="009364A6">
        <w:t>s</w:t>
      </w:r>
      <w:r w:rsidR="009364A6">
        <w:t>teltiin tarpeesta säätää va</w:t>
      </w:r>
      <w:r w:rsidR="007C7C98">
        <w:t>lvonnan yleisistä vaatimuksista. Tämäntyyppistä sääntelyä löytyy muusta lainsäädännöstä. Pykäläehdotusta sekä kannatettiin että pidettiin tarpeettomana. Tode</w:t>
      </w:r>
      <w:r w:rsidR="007C7C98">
        <w:t>t</w:t>
      </w:r>
      <w:r w:rsidR="007C7C98">
        <w:t>tiin, että pykälää työstetään edelleen, mutta siitä poistetaan päällekkäisyyttä hallintolain 6 §:n kanssa ottaen perusteluihin viittaus kyseiseen hallintolain säännökseen. Lisäksi pykälää tarka</w:t>
      </w:r>
      <w:r w:rsidR="007C7C98">
        <w:t>s</w:t>
      </w:r>
      <w:r w:rsidR="007C7C98">
        <w:t>tellaan vielä peilaten sitä valvontaa koskevaan EU-lainsäädäntöön.</w:t>
      </w:r>
    </w:p>
    <w:p w:rsidR="007C7C98" w:rsidRDefault="007C7C98" w:rsidP="00AB54D4">
      <w:pPr>
        <w:ind w:left="1276"/>
      </w:pPr>
    </w:p>
    <w:p w:rsidR="007C7C98" w:rsidRDefault="007C7C98" w:rsidP="00AB54D4">
      <w:pPr>
        <w:ind w:left="1276"/>
      </w:pPr>
      <w:r>
        <w:lastRenderedPageBreak/>
        <w:t xml:space="preserve">Tarkastuksen tekemistä </w:t>
      </w:r>
      <w:r w:rsidR="008A31F4">
        <w:t xml:space="preserve">koskevan pykäläluonnoksen osalta </w:t>
      </w:r>
      <w:r w:rsidR="006248D6">
        <w:t>todettiin, että uutena pykälään on l</w:t>
      </w:r>
      <w:r w:rsidR="006248D6">
        <w:t>i</w:t>
      </w:r>
      <w:r w:rsidR="006248D6">
        <w:t xml:space="preserve">sätty mahdollisuus valvoa eläintenpitokiellon noudattamista ilman epäilyä kiellon rikkomisesta. </w:t>
      </w:r>
      <w:r w:rsidR="00C12B1B">
        <w:t xml:space="preserve">Valvontaa rajoittaa kuitenkin kotirauhasäännös. </w:t>
      </w:r>
      <w:r w:rsidR="006248D6">
        <w:t xml:space="preserve">Keskusteltiin mahdollisuudesta säätää </w:t>
      </w:r>
      <w:r w:rsidR="008D7A2C">
        <w:t>tarkas</w:t>
      </w:r>
      <w:r w:rsidR="00740204">
        <w:t xml:space="preserve">tus mahdolliseksi </w:t>
      </w:r>
      <w:r w:rsidR="008D7A2C">
        <w:t>myös p</w:t>
      </w:r>
      <w:r w:rsidR="008A31F4">
        <w:t>ysyväisluonteiseen asumiskäyttöön tarkoitetussa tilassa</w:t>
      </w:r>
      <w:r w:rsidR="00740204">
        <w:t xml:space="preserve"> silloin, kun on k</w:t>
      </w:r>
      <w:r w:rsidR="00740204">
        <w:t>y</w:t>
      </w:r>
      <w:r w:rsidR="00740204">
        <w:t xml:space="preserve">se </w:t>
      </w:r>
      <w:r w:rsidR="00C12B1B">
        <w:t xml:space="preserve">eläintenpitokiellon noudattamisen valvonnasta </w:t>
      </w:r>
      <w:r w:rsidR="00740204">
        <w:t>ammattimaise</w:t>
      </w:r>
      <w:r w:rsidR="00C12B1B">
        <w:t>n toiminnan piirissä</w:t>
      </w:r>
      <w:r w:rsidR="008D7A2C">
        <w:t>.</w:t>
      </w:r>
    </w:p>
    <w:p w:rsidR="00C12B1B" w:rsidRDefault="00C12B1B" w:rsidP="00AB54D4">
      <w:pPr>
        <w:ind w:left="1276"/>
      </w:pPr>
    </w:p>
    <w:p w:rsidR="00C12B1B" w:rsidRDefault="00C12B1B" w:rsidP="00AB54D4">
      <w:pPr>
        <w:ind w:left="1276"/>
      </w:pPr>
      <w:r>
        <w:t>Kotirauhaa koskevassa keskustelussa tuotiin esille toive, että eläinsuojat olisivat kotirauhan pi</w:t>
      </w:r>
      <w:r>
        <w:t>i</w:t>
      </w:r>
      <w:r>
        <w:t>rissä viitaten luvattomasti eläinsuojiin tunkeutuvien henkilöiden rangaistavuuteen. Selostettiin kotirauha- ja julkisrauhasääntelyä rikoslaissa sekä tuotiin esille, että lainsäädännön noudatt</w:t>
      </w:r>
      <w:r>
        <w:t>a</w:t>
      </w:r>
      <w:r>
        <w:t>mista koskevassa valvonnassa on kyse rikoslaissa määriteltyä kotirauhaa suppeammasta, ns. valtiosääntöoikeudellisesta kotirauhan piiristä. Perustuslakivaliokunnan lausuntokäytännön m</w:t>
      </w:r>
      <w:r>
        <w:t>u</w:t>
      </w:r>
      <w:r>
        <w:t>kaan eläinsuojat eivät ole valtiosääntöoikeudellisen kotirauhan piirissä.</w:t>
      </w:r>
    </w:p>
    <w:p w:rsidR="00671AF4" w:rsidRDefault="00671AF4" w:rsidP="00AB54D4">
      <w:pPr>
        <w:ind w:left="1276"/>
      </w:pPr>
    </w:p>
    <w:p w:rsidR="00671AF4" w:rsidRDefault="00671AF4" w:rsidP="00AB54D4">
      <w:pPr>
        <w:ind w:left="1276"/>
      </w:pPr>
      <w:r>
        <w:t>Esitettiin, että eläinten lopetus- ja teurastustoiminnan valvonta</w:t>
      </w:r>
      <w:r w:rsidR="00AC40A6">
        <w:t xml:space="preserve"> lisättäisiin pykäläehdotuksen to</w:t>
      </w:r>
      <w:r w:rsidR="00AC40A6">
        <w:t>i</w:t>
      </w:r>
      <w:r w:rsidR="00AC40A6">
        <w:t xml:space="preserve">seen momenttiin, jossa säädetään </w:t>
      </w:r>
      <w:proofErr w:type="spellStart"/>
      <w:r w:rsidR="00AC40A6">
        <w:t>Eviran</w:t>
      </w:r>
      <w:proofErr w:type="spellEnd"/>
      <w:r w:rsidR="00AC40A6">
        <w:t xml:space="preserve"> tai </w:t>
      </w:r>
      <w:proofErr w:type="spellStart"/>
      <w:r w:rsidR="00AC40A6">
        <w:t>AVI:n</w:t>
      </w:r>
      <w:proofErr w:type="spellEnd"/>
      <w:r w:rsidR="00AC40A6">
        <w:t xml:space="preserve"> määräyksestä tehtävästä tarkastuksesta. </w:t>
      </w:r>
      <w:proofErr w:type="gramStart"/>
      <w:r w:rsidR="00AC40A6">
        <w:t>L</w:t>
      </w:r>
      <w:r w:rsidR="00AC40A6">
        <w:t>i</w:t>
      </w:r>
      <w:r w:rsidR="00040C75">
        <w:t>säksi keskusteltiin</w:t>
      </w:r>
      <w:r w:rsidR="00A93292">
        <w:t xml:space="preserve"> tarkastuksista, joissa valvotaan paitsi lainsäädännön noudattamista myös se</w:t>
      </w:r>
      <w:r w:rsidR="00A93292">
        <w:t>l</w:t>
      </w:r>
      <w:r w:rsidR="00A93292">
        <w:t>vitetään olemassa olevia käytäntöjä eläintenpidossa.</w:t>
      </w:r>
      <w:proofErr w:type="gramEnd"/>
    </w:p>
    <w:p w:rsidR="002B397B" w:rsidRDefault="002B397B" w:rsidP="00AB54D4">
      <w:pPr>
        <w:ind w:left="1276"/>
      </w:pPr>
    </w:p>
    <w:p w:rsidR="002B397B" w:rsidRDefault="002B397B" w:rsidP="00AB54D4">
      <w:pPr>
        <w:ind w:left="1276"/>
      </w:pPr>
      <w:r>
        <w:t>Keskusteltiin myös läsnäolo-oikeutta sekä avustajien käyttämistä ja tarkastusmenettelyä kosk</w:t>
      </w:r>
      <w:r>
        <w:t>e</w:t>
      </w:r>
      <w:r>
        <w:t>vista pykäläluonnoksista. Avustajien käyttämistä koskevaan pykäläluonnokseen palattaneen</w:t>
      </w:r>
      <w:r w:rsidR="00BD1989">
        <w:t xml:space="preserve"> tarkemmin</w:t>
      </w:r>
      <w:r>
        <w:t>, kun käsitellään eläinsuojeluvalvonnan järjestämistä. Tuotiin esille, ettei terveysta</w:t>
      </w:r>
      <w:r>
        <w:t>r</w:t>
      </w:r>
      <w:r>
        <w:t>kastajille makseta kunnaneläinlääkäreiden tapaan korvausta valvonnan tekemisestä. Esitettiin myös toive, että viranomainen voisi käyttää apunaan asiantuntijaa valvonnan suorittamisessa, kun on kyse esimerkiksi harvinaisen eläinlajin pitoa koskevasta tarkastuksesta. Tarkastusmene</w:t>
      </w:r>
      <w:r>
        <w:t>t</w:t>
      </w:r>
      <w:r>
        <w:t>telyn osalta keskusteltiin tarkastuksesta ilmoittamisesta ennakolta. Todettiin, että eläinsuojel</w:t>
      </w:r>
      <w:r>
        <w:t>u</w:t>
      </w:r>
      <w:r>
        <w:t xml:space="preserve">valvontaa on </w:t>
      </w:r>
      <w:r w:rsidR="007F0ADB">
        <w:t xml:space="preserve">yleensä perusteltua </w:t>
      </w:r>
      <w:r>
        <w:t>tehdä ennalta ilmoittamatta</w:t>
      </w:r>
      <w:r w:rsidR="007F0ADB">
        <w:t>. Tällöin</w:t>
      </w:r>
      <w:r w:rsidR="00493512">
        <w:t>kin</w:t>
      </w:r>
      <w:r w:rsidR="007F0ADB">
        <w:t xml:space="preserve"> olisi kuitenkin syytä suoda </w:t>
      </w:r>
      <w:r>
        <w:t>eläimen omistaja</w:t>
      </w:r>
      <w:r w:rsidR="007F0ADB">
        <w:t>lle</w:t>
      </w:r>
      <w:r>
        <w:t xml:space="preserve"> tai haltija</w:t>
      </w:r>
      <w:r w:rsidR="007F0ADB">
        <w:t>lle mahdollisuus olla kohtuullisessa ajassa läsnä tarkastu</w:t>
      </w:r>
      <w:r w:rsidR="007F0ADB">
        <w:t>k</w:t>
      </w:r>
      <w:r w:rsidR="007F0ADB">
        <w:t>sella.</w:t>
      </w:r>
    </w:p>
    <w:p w:rsidR="007F0ADB" w:rsidRDefault="007F0ADB" w:rsidP="00AB54D4">
      <w:pPr>
        <w:ind w:left="1276"/>
      </w:pPr>
    </w:p>
    <w:p w:rsidR="007F0ADB" w:rsidRDefault="007F0ADB" w:rsidP="00AB54D4">
      <w:pPr>
        <w:ind w:left="1276"/>
      </w:pPr>
      <w:r>
        <w:t>Viranomaisen tiedonsaantioikeutta ja salassa pidettäviä tietoja koskevien säännösten osalta t</w:t>
      </w:r>
      <w:r>
        <w:t>o</w:t>
      </w:r>
      <w:r>
        <w:t>dettiin, että valmistelu on vielä keskeneräistä ja aiheeseen palataan seuraavassa kokouksessa. Sama koskee kehotuksen antamista eläimen omistajalle tai haltijalle. Myös hallinnollisen se</w:t>
      </w:r>
      <w:r>
        <w:t>u</w:t>
      </w:r>
      <w:r>
        <w:t>raamusmaksu otettiin esille, mutta todettiin, että siihen palataan käsiteltäessä hallinnollisia pa</w:t>
      </w:r>
      <w:r>
        <w:t>k</w:t>
      </w:r>
      <w:r>
        <w:t>kokeinoja.</w:t>
      </w:r>
    </w:p>
    <w:p w:rsidR="007F0ADB" w:rsidRDefault="007F0ADB" w:rsidP="00AB54D4">
      <w:pPr>
        <w:ind w:left="1276"/>
      </w:pPr>
    </w:p>
    <w:p w:rsidR="007F0ADB" w:rsidRDefault="00040C75" w:rsidP="00AB54D4">
      <w:pPr>
        <w:ind w:left="1276"/>
      </w:pPr>
      <w:r>
        <w:t>Virka-apua koskevaa ehdotusta kannatettiin. Myös p</w:t>
      </w:r>
      <w:r w:rsidR="007F0ADB">
        <w:t>oliisille esitutkintaa varten tehtä</w:t>
      </w:r>
      <w:r>
        <w:t>vää</w:t>
      </w:r>
      <w:r w:rsidR="007F0ADB">
        <w:t xml:space="preserve"> ilmo</w:t>
      </w:r>
      <w:r w:rsidR="007F0ADB">
        <w:t>i</w:t>
      </w:r>
      <w:r w:rsidR="007F0ADB">
        <w:t>tu</w:t>
      </w:r>
      <w:r>
        <w:t xml:space="preserve">sta koskevaa </w:t>
      </w:r>
      <w:r w:rsidR="007F0ADB">
        <w:t>pykäläluonnosta</w:t>
      </w:r>
      <w:r>
        <w:t xml:space="preserve"> kannatettiin</w:t>
      </w:r>
      <w:r w:rsidR="007F0ADB">
        <w:t xml:space="preserve">. </w:t>
      </w:r>
      <w:r>
        <w:t xml:space="preserve">Luonnoksen mukaan </w:t>
      </w:r>
      <w:r w:rsidR="007F0ADB">
        <w:t>eläinsuojeluviranomainen voisi jättää ilmoituksen tekemättä rikkomusasiassa silloin, jos teko tai laiminlyönti on vähäinen eikä kyseessä ole niskoittelu viranomaisen kieltoja ja määräyksiä kohtaan.</w:t>
      </w:r>
    </w:p>
    <w:p w:rsidR="002B397B" w:rsidRDefault="002B397B" w:rsidP="00AB54D4">
      <w:pPr>
        <w:ind w:left="1276"/>
      </w:pPr>
    </w:p>
    <w:p w:rsidR="00D956A5" w:rsidRDefault="00D956A5" w:rsidP="00AB54D4">
      <w:pPr>
        <w:ind w:left="1276"/>
      </w:pPr>
      <w:proofErr w:type="gramStart"/>
      <w:r w:rsidRPr="00F709BE">
        <w:t>3   Taustamuistion</w:t>
      </w:r>
      <w:proofErr w:type="gramEnd"/>
      <w:r w:rsidRPr="00F709BE">
        <w:t xml:space="preserve"> </w:t>
      </w:r>
      <w:r w:rsidR="00357C0E">
        <w:t>11 käsittely: Velvollisuus auttaa avun tarpeessa olevaa eläintä ja luonnonv</w:t>
      </w:r>
      <w:r w:rsidR="00357C0E">
        <w:t>a</w:t>
      </w:r>
      <w:r w:rsidR="00357C0E">
        <w:t>raisen eläimen elätettäväksi ottaminen</w:t>
      </w:r>
    </w:p>
    <w:p w:rsidR="00D956A5" w:rsidRDefault="00D956A5" w:rsidP="00AB54D4">
      <w:pPr>
        <w:ind w:left="1276"/>
      </w:pPr>
    </w:p>
    <w:p w:rsidR="003C394B" w:rsidRDefault="007A335B" w:rsidP="00AB54D4">
      <w:pPr>
        <w:ind w:left="1276"/>
      </w:pPr>
      <w:r>
        <w:t xml:space="preserve">Tiina Pullola esitteli taustamuistiota 11, jossa on käyty läpi eläinsuojelulain </w:t>
      </w:r>
      <w:proofErr w:type="gramStart"/>
      <w:r>
        <w:t>13-14</w:t>
      </w:r>
      <w:proofErr w:type="gramEnd"/>
      <w:r>
        <w:t xml:space="preserve"> §:n säännö</w:t>
      </w:r>
      <w:r>
        <w:t>k</w:t>
      </w:r>
      <w:r>
        <w:t xml:space="preserve">siä ja niihin liittyviä uudistustarpeita. Keskusteltiin lain 14 §:n 2 ja 3 momentissa säädetystä velvollisuudesta kotieläinten tai muiden ihmisen hoidossa olevien eläinten auttamisesta. </w:t>
      </w:r>
    </w:p>
    <w:p w:rsidR="007A335B" w:rsidRDefault="007A335B" w:rsidP="00AB54D4">
      <w:pPr>
        <w:ind w:left="1276"/>
      </w:pPr>
      <w:r>
        <w:t>Todettiin, että säännökseen ei kohdistu erityisiä muutostarpeita ja jokaiselle kansalaiselle sä</w:t>
      </w:r>
      <w:r>
        <w:t>ä</w:t>
      </w:r>
      <w:r>
        <w:t>detty auttamisvelvollisuus koetaan tarpeelliseksi. Keskusteltiin eläinlääkärin velvollisuudesta hoitaa avun tarpeessa olevaa eläintä sekä siitä, tulisiko kaikilla eläinlääkäreillä olla mahdoll</w:t>
      </w:r>
      <w:r>
        <w:t>i</w:t>
      </w:r>
      <w:r>
        <w:t>suus saada korvaus antamastaan avusta silloinkin, kun eläimen omistajaa tai haltijaa ei tavoit</w:t>
      </w:r>
      <w:r>
        <w:t>e</w:t>
      </w:r>
      <w:r>
        <w:lastRenderedPageBreak/>
        <w:t>ta. Esitettiin, että myös yksityisten eläinlääkäreiden tulisi saada korvaus ainakin käytetyistä m</w:t>
      </w:r>
      <w:r>
        <w:t>a</w:t>
      </w:r>
      <w:r>
        <w:t>teriaaleista. Toisaalta esitettiin, että jokaisen kansalaise</w:t>
      </w:r>
      <w:r w:rsidR="008D7657">
        <w:t>n olisi autettava niillä keinoilla ja t</w:t>
      </w:r>
      <w:r w:rsidR="00E51DA8">
        <w:t>i</w:t>
      </w:r>
      <w:r w:rsidR="00E51DA8">
        <w:t>e</w:t>
      </w:r>
      <w:r w:rsidR="00E51DA8">
        <w:t>doilla</w:t>
      </w:r>
      <w:r>
        <w:t>, joita kullakin on käytettävissään. Ehdotettiin, että avun tarpeessa olevasta kotieläimestä tulisi ilmoittaa ensisijaisesti sen omistajalle tai hoitajalle ja vasta toissijaisesti eläinsuojeluv</w:t>
      </w:r>
      <w:r>
        <w:t>i</w:t>
      </w:r>
      <w:r>
        <w:t xml:space="preserve">ranomaiselle. </w:t>
      </w:r>
    </w:p>
    <w:p w:rsidR="008D7657" w:rsidRDefault="008D7657" w:rsidP="00AB54D4">
      <w:pPr>
        <w:ind w:left="1276"/>
      </w:pPr>
    </w:p>
    <w:p w:rsidR="008D7657" w:rsidRDefault="008D7657" w:rsidP="00AB54D4">
      <w:pPr>
        <w:ind w:left="1276"/>
      </w:pPr>
      <w:r>
        <w:t xml:space="preserve">Keskusteltiin velvollisuudesta auttaa avun tarpeessa olevaa luonnonvaraista eläintä. </w:t>
      </w:r>
      <w:r w:rsidR="00F87F4B">
        <w:t>Lain 14 §:n mukaan sairasta, vahingoittunutta tai muutoin avuttomassa tilassa olevaa luonnonvaraista eläi</w:t>
      </w:r>
      <w:r w:rsidR="00F87F4B">
        <w:t>n</w:t>
      </w:r>
      <w:r w:rsidR="00F87F4B">
        <w:t>tä on pyrittävä auttamaan. Jos eläimen hengissä pitäminen on ilmeistä julmuutta sitä kohtaan, eläin on lopetettava tai huolehdittava siitä, että eläin lopetetaan. Lain 13 §:n mukaan luonno</w:t>
      </w:r>
      <w:r w:rsidR="00F87F4B">
        <w:t>n</w:t>
      </w:r>
      <w:r w:rsidR="00F87F4B">
        <w:t>varainen eläin voidaan ottaa elätettäväksi sille annettavaa sairaanhoitoa varten. Hoidon jälkeen eläin on vapautettava takaisin luontoon, sen hoito on järjestettävä muutoin tai se on lopetettava. Loukkaantuneiden luonnonvaraisten eläinten hoitoa ei lainsäädännössä ole säädetty minkään tahon tehtäväksi</w:t>
      </w:r>
      <w:r w:rsidR="007F03B4">
        <w:t>, eikä ole selvää, miten kansalaisen tulisi käytännössä täyttää auttamisvelvoll</w:t>
      </w:r>
      <w:r w:rsidR="007F03B4">
        <w:t>i</w:t>
      </w:r>
      <w:r w:rsidR="007F03B4">
        <w:t>suutensa. Huolta on herättänyt myös se, että nykytilanteessa kuka tahansa voi ottaa luonnonv</w:t>
      </w:r>
      <w:r w:rsidR="007F03B4">
        <w:t>a</w:t>
      </w:r>
      <w:r w:rsidR="007F03B4">
        <w:t>raisen eläimen hoitoonsa siitä riippumatta, onko ottajalla riittäviä tietoja ja taitoja eläimen ho</w:t>
      </w:r>
      <w:r w:rsidR="007F03B4">
        <w:t>i</w:t>
      </w:r>
      <w:r w:rsidR="007F03B4">
        <w:t xml:space="preserve">tamiseksi. </w:t>
      </w:r>
    </w:p>
    <w:p w:rsidR="007F03B4" w:rsidRDefault="007F03B4" w:rsidP="00AB54D4">
      <w:pPr>
        <w:ind w:left="1276"/>
      </w:pPr>
    </w:p>
    <w:p w:rsidR="00E51DA8" w:rsidRDefault="007F03B4" w:rsidP="00AB54D4">
      <w:pPr>
        <w:ind w:left="1276"/>
      </w:pPr>
      <w:r>
        <w:t>Tuotiin esiin kansalaisten epätietoisuus siitä, miten loukkaantuneiden luonnonvaraisten eläinten kanssa tulisi toimia. Eläimille annettavan avun saatavuudessa on suuria eroja eri puolella Su</w:t>
      </w:r>
      <w:r>
        <w:t>o</w:t>
      </w:r>
      <w:r>
        <w:t xml:space="preserve">mea. Kansalaisilla on usein halua auttaa, mutta </w:t>
      </w:r>
      <w:r w:rsidR="00E51DA8">
        <w:t xml:space="preserve">usein </w:t>
      </w:r>
      <w:r>
        <w:t>keinot</w:t>
      </w:r>
      <w:r w:rsidR="00E51DA8">
        <w:t xml:space="preserve"> ja taidot</w:t>
      </w:r>
      <w:r>
        <w:t xml:space="preserve"> puuttuvat. Todettiin, että jo 1990-luvulla esitetyn valtakunnallisen hoitolajärjestelmän </w:t>
      </w:r>
      <w:r w:rsidR="004E3C90">
        <w:t>pystyttäminen ei ole mahdollista nykyisessä taloustilanteessa, joten muita keinoja tilanteen parantamiseksi on etsittävä. Koroste</w:t>
      </w:r>
      <w:r w:rsidR="004E3C90">
        <w:t>t</w:t>
      </w:r>
      <w:r w:rsidR="004E3C90">
        <w:t>tiin viranomaisten ja vapaaehtoisten hy</w:t>
      </w:r>
      <w:r w:rsidR="00E51DA8">
        <w:t>vän</w:t>
      </w:r>
      <w:r w:rsidR="004E3C90">
        <w:t xml:space="preserve"> tiedonvaih</w:t>
      </w:r>
      <w:r w:rsidR="00E51DA8">
        <w:t>don</w:t>
      </w:r>
      <w:r w:rsidR="004E3C90">
        <w:t xml:space="preserve"> ja yhteistyö</w:t>
      </w:r>
      <w:r w:rsidR="00E51DA8">
        <w:t xml:space="preserve">n tärkeyttä. </w:t>
      </w:r>
    </w:p>
    <w:p w:rsidR="00E51DA8" w:rsidRDefault="00E51DA8" w:rsidP="00AB54D4">
      <w:pPr>
        <w:ind w:left="1276"/>
      </w:pPr>
    </w:p>
    <w:p w:rsidR="007F03B4" w:rsidRDefault="004E3C90" w:rsidP="00AB54D4">
      <w:pPr>
        <w:ind w:left="1276"/>
      </w:pPr>
      <w:r>
        <w:t>Luonnonvaraisten eläinten hoidon muuttaminen ilmoituksen- tai luvanvaraiseksi toiminnaksi l</w:t>
      </w:r>
      <w:r>
        <w:t>i</w:t>
      </w:r>
      <w:r>
        <w:t>säisi auttajien osaamistasoa, mutta vähentäisi auttajia. Osaamistason lisäämistä pidettiin tärke</w:t>
      </w:r>
      <w:r>
        <w:t>ä</w:t>
      </w:r>
      <w:r>
        <w:t xml:space="preserve">nä. </w:t>
      </w:r>
      <w:r w:rsidR="00E51DA8">
        <w:t>Tuotiin esiin, että l</w:t>
      </w:r>
      <w:r w:rsidR="001965C2">
        <w:t xml:space="preserve">uonnonvaraisten eläinten hoitoon saattaa liittyä myös eläintautiriskejä. </w:t>
      </w:r>
      <w:r>
        <w:t>Toisaalta toivottiin, että kansa</w:t>
      </w:r>
      <w:r w:rsidR="001965C2">
        <w:t>laisen oikeutta luonnonvaraisen eläimen hallussapitoon ei raja</w:t>
      </w:r>
      <w:r w:rsidR="001965C2">
        <w:t>t</w:t>
      </w:r>
      <w:r w:rsidR="001965C2">
        <w:t>taisi tarpeettoman tiukasti. Esitettiin, että viranomaisilla tulisi olla vähintään neuvontavelvoll</w:t>
      </w:r>
      <w:r w:rsidR="001965C2">
        <w:t>i</w:t>
      </w:r>
      <w:r w:rsidR="001965C2">
        <w:t>suus tilanteissa, jotka koskeva loukkaantuneita luonnonvaraisia eläimiä. Neuvonnan ja tiedo</w:t>
      </w:r>
      <w:r w:rsidR="001965C2">
        <w:t>n</w:t>
      </w:r>
      <w:r w:rsidR="001965C2">
        <w:t>kulun helpottamiseksi ehdotettiin villieläinportaalin perustamista eläinsuojeluviranomaisten ja eläinsuojelujärjestöjen yhteistyönä. Keskusteltiin siitä, tulisiko hoidettavia eläinlajeja rajoittaa eläinsuojelulainsäädännössä esimerkiksi sillä perusteella, että kyseessä on vieraslaji tai haitt</w:t>
      </w:r>
      <w:r w:rsidR="001965C2">
        <w:t>a</w:t>
      </w:r>
      <w:r w:rsidR="001965C2">
        <w:t xml:space="preserve">eläin. Todettiin, ettei eläinsuojelulainsäädännössä ole tarpeen tehdä tällaista rajoitusta. </w:t>
      </w:r>
    </w:p>
    <w:p w:rsidR="007A335B" w:rsidRDefault="007A335B" w:rsidP="00AB54D4">
      <w:pPr>
        <w:ind w:left="1276"/>
      </w:pPr>
    </w:p>
    <w:p w:rsidR="00FA2224" w:rsidRDefault="002A677E" w:rsidP="00FA2224">
      <w:pPr>
        <w:ind w:left="1276"/>
      </w:pPr>
      <w:r>
        <w:tab/>
      </w:r>
      <w:proofErr w:type="gramStart"/>
      <w:r>
        <w:t>4</w:t>
      </w:r>
      <w:r w:rsidR="007F4866">
        <w:t xml:space="preserve">   </w:t>
      </w:r>
      <w:r w:rsidR="00FA2224">
        <w:t>Taustamuistion</w:t>
      </w:r>
      <w:proofErr w:type="gramEnd"/>
      <w:r w:rsidR="00FA2224">
        <w:t xml:space="preserve"> 8.1 käsittely:</w:t>
      </w:r>
      <w:r w:rsidR="00FA2224" w:rsidRPr="00AB54D4">
        <w:t xml:space="preserve"> </w:t>
      </w:r>
      <w:r w:rsidR="00FA2224">
        <w:t>Eläinkilpailut, eläinten näytteillä pitäminen ja eläinten koul</w:t>
      </w:r>
      <w:r w:rsidR="00FA2224">
        <w:t>u</w:t>
      </w:r>
      <w:r w:rsidR="00FA2224">
        <w:t>tus</w:t>
      </w:r>
    </w:p>
    <w:p w:rsidR="00E51DA8" w:rsidRDefault="00E51DA8" w:rsidP="00FA2224">
      <w:pPr>
        <w:ind w:left="1276"/>
      </w:pPr>
    </w:p>
    <w:p w:rsidR="00E51DA8" w:rsidRDefault="00E51DA8" w:rsidP="00FA2224">
      <w:pPr>
        <w:ind w:left="1276"/>
      </w:pPr>
      <w:r>
        <w:t xml:space="preserve">Kohdan käsittely siirtyi seuraavaan kokoukseen ajanpuutteen vuoksi. </w:t>
      </w:r>
    </w:p>
    <w:p w:rsidR="00E0197D" w:rsidRPr="00E0197D" w:rsidRDefault="00E0197D" w:rsidP="00E0197D">
      <w:pPr>
        <w:ind w:left="1276"/>
      </w:pPr>
    </w:p>
    <w:p w:rsidR="006A7F5D" w:rsidRDefault="007F4866" w:rsidP="00E8136F">
      <w:r>
        <w:tab/>
      </w:r>
      <w:proofErr w:type="gramStart"/>
      <w:r w:rsidR="00D956A5">
        <w:t>5</w:t>
      </w:r>
      <w:r w:rsidR="00637E31">
        <w:t xml:space="preserve">   </w:t>
      </w:r>
      <w:r w:rsidR="00162ED7">
        <w:t>Muut</w:t>
      </w:r>
      <w:proofErr w:type="gramEnd"/>
      <w:r w:rsidR="00162ED7">
        <w:t xml:space="preserve"> esille tulevat asiat</w:t>
      </w:r>
    </w:p>
    <w:p w:rsidR="009C53EC" w:rsidRDefault="009C53EC" w:rsidP="007C67A2">
      <w:pPr>
        <w:ind w:left="1276"/>
      </w:pPr>
    </w:p>
    <w:p w:rsidR="009C53EC" w:rsidRDefault="00804C6A" w:rsidP="007C67A2">
      <w:pPr>
        <w:ind w:left="1276"/>
      </w:pPr>
      <w:r>
        <w:t>Ei muita asioita.</w:t>
      </w:r>
    </w:p>
    <w:p w:rsidR="00197CF0" w:rsidRDefault="00197CF0" w:rsidP="007C67A2">
      <w:pPr>
        <w:ind w:left="1276"/>
      </w:pPr>
    </w:p>
    <w:p w:rsidR="00C21BC5" w:rsidRDefault="00D956A5" w:rsidP="007E3175">
      <w:pPr>
        <w:ind w:left="1276"/>
      </w:pPr>
      <w:proofErr w:type="gramStart"/>
      <w:r>
        <w:t>6</w:t>
      </w:r>
      <w:r w:rsidR="00637E31">
        <w:t xml:space="preserve">  </w:t>
      </w:r>
      <w:r w:rsidR="001B18F1">
        <w:t xml:space="preserve"> </w:t>
      </w:r>
      <w:r w:rsidR="002850FC">
        <w:t>Seuraava</w:t>
      </w:r>
      <w:proofErr w:type="gramEnd"/>
      <w:r w:rsidR="002850FC">
        <w:t xml:space="preserve"> kokous</w:t>
      </w:r>
    </w:p>
    <w:p w:rsidR="009C53EC" w:rsidRDefault="009C53EC" w:rsidP="007E3175">
      <w:pPr>
        <w:ind w:left="1276"/>
      </w:pPr>
    </w:p>
    <w:p w:rsidR="00BC2550" w:rsidRPr="00F055FE" w:rsidRDefault="00582B5C" w:rsidP="001F7572">
      <w:pPr>
        <w:ind w:left="1276"/>
        <w:rPr>
          <w:color w:val="FF0000"/>
        </w:rPr>
      </w:pPr>
      <w:r>
        <w:t xml:space="preserve">Seuraava kokous pidetään </w:t>
      </w:r>
      <w:r w:rsidR="002850FC">
        <w:t xml:space="preserve">maanantaina </w:t>
      </w:r>
      <w:r w:rsidR="00357C0E">
        <w:t>2.11.</w:t>
      </w:r>
      <w:r w:rsidR="002850FC">
        <w:t xml:space="preserve">2015 klo </w:t>
      </w:r>
      <w:proofErr w:type="gramStart"/>
      <w:r w:rsidR="00357C0E">
        <w:t>13:00-15:30</w:t>
      </w:r>
      <w:proofErr w:type="gramEnd"/>
      <w:r w:rsidR="002850FC">
        <w:t xml:space="preserve"> (Hallituskatu 3, kokoushu</w:t>
      </w:r>
      <w:r w:rsidR="002850FC">
        <w:t>o</w:t>
      </w:r>
      <w:r w:rsidR="002850FC">
        <w:t>ne Niskavuori).</w:t>
      </w:r>
    </w:p>
    <w:p w:rsidR="00BC2550" w:rsidRDefault="00BC2550" w:rsidP="00BC2550">
      <w:pPr>
        <w:ind w:left="1276"/>
      </w:pPr>
    </w:p>
    <w:p w:rsidR="001B18F1" w:rsidRDefault="00D956A5" w:rsidP="00F259C6">
      <w:pPr>
        <w:ind w:left="1276"/>
      </w:pPr>
      <w:proofErr w:type="gramStart"/>
      <w:r>
        <w:lastRenderedPageBreak/>
        <w:t>7</w:t>
      </w:r>
      <w:r w:rsidR="001150CC">
        <w:t xml:space="preserve">   </w:t>
      </w:r>
      <w:r w:rsidR="001B18F1">
        <w:t>Kokouksen</w:t>
      </w:r>
      <w:proofErr w:type="gramEnd"/>
      <w:r w:rsidR="001B18F1">
        <w:t xml:space="preserve"> päättäminen</w:t>
      </w:r>
    </w:p>
    <w:p w:rsidR="001B18F1" w:rsidRDefault="001B18F1" w:rsidP="00F259C6">
      <w:pPr>
        <w:ind w:left="1276" w:firstLine="1296"/>
      </w:pPr>
    </w:p>
    <w:p w:rsidR="00C432BE" w:rsidRDefault="001B18F1" w:rsidP="00F259C6">
      <w:pPr>
        <w:ind w:left="1276"/>
      </w:pPr>
      <w:r>
        <w:t xml:space="preserve">Puheenjohtaja päätti kokouksen klo </w:t>
      </w:r>
      <w:r w:rsidR="00357C0E">
        <w:t>16:20.</w:t>
      </w:r>
    </w:p>
    <w:sectPr w:rsidR="00C432BE"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21" w:rsidRDefault="00E77721">
      <w:r>
        <w:separator/>
      </w:r>
    </w:p>
  </w:endnote>
  <w:endnote w:type="continuationSeparator" w:id="0">
    <w:p w:rsidR="00E77721" w:rsidRDefault="00E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44" w:type="dxa"/>
      <w:tblLook w:val="01E0" w:firstRow="1" w:lastRow="1" w:firstColumn="1" w:lastColumn="1" w:noHBand="0" w:noVBand="0"/>
    </w:tblPr>
    <w:tblGrid>
      <w:gridCol w:w="2977"/>
      <w:gridCol w:w="2977"/>
      <w:gridCol w:w="3969"/>
    </w:tblGrid>
    <w:tr w:rsidR="00AD42F4" w:rsidRPr="00BB4BFC" w:rsidTr="00BB4BFC">
      <w:trPr>
        <w:trHeight w:hRule="exact" w:val="660"/>
      </w:trPr>
      <w:tc>
        <w:tcPr>
          <w:tcW w:w="2977" w:type="dxa"/>
        </w:tcPr>
        <w:p w:rsidR="00AD42F4" w:rsidRPr="00BB4BFC" w:rsidRDefault="00EA622B"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58420" cy="660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2"/>
              <w:sz w:val="14"/>
              <w:szCs w:val="14"/>
            </w:rPr>
            <w:t xml:space="preserve"> MAA- JA METSÄTALOUSMINISTERIÖ</w:t>
          </w:r>
          <w:r w:rsidR="00AD42F4" w:rsidRPr="00BB4BFC">
            <w:rPr>
              <w:rFonts w:ascii="Lucida Sans Unicode" w:eastAsia="Arial Unicode MS" w:hAnsi="Lucida Sans Unicode"/>
              <w:color w:val="212123"/>
              <w:sz w:val="14"/>
              <w:szCs w:val="14"/>
            </w:rPr>
            <w:br/>
          </w:r>
          <w:r w:rsidR="00AD42F4" w:rsidRPr="00BB4BFC">
            <w:rPr>
              <w:rFonts w:ascii="Lucida Sans Unicode" w:eastAsia="Arial Unicode MS" w:hAnsi="Lucida Sans Unicode" w:cs="Lucida Sans Unicode"/>
              <w:color w:val="212123"/>
              <w:spacing w:val="-10"/>
              <w:sz w:val="14"/>
              <w:szCs w:val="14"/>
            </w:rPr>
            <w:t>▴ PL 30, 00023 VALTIONEUVOSTO (Helsinki)</w:t>
          </w:r>
        </w:p>
        <w:p w:rsidR="00AD42F4" w:rsidRPr="00BB4BFC" w:rsidRDefault="00AD42F4" w:rsidP="000A0790">
          <w:pPr>
            <w:rPr>
              <w:rFonts w:ascii="Lucida Sans Unicode" w:eastAsia="Arial Unicode MS" w:hAnsi="Lucida Sans Unicode" w:cs="Lucida Sans Unicode"/>
              <w:color w:val="212123"/>
              <w:spacing w:val="-6"/>
              <w:sz w:val="14"/>
              <w:szCs w:val="14"/>
            </w:rPr>
          </w:pPr>
          <w:r w:rsidRPr="00BB4BFC">
            <w:rPr>
              <w:rFonts w:ascii="Lucida Sans Unicode" w:eastAsia="Arial Unicode MS" w:hAnsi="Lucida Sans Unicode" w:cs="Lucida Sans Unicode"/>
              <w:color w:val="212123"/>
              <w:spacing w:val="-6"/>
              <w:sz w:val="14"/>
              <w:szCs w:val="14"/>
            </w:rPr>
            <w:t>▴ puh. 0295 16 001 ▴ faksi (09) 160 54202</w:t>
          </w:r>
        </w:p>
      </w:tc>
      <w:tc>
        <w:tcPr>
          <w:tcW w:w="2977" w:type="dxa"/>
        </w:tcPr>
        <w:p w:rsidR="00AD42F4" w:rsidRPr="00BB4BFC" w:rsidRDefault="00EA622B"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3025" cy="66040"/>
                <wp:effectExtent l="0" t="0" r="317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4"/>
              <w:sz w:val="14"/>
              <w:szCs w:val="14"/>
              <w:lang w:val="sv-FI"/>
            </w:rPr>
            <w:t xml:space="preserve">  JORD- OCH SKOGSBRUKSMINISTERIET</w:t>
          </w:r>
        </w:p>
        <w:p w:rsidR="00AD42F4" w:rsidRPr="00BB4BFC" w:rsidRDefault="00AD42F4" w:rsidP="000A0790">
          <w:pPr>
            <w:rPr>
              <w:rFonts w:ascii="Lucida Sans Unicode" w:eastAsia="Arial Unicode MS" w:hAnsi="Lucida Sans Unicode" w:cs="Lucida Sans Unicode"/>
              <w:color w:val="212123"/>
              <w:sz w:val="14"/>
              <w:szCs w:val="14"/>
              <w:lang w:val="sv-FI"/>
            </w:rPr>
          </w:pPr>
          <w:r w:rsidRPr="00BB4BFC">
            <w:rPr>
              <w:rFonts w:ascii="Lucida Sans Unicode" w:eastAsia="Arial Unicode MS" w:hAnsi="Lucida Sans Unicode" w:cs="Lucida Sans Unicode"/>
              <w:color w:val="212123"/>
              <w:spacing w:val="-6"/>
              <w:sz w:val="14"/>
              <w:szCs w:val="14"/>
              <w:lang w:val="sv-FI"/>
            </w:rPr>
            <w:t>▴ PB 30, 00023 STATSRÅDET (Helsingfors)</w:t>
          </w:r>
          <w:r w:rsidRPr="00BB4BFC">
            <w:rPr>
              <w:rFonts w:ascii="Lucida Sans Unicode" w:eastAsia="Arial Unicode MS" w:hAnsi="Lucida Sans Unicode"/>
              <w:color w:val="212123"/>
              <w:sz w:val="14"/>
              <w:szCs w:val="14"/>
              <w:lang w:val="sv-FI"/>
            </w:rPr>
            <w:br/>
          </w:r>
          <w:r w:rsidRPr="00BB4BFC">
            <w:rPr>
              <w:rFonts w:ascii="Lucida Sans Unicode" w:eastAsia="Arial Unicode MS" w:hAnsi="Lucida Sans Unicode" w:cs="Lucida Sans Unicode"/>
              <w:color w:val="212123"/>
              <w:sz w:val="14"/>
              <w:szCs w:val="14"/>
              <w:lang w:val="sv-FI"/>
            </w:rPr>
            <w:t xml:space="preserve">▴ tfn </w:t>
          </w:r>
          <w:r w:rsidRPr="00BB4BFC">
            <w:rPr>
              <w:rFonts w:ascii="Lucida Sans Unicode" w:eastAsia="Arial Unicode MS" w:hAnsi="Lucida Sans Unicode" w:cs="Lucida Sans Unicode"/>
              <w:color w:val="212123"/>
              <w:spacing w:val="-6"/>
              <w:sz w:val="14"/>
              <w:szCs w:val="14"/>
              <w:lang w:val="sv-SE"/>
            </w:rPr>
            <w:t xml:space="preserve">0295 16 </w:t>
          </w:r>
          <w:proofErr w:type="gramStart"/>
          <w:r w:rsidRPr="00BB4BFC">
            <w:rPr>
              <w:rFonts w:ascii="Lucida Sans Unicode" w:eastAsia="Arial Unicode MS" w:hAnsi="Lucida Sans Unicode" w:cs="Lucida Sans Unicode"/>
              <w:color w:val="212123"/>
              <w:spacing w:val="-6"/>
              <w:sz w:val="14"/>
              <w:szCs w:val="14"/>
              <w:lang w:val="sv-SE"/>
            </w:rPr>
            <w:t xml:space="preserve">001 </w:t>
          </w:r>
          <w:r w:rsidRPr="00BB4BFC">
            <w:rPr>
              <w:rFonts w:ascii="Lucida Sans Unicode" w:eastAsia="Arial Unicode MS" w:hAnsi="Lucida Sans Unicode" w:cs="Lucida Sans Unicode"/>
              <w:color w:val="212123"/>
              <w:sz w:val="14"/>
              <w:szCs w:val="14"/>
              <w:lang w:val="sv-FI"/>
            </w:rPr>
            <w:t xml:space="preserve"> ▴</w:t>
          </w:r>
          <w:proofErr w:type="gramEnd"/>
          <w:r w:rsidRPr="00BB4BFC">
            <w:rPr>
              <w:rFonts w:ascii="Lucida Sans Unicode" w:eastAsia="Arial Unicode MS" w:hAnsi="Lucida Sans Unicode" w:cs="Lucida Sans Unicode"/>
              <w:color w:val="212123"/>
              <w:sz w:val="14"/>
              <w:szCs w:val="14"/>
              <w:lang w:val="sv-FI"/>
            </w:rPr>
            <w:t xml:space="preserve"> fax (09) 160 54202</w:t>
          </w:r>
        </w:p>
      </w:tc>
      <w:tc>
        <w:tcPr>
          <w:tcW w:w="3969" w:type="dxa"/>
        </w:tcPr>
        <w:p w:rsidR="00AD42F4" w:rsidRPr="00BB4BFC" w:rsidRDefault="00EA622B"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3025" cy="66040"/>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00AD42F4" w:rsidRPr="00BB4BFC">
            <w:rPr>
              <w:rFonts w:ascii="Lucida Sans Unicode" w:eastAsia="Arial Unicode MS" w:hAnsi="Lucida Sans Unicode" w:cs="Lucida Sans Unicode"/>
              <w:color w:val="212123"/>
              <w:spacing w:val="6"/>
              <w:sz w:val="14"/>
              <w:szCs w:val="14"/>
              <w:lang w:val="en-GB"/>
            </w:rPr>
            <w:t xml:space="preserve"> MINISTRY OF AGRICULTURE AND FORESTRY</w:t>
          </w:r>
          <w:r w:rsidR="00AD42F4" w:rsidRPr="00BB4BFC">
            <w:rPr>
              <w:rFonts w:ascii="Lucida Sans Unicode" w:eastAsia="Arial Unicode MS" w:hAnsi="Lucida Sans Unicode"/>
              <w:color w:val="212123"/>
              <w:spacing w:val="4"/>
              <w:sz w:val="14"/>
              <w:szCs w:val="14"/>
              <w:lang w:val="en-GB"/>
            </w:rPr>
            <w:br/>
          </w:r>
          <w:r w:rsidR="00AD42F4" w:rsidRPr="00BB4BFC">
            <w:rPr>
              <w:rFonts w:ascii="Lucida Sans Unicode" w:eastAsia="Arial Unicode MS" w:hAnsi="Lucida Sans Unicode" w:cs="Lucida Sans Unicode"/>
              <w:color w:val="212123"/>
              <w:spacing w:val="-10"/>
              <w:sz w:val="14"/>
              <w:szCs w:val="14"/>
              <w:lang w:val="en-GB"/>
            </w:rPr>
            <w:t>▴ PO Box 30, FI-00023 GOVERNMENT, Finland (Helsinki)</w:t>
          </w:r>
        </w:p>
        <w:p w:rsidR="00AD42F4" w:rsidRPr="00BB4BFC" w:rsidRDefault="00AD42F4" w:rsidP="000A0790">
          <w:pPr>
            <w:rPr>
              <w:rFonts w:ascii="Lucida Sans Unicode" w:eastAsia="Arial Unicode MS" w:hAnsi="Lucida Sans Unicode"/>
              <w:color w:val="212123"/>
              <w:spacing w:val="4"/>
              <w:sz w:val="14"/>
              <w:szCs w:val="14"/>
              <w:lang w:val="en-GB"/>
            </w:rPr>
          </w:pPr>
          <w:r w:rsidRPr="00BB4BFC">
            <w:rPr>
              <w:rFonts w:ascii="Lucida Sans Unicode" w:eastAsia="Arial Unicode MS" w:hAnsi="Lucida Sans Unicode" w:cs="Lucida Sans Unicode"/>
              <w:color w:val="212123"/>
              <w:spacing w:val="4"/>
              <w:sz w:val="14"/>
              <w:szCs w:val="14"/>
              <w:lang w:val="sv-FI"/>
            </w:rPr>
            <w:t>▴ tel. +358 295 16 001 ▴ fax +358 9 160 54202</w:t>
          </w:r>
        </w:p>
      </w:tc>
    </w:tr>
  </w:tbl>
  <w:p w:rsidR="00AD42F4" w:rsidRPr="000A0790" w:rsidRDefault="00AD42F4"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21" w:rsidRDefault="00E77721">
      <w:r>
        <w:separator/>
      </w:r>
    </w:p>
  </w:footnote>
  <w:footnote w:type="continuationSeparator" w:id="0">
    <w:p w:rsidR="00E77721" w:rsidRDefault="00E7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AD42F4">
      <w:trPr>
        <w:cantSplit/>
        <w:trHeight w:hRule="exact" w:val="240"/>
      </w:trPr>
      <w:tc>
        <w:tcPr>
          <w:tcW w:w="5184" w:type="dxa"/>
        </w:tcPr>
        <w:p w:rsidR="00AD42F4" w:rsidRDefault="00AD42F4"/>
      </w:tc>
      <w:tc>
        <w:tcPr>
          <w:tcW w:w="2592" w:type="dxa"/>
        </w:tcPr>
        <w:p w:rsidR="00AD42F4" w:rsidRDefault="00AD42F4">
          <w:pPr>
            <w:pStyle w:val="Asiakirjatyyppi"/>
            <w:rPr>
              <w:b w:val="0"/>
              <w:caps w:val="0"/>
            </w:rPr>
          </w:pPr>
        </w:p>
      </w:tc>
      <w:tc>
        <w:tcPr>
          <w:tcW w:w="1296" w:type="dxa"/>
        </w:tcPr>
        <w:p w:rsidR="00AD42F4" w:rsidRDefault="00AD42F4">
          <w:pPr>
            <w:pStyle w:val="Leiptekstivasen"/>
          </w:pPr>
        </w:p>
      </w:tc>
      <w:tc>
        <w:tcPr>
          <w:tcW w:w="1296" w:type="dxa"/>
        </w:tcPr>
        <w:p w:rsidR="00AD42F4" w:rsidRDefault="00AD42F4">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CD02A2">
            <w:rPr>
              <w:rStyle w:val="Sivunumero"/>
              <w:noProof/>
            </w:rPr>
            <w:t>4</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CD02A2">
            <w:rPr>
              <w:rStyle w:val="Sivunumero"/>
              <w:noProof/>
            </w:rPr>
            <w:t>4</w:t>
          </w:r>
          <w:r>
            <w:rPr>
              <w:rStyle w:val="Sivunumero"/>
            </w:rPr>
            <w:fldChar w:fldCharType="end"/>
          </w:r>
          <w:r>
            <w:t>)</w:t>
          </w:r>
        </w:p>
      </w:tc>
    </w:tr>
    <w:tr w:rsidR="00AD42F4">
      <w:trPr>
        <w:cantSplit/>
        <w:trHeight w:hRule="exact" w:val="1440"/>
      </w:trPr>
      <w:tc>
        <w:tcPr>
          <w:tcW w:w="5184" w:type="dxa"/>
        </w:tcPr>
        <w:p w:rsidR="00AD42F4" w:rsidRDefault="00AD42F4"/>
      </w:tc>
      <w:tc>
        <w:tcPr>
          <w:tcW w:w="5184" w:type="dxa"/>
          <w:gridSpan w:val="3"/>
        </w:tcPr>
        <w:p w:rsidR="00AD42F4" w:rsidRDefault="00AD42F4">
          <w:pPr>
            <w:pStyle w:val="Leiptekstivasen"/>
          </w:pPr>
        </w:p>
      </w:tc>
    </w:tr>
  </w:tbl>
  <w:p w:rsidR="00AD42F4" w:rsidRDefault="00AD42F4">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AD42F4">
      <w:trPr>
        <w:cantSplit/>
        <w:trHeight w:hRule="exact" w:val="240"/>
      </w:trPr>
      <w:tc>
        <w:tcPr>
          <w:tcW w:w="5184" w:type="dxa"/>
          <w:shd w:val="clear" w:color="auto" w:fill="auto"/>
        </w:tcPr>
        <w:p w:rsidR="00AD42F4" w:rsidRDefault="00AD42F4">
          <w:pPr>
            <w:pStyle w:val="Leiptekstivasen"/>
          </w:pPr>
          <w:r>
            <w:t xml:space="preserve">ELÄINSUOJELULAIN </w:t>
          </w:r>
        </w:p>
        <w:p w:rsidR="00AD42F4" w:rsidRDefault="00AD42F4">
          <w:pPr>
            <w:pStyle w:val="Leiptekstivasen"/>
          </w:pPr>
        </w:p>
      </w:tc>
      <w:tc>
        <w:tcPr>
          <w:tcW w:w="2592" w:type="dxa"/>
        </w:tcPr>
        <w:p w:rsidR="00AD42F4" w:rsidRDefault="00357C0E">
          <w:pPr>
            <w:pStyle w:val="Asiakirjatyyppi"/>
          </w:pPr>
          <w:r>
            <w:t>pöytäkirja 14</w:t>
          </w:r>
        </w:p>
      </w:tc>
      <w:tc>
        <w:tcPr>
          <w:tcW w:w="1296" w:type="dxa"/>
          <w:vAlign w:val="bottom"/>
        </w:tcPr>
        <w:p w:rsidR="00AD42F4" w:rsidRDefault="00AD42F4">
          <w:pPr>
            <w:pStyle w:val="AsKirjNro"/>
          </w:pPr>
        </w:p>
      </w:tc>
      <w:tc>
        <w:tcPr>
          <w:tcW w:w="1296" w:type="dxa"/>
        </w:tcPr>
        <w:p w:rsidR="00AD42F4" w:rsidRDefault="00AD42F4">
          <w:pPr>
            <w:pStyle w:val="Leiptekstivasen"/>
          </w:pPr>
          <w:r>
            <w:rPr>
              <w:rStyle w:val="Sivunumero"/>
            </w:rPr>
            <w:fldChar w:fldCharType="begin"/>
          </w:r>
          <w:r>
            <w:rPr>
              <w:rStyle w:val="Sivunumero"/>
            </w:rPr>
            <w:instrText xml:space="preserve"> PAGE </w:instrText>
          </w:r>
          <w:r>
            <w:rPr>
              <w:rStyle w:val="Sivunumero"/>
            </w:rPr>
            <w:fldChar w:fldCharType="separate"/>
          </w:r>
          <w:r w:rsidR="00CD02A2">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CD02A2">
            <w:rPr>
              <w:rStyle w:val="Sivunumero"/>
              <w:noProof/>
            </w:rPr>
            <w:t>4</w:t>
          </w:r>
          <w:r>
            <w:rPr>
              <w:rStyle w:val="Sivunumero"/>
            </w:rPr>
            <w:fldChar w:fldCharType="end"/>
          </w:r>
          <w:r>
            <w:t>)</w:t>
          </w:r>
        </w:p>
      </w:tc>
    </w:tr>
    <w:tr w:rsidR="00AD42F4">
      <w:trPr>
        <w:cantSplit/>
        <w:trHeight w:hRule="exact" w:val="240"/>
      </w:trPr>
      <w:tc>
        <w:tcPr>
          <w:tcW w:w="5184" w:type="dxa"/>
          <w:shd w:val="clear" w:color="auto" w:fill="auto"/>
        </w:tcPr>
        <w:p w:rsidR="00AD42F4" w:rsidRDefault="00AD42F4">
          <w:pPr>
            <w:pStyle w:val="Leiptekstivasen"/>
          </w:pPr>
          <w:r>
            <w:t>KOKONAISUUDISTUS</w:t>
          </w:r>
        </w:p>
      </w:tc>
      <w:tc>
        <w:tcPr>
          <w:tcW w:w="2592" w:type="dxa"/>
        </w:tcPr>
        <w:p w:rsidR="00AD42F4" w:rsidRDefault="00AD42F4">
          <w:pPr>
            <w:pStyle w:val="Leiptekstivasen"/>
          </w:pPr>
        </w:p>
      </w:tc>
      <w:tc>
        <w:tcPr>
          <w:tcW w:w="2592" w:type="dxa"/>
          <w:gridSpan w:val="2"/>
        </w:tcPr>
        <w:p w:rsidR="00AD42F4" w:rsidRDefault="00AD42F4">
          <w:pPr>
            <w:pStyle w:val="Leiptekstivasen"/>
          </w:pPr>
          <w:bookmarkStart w:id="2" w:name="DM_X_REGCODEHARE"/>
          <w:bookmarkEnd w:id="2"/>
        </w:p>
      </w:tc>
    </w:tr>
    <w:tr w:rsidR="00AD42F4">
      <w:trPr>
        <w:cantSplit/>
        <w:trHeight w:hRule="exact" w:val="240"/>
      </w:trPr>
      <w:tc>
        <w:tcPr>
          <w:tcW w:w="5184" w:type="dxa"/>
          <w:shd w:val="clear" w:color="auto" w:fill="auto"/>
        </w:tcPr>
        <w:p w:rsidR="00AD42F4" w:rsidRDefault="00AD42F4">
          <w:pPr>
            <w:pStyle w:val="Leiptekstivasen"/>
          </w:pPr>
        </w:p>
      </w:tc>
      <w:tc>
        <w:tcPr>
          <w:tcW w:w="2592" w:type="dxa"/>
        </w:tcPr>
        <w:p w:rsidR="00AD42F4" w:rsidRDefault="00357C0E" w:rsidP="0001591C">
          <w:pPr>
            <w:pStyle w:val="Leiptekstivasen"/>
          </w:pPr>
          <w:r>
            <w:t>10.9</w:t>
          </w:r>
          <w:r w:rsidR="009842D2">
            <w:t>.2015</w:t>
          </w:r>
          <w:r w:rsidR="00FC2333">
            <w:t xml:space="preserve"> </w:t>
          </w:r>
        </w:p>
      </w:tc>
      <w:tc>
        <w:tcPr>
          <w:tcW w:w="2592" w:type="dxa"/>
          <w:gridSpan w:val="2"/>
        </w:tcPr>
        <w:p w:rsidR="00AD42F4" w:rsidRDefault="00FC2333">
          <w:pPr>
            <w:pStyle w:val="Leiptekstivasen"/>
          </w:pPr>
          <w:bookmarkStart w:id="3" w:name="DM_X_REGCODE"/>
          <w:bookmarkEnd w:id="3"/>
          <w:r>
            <w:t>MMM026:00/2012</w:t>
          </w:r>
        </w:p>
      </w:tc>
    </w:tr>
    <w:tr w:rsidR="00AD42F4">
      <w:trPr>
        <w:cantSplit/>
        <w:trHeight w:hRule="exact" w:val="240"/>
      </w:trPr>
      <w:tc>
        <w:tcPr>
          <w:tcW w:w="5184" w:type="dxa"/>
          <w:shd w:val="clear" w:color="auto" w:fill="auto"/>
        </w:tcPr>
        <w:p w:rsidR="00AD42F4" w:rsidRDefault="00AD42F4">
          <w:pPr>
            <w:pStyle w:val="Leiptekstivasen"/>
          </w:pPr>
          <w:r>
            <w:t>Ohjausryhmä</w:t>
          </w:r>
        </w:p>
      </w:tc>
      <w:tc>
        <w:tcPr>
          <w:tcW w:w="2592" w:type="dxa"/>
        </w:tcPr>
        <w:p w:rsidR="00AD42F4" w:rsidRDefault="00AD42F4">
          <w:pPr>
            <w:pStyle w:val="Leiptekstivasen"/>
          </w:pPr>
        </w:p>
      </w:tc>
      <w:tc>
        <w:tcPr>
          <w:tcW w:w="1296" w:type="dxa"/>
        </w:tcPr>
        <w:p w:rsidR="00AD42F4" w:rsidRDefault="00AD42F4">
          <w:pPr>
            <w:pStyle w:val="Leiptekstivasen"/>
          </w:pPr>
        </w:p>
      </w:tc>
      <w:tc>
        <w:tcPr>
          <w:tcW w:w="1296" w:type="dxa"/>
        </w:tcPr>
        <w:p w:rsidR="00AD42F4" w:rsidRDefault="00AD42F4">
          <w:pPr>
            <w:pStyle w:val="Leiptekstivasen"/>
          </w:pPr>
        </w:p>
      </w:tc>
    </w:tr>
    <w:tr w:rsidR="00AD42F4">
      <w:trPr>
        <w:cantSplit/>
        <w:trHeight w:hRule="exact" w:val="720"/>
      </w:trPr>
      <w:tc>
        <w:tcPr>
          <w:tcW w:w="5184" w:type="dxa"/>
        </w:tcPr>
        <w:p w:rsidR="00AD42F4" w:rsidRDefault="00AD42F4">
          <w:pPr>
            <w:pStyle w:val="Leiptekstivasen"/>
          </w:pPr>
        </w:p>
      </w:tc>
      <w:tc>
        <w:tcPr>
          <w:tcW w:w="2592" w:type="dxa"/>
        </w:tcPr>
        <w:p w:rsidR="00AD42F4" w:rsidRDefault="00AD42F4">
          <w:pPr>
            <w:pStyle w:val="Leiptekstivasen"/>
          </w:pPr>
        </w:p>
      </w:tc>
      <w:tc>
        <w:tcPr>
          <w:tcW w:w="1296" w:type="dxa"/>
        </w:tcPr>
        <w:p w:rsidR="00AD42F4" w:rsidRDefault="00AD42F4">
          <w:pPr>
            <w:pStyle w:val="Leiptekstivasen"/>
          </w:pPr>
        </w:p>
      </w:tc>
      <w:tc>
        <w:tcPr>
          <w:tcW w:w="1296" w:type="dxa"/>
        </w:tcPr>
        <w:p w:rsidR="00AD42F4" w:rsidRDefault="00AD42F4">
          <w:pPr>
            <w:pStyle w:val="Leiptekstivasen"/>
          </w:pPr>
        </w:p>
      </w:tc>
    </w:tr>
  </w:tbl>
  <w:p w:rsidR="00AD42F4" w:rsidRDefault="00AD42F4">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289A64A4"/>
    <w:multiLevelType w:val="hybridMultilevel"/>
    <w:tmpl w:val="4C3C0D12"/>
    <w:lvl w:ilvl="0" w:tplc="2058227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2">
    <w:nsid w:val="29043945"/>
    <w:multiLevelType w:val="hybridMultilevel"/>
    <w:tmpl w:val="E92A6FB0"/>
    <w:lvl w:ilvl="0" w:tplc="B302045E">
      <w:start w:val="2"/>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3">
    <w:nsid w:val="2A6C1AB4"/>
    <w:multiLevelType w:val="hybridMultilevel"/>
    <w:tmpl w:val="787CADBE"/>
    <w:lvl w:ilvl="0" w:tplc="43B010B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8805489"/>
    <w:multiLevelType w:val="hybridMultilevel"/>
    <w:tmpl w:val="A5CC1980"/>
    <w:lvl w:ilvl="0" w:tplc="6EA63DF8">
      <w:start w:val="2"/>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5">
    <w:nsid w:val="40390DAB"/>
    <w:multiLevelType w:val="hybridMultilevel"/>
    <w:tmpl w:val="1B364918"/>
    <w:lvl w:ilvl="0" w:tplc="74600C6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4F647E9"/>
    <w:multiLevelType w:val="hybridMultilevel"/>
    <w:tmpl w:val="6D5CFE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nsid w:val="4825070C"/>
    <w:multiLevelType w:val="multilevel"/>
    <w:tmpl w:val="FD7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E29D5"/>
    <w:multiLevelType w:val="hybridMultilevel"/>
    <w:tmpl w:val="A0E6FF54"/>
    <w:lvl w:ilvl="0" w:tplc="F8740CF0">
      <w:start w:val="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9">
    <w:nsid w:val="4D6B4A24"/>
    <w:multiLevelType w:val="hybridMultilevel"/>
    <w:tmpl w:val="BCF46376"/>
    <w:lvl w:ilvl="0" w:tplc="7AA6BED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11">
    <w:nsid w:val="55210C5A"/>
    <w:multiLevelType w:val="hybridMultilevel"/>
    <w:tmpl w:val="4FC0F6C2"/>
    <w:lvl w:ilvl="0" w:tplc="2BBA02B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95A73DC"/>
    <w:multiLevelType w:val="hybridMultilevel"/>
    <w:tmpl w:val="BAD64AA8"/>
    <w:lvl w:ilvl="0" w:tplc="AFFAAE4A">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4EE100F"/>
    <w:multiLevelType w:val="hybridMultilevel"/>
    <w:tmpl w:val="52669D02"/>
    <w:lvl w:ilvl="0" w:tplc="1144E484">
      <w:start w:val="4"/>
      <w:numFmt w:val="bullet"/>
      <w:lvlText w:val=""/>
      <w:lvlJc w:val="left"/>
      <w:pPr>
        <w:ind w:left="1636" w:hanging="360"/>
      </w:pPr>
      <w:rPr>
        <w:rFonts w:ascii="Symbol" w:eastAsia="Times New Roman" w:hAnsi="Symbol"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10"/>
  </w:num>
  <w:num w:numId="2">
    <w:abstractNumId w:val="0"/>
  </w:num>
  <w:num w:numId="3">
    <w:abstractNumId w:val="13"/>
  </w:num>
  <w:num w:numId="4">
    <w:abstractNumId w:val="8"/>
  </w:num>
  <w:num w:numId="5">
    <w:abstractNumId w:val="12"/>
  </w:num>
  <w:num w:numId="6">
    <w:abstractNumId w:val="2"/>
  </w:num>
  <w:num w:numId="7">
    <w:abstractNumId w:val="9"/>
  </w:num>
  <w:num w:numId="8">
    <w:abstractNumId w:val="3"/>
  </w:num>
  <w:num w:numId="9">
    <w:abstractNumId w:val="1"/>
  </w:num>
  <w:num w:numId="10">
    <w:abstractNumId w:val="5"/>
  </w:num>
  <w:num w:numId="11">
    <w:abstractNumId w:val="7"/>
  </w:num>
  <w:num w:numId="12">
    <w:abstractNumId w:val="4"/>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F9"/>
    <w:rsid w:val="000021F6"/>
    <w:rsid w:val="000040F5"/>
    <w:rsid w:val="00007134"/>
    <w:rsid w:val="00012796"/>
    <w:rsid w:val="0001591C"/>
    <w:rsid w:val="00034312"/>
    <w:rsid w:val="00040C75"/>
    <w:rsid w:val="00056AE4"/>
    <w:rsid w:val="0006404E"/>
    <w:rsid w:val="00067E59"/>
    <w:rsid w:val="0008080A"/>
    <w:rsid w:val="0008555D"/>
    <w:rsid w:val="000967B5"/>
    <w:rsid w:val="000A0790"/>
    <w:rsid w:val="000B444B"/>
    <w:rsid w:val="000B5E11"/>
    <w:rsid w:val="000B6A51"/>
    <w:rsid w:val="000C1C5A"/>
    <w:rsid w:val="000C4348"/>
    <w:rsid w:val="000C77D0"/>
    <w:rsid w:val="000D3DA6"/>
    <w:rsid w:val="000E5EBA"/>
    <w:rsid w:val="000F2F3A"/>
    <w:rsid w:val="000F46B4"/>
    <w:rsid w:val="000F67CC"/>
    <w:rsid w:val="00100CA4"/>
    <w:rsid w:val="0011278C"/>
    <w:rsid w:val="001150CC"/>
    <w:rsid w:val="0012477F"/>
    <w:rsid w:val="00125DA6"/>
    <w:rsid w:val="001373D9"/>
    <w:rsid w:val="00143AC1"/>
    <w:rsid w:val="00147F74"/>
    <w:rsid w:val="00155FF9"/>
    <w:rsid w:val="001615DC"/>
    <w:rsid w:val="00162ED7"/>
    <w:rsid w:val="00184B62"/>
    <w:rsid w:val="00186879"/>
    <w:rsid w:val="001905F8"/>
    <w:rsid w:val="00192DA7"/>
    <w:rsid w:val="001965C2"/>
    <w:rsid w:val="00197CF0"/>
    <w:rsid w:val="001A3CF9"/>
    <w:rsid w:val="001A7BC9"/>
    <w:rsid w:val="001B18F1"/>
    <w:rsid w:val="001B2812"/>
    <w:rsid w:val="001B5FA7"/>
    <w:rsid w:val="001C5A4E"/>
    <w:rsid w:val="001D42AE"/>
    <w:rsid w:val="001E19FB"/>
    <w:rsid w:val="001E6C45"/>
    <w:rsid w:val="001F569D"/>
    <w:rsid w:val="001F5836"/>
    <w:rsid w:val="001F7572"/>
    <w:rsid w:val="002230DB"/>
    <w:rsid w:val="0023124A"/>
    <w:rsid w:val="00231D07"/>
    <w:rsid w:val="00233503"/>
    <w:rsid w:val="00237E17"/>
    <w:rsid w:val="002441FB"/>
    <w:rsid w:val="00255CC1"/>
    <w:rsid w:val="00260596"/>
    <w:rsid w:val="002616E3"/>
    <w:rsid w:val="00274210"/>
    <w:rsid w:val="0027574F"/>
    <w:rsid w:val="0028111A"/>
    <w:rsid w:val="002850FC"/>
    <w:rsid w:val="00290B89"/>
    <w:rsid w:val="0029328F"/>
    <w:rsid w:val="002A677E"/>
    <w:rsid w:val="002B2838"/>
    <w:rsid w:val="002B397B"/>
    <w:rsid w:val="002C31A1"/>
    <w:rsid w:val="002C74D9"/>
    <w:rsid w:val="002E1201"/>
    <w:rsid w:val="002E3D7C"/>
    <w:rsid w:val="002E4856"/>
    <w:rsid w:val="002E5CDB"/>
    <w:rsid w:val="002F0593"/>
    <w:rsid w:val="00302D81"/>
    <w:rsid w:val="00311859"/>
    <w:rsid w:val="00313636"/>
    <w:rsid w:val="00316DB6"/>
    <w:rsid w:val="00320C25"/>
    <w:rsid w:val="00323655"/>
    <w:rsid w:val="00326435"/>
    <w:rsid w:val="00340D35"/>
    <w:rsid w:val="0034172A"/>
    <w:rsid w:val="003422EE"/>
    <w:rsid w:val="00353E3E"/>
    <w:rsid w:val="00353F60"/>
    <w:rsid w:val="00357C0E"/>
    <w:rsid w:val="00370E45"/>
    <w:rsid w:val="00384A48"/>
    <w:rsid w:val="003912D4"/>
    <w:rsid w:val="003972F3"/>
    <w:rsid w:val="003A700D"/>
    <w:rsid w:val="003B6117"/>
    <w:rsid w:val="003C394B"/>
    <w:rsid w:val="003C3E7F"/>
    <w:rsid w:val="003E1486"/>
    <w:rsid w:val="003E2259"/>
    <w:rsid w:val="003E4626"/>
    <w:rsid w:val="003F2B7C"/>
    <w:rsid w:val="003F326E"/>
    <w:rsid w:val="003F3A22"/>
    <w:rsid w:val="003F6662"/>
    <w:rsid w:val="003F6E7B"/>
    <w:rsid w:val="00401755"/>
    <w:rsid w:val="004074DB"/>
    <w:rsid w:val="00414490"/>
    <w:rsid w:val="00435058"/>
    <w:rsid w:val="0043768C"/>
    <w:rsid w:val="004426E5"/>
    <w:rsid w:val="00443DC6"/>
    <w:rsid w:val="0045202E"/>
    <w:rsid w:val="00455DB8"/>
    <w:rsid w:val="0046520F"/>
    <w:rsid w:val="00467F29"/>
    <w:rsid w:val="00471515"/>
    <w:rsid w:val="00485E43"/>
    <w:rsid w:val="0048785F"/>
    <w:rsid w:val="00487BA8"/>
    <w:rsid w:val="00493512"/>
    <w:rsid w:val="00493580"/>
    <w:rsid w:val="00494A25"/>
    <w:rsid w:val="00497987"/>
    <w:rsid w:val="004A1230"/>
    <w:rsid w:val="004A347C"/>
    <w:rsid w:val="004A5FF7"/>
    <w:rsid w:val="004B0B9B"/>
    <w:rsid w:val="004B19A2"/>
    <w:rsid w:val="004B5070"/>
    <w:rsid w:val="004B6354"/>
    <w:rsid w:val="004C59E6"/>
    <w:rsid w:val="004C5DD6"/>
    <w:rsid w:val="004D0AB2"/>
    <w:rsid w:val="004D270C"/>
    <w:rsid w:val="004D6B9D"/>
    <w:rsid w:val="004E3C90"/>
    <w:rsid w:val="00531C99"/>
    <w:rsid w:val="00537A7E"/>
    <w:rsid w:val="00537EB2"/>
    <w:rsid w:val="00580FFE"/>
    <w:rsid w:val="00582B5C"/>
    <w:rsid w:val="005855E8"/>
    <w:rsid w:val="00590F91"/>
    <w:rsid w:val="005932DE"/>
    <w:rsid w:val="005962AD"/>
    <w:rsid w:val="005A7CBC"/>
    <w:rsid w:val="005D2A21"/>
    <w:rsid w:val="005D77EE"/>
    <w:rsid w:val="005E4036"/>
    <w:rsid w:val="005F0CE9"/>
    <w:rsid w:val="005F3A5E"/>
    <w:rsid w:val="005F3B88"/>
    <w:rsid w:val="00615879"/>
    <w:rsid w:val="006248D6"/>
    <w:rsid w:val="00625AE0"/>
    <w:rsid w:val="00625C10"/>
    <w:rsid w:val="0063160F"/>
    <w:rsid w:val="00637E31"/>
    <w:rsid w:val="006415F7"/>
    <w:rsid w:val="006435EB"/>
    <w:rsid w:val="006459AD"/>
    <w:rsid w:val="00660E73"/>
    <w:rsid w:val="00671AF4"/>
    <w:rsid w:val="00671D4B"/>
    <w:rsid w:val="0068301F"/>
    <w:rsid w:val="006857BB"/>
    <w:rsid w:val="006945D7"/>
    <w:rsid w:val="00694729"/>
    <w:rsid w:val="006957FD"/>
    <w:rsid w:val="00697E5F"/>
    <w:rsid w:val="006A7F5D"/>
    <w:rsid w:val="006B26F3"/>
    <w:rsid w:val="006C2725"/>
    <w:rsid w:val="006D6CE3"/>
    <w:rsid w:val="006E2C34"/>
    <w:rsid w:val="006E3202"/>
    <w:rsid w:val="006E7832"/>
    <w:rsid w:val="00700062"/>
    <w:rsid w:val="00702A8B"/>
    <w:rsid w:val="007168A1"/>
    <w:rsid w:val="00716D33"/>
    <w:rsid w:val="007178F2"/>
    <w:rsid w:val="00720B04"/>
    <w:rsid w:val="0072641E"/>
    <w:rsid w:val="00740204"/>
    <w:rsid w:val="0074565B"/>
    <w:rsid w:val="00751527"/>
    <w:rsid w:val="007517D5"/>
    <w:rsid w:val="0075726E"/>
    <w:rsid w:val="00757D04"/>
    <w:rsid w:val="00764CB4"/>
    <w:rsid w:val="00767E4F"/>
    <w:rsid w:val="00771A24"/>
    <w:rsid w:val="00775E2D"/>
    <w:rsid w:val="00780010"/>
    <w:rsid w:val="007865AC"/>
    <w:rsid w:val="007A335B"/>
    <w:rsid w:val="007A4B59"/>
    <w:rsid w:val="007B321E"/>
    <w:rsid w:val="007B5D03"/>
    <w:rsid w:val="007C11E3"/>
    <w:rsid w:val="007C1690"/>
    <w:rsid w:val="007C67A2"/>
    <w:rsid w:val="007C7C98"/>
    <w:rsid w:val="007D04CB"/>
    <w:rsid w:val="007D3463"/>
    <w:rsid w:val="007D5D41"/>
    <w:rsid w:val="007D6AC3"/>
    <w:rsid w:val="007E3175"/>
    <w:rsid w:val="007F03B4"/>
    <w:rsid w:val="007F0ADB"/>
    <w:rsid w:val="007F4866"/>
    <w:rsid w:val="0080206E"/>
    <w:rsid w:val="00804C6A"/>
    <w:rsid w:val="00805137"/>
    <w:rsid w:val="0081206A"/>
    <w:rsid w:val="00814987"/>
    <w:rsid w:val="00823CA4"/>
    <w:rsid w:val="008260A2"/>
    <w:rsid w:val="00834107"/>
    <w:rsid w:val="008608B9"/>
    <w:rsid w:val="00860D3F"/>
    <w:rsid w:val="00863134"/>
    <w:rsid w:val="00872812"/>
    <w:rsid w:val="00880642"/>
    <w:rsid w:val="00882EA0"/>
    <w:rsid w:val="0088514E"/>
    <w:rsid w:val="00890AFF"/>
    <w:rsid w:val="00892667"/>
    <w:rsid w:val="008A2B3E"/>
    <w:rsid w:val="008A31F4"/>
    <w:rsid w:val="008B7FE0"/>
    <w:rsid w:val="008C2559"/>
    <w:rsid w:val="008C4FAE"/>
    <w:rsid w:val="008D7657"/>
    <w:rsid w:val="008D7A2C"/>
    <w:rsid w:val="008E3ECE"/>
    <w:rsid w:val="008F47E1"/>
    <w:rsid w:val="0092072D"/>
    <w:rsid w:val="009276EF"/>
    <w:rsid w:val="00933646"/>
    <w:rsid w:val="00934FC8"/>
    <w:rsid w:val="009364A6"/>
    <w:rsid w:val="009526EE"/>
    <w:rsid w:val="009549A6"/>
    <w:rsid w:val="009561A6"/>
    <w:rsid w:val="0096766D"/>
    <w:rsid w:val="0096798F"/>
    <w:rsid w:val="00972DCD"/>
    <w:rsid w:val="0097507E"/>
    <w:rsid w:val="009842D2"/>
    <w:rsid w:val="009A082A"/>
    <w:rsid w:val="009A1FFB"/>
    <w:rsid w:val="009A2AF7"/>
    <w:rsid w:val="009A5FA4"/>
    <w:rsid w:val="009A660A"/>
    <w:rsid w:val="009B276D"/>
    <w:rsid w:val="009C53EC"/>
    <w:rsid w:val="009D2198"/>
    <w:rsid w:val="009D3079"/>
    <w:rsid w:val="009D3F0C"/>
    <w:rsid w:val="009D6FC4"/>
    <w:rsid w:val="009E0F7A"/>
    <w:rsid w:val="009E3D3F"/>
    <w:rsid w:val="009F0D53"/>
    <w:rsid w:val="009F1F2D"/>
    <w:rsid w:val="009F2C83"/>
    <w:rsid w:val="009F576B"/>
    <w:rsid w:val="009F6D54"/>
    <w:rsid w:val="00A00333"/>
    <w:rsid w:val="00A03529"/>
    <w:rsid w:val="00A053F2"/>
    <w:rsid w:val="00A268CD"/>
    <w:rsid w:val="00A274A3"/>
    <w:rsid w:val="00A35581"/>
    <w:rsid w:val="00A5046C"/>
    <w:rsid w:val="00A61287"/>
    <w:rsid w:val="00A61AAB"/>
    <w:rsid w:val="00A62229"/>
    <w:rsid w:val="00A67CA2"/>
    <w:rsid w:val="00A76811"/>
    <w:rsid w:val="00A83F9F"/>
    <w:rsid w:val="00A86D80"/>
    <w:rsid w:val="00A87066"/>
    <w:rsid w:val="00A90791"/>
    <w:rsid w:val="00A92F55"/>
    <w:rsid w:val="00A93292"/>
    <w:rsid w:val="00AA3DB5"/>
    <w:rsid w:val="00AA45CA"/>
    <w:rsid w:val="00AB54D4"/>
    <w:rsid w:val="00AB612C"/>
    <w:rsid w:val="00AC1958"/>
    <w:rsid w:val="00AC40A6"/>
    <w:rsid w:val="00AC7FCA"/>
    <w:rsid w:val="00AD42F4"/>
    <w:rsid w:val="00AD5C03"/>
    <w:rsid w:val="00AF6FB1"/>
    <w:rsid w:val="00AF78DA"/>
    <w:rsid w:val="00B059C6"/>
    <w:rsid w:val="00B113A5"/>
    <w:rsid w:val="00B2012A"/>
    <w:rsid w:val="00B22474"/>
    <w:rsid w:val="00B30A00"/>
    <w:rsid w:val="00B3396F"/>
    <w:rsid w:val="00B3434A"/>
    <w:rsid w:val="00B3477B"/>
    <w:rsid w:val="00B4089D"/>
    <w:rsid w:val="00B43561"/>
    <w:rsid w:val="00B515DF"/>
    <w:rsid w:val="00B56694"/>
    <w:rsid w:val="00B70C6E"/>
    <w:rsid w:val="00B720DE"/>
    <w:rsid w:val="00B74704"/>
    <w:rsid w:val="00B771AD"/>
    <w:rsid w:val="00B8285E"/>
    <w:rsid w:val="00B84FA9"/>
    <w:rsid w:val="00B9102C"/>
    <w:rsid w:val="00B95B17"/>
    <w:rsid w:val="00B97980"/>
    <w:rsid w:val="00BB0662"/>
    <w:rsid w:val="00BB4BFC"/>
    <w:rsid w:val="00BC0561"/>
    <w:rsid w:val="00BC2550"/>
    <w:rsid w:val="00BC2E31"/>
    <w:rsid w:val="00BC6F70"/>
    <w:rsid w:val="00BC78C4"/>
    <w:rsid w:val="00BD1989"/>
    <w:rsid w:val="00BD2BAF"/>
    <w:rsid w:val="00BD6E70"/>
    <w:rsid w:val="00BE414B"/>
    <w:rsid w:val="00BF3BC8"/>
    <w:rsid w:val="00BF62CE"/>
    <w:rsid w:val="00BF6928"/>
    <w:rsid w:val="00C05A42"/>
    <w:rsid w:val="00C07486"/>
    <w:rsid w:val="00C11A18"/>
    <w:rsid w:val="00C12B1B"/>
    <w:rsid w:val="00C136C1"/>
    <w:rsid w:val="00C1387A"/>
    <w:rsid w:val="00C20CF9"/>
    <w:rsid w:val="00C21BC5"/>
    <w:rsid w:val="00C22653"/>
    <w:rsid w:val="00C3077A"/>
    <w:rsid w:val="00C334E9"/>
    <w:rsid w:val="00C432BE"/>
    <w:rsid w:val="00C433CE"/>
    <w:rsid w:val="00C43C16"/>
    <w:rsid w:val="00C52C38"/>
    <w:rsid w:val="00C54E55"/>
    <w:rsid w:val="00C644C7"/>
    <w:rsid w:val="00C77880"/>
    <w:rsid w:val="00C82C21"/>
    <w:rsid w:val="00C83F28"/>
    <w:rsid w:val="00C840FE"/>
    <w:rsid w:val="00C859A1"/>
    <w:rsid w:val="00C87AFF"/>
    <w:rsid w:val="00C93DCF"/>
    <w:rsid w:val="00CA180F"/>
    <w:rsid w:val="00CA1F49"/>
    <w:rsid w:val="00CB3519"/>
    <w:rsid w:val="00CC26B3"/>
    <w:rsid w:val="00CC597E"/>
    <w:rsid w:val="00CD02A2"/>
    <w:rsid w:val="00CD241E"/>
    <w:rsid w:val="00CE403D"/>
    <w:rsid w:val="00CE7331"/>
    <w:rsid w:val="00CF65AB"/>
    <w:rsid w:val="00D05AFF"/>
    <w:rsid w:val="00D05F00"/>
    <w:rsid w:val="00D0602D"/>
    <w:rsid w:val="00D06AED"/>
    <w:rsid w:val="00D107BA"/>
    <w:rsid w:val="00D1383B"/>
    <w:rsid w:val="00D15E1C"/>
    <w:rsid w:val="00D27B79"/>
    <w:rsid w:val="00D424C5"/>
    <w:rsid w:val="00D42C2E"/>
    <w:rsid w:val="00D436E9"/>
    <w:rsid w:val="00D45821"/>
    <w:rsid w:val="00D5335D"/>
    <w:rsid w:val="00D5611C"/>
    <w:rsid w:val="00D74722"/>
    <w:rsid w:val="00D75C69"/>
    <w:rsid w:val="00D7796C"/>
    <w:rsid w:val="00D851A4"/>
    <w:rsid w:val="00D94396"/>
    <w:rsid w:val="00D956A5"/>
    <w:rsid w:val="00D960BF"/>
    <w:rsid w:val="00D97AC7"/>
    <w:rsid w:val="00DA2E5C"/>
    <w:rsid w:val="00DC1D4B"/>
    <w:rsid w:val="00DD106F"/>
    <w:rsid w:val="00DE2BFE"/>
    <w:rsid w:val="00DF54D6"/>
    <w:rsid w:val="00E0197D"/>
    <w:rsid w:val="00E0232A"/>
    <w:rsid w:val="00E03E55"/>
    <w:rsid w:val="00E04557"/>
    <w:rsid w:val="00E06958"/>
    <w:rsid w:val="00E1321E"/>
    <w:rsid w:val="00E1522C"/>
    <w:rsid w:val="00E16327"/>
    <w:rsid w:val="00E222FD"/>
    <w:rsid w:val="00E24FB8"/>
    <w:rsid w:val="00E25CAC"/>
    <w:rsid w:val="00E30F03"/>
    <w:rsid w:val="00E374DA"/>
    <w:rsid w:val="00E51DA8"/>
    <w:rsid w:val="00E6208C"/>
    <w:rsid w:val="00E63775"/>
    <w:rsid w:val="00E6441C"/>
    <w:rsid w:val="00E658CF"/>
    <w:rsid w:val="00E75049"/>
    <w:rsid w:val="00E765DC"/>
    <w:rsid w:val="00E77721"/>
    <w:rsid w:val="00E8136F"/>
    <w:rsid w:val="00E824F4"/>
    <w:rsid w:val="00E8304E"/>
    <w:rsid w:val="00E83BB7"/>
    <w:rsid w:val="00E85B7E"/>
    <w:rsid w:val="00E9786B"/>
    <w:rsid w:val="00EA368F"/>
    <w:rsid w:val="00EA622B"/>
    <w:rsid w:val="00EB15F2"/>
    <w:rsid w:val="00EE4ACC"/>
    <w:rsid w:val="00EE6E43"/>
    <w:rsid w:val="00F01A30"/>
    <w:rsid w:val="00F02B7B"/>
    <w:rsid w:val="00F055FE"/>
    <w:rsid w:val="00F259C6"/>
    <w:rsid w:val="00F325E4"/>
    <w:rsid w:val="00F34A18"/>
    <w:rsid w:val="00F500CE"/>
    <w:rsid w:val="00F50356"/>
    <w:rsid w:val="00F52FEE"/>
    <w:rsid w:val="00F54AF7"/>
    <w:rsid w:val="00F56E95"/>
    <w:rsid w:val="00F64EC1"/>
    <w:rsid w:val="00F709BE"/>
    <w:rsid w:val="00F73F36"/>
    <w:rsid w:val="00F85AB0"/>
    <w:rsid w:val="00F87F4B"/>
    <w:rsid w:val="00F91BA8"/>
    <w:rsid w:val="00F923DF"/>
    <w:rsid w:val="00FA0AA5"/>
    <w:rsid w:val="00FA2224"/>
    <w:rsid w:val="00FA2EB6"/>
    <w:rsid w:val="00FA6D41"/>
    <w:rsid w:val="00FA7175"/>
    <w:rsid w:val="00FB090B"/>
    <w:rsid w:val="00FB4587"/>
    <w:rsid w:val="00FB4A75"/>
    <w:rsid w:val="00FB5EF9"/>
    <w:rsid w:val="00FC2333"/>
    <w:rsid w:val="00FE0F07"/>
    <w:rsid w:val="00FE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466">
      <w:bodyDiv w:val="1"/>
      <w:marLeft w:val="0"/>
      <w:marRight w:val="0"/>
      <w:marTop w:val="0"/>
      <w:marBottom w:val="0"/>
      <w:divBdr>
        <w:top w:val="none" w:sz="0" w:space="0" w:color="auto"/>
        <w:left w:val="none" w:sz="0" w:space="0" w:color="auto"/>
        <w:bottom w:val="none" w:sz="0" w:space="0" w:color="auto"/>
        <w:right w:val="none" w:sz="0" w:space="0" w:color="auto"/>
      </w:divBdr>
      <w:divsChild>
        <w:div w:id="212080194">
          <w:marLeft w:val="0"/>
          <w:marRight w:val="0"/>
          <w:marTop w:val="0"/>
          <w:marBottom w:val="0"/>
          <w:divBdr>
            <w:top w:val="none" w:sz="0" w:space="0" w:color="auto"/>
            <w:left w:val="none" w:sz="0" w:space="0" w:color="auto"/>
            <w:bottom w:val="none" w:sz="0" w:space="0" w:color="auto"/>
            <w:right w:val="none" w:sz="0" w:space="0" w:color="auto"/>
          </w:divBdr>
          <w:divsChild>
            <w:div w:id="312569731">
              <w:marLeft w:val="0"/>
              <w:marRight w:val="0"/>
              <w:marTop w:val="0"/>
              <w:marBottom w:val="0"/>
              <w:divBdr>
                <w:top w:val="none" w:sz="0" w:space="0" w:color="auto"/>
                <w:left w:val="none" w:sz="0" w:space="0" w:color="auto"/>
                <w:bottom w:val="none" w:sz="0" w:space="0" w:color="auto"/>
                <w:right w:val="none" w:sz="0" w:space="0" w:color="auto"/>
              </w:divBdr>
              <w:divsChild>
                <w:div w:id="765074410">
                  <w:marLeft w:val="0"/>
                  <w:marRight w:val="0"/>
                  <w:marTop w:val="0"/>
                  <w:marBottom w:val="0"/>
                  <w:divBdr>
                    <w:top w:val="none" w:sz="0" w:space="0" w:color="auto"/>
                    <w:left w:val="none" w:sz="0" w:space="0" w:color="auto"/>
                    <w:bottom w:val="none" w:sz="0" w:space="0" w:color="auto"/>
                    <w:right w:val="none" w:sz="0" w:space="0" w:color="auto"/>
                  </w:divBdr>
                  <w:divsChild>
                    <w:div w:id="1717000196">
                      <w:marLeft w:val="0"/>
                      <w:marRight w:val="0"/>
                      <w:marTop w:val="0"/>
                      <w:marBottom w:val="0"/>
                      <w:divBdr>
                        <w:top w:val="none" w:sz="0" w:space="0" w:color="auto"/>
                        <w:left w:val="none" w:sz="0" w:space="0" w:color="auto"/>
                        <w:bottom w:val="none" w:sz="0" w:space="0" w:color="auto"/>
                        <w:right w:val="none" w:sz="0" w:space="0" w:color="auto"/>
                      </w:divBdr>
                    </w:div>
                  </w:divsChild>
                </w:div>
                <w:div w:id="2039699906">
                  <w:marLeft w:val="0"/>
                  <w:marRight w:val="0"/>
                  <w:marTop w:val="0"/>
                  <w:marBottom w:val="0"/>
                  <w:divBdr>
                    <w:top w:val="none" w:sz="0" w:space="0" w:color="auto"/>
                    <w:left w:val="none" w:sz="0" w:space="0" w:color="auto"/>
                    <w:bottom w:val="none" w:sz="0" w:space="0" w:color="auto"/>
                    <w:right w:val="none" w:sz="0" w:space="0" w:color="auto"/>
                  </w:divBdr>
                  <w:divsChild>
                    <w:div w:id="53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6304">
      <w:bodyDiv w:val="1"/>
      <w:marLeft w:val="0"/>
      <w:marRight w:val="0"/>
      <w:marTop w:val="0"/>
      <w:marBottom w:val="0"/>
      <w:divBdr>
        <w:top w:val="none" w:sz="0" w:space="0" w:color="auto"/>
        <w:left w:val="none" w:sz="0" w:space="0" w:color="auto"/>
        <w:bottom w:val="none" w:sz="0" w:space="0" w:color="auto"/>
        <w:right w:val="none" w:sz="0" w:space="0" w:color="auto"/>
      </w:divBdr>
    </w:div>
    <w:div w:id="595751304">
      <w:bodyDiv w:val="1"/>
      <w:marLeft w:val="0"/>
      <w:marRight w:val="0"/>
      <w:marTop w:val="0"/>
      <w:marBottom w:val="0"/>
      <w:divBdr>
        <w:top w:val="none" w:sz="0" w:space="0" w:color="auto"/>
        <w:left w:val="none" w:sz="0" w:space="0" w:color="auto"/>
        <w:bottom w:val="none" w:sz="0" w:space="0" w:color="auto"/>
        <w:right w:val="none" w:sz="0" w:space="0" w:color="auto"/>
      </w:divBdr>
    </w:div>
    <w:div w:id="832336430">
      <w:bodyDiv w:val="1"/>
      <w:marLeft w:val="0"/>
      <w:marRight w:val="0"/>
      <w:marTop w:val="0"/>
      <w:marBottom w:val="0"/>
      <w:divBdr>
        <w:top w:val="none" w:sz="0" w:space="0" w:color="auto"/>
        <w:left w:val="none" w:sz="0" w:space="0" w:color="auto"/>
        <w:bottom w:val="none" w:sz="0" w:space="0" w:color="auto"/>
        <w:right w:val="none" w:sz="0" w:space="0" w:color="auto"/>
      </w:divBdr>
    </w:div>
    <w:div w:id="1161848629">
      <w:bodyDiv w:val="1"/>
      <w:marLeft w:val="0"/>
      <w:marRight w:val="0"/>
      <w:marTop w:val="0"/>
      <w:marBottom w:val="0"/>
      <w:divBdr>
        <w:top w:val="none" w:sz="0" w:space="0" w:color="auto"/>
        <w:left w:val="none" w:sz="0" w:space="0" w:color="auto"/>
        <w:bottom w:val="none" w:sz="0" w:space="0" w:color="auto"/>
        <w:right w:val="none" w:sz="0" w:space="0" w:color="auto"/>
      </w:divBdr>
    </w:div>
    <w:div w:id="1796023611">
      <w:bodyDiv w:val="1"/>
      <w:marLeft w:val="0"/>
      <w:marRight w:val="0"/>
      <w:marTop w:val="0"/>
      <w:marBottom w:val="0"/>
      <w:divBdr>
        <w:top w:val="none" w:sz="0" w:space="0" w:color="auto"/>
        <w:left w:val="none" w:sz="0" w:space="0" w:color="auto"/>
        <w:bottom w:val="none" w:sz="0" w:space="0" w:color="auto"/>
        <w:right w:val="none" w:sz="0" w:space="0" w:color="auto"/>
      </w:divBdr>
    </w:div>
    <w:div w:id="2057117451">
      <w:bodyDiv w:val="1"/>
      <w:marLeft w:val="0"/>
      <w:marRight w:val="0"/>
      <w:marTop w:val="0"/>
      <w:marBottom w:val="0"/>
      <w:divBdr>
        <w:top w:val="none" w:sz="0" w:space="0" w:color="auto"/>
        <w:left w:val="none" w:sz="0" w:space="0" w:color="auto"/>
        <w:bottom w:val="none" w:sz="0" w:space="0" w:color="auto"/>
        <w:right w:val="none" w:sz="0" w:space="0" w:color="auto"/>
      </w:divBdr>
    </w:div>
    <w:div w:id="2101023452">
      <w:bodyDiv w:val="1"/>
      <w:marLeft w:val="0"/>
      <w:marRight w:val="0"/>
      <w:marTop w:val="0"/>
      <w:marBottom w:val="0"/>
      <w:divBdr>
        <w:top w:val="none" w:sz="0" w:space="0" w:color="auto"/>
        <w:left w:val="none" w:sz="0" w:space="0" w:color="auto"/>
        <w:bottom w:val="none" w:sz="0" w:space="0" w:color="auto"/>
        <w:right w:val="none" w:sz="0" w:space="0" w:color="auto"/>
      </w:divBdr>
      <w:divsChild>
        <w:div w:id="2123182804">
          <w:marLeft w:val="0"/>
          <w:marRight w:val="0"/>
          <w:marTop w:val="0"/>
          <w:marBottom w:val="0"/>
          <w:divBdr>
            <w:top w:val="none" w:sz="0" w:space="0" w:color="auto"/>
            <w:left w:val="none" w:sz="0" w:space="0" w:color="auto"/>
            <w:bottom w:val="none" w:sz="0" w:space="0" w:color="auto"/>
            <w:right w:val="none" w:sz="0" w:space="0" w:color="auto"/>
          </w:divBdr>
          <w:divsChild>
            <w:div w:id="2118671056">
              <w:marLeft w:val="0"/>
              <w:marRight w:val="0"/>
              <w:marTop w:val="0"/>
              <w:marBottom w:val="0"/>
              <w:divBdr>
                <w:top w:val="none" w:sz="0" w:space="0" w:color="auto"/>
                <w:left w:val="none" w:sz="0" w:space="0" w:color="auto"/>
                <w:bottom w:val="none" w:sz="0" w:space="0" w:color="auto"/>
                <w:right w:val="none" w:sz="0" w:space="0" w:color="auto"/>
              </w:divBdr>
              <w:divsChild>
                <w:div w:id="1891258447">
                  <w:marLeft w:val="0"/>
                  <w:marRight w:val="0"/>
                  <w:marTop w:val="0"/>
                  <w:marBottom w:val="0"/>
                  <w:divBdr>
                    <w:top w:val="none" w:sz="0" w:space="0" w:color="auto"/>
                    <w:left w:val="none" w:sz="0" w:space="0" w:color="auto"/>
                    <w:bottom w:val="none" w:sz="0" w:space="0" w:color="auto"/>
                    <w:right w:val="none" w:sz="0" w:space="0" w:color="auto"/>
                  </w:divBdr>
                  <w:divsChild>
                    <w:div w:id="1178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7961</Characters>
  <Application>Microsoft Office Word</Application>
  <DocSecurity>4</DocSecurity>
  <Lines>66</Lines>
  <Paragraphs>17</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rantapai</cp:lastModifiedBy>
  <cp:revision>2</cp:revision>
  <cp:lastPrinted>2015-10-19T12:11:00Z</cp:lastPrinted>
  <dcterms:created xsi:type="dcterms:W3CDTF">2015-10-20T06:21:00Z</dcterms:created>
  <dcterms:modified xsi:type="dcterms:W3CDTF">2015-10-20T06:21:00Z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MMM#132882#1</vt:lpwstr>
  </property>
  <property fmtid="{D5CDD505-2E9C-101B-9397-08002B2CF9AE}" pid="4" name="_NewReviewCycle">
    <vt:lpwstr/>
  </property>
  <property fmtid="{D5CDD505-2E9C-101B-9397-08002B2CF9AE}" pid="5" name="_AdHocReviewCycleID">
    <vt:i4>1130815725</vt:i4>
  </property>
  <property fmtid="{D5CDD505-2E9C-101B-9397-08002B2CF9AE}" pid="6" name="_EmailSubject">
    <vt:lpwstr>HAREen vietävää</vt:lpwstr>
  </property>
  <property fmtid="{D5CDD505-2E9C-101B-9397-08002B2CF9AE}" pid="7" name="_AuthorEmail">
    <vt:lpwstr>Tiina.Pullola@mmm.fi</vt:lpwstr>
  </property>
  <property fmtid="{D5CDD505-2E9C-101B-9397-08002B2CF9AE}" pid="8" name="_AuthorEmailDisplayName">
    <vt:lpwstr>Pullola Tiina</vt:lpwstr>
  </property>
  <property fmtid="{D5CDD505-2E9C-101B-9397-08002B2CF9AE}" pid="9" name="_PreviousAdHocReviewCycleID">
    <vt:i4>-1543353343</vt:i4>
  </property>
  <property fmtid="{D5CDD505-2E9C-101B-9397-08002B2CF9AE}" pid="10" name="_ReviewingToolsShownOnce">
    <vt:lpwstr/>
  </property>
</Properties>
</file>