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FEF23" w14:textId="093E63C4" w:rsidR="00857D9D" w:rsidRDefault="00857D9D" w:rsidP="00153F43">
      <w:pPr>
        <w:jc w:val="center"/>
        <w:rPr>
          <w:rFonts w:ascii="Cambria" w:eastAsia="Times New Roman" w:hAnsi="Cambria" w:cs="Calibri"/>
          <w:b/>
          <w:color w:val="000000"/>
          <w:sz w:val="24"/>
          <w:lang w:val="sv-SE" w:eastAsia="sv-SE"/>
        </w:rPr>
      </w:pPr>
      <w:proofErr w:type="spellStart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Laki</w:t>
      </w:r>
      <w:proofErr w:type="spellEnd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 </w:t>
      </w:r>
      <w:proofErr w:type="spellStart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sähköisen</w:t>
      </w:r>
      <w:proofErr w:type="spellEnd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 </w:t>
      </w:r>
      <w:proofErr w:type="spellStart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viestinnän</w:t>
      </w:r>
      <w:proofErr w:type="spellEnd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 </w:t>
      </w:r>
      <w:proofErr w:type="spellStart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palveluista</w:t>
      </w:r>
      <w:proofErr w:type="spellEnd"/>
      <w:r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 </w:t>
      </w:r>
      <w:r w:rsidR="001E0BA4"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– MTV </w:t>
      </w:r>
      <w:proofErr w:type="spellStart"/>
      <w:r w:rsidR="001E0BA4"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Oy:n</w:t>
      </w:r>
      <w:proofErr w:type="spellEnd"/>
      <w:r w:rsidR="001E0BA4"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 xml:space="preserve"> </w:t>
      </w:r>
      <w:proofErr w:type="spellStart"/>
      <w:r w:rsidR="001E0BA4">
        <w:rPr>
          <w:rFonts w:ascii="Cambria" w:eastAsia="Times New Roman" w:hAnsi="Cambria" w:cs="Calibri"/>
          <w:b/>
          <w:color w:val="000000"/>
          <w:sz w:val="24"/>
          <w:lang w:val="sv-SE" w:eastAsia="sv-SE"/>
        </w:rPr>
        <w:t>muutosehdotukset</w:t>
      </w:r>
      <w:proofErr w:type="spellEnd"/>
    </w:p>
    <w:p w14:paraId="5CA79863" w14:textId="77777777" w:rsidR="00857D9D" w:rsidRDefault="00857D9D" w:rsidP="00153F43">
      <w:pPr>
        <w:jc w:val="center"/>
        <w:rPr>
          <w:rFonts w:ascii="Cambria" w:eastAsia="Times New Roman" w:hAnsi="Cambria" w:cs="Calibri"/>
          <w:b/>
          <w:color w:val="000000"/>
          <w:sz w:val="24"/>
          <w:lang w:val="sv-SE" w:eastAsia="sv-SE"/>
        </w:rPr>
      </w:pPr>
    </w:p>
    <w:p w14:paraId="63AD26B8" w14:textId="7A353A8C" w:rsidR="001E0BA4" w:rsidRPr="0023522F" w:rsidRDefault="001E0BA4" w:rsidP="000A21D2">
      <w:pPr>
        <w:jc w:val="both"/>
        <w:rPr>
          <w:rFonts w:ascii="Cambria" w:eastAsia="Times New Roman" w:hAnsi="Cambria" w:cs="Calibri"/>
          <w:color w:val="000000"/>
          <w:lang w:eastAsia="sv-SE"/>
        </w:rPr>
      </w:pPr>
      <w:r w:rsidRPr="0023522F">
        <w:rPr>
          <w:rFonts w:ascii="Cambria" w:eastAsia="Times New Roman" w:hAnsi="Cambria" w:cs="Calibri"/>
          <w:color w:val="000000"/>
          <w:lang w:eastAsia="sv-SE"/>
        </w:rPr>
        <w:t>Liikenne- ja viestintämin</w:t>
      </w:r>
      <w:r w:rsidR="0023522F">
        <w:rPr>
          <w:rFonts w:ascii="Cambria" w:eastAsia="Times New Roman" w:hAnsi="Cambria" w:cs="Calibri"/>
          <w:color w:val="000000"/>
          <w:lang w:eastAsia="sv-SE"/>
        </w:rPr>
        <w:t>i</w:t>
      </w:r>
      <w:r w:rsidRPr="0023522F">
        <w:rPr>
          <w:rFonts w:ascii="Cambria" w:eastAsia="Times New Roman" w:hAnsi="Cambria" w:cs="Calibri"/>
          <w:color w:val="000000"/>
          <w:lang w:eastAsia="sv-SE"/>
        </w:rPr>
        <w:t>s</w:t>
      </w:r>
      <w:r w:rsidR="0023522F">
        <w:rPr>
          <w:rFonts w:ascii="Cambria" w:eastAsia="Times New Roman" w:hAnsi="Cambria" w:cs="Calibri"/>
          <w:color w:val="000000"/>
          <w:lang w:eastAsia="sv-SE"/>
        </w:rPr>
        <w:t>t</w:t>
      </w:r>
      <w:r w:rsidRPr="0023522F">
        <w:rPr>
          <w:rFonts w:ascii="Cambria" w:eastAsia="Times New Roman" w:hAnsi="Cambria" w:cs="Calibri"/>
          <w:color w:val="000000"/>
          <w:lang w:eastAsia="sv-SE"/>
        </w:rPr>
        <w:t>eriö on</w:t>
      </w:r>
      <w:r w:rsidR="00DE42BB" w:rsidRPr="0023522F">
        <w:rPr>
          <w:rFonts w:ascii="Cambria" w:eastAsia="Times New Roman" w:hAnsi="Cambria" w:cs="Calibri"/>
          <w:color w:val="000000"/>
          <w:lang w:eastAsia="sv-SE"/>
        </w:rPr>
        <w:t xml:space="preserve"> sähköpostiviestissään 28.1.2019 pyytänyt sidosryhmiltä ajatuksia </w:t>
      </w:r>
      <w:r w:rsidR="0023522F">
        <w:rPr>
          <w:rFonts w:ascii="Cambria" w:eastAsia="Times New Roman" w:hAnsi="Cambria" w:cs="Calibri"/>
          <w:color w:val="000000"/>
          <w:lang w:eastAsia="sv-SE"/>
        </w:rPr>
        <w:t>s</w:t>
      </w:r>
      <w:r w:rsidR="00DE42BB" w:rsidRPr="0023522F">
        <w:rPr>
          <w:rFonts w:ascii="Cambria" w:eastAsia="Times New Roman" w:hAnsi="Cambria" w:cs="Calibri"/>
          <w:color w:val="000000"/>
          <w:lang w:eastAsia="sv-SE"/>
        </w:rPr>
        <w:t>ähköisen viestinnän palvelulain uudist</w:t>
      </w:r>
      <w:r w:rsidR="0023522F">
        <w:rPr>
          <w:rFonts w:ascii="Cambria" w:eastAsia="Times New Roman" w:hAnsi="Cambria" w:cs="Calibri"/>
          <w:color w:val="000000"/>
          <w:lang w:eastAsia="sv-SE"/>
        </w:rPr>
        <w:t>ustarpeista</w:t>
      </w:r>
      <w:r w:rsidR="00B55698">
        <w:rPr>
          <w:rFonts w:ascii="Cambria" w:eastAsia="Times New Roman" w:hAnsi="Cambria" w:cs="Calibri"/>
          <w:color w:val="000000"/>
          <w:lang w:eastAsia="sv-SE"/>
        </w:rPr>
        <w:t xml:space="preserve">. </w:t>
      </w:r>
      <w:r w:rsidR="00DE42BB" w:rsidRPr="0023522F">
        <w:rPr>
          <w:rFonts w:ascii="Cambria" w:eastAsia="Times New Roman" w:hAnsi="Cambria" w:cs="Calibri"/>
          <w:color w:val="000000"/>
          <w:lang w:eastAsia="sv-SE"/>
        </w:rPr>
        <w:t xml:space="preserve"> </w:t>
      </w:r>
      <w:r w:rsidR="00B55698">
        <w:rPr>
          <w:rFonts w:ascii="Cambria" w:eastAsia="Times New Roman" w:hAnsi="Cambria" w:cs="Calibri"/>
          <w:color w:val="000000"/>
          <w:lang w:eastAsia="sv-SE"/>
        </w:rPr>
        <w:t xml:space="preserve">MTV kiittää mahdollisuudesta ja esittää </w:t>
      </w:r>
      <w:r w:rsidR="00155ECD">
        <w:rPr>
          <w:rFonts w:ascii="Cambria" w:eastAsia="Times New Roman" w:hAnsi="Cambria" w:cs="Calibri"/>
          <w:color w:val="000000"/>
          <w:lang w:eastAsia="sv-SE"/>
        </w:rPr>
        <w:t xml:space="preserve">seuraavia </w:t>
      </w:r>
      <w:r w:rsidR="00CF1383">
        <w:rPr>
          <w:rFonts w:ascii="Cambria" w:eastAsia="Times New Roman" w:hAnsi="Cambria" w:cs="Calibri"/>
          <w:color w:val="000000"/>
          <w:lang w:eastAsia="sv-SE"/>
        </w:rPr>
        <w:t>näkemyksiä</w:t>
      </w:r>
      <w:r w:rsidR="000657D0">
        <w:rPr>
          <w:rFonts w:ascii="Cambria" w:eastAsia="Times New Roman" w:hAnsi="Cambria" w:cs="Calibri"/>
          <w:color w:val="000000"/>
          <w:lang w:eastAsia="sv-SE"/>
        </w:rPr>
        <w:t xml:space="preserve"> lain uudistamiseksi.</w:t>
      </w:r>
    </w:p>
    <w:p w14:paraId="704B7EC7" w14:textId="77777777" w:rsidR="001E0BA4" w:rsidRDefault="001E0BA4" w:rsidP="00153F43">
      <w:pPr>
        <w:jc w:val="center"/>
        <w:rPr>
          <w:rFonts w:ascii="Cambria" w:eastAsia="Times New Roman" w:hAnsi="Cambria" w:cs="Calibri"/>
          <w:b/>
          <w:color w:val="000000"/>
          <w:sz w:val="24"/>
          <w:lang w:val="sv-SE" w:eastAsia="sv-SE"/>
        </w:rPr>
      </w:pPr>
    </w:p>
    <w:p w14:paraId="69B8ED1C" w14:textId="2D40BDCD" w:rsidR="00153F43" w:rsidRPr="008119E3" w:rsidRDefault="00153F43" w:rsidP="00B55698">
      <w:pPr>
        <w:rPr>
          <w:rFonts w:ascii="Cambria" w:eastAsia="Times New Roman" w:hAnsi="Cambria" w:cs="Times New Roman"/>
          <w:b/>
          <w:sz w:val="24"/>
          <w:szCs w:val="24"/>
          <w:u w:val="single"/>
          <w:lang w:eastAsia="sv-SE"/>
        </w:rPr>
      </w:pPr>
      <w:r w:rsidRPr="008119E3">
        <w:rPr>
          <w:rFonts w:ascii="Cambria" w:eastAsia="Times New Roman" w:hAnsi="Cambria" w:cs="Calibri"/>
          <w:b/>
          <w:color w:val="000000"/>
          <w:u w:val="single"/>
          <w:lang w:eastAsia="sv-SE"/>
        </w:rPr>
        <w:t>EU:n audiovisuaalisia mediapalveluja koskevan direktiivin (AVMS</w:t>
      </w:r>
      <w:r w:rsidR="00137CD7" w:rsidRPr="008119E3">
        <w:rPr>
          <w:rFonts w:ascii="Cambria" w:eastAsia="Times New Roman" w:hAnsi="Cambria" w:cs="Calibri"/>
          <w:b/>
          <w:color w:val="000000"/>
          <w:u w:val="single"/>
          <w:lang w:eastAsia="sv-SE"/>
        </w:rPr>
        <w:t>-</w:t>
      </w:r>
      <w:r w:rsidRPr="008119E3">
        <w:rPr>
          <w:rFonts w:ascii="Cambria" w:eastAsia="Times New Roman" w:hAnsi="Cambria" w:cs="Calibri"/>
          <w:b/>
          <w:color w:val="000000"/>
          <w:u w:val="single"/>
          <w:lang w:eastAsia="sv-SE"/>
        </w:rPr>
        <w:t>direktiivi) täytäntöönpano</w:t>
      </w:r>
    </w:p>
    <w:p w14:paraId="1FB8379B" w14:textId="77777777" w:rsidR="00A3647D" w:rsidRPr="00135DA8" w:rsidRDefault="00A3647D" w:rsidP="000A21D2">
      <w:pPr>
        <w:pStyle w:val="RoikkuvaSisennys"/>
        <w:ind w:left="0" w:firstLine="0"/>
        <w:rPr>
          <w:rFonts w:ascii="Cambria" w:hAnsi="Cambria" w:cs="Arial"/>
          <w:b/>
          <w:sz w:val="22"/>
          <w:szCs w:val="22"/>
        </w:rPr>
      </w:pPr>
    </w:p>
    <w:p w14:paraId="793A07BA" w14:textId="029F364A" w:rsidR="00A3647D" w:rsidRPr="00135DA8" w:rsidRDefault="00A3647D" w:rsidP="00A3647D">
      <w:pPr>
        <w:pStyle w:val="RoikkuvaSisennys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135DA8">
        <w:rPr>
          <w:rFonts w:ascii="Cambria" w:hAnsi="Cambria" w:cs="Arial"/>
          <w:sz w:val="22"/>
          <w:szCs w:val="22"/>
        </w:rPr>
        <w:t xml:space="preserve">Euroopan komissio </w:t>
      </w:r>
      <w:r w:rsidR="00B54073" w:rsidRPr="00135DA8">
        <w:rPr>
          <w:rFonts w:ascii="Cambria" w:hAnsi="Cambria" w:cs="Arial"/>
          <w:sz w:val="22"/>
          <w:szCs w:val="22"/>
        </w:rPr>
        <w:t xml:space="preserve">julkaisi 25.5.2016 ehdotuksensa </w:t>
      </w:r>
      <w:r w:rsidRPr="00135DA8">
        <w:rPr>
          <w:rFonts w:ascii="Cambria" w:hAnsi="Cambria" w:cs="Arial"/>
          <w:sz w:val="22"/>
          <w:szCs w:val="22"/>
        </w:rPr>
        <w:t xml:space="preserve">audiovisuaalisia </w:t>
      </w:r>
      <w:r w:rsidR="00B54073" w:rsidRPr="00135DA8">
        <w:rPr>
          <w:rFonts w:ascii="Cambria" w:hAnsi="Cambria" w:cs="Arial"/>
          <w:sz w:val="22"/>
          <w:szCs w:val="22"/>
        </w:rPr>
        <w:t>mediapalveluja koskevan direktiivin uudistamiseksi</w:t>
      </w:r>
      <w:r w:rsidRPr="00135DA8">
        <w:rPr>
          <w:rFonts w:ascii="Cambria" w:hAnsi="Cambria" w:cs="Arial"/>
          <w:sz w:val="22"/>
          <w:szCs w:val="22"/>
        </w:rPr>
        <w:t xml:space="preserve">. </w:t>
      </w:r>
      <w:r w:rsidR="00B54073" w:rsidRPr="00135DA8">
        <w:rPr>
          <w:rFonts w:ascii="Cambria" w:hAnsi="Cambria" w:cs="Arial"/>
          <w:sz w:val="22"/>
          <w:szCs w:val="22"/>
        </w:rPr>
        <w:t xml:space="preserve">Komissio </w:t>
      </w:r>
      <w:r w:rsidR="00153F43" w:rsidRPr="00135DA8">
        <w:rPr>
          <w:rFonts w:ascii="Cambria" w:hAnsi="Cambria" w:cs="Arial"/>
          <w:sz w:val="22"/>
          <w:szCs w:val="22"/>
        </w:rPr>
        <w:t>esitti</w:t>
      </w:r>
      <w:r w:rsidR="00B54073" w:rsidRPr="00135DA8">
        <w:rPr>
          <w:rFonts w:ascii="Cambria" w:hAnsi="Cambria" w:cs="Arial"/>
          <w:sz w:val="22"/>
          <w:szCs w:val="22"/>
        </w:rPr>
        <w:t xml:space="preserve"> joitakin kevennyksiä sääntelyyn, mutta </w:t>
      </w:r>
      <w:r w:rsidR="00153F43" w:rsidRPr="00135DA8">
        <w:rPr>
          <w:rFonts w:ascii="Cambria" w:hAnsi="Cambria" w:cs="Arial"/>
          <w:sz w:val="22"/>
          <w:szCs w:val="22"/>
        </w:rPr>
        <w:t>laajensi</w:t>
      </w:r>
      <w:r w:rsidR="00B54073" w:rsidRPr="00135DA8">
        <w:rPr>
          <w:rFonts w:ascii="Cambria" w:hAnsi="Cambria" w:cs="Arial"/>
          <w:sz w:val="22"/>
          <w:szCs w:val="22"/>
        </w:rPr>
        <w:t xml:space="preserve"> samalla sääntelyä on-</w:t>
      </w:r>
      <w:proofErr w:type="spellStart"/>
      <w:r w:rsidR="00B54073" w:rsidRPr="00135DA8">
        <w:rPr>
          <w:rFonts w:ascii="Cambria" w:hAnsi="Cambria" w:cs="Arial"/>
          <w:sz w:val="22"/>
          <w:szCs w:val="22"/>
        </w:rPr>
        <w:t>demand</w:t>
      </w:r>
      <w:proofErr w:type="spellEnd"/>
      <w:r w:rsidR="00C40651">
        <w:rPr>
          <w:rFonts w:ascii="Cambria" w:hAnsi="Cambria" w:cs="Arial"/>
          <w:sz w:val="22"/>
          <w:szCs w:val="22"/>
        </w:rPr>
        <w:t>-</w:t>
      </w:r>
      <w:r w:rsidR="00B54073" w:rsidRPr="00135DA8">
        <w:rPr>
          <w:rFonts w:ascii="Cambria" w:hAnsi="Cambria" w:cs="Arial"/>
          <w:sz w:val="22"/>
          <w:szCs w:val="22"/>
        </w:rPr>
        <w:t xml:space="preserve">palveluihin ja </w:t>
      </w:r>
      <w:r w:rsidR="00153F43" w:rsidRPr="00135DA8">
        <w:rPr>
          <w:rFonts w:ascii="Cambria" w:hAnsi="Cambria" w:cs="Arial"/>
          <w:sz w:val="22"/>
          <w:szCs w:val="22"/>
        </w:rPr>
        <w:t>esitti</w:t>
      </w:r>
      <w:r w:rsidR="00B54073" w:rsidRPr="00135DA8">
        <w:rPr>
          <w:rFonts w:ascii="Cambria" w:hAnsi="Cambria" w:cs="Arial"/>
          <w:sz w:val="22"/>
          <w:szCs w:val="22"/>
        </w:rPr>
        <w:t xml:space="preserve"> yhteisääntelyä videoalustoihin. MTV kannatt</w:t>
      </w:r>
      <w:r w:rsidR="00153F43" w:rsidRPr="00135DA8">
        <w:rPr>
          <w:rFonts w:ascii="Cambria" w:hAnsi="Cambria" w:cs="Arial"/>
          <w:sz w:val="22"/>
          <w:szCs w:val="22"/>
        </w:rPr>
        <w:t>i</w:t>
      </w:r>
      <w:r w:rsidR="00B54073" w:rsidRPr="00135DA8">
        <w:rPr>
          <w:rFonts w:ascii="Cambria" w:hAnsi="Cambria" w:cs="Arial"/>
          <w:sz w:val="22"/>
          <w:szCs w:val="22"/>
        </w:rPr>
        <w:t xml:space="preserve"> komission </w:t>
      </w:r>
      <w:r w:rsidR="006031D9" w:rsidRPr="00135DA8">
        <w:rPr>
          <w:rFonts w:ascii="Cambria" w:hAnsi="Cambria" w:cs="Arial"/>
          <w:sz w:val="22"/>
          <w:szCs w:val="22"/>
        </w:rPr>
        <w:t xml:space="preserve">tavoitetta vähentää mainonnan sääntelyä, mutta </w:t>
      </w:r>
      <w:r w:rsidR="005263EC" w:rsidRPr="00135DA8">
        <w:rPr>
          <w:rFonts w:ascii="Cambria" w:hAnsi="Cambria" w:cs="Arial"/>
          <w:sz w:val="22"/>
          <w:szCs w:val="22"/>
        </w:rPr>
        <w:t>toivoi</w:t>
      </w:r>
      <w:r w:rsidR="00E0166D">
        <w:rPr>
          <w:rFonts w:ascii="Cambria" w:hAnsi="Cambria" w:cs="Arial"/>
          <w:sz w:val="22"/>
          <w:szCs w:val="22"/>
        </w:rPr>
        <w:t xml:space="preserve"> samalla,</w:t>
      </w:r>
      <w:r w:rsidR="005263EC" w:rsidRPr="00135DA8">
        <w:rPr>
          <w:rFonts w:ascii="Cambria" w:hAnsi="Cambria" w:cs="Arial"/>
          <w:sz w:val="22"/>
          <w:szCs w:val="22"/>
        </w:rPr>
        <w:t xml:space="preserve"> että </w:t>
      </w:r>
      <w:r w:rsidR="00E0166D">
        <w:rPr>
          <w:rFonts w:ascii="Cambria" w:hAnsi="Cambria" w:cs="Arial"/>
          <w:sz w:val="22"/>
          <w:szCs w:val="22"/>
        </w:rPr>
        <w:t>komission esitys</w:t>
      </w:r>
      <w:r w:rsidR="005263EC" w:rsidRPr="00135DA8">
        <w:rPr>
          <w:rFonts w:ascii="Cambria" w:hAnsi="Cambria" w:cs="Arial"/>
          <w:sz w:val="22"/>
          <w:szCs w:val="22"/>
        </w:rPr>
        <w:t xml:space="preserve"> olisi mennyt vielä pidemmäll</w:t>
      </w:r>
      <w:r w:rsidR="00581AE3">
        <w:rPr>
          <w:rFonts w:ascii="Cambria" w:hAnsi="Cambria" w:cs="Arial"/>
          <w:sz w:val="22"/>
          <w:szCs w:val="22"/>
        </w:rPr>
        <w:t>e</w:t>
      </w:r>
      <w:r w:rsidR="005263EC" w:rsidRPr="00135DA8">
        <w:rPr>
          <w:rFonts w:ascii="Cambria" w:hAnsi="Cambria" w:cs="Arial"/>
          <w:sz w:val="22"/>
          <w:szCs w:val="22"/>
        </w:rPr>
        <w:t xml:space="preserve"> sääntelyn vapauttamiseksi.</w:t>
      </w:r>
      <w:r w:rsidR="006031D9" w:rsidRPr="00135DA8">
        <w:rPr>
          <w:rFonts w:ascii="Cambria" w:hAnsi="Cambria" w:cs="Arial"/>
          <w:sz w:val="22"/>
          <w:szCs w:val="22"/>
        </w:rPr>
        <w:t xml:space="preserve"> </w:t>
      </w:r>
    </w:p>
    <w:p w14:paraId="67761F11" w14:textId="3992AB57" w:rsidR="005263EC" w:rsidRPr="00135DA8" w:rsidRDefault="005263EC" w:rsidP="00A3647D">
      <w:pPr>
        <w:pStyle w:val="RoikkuvaSisennys"/>
        <w:ind w:left="0" w:firstLine="0"/>
        <w:jc w:val="both"/>
        <w:rPr>
          <w:rFonts w:ascii="Cambria" w:hAnsi="Cambria" w:cs="Arial"/>
          <w:sz w:val="22"/>
          <w:szCs w:val="22"/>
        </w:rPr>
      </w:pPr>
    </w:p>
    <w:p w14:paraId="4AC3EC1E" w14:textId="2D130F69" w:rsidR="005263EC" w:rsidRPr="00135DA8" w:rsidRDefault="00A22970" w:rsidP="00A3647D">
      <w:pPr>
        <w:pStyle w:val="RoikkuvaSisennys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135DA8">
        <w:rPr>
          <w:rFonts w:ascii="Cambria" w:hAnsi="Cambria" w:cs="Arial"/>
          <w:sz w:val="22"/>
          <w:szCs w:val="22"/>
        </w:rPr>
        <w:t xml:space="preserve">Uusi AVMS-direktiivi astui voimaan </w:t>
      </w:r>
      <w:r w:rsidR="009F7C97" w:rsidRPr="00135DA8">
        <w:rPr>
          <w:rFonts w:ascii="Cambria" w:hAnsi="Cambria" w:cs="Arial"/>
          <w:sz w:val="22"/>
          <w:szCs w:val="22"/>
        </w:rPr>
        <w:t>1</w:t>
      </w:r>
      <w:r w:rsidR="00F817D9" w:rsidRPr="00135DA8">
        <w:rPr>
          <w:rFonts w:ascii="Cambria" w:hAnsi="Cambria" w:cs="Arial"/>
          <w:sz w:val="22"/>
          <w:szCs w:val="22"/>
        </w:rPr>
        <w:t>9</w:t>
      </w:r>
      <w:r w:rsidR="00384317">
        <w:rPr>
          <w:rFonts w:ascii="Cambria" w:hAnsi="Cambria" w:cs="Arial"/>
          <w:sz w:val="22"/>
          <w:szCs w:val="22"/>
        </w:rPr>
        <w:t>.</w:t>
      </w:r>
      <w:r w:rsidR="009F7C97" w:rsidRPr="00135DA8">
        <w:rPr>
          <w:rFonts w:ascii="Cambria" w:hAnsi="Cambria" w:cs="Arial"/>
          <w:sz w:val="22"/>
          <w:szCs w:val="22"/>
        </w:rPr>
        <w:t xml:space="preserve"> joulukuuta 2018 ja </w:t>
      </w:r>
      <w:r w:rsidR="00384317">
        <w:rPr>
          <w:rFonts w:ascii="Cambria" w:hAnsi="Cambria" w:cs="Arial"/>
          <w:sz w:val="22"/>
          <w:szCs w:val="22"/>
        </w:rPr>
        <w:t xml:space="preserve">se </w:t>
      </w:r>
      <w:r w:rsidR="009F7C97" w:rsidRPr="00135DA8">
        <w:rPr>
          <w:rFonts w:ascii="Cambria" w:hAnsi="Cambria" w:cs="Arial"/>
          <w:sz w:val="22"/>
          <w:szCs w:val="22"/>
        </w:rPr>
        <w:t xml:space="preserve">tulee implementoida kansalliseen lainsäädäntöön 21 kuukauden sisällä. Direktiivin säännökset ovat MTV:lle erittäin tärkeitä liiketoiminnan ja kilpailuasetelman kannalta, ja sen vuoksi toivomme, että Suomi </w:t>
      </w:r>
      <w:r w:rsidR="00384317">
        <w:rPr>
          <w:rFonts w:ascii="Cambria" w:hAnsi="Cambria" w:cs="Arial"/>
          <w:sz w:val="22"/>
          <w:szCs w:val="22"/>
        </w:rPr>
        <w:t>saattaa voimaan</w:t>
      </w:r>
      <w:r w:rsidR="00BB718E" w:rsidRPr="00135DA8">
        <w:rPr>
          <w:rFonts w:ascii="Cambria" w:hAnsi="Cambria" w:cs="Arial"/>
          <w:sz w:val="22"/>
          <w:szCs w:val="22"/>
        </w:rPr>
        <w:t xml:space="preserve"> direktiivin </w:t>
      </w:r>
      <w:r w:rsidR="00B766F5">
        <w:rPr>
          <w:rFonts w:ascii="Cambria" w:hAnsi="Cambria" w:cs="Arial"/>
          <w:sz w:val="22"/>
          <w:szCs w:val="22"/>
        </w:rPr>
        <w:t>säännöt</w:t>
      </w:r>
      <w:r w:rsidR="00BB718E" w:rsidRPr="00135DA8">
        <w:rPr>
          <w:rFonts w:ascii="Cambria" w:hAnsi="Cambria" w:cs="Arial"/>
          <w:sz w:val="22"/>
          <w:szCs w:val="22"/>
        </w:rPr>
        <w:t xml:space="preserve"> mahdollisimman pian. </w:t>
      </w:r>
    </w:p>
    <w:p w14:paraId="20B6890B" w14:textId="77777777" w:rsidR="00B21460" w:rsidRPr="00135DA8" w:rsidRDefault="00B21460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15B43D7F" w14:textId="1397B849" w:rsidR="00B21460" w:rsidRPr="008119E3" w:rsidRDefault="00BB718E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bookmarkStart w:id="0" w:name="_GoBack"/>
      <w:r w:rsidRPr="008119E3">
        <w:rPr>
          <w:rFonts w:ascii="Cambria" w:hAnsi="Cambria"/>
          <w:sz w:val="22"/>
          <w:szCs w:val="22"/>
          <w:u w:val="single"/>
        </w:rPr>
        <w:t>MTV Oy</w:t>
      </w:r>
      <w:bookmarkEnd w:id="0"/>
      <w:r w:rsidRPr="008119E3">
        <w:rPr>
          <w:rFonts w:ascii="Cambria" w:hAnsi="Cambria"/>
          <w:sz w:val="22"/>
          <w:szCs w:val="22"/>
          <w:u w:val="single"/>
        </w:rPr>
        <w:t>:n t</w:t>
      </w:r>
      <w:r w:rsidR="00B21460" w:rsidRPr="008119E3">
        <w:rPr>
          <w:rFonts w:ascii="Cambria" w:hAnsi="Cambria"/>
          <w:sz w:val="22"/>
          <w:szCs w:val="22"/>
          <w:u w:val="single"/>
        </w:rPr>
        <w:t xml:space="preserve">avoite </w:t>
      </w:r>
    </w:p>
    <w:p w14:paraId="3EA7E417" w14:textId="77777777" w:rsidR="00B21460" w:rsidRPr="00135DA8" w:rsidRDefault="00B21460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14DF69CB" w14:textId="788A13F2" w:rsidR="00640CA8" w:rsidRPr="00135DA8" w:rsidRDefault="00B21460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135DA8">
        <w:rPr>
          <w:rFonts w:ascii="Cambria" w:hAnsi="Cambria"/>
          <w:sz w:val="22"/>
          <w:szCs w:val="22"/>
        </w:rPr>
        <w:t xml:space="preserve">MTV:n tavoite uudelle sääntelylle on </w:t>
      </w:r>
      <w:r w:rsidR="00DF4205">
        <w:rPr>
          <w:rFonts w:ascii="Cambria" w:hAnsi="Cambria"/>
          <w:sz w:val="22"/>
          <w:szCs w:val="22"/>
        </w:rPr>
        <w:t>ollut l</w:t>
      </w:r>
      <w:r w:rsidRPr="00135DA8">
        <w:rPr>
          <w:rFonts w:ascii="Cambria" w:hAnsi="Cambria"/>
          <w:sz w:val="22"/>
          <w:szCs w:val="22"/>
        </w:rPr>
        <w:t xml:space="preserve">uoda yhteinen teknologianeutraali audiovisuaalisten sisältöjen sääntelykehys. Kaikille alan toimijoille (kotimaiset, ulkomaiset, julkinen palvelu, kaupalliset) tulee asettaa yhteiset pelisäännöt, jotka kannustavat investoimaan laadukkaisiin sisältöihin. Direktiivi ei </w:t>
      </w:r>
      <w:r w:rsidR="009609EE" w:rsidRPr="00135DA8">
        <w:rPr>
          <w:rFonts w:ascii="Cambria" w:hAnsi="Cambria"/>
          <w:sz w:val="22"/>
          <w:szCs w:val="22"/>
        </w:rPr>
        <w:t>tee</w:t>
      </w:r>
      <w:r w:rsidRPr="00135DA8">
        <w:rPr>
          <w:rFonts w:ascii="Cambria" w:hAnsi="Cambria"/>
          <w:sz w:val="22"/>
          <w:szCs w:val="22"/>
        </w:rPr>
        <w:t xml:space="preserve"> eroa lineaaristen ja ei-lineaaristen palvelujen välill</w:t>
      </w:r>
      <w:r w:rsidR="005C47D4">
        <w:rPr>
          <w:rFonts w:ascii="Cambria" w:hAnsi="Cambria"/>
          <w:sz w:val="22"/>
          <w:szCs w:val="22"/>
        </w:rPr>
        <w:t>ä</w:t>
      </w:r>
      <w:r w:rsidR="00580083" w:rsidRPr="00135DA8">
        <w:rPr>
          <w:rFonts w:ascii="Cambria" w:hAnsi="Cambria"/>
          <w:sz w:val="22"/>
          <w:szCs w:val="22"/>
        </w:rPr>
        <w:t>,</w:t>
      </w:r>
      <w:r w:rsidRPr="00135DA8">
        <w:rPr>
          <w:rFonts w:ascii="Cambria" w:hAnsi="Cambria"/>
          <w:sz w:val="22"/>
          <w:szCs w:val="22"/>
        </w:rPr>
        <w:t xml:space="preserve"> </w:t>
      </w:r>
      <w:r w:rsidR="009609EE" w:rsidRPr="00135DA8">
        <w:rPr>
          <w:rFonts w:ascii="Cambria" w:hAnsi="Cambria"/>
          <w:sz w:val="22"/>
          <w:szCs w:val="22"/>
        </w:rPr>
        <w:t xml:space="preserve">eikä myöskään </w:t>
      </w:r>
      <w:r w:rsidR="00666AC6" w:rsidRPr="00135DA8">
        <w:rPr>
          <w:rFonts w:ascii="Cambria" w:hAnsi="Cambria"/>
          <w:sz w:val="22"/>
          <w:szCs w:val="22"/>
        </w:rPr>
        <w:t xml:space="preserve">joidenkin sääntöjen osalta </w:t>
      </w:r>
      <w:r w:rsidR="009609EE" w:rsidRPr="00135DA8">
        <w:rPr>
          <w:rFonts w:ascii="Cambria" w:hAnsi="Cambria"/>
          <w:sz w:val="22"/>
          <w:szCs w:val="22"/>
        </w:rPr>
        <w:t>televisiopalvelujen ja videojako</w:t>
      </w:r>
      <w:r w:rsidR="00666AC6" w:rsidRPr="00135DA8">
        <w:rPr>
          <w:rFonts w:ascii="Cambria" w:hAnsi="Cambria"/>
          <w:sz w:val="22"/>
          <w:szCs w:val="22"/>
        </w:rPr>
        <w:t xml:space="preserve">alustojen välillä. </w:t>
      </w:r>
      <w:r w:rsidR="00476673">
        <w:rPr>
          <w:rFonts w:ascii="Cambria" w:hAnsi="Cambria"/>
          <w:sz w:val="22"/>
          <w:szCs w:val="22"/>
        </w:rPr>
        <w:t>Sääntely</w:t>
      </w:r>
      <w:r w:rsidR="00E61E34" w:rsidRPr="00135DA8">
        <w:rPr>
          <w:rFonts w:ascii="Cambria" w:hAnsi="Cambria"/>
          <w:sz w:val="22"/>
          <w:szCs w:val="22"/>
        </w:rPr>
        <w:t xml:space="preserve"> ei </w:t>
      </w:r>
      <w:r w:rsidR="00476673">
        <w:rPr>
          <w:rFonts w:ascii="Cambria" w:hAnsi="Cambria"/>
          <w:sz w:val="22"/>
          <w:szCs w:val="22"/>
        </w:rPr>
        <w:t>saa rankaista</w:t>
      </w:r>
      <w:r w:rsidR="00E61E34" w:rsidRPr="00135DA8">
        <w:rPr>
          <w:rFonts w:ascii="Cambria" w:hAnsi="Cambria"/>
          <w:sz w:val="22"/>
          <w:szCs w:val="22"/>
        </w:rPr>
        <w:t xml:space="preserve"> suomalaisia toimijoita</w:t>
      </w:r>
      <w:r w:rsidR="008E6478" w:rsidRPr="00135DA8">
        <w:rPr>
          <w:rFonts w:ascii="Cambria" w:hAnsi="Cambria"/>
          <w:sz w:val="22"/>
          <w:szCs w:val="22"/>
        </w:rPr>
        <w:t xml:space="preserve">, </w:t>
      </w:r>
      <w:r w:rsidR="00B508B0">
        <w:rPr>
          <w:rFonts w:ascii="Cambria" w:hAnsi="Cambria"/>
          <w:sz w:val="22"/>
          <w:szCs w:val="22"/>
        </w:rPr>
        <w:t>vaan</w:t>
      </w:r>
      <w:r w:rsidR="008E6478" w:rsidRPr="00135DA8">
        <w:rPr>
          <w:rFonts w:ascii="Cambria" w:hAnsi="Cambria"/>
          <w:sz w:val="22"/>
          <w:szCs w:val="22"/>
        </w:rPr>
        <w:t xml:space="preserve"> </w:t>
      </w:r>
      <w:r w:rsidR="005C47D4">
        <w:rPr>
          <w:rFonts w:ascii="Cambria" w:hAnsi="Cambria"/>
          <w:sz w:val="22"/>
          <w:szCs w:val="22"/>
        </w:rPr>
        <w:t xml:space="preserve">tulee </w:t>
      </w:r>
      <w:r w:rsidR="008E6478" w:rsidRPr="00135DA8">
        <w:rPr>
          <w:rFonts w:ascii="Cambria" w:hAnsi="Cambria"/>
          <w:sz w:val="22"/>
          <w:szCs w:val="22"/>
        </w:rPr>
        <w:t>asettaa kaikki samanlaiset palvelut samojen sääntöjen alle.</w:t>
      </w:r>
    </w:p>
    <w:p w14:paraId="63DA5B0C" w14:textId="5BC38ED1" w:rsidR="00545A53" w:rsidRDefault="00545A53" w:rsidP="00A3647D">
      <w:pPr>
        <w:pStyle w:val="RoikkuvaSisennys"/>
        <w:ind w:left="0" w:firstLine="0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774250A7" w14:textId="0D1687BD" w:rsidR="00127802" w:rsidRPr="00C06F7D" w:rsidRDefault="001070A9" w:rsidP="00C06F7D">
      <w:pPr>
        <w:jc w:val="both"/>
        <w:rPr>
          <w:rFonts w:ascii="Cambria" w:eastAsia="Times New Roman" w:hAnsi="Cambria" w:cs="Times New Roman"/>
          <w:lang w:eastAsia="fi-FI"/>
        </w:rPr>
      </w:pPr>
      <w:r w:rsidRPr="00C06F7D">
        <w:rPr>
          <w:rFonts w:ascii="Cambria" w:eastAsia="Times New Roman" w:hAnsi="Cambria" w:cs="Times New Roman"/>
          <w:lang w:eastAsia="fi-FI"/>
        </w:rPr>
        <w:t xml:space="preserve">Muistutamme tässä valtioneuvoston </w:t>
      </w:r>
      <w:r w:rsidR="00127802" w:rsidRPr="00C06F7D">
        <w:rPr>
          <w:rFonts w:ascii="Cambria" w:eastAsia="Times New Roman" w:hAnsi="Cambria" w:cs="Times New Roman"/>
          <w:lang w:eastAsia="fi-FI"/>
        </w:rPr>
        <w:t>päätöksestä mediapolii</w:t>
      </w:r>
      <w:r w:rsidR="001E6E95">
        <w:rPr>
          <w:rFonts w:ascii="Cambria" w:eastAsia="Times New Roman" w:hAnsi="Cambria" w:cs="Times New Roman"/>
          <w:lang w:eastAsia="fi-FI"/>
        </w:rPr>
        <w:t>ttisesta ohjelmasta, joka hyväks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yttiin kesällä 2018. Siinä todetaan, että </w:t>
      </w:r>
      <w:r w:rsidR="00A64B16" w:rsidRPr="00C06F7D">
        <w:rPr>
          <w:rFonts w:ascii="Cambria" w:eastAsia="Times New Roman" w:hAnsi="Cambria" w:cs="Times New Roman"/>
          <w:lang w:eastAsia="fi-FI"/>
        </w:rPr>
        <w:t>Suomi vaikuttaa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 EU:ssa siihen, että mediatoimijoiden sääntelyä ei lisätä esimerkiksi mainonnan osalta</w:t>
      </w:r>
      <w:r w:rsidR="00B508B0">
        <w:rPr>
          <w:rFonts w:ascii="Cambria" w:eastAsia="Times New Roman" w:hAnsi="Cambria" w:cs="Times New Roman"/>
          <w:lang w:eastAsia="fi-FI"/>
        </w:rPr>
        <w:t>,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 ja </w:t>
      </w:r>
      <w:r w:rsidR="00B508B0">
        <w:rPr>
          <w:rFonts w:ascii="Cambria" w:eastAsia="Times New Roman" w:hAnsi="Cambria" w:cs="Times New Roman"/>
          <w:lang w:eastAsia="fi-FI"/>
        </w:rPr>
        <w:t xml:space="preserve">että 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nykyistä välinekohtaista sääntelyä uusitaan teknologianeutraaliksi. Kotimaassa lähtökohtana </w:t>
      </w:r>
      <w:r w:rsidR="0092455A">
        <w:rPr>
          <w:rFonts w:ascii="Cambria" w:eastAsia="Times New Roman" w:hAnsi="Cambria" w:cs="Times New Roman"/>
          <w:lang w:eastAsia="fi-FI"/>
        </w:rPr>
        <w:t>tulee olla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 se, että kansallinen unionin lainsäädännön yli menevä sääntely poistetaan</w:t>
      </w:r>
      <w:r w:rsidR="00B508B0">
        <w:rPr>
          <w:rFonts w:ascii="Cambria" w:eastAsia="Times New Roman" w:hAnsi="Cambria" w:cs="Times New Roman"/>
          <w:lang w:eastAsia="fi-FI"/>
        </w:rPr>
        <w:t>,</w:t>
      </w:r>
      <w:r w:rsidR="00A64B16" w:rsidRPr="00C06F7D">
        <w:rPr>
          <w:rFonts w:ascii="Cambria" w:eastAsia="Times New Roman" w:hAnsi="Cambria" w:cs="Times New Roman"/>
          <w:lang w:eastAsia="fi-FI"/>
        </w:rPr>
        <w:t xml:space="preserve"> ja että 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mediapalveluita koskevat direktiivit (esim. AVMS) </w:t>
      </w:r>
      <w:r w:rsidR="00C06F7D" w:rsidRPr="00C06F7D">
        <w:rPr>
          <w:rFonts w:ascii="Cambria" w:eastAsia="Times New Roman" w:hAnsi="Cambria" w:cs="Times New Roman"/>
          <w:lang w:eastAsia="fi-FI"/>
        </w:rPr>
        <w:t xml:space="preserve">pannaan </w:t>
      </w:r>
      <w:r w:rsidR="00127802" w:rsidRPr="00C06F7D">
        <w:rPr>
          <w:rFonts w:ascii="Cambria" w:eastAsia="Times New Roman" w:hAnsi="Cambria" w:cs="Times New Roman"/>
          <w:lang w:eastAsia="fi-FI"/>
        </w:rPr>
        <w:t xml:space="preserve">kansallisesti mahdollisimman joustavasti ja teknologianeutraalisti täytäntöön. </w:t>
      </w:r>
    </w:p>
    <w:p w14:paraId="784AD3BF" w14:textId="64621A2F" w:rsidR="001070A9" w:rsidRPr="001070A9" w:rsidRDefault="001070A9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59EA4798" w14:textId="77777777" w:rsidR="00510D8E" w:rsidRPr="008119E3" w:rsidRDefault="00510D8E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 w:rsidRPr="008119E3">
        <w:rPr>
          <w:rFonts w:ascii="Cambria" w:hAnsi="Cambria"/>
          <w:sz w:val="22"/>
          <w:szCs w:val="22"/>
          <w:u w:val="single"/>
        </w:rPr>
        <w:t>Kaupallinen viestintä</w:t>
      </w:r>
    </w:p>
    <w:p w14:paraId="0BC96A90" w14:textId="77777777" w:rsidR="00510D8E" w:rsidRPr="00135DA8" w:rsidRDefault="00510D8E" w:rsidP="00A3647D">
      <w:pPr>
        <w:pStyle w:val="RoikkuvaSisennys"/>
        <w:ind w:left="0" w:firstLine="0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4909CFB5" w14:textId="5C23C790" w:rsidR="00510D8E" w:rsidRPr="00135DA8" w:rsidRDefault="008E6478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135DA8">
        <w:rPr>
          <w:rFonts w:ascii="Cambria" w:hAnsi="Cambria"/>
          <w:sz w:val="22"/>
          <w:szCs w:val="22"/>
        </w:rPr>
        <w:t xml:space="preserve">MTV:lle </w:t>
      </w:r>
      <w:r w:rsidR="0057184C">
        <w:rPr>
          <w:rFonts w:ascii="Cambria" w:hAnsi="Cambria"/>
          <w:sz w:val="22"/>
          <w:szCs w:val="22"/>
        </w:rPr>
        <w:t>AVMS-</w:t>
      </w:r>
      <w:r w:rsidRPr="00135DA8">
        <w:rPr>
          <w:rFonts w:ascii="Cambria" w:hAnsi="Cambria"/>
          <w:sz w:val="22"/>
          <w:szCs w:val="22"/>
        </w:rPr>
        <w:t xml:space="preserve">direktiivin tärkein osio liittyy kaupalliseen viestintään. </w:t>
      </w:r>
      <w:r w:rsidR="00510D8E" w:rsidRPr="00135DA8">
        <w:rPr>
          <w:rFonts w:ascii="Cambria" w:hAnsi="Cambria"/>
          <w:sz w:val="22"/>
          <w:szCs w:val="22"/>
        </w:rPr>
        <w:t>Mainonta on edelleen mediatoimijoiden en</w:t>
      </w:r>
      <w:r w:rsidR="00766901" w:rsidRPr="00135DA8">
        <w:rPr>
          <w:rFonts w:ascii="Cambria" w:hAnsi="Cambria"/>
          <w:sz w:val="22"/>
          <w:szCs w:val="22"/>
        </w:rPr>
        <w:t xml:space="preserve">sisijainen tulonmuoto ja </w:t>
      </w:r>
      <w:r w:rsidR="00B508B0">
        <w:rPr>
          <w:rFonts w:ascii="Cambria" w:hAnsi="Cambria"/>
          <w:sz w:val="22"/>
          <w:szCs w:val="22"/>
        </w:rPr>
        <w:t xml:space="preserve">se on </w:t>
      </w:r>
      <w:r w:rsidR="00545A53" w:rsidRPr="00135DA8">
        <w:rPr>
          <w:rFonts w:ascii="Cambria" w:hAnsi="Cambria"/>
          <w:sz w:val="22"/>
          <w:szCs w:val="22"/>
        </w:rPr>
        <w:t xml:space="preserve">noin 70 % </w:t>
      </w:r>
      <w:r w:rsidR="00766901" w:rsidRPr="00135DA8">
        <w:rPr>
          <w:rFonts w:ascii="Cambria" w:hAnsi="Cambria"/>
          <w:sz w:val="22"/>
          <w:szCs w:val="22"/>
        </w:rPr>
        <w:t>MTV:n liikevaihdosta</w:t>
      </w:r>
      <w:r w:rsidR="00510D8E" w:rsidRPr="00135DA8">
        <w:rPr>
          <w:rFonts w:ascii="Cambria" w:hAnsi="Cambria"/>
          <w:sz w:val="22"/>
          <w:szCs w:val="22"/>
        </w:rPr>
        <w:t xml:space="preserve">. </w:t>
      </w:r>
      <w:r w:rsidR="00545A53" w:rsidRPr="00135DA8">
        <w:rPr>
          <w:rFonts w:ascii="Cambria" w:hAnsi="Cambria"/>
          <w:sz w:val="22"/>
          <w:szCs w:val="22"/>
        </w:rPr>
        <w:t>MTV:n kansainvälisten kilpailijoiden</w:t>
      </w:r>
      <w:r w:rsidR="00640CA8" w:rsidRPr="00135DA8">
        <w:rPr>
          <w:rFonts w:ascii="Cambria" w:hAnsi="Cambria"/>
          <w:sz w:val="22"/>
          <w:szCs w:val="22"/>
        </w:rPr>
        <w:t xml:space="preserve"> kuten Google</w:t>
      </w:r>
      <w:r w:rsidR="00545A53" w:rsidRPr="00135DA8">
        <w:rPr>
          <w:rFonts w:ascii="Cambria" w:hAnsi="Cambria"/>
          <w:sz w:val="22"/>
          <w:szCs w:val="22"/>
        </w:rPr>
        <w:t>n</w:t>
      </w:r>
      <w:r w:rsidR="00640CA8" w:rsidRPr="00135DA8">
        <w:rPr>
          <w:rFonts w:ascii="Cambria" w:hAnsi="Cambria"/>
          <w:sz w:val="22"/>
          <w:szCs w:val="22"/>
        </w:rPr>
        <w:t xml:space="preserve"> (</w:t>
      </w:r>
      <w:proofErr w:type="spellStart"/>
      <w:r w:rsidR="00640CA8" w:rsidRPr="00135DA8">
        <w:rPr>
          <w:rFonts w:ascii="Cambria" w:hAnsi="Cambria"/>
          <w:sz w:val="22"/>
          <w:szCs w:val="22"/>
        </w:rPr>
        <w:t>Youtube</w:t>
      </w:r>
      <w:proofErr w:type="spellEnd"/>
      <w:r w:rsidR="00640CA8" w:rsidRPr="00135DA8">
        <w:rPr>
          <w:rFonts w:ascii="Cambria" w:hAnsi="Cambria"/>
          <w:sz w:val="22"/>
          <w:szCs w:val="22"/>
        </w:rPr>
        <w:t>) ja Facebook</w:t>
      </w:r>
      <w:r w:rsidR="00545A53" w:rsidRPr="00135DA8">
        <w:rPr>
          <w:rFonts w:ascii="Cambria" w:hAnsi="Cambria"/>
          <w:sz w:val="22"/>
          <w:szCs w:val="22"/>
        </w:rPr>
        <w:t>in osuus</w:t>
      </w:r>
      <w:r w:rsidR="00640CA8" w:rsidRPr="00135DA8">
        <w:rPr>
          <w:rFonts w:ascii="Cambria" w:hAnsi="Cambria"/>
          <w:sz w:val="22"/>
          <w:szCs w:val="22"/>
        </w:rPr>
        <w:t xml:space="preserve"> </w:t>
      </w:r>
      <w:r w:rsidR="00545A53" w:rsidRPr="00135DA8">
        <w:rPr>
          <w:rFonts w:ascii="Cambria" w:hAnsi="Cambria"/>
          <w:sz w:val="22"/>
          <w:szCs w:val="22"/>
        </w:rPr>
        <w:t>Suomen verkkomainonnasta on</w:t>
      </w:r>
      <w:r w:rsidR="0056112B" w:rsidRPr="00135DA8">
        <w:rPr>
          <w:rFonts w:ascii="Cambria" w:hAnsi="Cambria"/>
          <w:sz w:val="22"/>
          <w:szCs w:val="22"/>
        </w:rPr>
        <w:t xml:space="preserve"> </w:t>
      </w:r>
      <w:r w:rsidR="002F63EB" w:rsidRPr="00135DA8">
        <w:rPr>
          <w:rFonts w:ascii="Cambria" w:hAnsi="Cambria"/>
          <w:sz w:val="22"/>
          <w:szCs w:val="22"/>
        </w:rPr>
        <w:t>yli</w:t>
      </w:r>
      <w:r w:rsidR="0056112B" w:rsidRPr="00135DA8">
        <w:rPr>
          <w:rFonts w:ascii="Cambria" w:hAnsi="Cambria"/>
          <w:sz w:val="22"/>
          <w:szCs w:val="22"/>
        </w:rPr>
        <w:t xml:space="preserve"> 50</w:t>
      </w:r>
      <w:r w:rsidR="004B05CC" w:rsidRPr="00135DA8">
        <w:rPr>
          <w:rFonts w:ascii="Cambria" w:hAnsi="Cambria"/>
          <w:sz w:val="22"/>
          <w:szCs w:val="22"/>
        </w:rPr>
        <w:t xml:space="preserve"> </w:t>
      </w:r>
      <w:r w:rsidR="0056112B" w:rsidRPr="00135DA8">
        <w:rPr>
          <w:rFonts w:ascii="Cambria" w:hAnsi="Cambria"/>
          <w:sz w:val="22"/>
          <w:szCs w:val="22"/>
        </w:rPr>
        <w:t xml:space="preserve">%. Etenkin </w:t>
      </w:r>
      <w:proofErr w:type="spellStart"/>
      <w:r w:rsidR="0056112B" w:rsidRPr="00135DA8">
        <w:rPr>
          <w:rFonts w:ascii="Cambria" w:hAnsi="Cambria"/>
          <w:sz w:val="22"/>
          <w:szCs w:val="22"/>
        </w:rPr>
        <w:t>Youtube</w:t>
      </w:r>
      <w:proofErr w:type="spellEnd"/>
      <w:r w:rsidR="0056112B" w:rsidRPr="00135DA8">
        <w:rPr>
          <w:rFonts w:ascii="Cambria" w:hAnsi="Cambria"/>
          <w:sz w:val="22"/>
          <w:szCs w:val="22"/>
        </w:rPr>
        <w:t>, joka on lasten ja nuorten suosima videosisältöjen jakelukanava</w:t>
      </w:r>
      <w:r w:rsidR="00580083" w:rsidRPr="00135DA8">
        <w:rPr>
          <w:rFonts w:ascii="Cambria" w:hAnsi="Cambria"/>
          <w:sz w:val="22"/>
          <w:szCs w:val="22"/>
        </w:rPr>
        <w:t>,</w:t>
      </w:r>
      <w:r w:rsidR="0056112B" w:rsidRPr="00135DA8">
        <w:rPr>
          <w:rFonts w:ascii="Cambria" w:hAnsi="Cambria"/>
          <w:sz w:val="22"/>
          <w:szCs w:val="22"/>
        </w:rPr>
        <w:t xml:space="preserve"> jakaa yhä enenevässä määrin myös televisiotoimijoiden tuottamia ja tilaamia sisältöjä. Suomalaiset ja kansainväliset mainostajat siirtävät mainospanostuksiaan mediayhtiöiltä Goo</w:t>
      </w:r>
      <w:r w:rsidR="00580083" w:rsidRPr="00135DA8">
        <w:rPr>
          <w:rFonts w:ascii="Cambria" w:hAnsi="Cambria"/>
          <w:sz w:val="22"/>
          <w:szCs w:val="22"/>
        </w:rPr>
        <w:t>gleen ja Facebookiin</w:t>
      </w:r>
      <w:r w:rsidR="0031215B">
        <w:rPr>
          <w:rFonts w:ascii="Cambria" w:hAnsi="Cambria"/>
          <w:sz w:val="22"/>
          <w:szCs w:val="22"/>
        </w:rPr>
        <w:t>,</w:t>
      </w:r>
      <w:r w:rsidR="00580083" w:rsidRPr="00135DA8">
        <w:rPr>
          <w:rFonts w:ascii="Cambria" w:hAnsi="Cambria"/>
          <w:sz w:val="22"/>
          <w:szCs w:val="22"/>
        </w:rPr>
        <w:t xml:space="preserve"> samalla ku</w:t>
      </w:r>
      <w:r w:rsidR="0056112B" w:rsidRPr="00135DA8">
        <w:rPr>
          <w:rFonts w:ascii="Cambria" w:hAnsi="Cambria"/>
          <w:sz w:val="22"/>
          <w:szCs w:val="22"/>
        </w:rPr>
        <w:t>n nämä yhtiöt eivät juuri</w:t>
      </w:r>
      <w:r w:rsidR="00580083" w:rsidRPr="00135DA8">
        <w:rPr>
          <w:rFonts w:ascii="Cambria" w:hAnsi="Cambria"/>
          <w:sz w:val="22"/>
          <w:szCs w:val="22"/>
        </w:rPr>
        <w:t>kaan maksa</w:t>
      </w:r>
      <w:r w:rsidR="0056112B" w:rsidRPr="00135DA8">
        <w:rPr>
          <w:rFonts w:ascii="Cambria" w:hAnsi="Cambria"/>
          <w:sz w:val="22"/>
          <w:szCs w:val="22"/>
        </w:rPr>
        <w:t xml:space="preserve"> veroja Suomeen</w:t>
      </w:r>
      <w:r w:rsidR="00EC23C8">
        <w:rPr>
          <w:rFonts w:ascii="Cambria" w:hAnsi="Cambria"/>
          <w:sz w:val="22"/>
          <w:szCs w:val="22"/>
        </w:rPr>
        <w:t>,</w:t>
      </w:r>
      <w:r w:rsidR="0056112B" w:rsidRPr="00135DA8">
        <w:rPr>
          <w:rFonts w:ascii="Cambria" w:hAnsi="Cambria"/>
          <w:sz w:val="22"/>
          <w:szCs w:val="22"/>
        </w:rPr>
        <w:t xml:space="preserve"> eivätkä investoi kotimaiseen sisältöön. </w:t>
      </w:r>
    </w:p>
    <w:p w14:paraId="187231D7" w14:textId="77777777" w:rsidR="0056112B" w:rsidRPr="00135DA8" w:rsidRDefault="0056112B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795B9310" w14:textId="6EEBE49D" w:rsidR="003C5546" w:rsidRPr="00135DA8" w:rsidRDefault="0056112B" w:rsidP="009D651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135DA8">
        <w:rPr>
          <w:rFonts w:ascii="Cambria" w:hAnsi="Cambria"/>
          <w:sz w:val="22"/>
          <w:szCs w:val="22"/>
        </w:rPr>
        <w:t xml:space="preserve">Jotta </w:t>
      </w:r>
      <w:r w:rsidR="003C5546" w:rsidRPr="00135DA8">
        <w:rPr>
          <w:rFonts w:ascii="Cambria" w:hAnsi="Cambria"/>
          <w:sz w:val="22"/>
          <w:szCs w:val="22"/>
        </w:rPr>
        <w:t>suomalainen mediayhtiö</w:t>
      </w:r>
      <w:r w:rsidRPr="00135DA8">
        <w:rPr>
          <w:rFonts w:ascii="Cambria" w:hAnsi="Cambria"/>
          <w:sz w:val="22"/>
          <w:szCs w:val="22"/>
        </w:rPr>
        <w:t xml:space="preserve"> pärjäisi kilpailussa kansainvälisten toimijoiden kanssa, </w:t>
      </w:r>
      <w:r w:rsidR="003C5546" w:rsidRPr="00135DA8">
        <w:rPr>
          <w:rFonts w:ascii="Cambria" w:hAnsi="Cambria"/>
          <w:sz w:val="22"/>
          <w:szCs w:val="22"/>
        </w:rPr>
        <w:t>sen</w:t>
      </w:r>
      <w:r w:rsidRPr="00135DA8">
        <w:rPr>
          <w:rFonts w:ascii="Cambria" w:hAnsi="Cambria"/>
          <w:sz w:val="22"/>
          <w:szCs w:val="22"/>
        </w:rPr>
        <w:t xml:space="preserve"> on lisättävä kotimaisten sisältöjen määrää ja kehitettävä </w:t>
      </w:r>
      <w:r w:rsidR="003C5546" w:rsidRPr="00135DA8">
        <w:rPr>
          <w:rFonts w:ascii="Cambria" w:hAnsi="Cambria"/>
          <w:sz w:val="22"/>
          <w:szCs w:val="22"/>
        </w:rPr>
        <w:t>verkkopalvelunsa</w:t>
      </w:r>
      <w:r w:rsidRPr="00135DA8">
        <w:rPr>
          <w:rFonts w:ascii="Cambria" w:hAnsi="Cambria"/>
          <w:sz w:val="22"/>
          <w:szCs w:val="22"/>
        </w:rPr>
        <w:t xml:space="preserve"> kansainvälisten toimijoiden suuntaan. Kotimainen sisältö on arvoltaan noin 15 kertainen ulkomaiseen sisältöön verrattuna ja tarvittavat teknologiainvestoinnit ovat mittavia.</w:t>
      </w:r>
      <w:r w:rsidR="003C5546" w:rsidRPr="00135DA8">
        <w:rPr>
          <w:rFonts w:ascii="Cambria" w:hAnsi="Cambria"/>
          <w:sz w:val="22"/>
          <w:szCs w:val="22"/>
        </w:rPr>
        <w:t xml:space="preserve"> </w:t>
      </w:r>
    </w:p>
    <w:p w14:paraId="1A5283B0" w14:textId="33F36899" w:rsidR="00901DCC" w:rsidRPr="00135DA8" w:rsidRDefault="005265B7" w:rsidP="00A364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</w:t>
      </w:r>
    </w:p>
    <w:p w14:paraId="3077E8D5" w14:textId="77114BFF" w:rsidR="004E1E54" w:rsidRDefault="007C55CD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135DA8">
        <w:rPr>
          <w:rFonts w:ascii="Cambria" w:hAnsi="Cambria"/>
          <w:sz w:val="22"/>
          <w:szCs w:val="22"/>
        </w:rPr>
        <w:lastRenderedPageBreak/>
        <w:t xml:space="preserve">MTV:lle direktiivin merkittävin </w:t>
      </w:r>
      <w:r w:rsidR="00895C13" w:rsidRPr="00135DA8">
        <w:rPr>
          <w:rFonts w:ascii="Cambria" w:hAnsi="Cambria"/>
          <w:sz w:val="22"/>
          <w:szCs w:val="22"/>
        </w:rPr>
        <w:t xml:space="preserve">muutos on artiklassa 23, joka liittyy lineaarisen </w:t>
      </w:r>
      <w:r w:rsidR="0031215B">
        <w:rPr>
          <w:rFonts w:ascii="Cambria" w:hAnsi="Cambria"/>
          <w:sz w:val="22"/>
          <w:szCs w:val="22"/>
        </w:rPr>
        <w:t xml:space="preserve">television </w:t>
      </w:r>
      <w:r w:rsidR="00895C13" w:rsidRPr="00135DA8">
        <w:rPr>
          <w:rFonts w:ascii="Cambria" w:hAnsi="Cambria"/>
          <w:sz w:val="22"/>
          <w:szCs w:val="22"/>
        </w:rPr>
        <w:t xml:space="preserve">mainonnan määrään. </w:t>
      </w:r>
      <w:r w:rsidR="00726687">
        <w:rPr>
          <w:rFonts w:ascii="Cambria" w:hAnsi="Cambria"/>
          <w:sz w:val="22"/>
          <w:szCs w:val="22"/>
        </w:rPr>
        <w:t xml:space="preserve">Tästä on säädetty sähköisen </w:t>
      </w:r>
      <w:r w:rsidR="0051186F">
        <w:rPr>
          <w:rFonts w:ascii="Cambria" w:hAnsi="Cambria"/>
          <w:sz w:val="22"/>
          <w:szCs w:val="22"/>
        </w:rPr>
        <w:t xml:space="preserve">viestinnän palvelulain </w:t>
      </w:r>
      <w:r w:rsidR="0094699B">
        <w:rPr>
          <w:rFonts w:ascii="Cambria" w:hAnsi="Cambria"/>
          <w:sz w:val="22"/>
          <w:szCs w:val="22"/>
        </w:rPr>
        <w:t>222 pykälä</w:t>
      </w:r>
      <w:r w:rsidR="0051186F">
        <w:rPr>
          <w:rFonts w:ascii="Cambria" w:hAnsi="Cambria"/>
          <w:sz w:val="22"/>
          <w:szCs w:val="22"/>
        </w:rPr>
        <w:t>ssä.</w:t>
      </w:r>
      <w:r w:rsidR="0094699B">
        <w:rPr>
          <w:rFonts w:ascii="Cambria" w:hAnsi="Cambria"/>
          <w:sz w:val="22"/>
          <w:szCs w:val="22"/>
        </w:rPr>
        <w:t xml:space="preserve"> </w:t>
      </w:r>
      <w:r w:rsidR="007B34A4" w:rsidRPr="00135DA8">
        <w:rPr>
          <w:rFonts w:ascii="Cambria" w:hAnsi="Cambria"/>
          <w:sz w:val="22"/>
          <w:szCs w:val="22"/>
        </w:rPr>
        <w:t xml:space="preserve">Uuden </w:t>
      </w:r>
      <w:r w:rsidR="009A6E66" w:rsidRPr="00135DA8">
        <w:rPr>
          <w:rFonts w:ascii="Cambria" w:hAnsi="Cambria"/>
          <w:sz w:val="22"/>
          <w:szCs w:val="22"/>
        </w:rPr>
        <w:t>artikla 23</w:t>
      </w:r>
      <w:r w:rsidR="0051186F">
        <w:rPr>
          <w:rFonts w:ascii="Cambria" w:hAnsi="Cambria"/>
          <w:sz w:val="22"/>
          <w:szCs w:val="22"/>
        </w:rPr>
        <w:t xml:space="preserve">.1 </w:t>
      </w:r>
      <w:r w:rsidR="009A6E66" w:rsidRPr="00135DA8">
        <w:rPr>
          <w:rFonts w:ascii="Cambria" w:hAnsi="Cambria"/>
          <w:sz w:val="22"/>
          <w:szCs w:val="22"/>
        </w:rPr>
        <w:t>mukaan n</w:t>
      </w:r>
      <w:r w:rsidR="004E1E54" w:rsidRPr="00135DA8">
        <w:rPr>
          <w:rFonts w:ascii="Cambria" w:hAnsi="Cambria"/>
          <w:sz w:val="22"/>
          <w:szCs w:val="22"/>
        </w:rPr>
        <w:t xml:space="preserve">ykyisestä 12 minuutin tuntirajoituksesta </w:t>
      </w:r>
      <w:r w:rsidR="009A6E66" w:rsidRPr="00135DA8">
        <w:rPr>
          <w:rFonts w:ascii="Cambria" w:hAnsi="Cambria"/>
          <w:sz w:val="22"/>
          <w:szCs w:val="22"/>
        </w:rPr>
        <w:t>siirrytään joustavampaan kahden ikkunan malliin, jossa ma</w:t>
      </w:r>
      <w:r w:rsidR="004B69C5" w:rsidRPr="00135DA8">
        <w:rPr>
          <w:rFonts w:ascii="Cambria" w:hAnsi="Cambria"/>
          <w:sz w:val="22"/>
          <w:szCs w:val="22"/>
        </w:rPr>
        <w:t>i</w:t>
      </w:r>
      <w:r w:rsidR="009A6E66" w:rsidRPr="00135DA8">
        <w:rPr>
          <w:rFonts w:ascii="Cambria" w:hAnsi="Cambria"/>
          <w:sz w:val="22"/>
          <w:szCs w:val="22"/>
        </w:rPr>
        <w:t>n</w:t>
      </w:r>
      <w:r w:rsidR="004B69C5" w:rsidRPr="00135DA8">
        <w:rPr>
          <w:rFonts w:ascii="Cambria" w:hAnsi="Cambria"/>
          <w:sz w:val="22"/>
          <w:szCs w:val="22"/>
        </w:rPr>
        <w:t>o</w:t>
      </w:r>
      <w:r w:rsidR="009A6E66" w:rsidRPr="00135DA8">
        <w:rPr>
          <w:rFonts w:ascii="Cambria" w:hAnsi="Cambria"/>
          <w:sz w:val="22"/>
          <w:szCs w:val="22"/>
        </w:rPr>
        <w:t>ntaa voi olla 20% ohjelma-ajasta klo 6-18 välillä ja klo 18-24 välillä</w:t>
      </w:r>
      <w:r w:rsidR="004E1E54" w:rsidRPr="00135DA8">
        <w:rPr>
          <w:rFonts w:ascii="Cambria" w:hAnsi="Cambria"/>
          <w:sz w:val="22"/>
          <w:szCs w:val="22"/>
        </w:rPr>
        <w:t xml:space="preserve">. </w:t>
      </w:r>
      <w:r w:rsidR="004B69C5" w:rsidRPr="00135DA8">
        <w:rPr>
          <w:rFonts w:ascii="Cambria" w:hAnsi="Cambria"/>
          <w:sz w:val="22"/>
          <w:szCs w:val="22"/>
        </w:rPr>
        <w:t xml:space="preserve">Tämä ei sinänsä lisää televisiomainonnan kokonaismäärää, mutta antaa lineaariselle televisiotoimijalle merkittävän mahdollisuuden sijoittaa mainokset </w:t>
      </w:r>
      <w:r w:rsidR="0043267D" w:rsidRPr="00135DA8">
        <w:rPr>
          <w:rFonts w:ascii="Cambria" w:hAnsi="Cambria"/>
          <w:sz w:val="22"/>
          <w:szCs w:val="22"/>
        </w:rPr>
        <w:t xml:space="preserve">joustavammin ohjelmatyypin mukaan. </w:t>
      </w:r>
      <w:r w:rsidR="0051186F">
        <w:rPr>
          <w:rFonts w:ascii="Cambria" w:hAnsi="Cambria"/>
          <w:sz w:val="22"/>
          <w:szCs w:val="22"/>
        </w:rPr>
        <w:t>Se</w:t>
      </w:r>
      <w:r w:rsidR="0043267D" w:rsidRPr="00135DA8">
        <w:rPr>
          <w:rFonts w:ascii="Cambria" w:hAnsi="Cambria"/>
          <w:sz w:val="22"/>
          <w:szCs w:val="22"/>
        </w:rPr>
        <w:t xml:space="preserve"> antaa </w:t>
      </w:r>
      <w:r w:rsidR="00EA21AA" w:rsidRPr="00135DA8">
        <w:rPr>
          <w:rFonts w:ascii="Cambria" w:hAnsi="Cambria"/>
          <w:sz w:val="22"/>
          <w:szCs w:val="22"/>
        </w:rPr>
        <w:t>paremman katsojaelämyksen,</w:t>
      </w:r>
      <w:r w:rsidR="0043267D" w:rsidRPr="00135DA8">
        <w:rPr>
          <w:rFonts w:ascii="Cambria" w:hAnsi="Cambria"/>
          <w:sz w:val="22"/>
          <w:szCs w:val="22"/>
        </w:rPr>
        <w:t xml:space="preserve"> </w:t>
      </w:r>
      <w:r w:rsidR="003011A6">
        <w:rPr>
          <w:rFonts w:ascii="Cambria" w:hAnsi="Cambria"/>
          <w:sz w:val="22"/>
          <w:szCs w:val="22"/>
        </w:rPr>
        <w:t>koska</w:t>
      </w:r>
      <w:r w:rsidR="0043267D" w:rsidRPr="00135DA8">
        <w:rPr>
          <w:rFonts w:ascii="Cambria" w:hAnsi="Cambria"/>
          <w:sz w:val="22"/>
          <w:szCs w:val="22"/>
        </w:rPr>
        <w:t xml:space="preserve"> mainontaa voi sijoittaa </w:t>
      </w:r>
      <w:r w:rsidR="00534AB9" w:rsidRPr="00135DA8">
        <w:rPr>
          <w:rFonts w:ascii="Cambria" w:hAnsi="Cambria"/>
          <w:sz w:val="22"/>
          <w:szCs w:val="22"/>
        </w:rPr>
        <w:t xml:space="preserve">paremmin sille sopiviin kohtiin ja </w:t>
      </w:r>
      <w:r w:rsidR="003011A6">
        <w:rPr>
          <w:rFonts w:ascii="Cambria" w:hAnsi="Cambria"/>
          <w:sz w:val="22"/>
          <w:szCs w:val="22"/>
        </w:rPr>
        <w:t xml:space="preserve">se </w:t>
      </w:r>
      <w:r w:rsidR="00534AB9" w:rsidRPr="00135DA8">
        <w:rPr>
          <w:rFonts w:ascii="Cambria" w:hAnsi="Cambria"/>
          <w:sz w:val="22"/>
          <w:szCs w:val="22"/>
        </w:rPr>
        <w:t>antaa mainostajille mahdollisuuden saada enemmän arvoa mainoksilleen.</w:t>
      </w:r>
    </w:p>
    <w:p w14:paraId="4AA6AFBA" w14:textId="77B055B3" w:rsidR="00820416" w:rsidRDefault="00820416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07F16563" w14:textId="4A18295F" w:rsidR="00B247C8" w:rsidRDefault="00AE6C3E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Uuden a</w:t>
      </w:r>
      <w:r w:rsidR="00A82ED5">
        <w:rPr>
          <w:rFonts w:ascii="Cambria" w:hAnsi="Cambria"/>
          <w:sz w:val="22"/>
          <w:szCs w:val="22"/>
        </w:rPr>
        <w:t>r</w:t>
      </w:r>
      <w:r w:rsidR="00BE0F88">
        <w:rPr>
          <w:rFonts w:ascii="Cambria" w:hAnsi="Cambria"/>
          <w:sz w:val="22"/>
          <w:szCs w:val="22"/>
        </w:rPr>
        <w:t>tikla 23</w:t>
      </w:r>
      <w:r w:rsidR="0009553C">
        <w:rPr>
          <w:rFonts w:ascii="Cambria" w:hAnsi="Cambria"/>
          <w:sz w:val="22"/>
          <w:szCs w:val="22"/>
        </w:rPr>
        <w:t>.2 mukaan mainosaikaan ei lasketa</w:t>
      </w:r>
      <w:r w:rsidR="00BE0F88">
        <w:rPr>
          <w:rFonts w:ascii="Cambria" w:hAnsi="Cambria"/>
          <w:sz w:val="22"/>
          <w:szCs w:val="22"/>
        </w:rPr>
        <w:t xml:space="preserve"> </w:t>
      </w:r>
      <w:r w:rsidR="007E0E11">
        <w:rPr>
          <w:rFonts w:ascii="Cambria" w:hAnsi="Cambria"/>
          <w:sz w:val="22"/>
          <w:szCs w:val="22"/>
        </w:rPr>
        <w:t>televis</w:t>
      </w:r>
      <w:r w:rsidR="00F40E92">
        <w:rPr>
          <w:rFonts w:ascii="Cambria" w:hAnsi="Cambria"/>
          <w:sz w:val="22"/>
          <w:szCs w:val="22"/>
        </w:rPr>
        <w:t>ioyhtiöiden muiden palveluiden markkinointia,</w:t>
      </w:r>
      <w:r w:rsidR="0083320D">
        <w:rPr>
          <w:rFonts w:ascii="Cambria" w:hAnsi="Cambria"/>
          <w:sz w:val="22"/>
          <w:szCs w:val="22"/>
        </w:rPr>
        <w:t xml:space="preserve"> </w:t>
      </w:r>
      <w:r w:rsidR="00416D70">
        <w:rPr>
          <w:rFonts w:ascii="Cambria" w:hAnsi="Cambria"/>
          <w:sz w:val="22"/>
          <w:szCs w:val="22"/>
        </w:rPr>
        <w:t xml:space="preserve">eikä </w:t>
      </w:r>
      <w:r w:rsidR="00DC3F19">
        <w:rPr>
          <w:rFonts w:ascii="Cambria" w:hAnsi="Cambria"/>
          <w:sz w:val="22"/>
          <w:szCs w:val="22"/>
        </w:rPr>
        <w:t>mainosten välillä ole</w:t>
      </w:r>
      <w:r w:rsidR="00F40E92">
        <w:rPr>
          <w:rFonts w:ascii="Cambria" w:hAnsi="Cambria"/>
          <w:sz w:val="22"/>
          <w:szCs w:val="22"/>
        </w:rPr>
        <w:t>vat</w:t>
      </w:r>
      <w:r w:rsidR="00DC3F19">
        <w:rPr>
          <w:rFonts w:ascii="Cambria" w:hAnsi="Cambria"/>
          <w:sz w:val="22"/>
          <w:szCs w:val="22"/>
        </w:rPr>
        <w:t xml:space="preserve"> ns. </w:t>
      </w:r>
      <w:r w:rsidR="001F15C8">
        <w:rPr>
          <w:rFonts w:ascii="Cambria" w:hAnsi="Cambria"/>
          <w:sz w:val="22"/>
          <w:szCs w:val="22"/>
        </w:rPr>
        <w:t>mustat sekunnit. MTV kannattaa näitä muutoksia ja esittää</w:t>
      </w:r>
      <w:r w:rsidR="001E2A80">
        <w:rPr>
          <w:rFonts w:ascii="Cambria" w:hAnsi="Cambria"/>
          <w:sz w:val="22"/>
          <w:szCs w:val="22"/>
        </w:rPr>
        <w:t>,</w:t>
      </w:r>
      <w:r w:rsidR="001F15C8">
        <w:rPr>
          <w:rFonts w:ascii="Cambria" w:hAnsi="Cambria"/>
          <w:sz w:val="22"/>
          <w:szCs w:val="22"/>
        </w:rPr>
        <w:t xml:space="preserve"> että ne implementoidaan </w:t>
      </w:r>
      <w:r w:rsidR="00B247C8">
        <w:rPr>
          <w:rFonts w:ascii="Cambria" w:hAnsi="Cambria"/>
          <w:sz w:val="22"/>
          <w:szCs w:val="22"/>
        </w:rPr>
        <w:t>Suomen lainsäädäntöön.</w:t>
      </w:r>
      <w:r w:rsidR="002E019E">
        <w:rPr>
          <w:rFonts w:ascii="Cambria" w:hAnsi="Cambria"/>
          <w:sz w:val="22"/>
          <w:szCs w:val="22"/>
        </w:rPr>
        <w:t xml:space="preserve"> </w:t>
      </w:r>
    </w:p>
    <w:p w14:paraId="4289FDBB" w14:textId="42D7C733" w:rsidR="00C06F7D" w:rsidRDefault="00C06F7D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6B01C851" w14:textId="1811839F" w:rsidR="00C06F7D" w:rsidRPr="00C06F7D" w:rsidRDefault="00C06F7D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>Videonjakoalustat</w:t>
      </w:r>
    </w:p>
    <w:p w14:paraId="581DE346" w14:textId="77777777" w:rsidR="00B247C8" w:rsidRDefault="00B247C8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6257B61C" w14:textId="7BC39617" w:rsidR="00820416" w:rsidRDefault="00B247C8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AVMS-direktiivin suurin muutos liittyy direktiivin soveltamisalan laajentamiseen videonjakoalustoihin. </w:t>
      </w:r>
      <w:r w:rsidR="00F36F1A">
        <w:rPr>
          <w:rFonts w:ascii="Cambria" w:hAnsi="Cambria"/>
          <w:sz w:val="22"/>
          <w:szCs w:val="22"/>
        </w:rPr>
        <w:t>MTV kannattaa, että videonjakoalustat otetaan mukaan sääntelyn piiriin, koska ne kilpailevat suoraan MTV:n kanavien ja palveluiden kanssa. Etenkin mainonnan yleisperiaatte</w:t>
      </w:r>
      <w:r w:rsidR="0083320D">
        <w:rPr>
          <w:rFonts w:ascii="Cambria" w:hAnsi="Cambria"/>
          <w:sz w:val="22"/>
          <w:szCs w:val="22"/>
        </w:rPr>
        <w:t>ita t</w:t>
      </w:r>
      <w:r w:rsidR="00BC75A8">
        <w:rPr>
          <w:rFonts w:ascii="Cambria" w:hAnsi="Cambria"/>
          <w:sz w:val="22"/>
          <w:szCs w:val="22"/>
        </w:rPr>
        <w:t>ulee</w:t>
      </w:r>
      <w:r w:rsidR="003433C8">
        <w:rPr>
          <w:rFonts w:ascii="Cambria" w:hAnsi="Cambria"/>
          <w:sz w:val="22"/>
          <w:szCs w:val="22"/>
        </w:rPr>
        <w:t xml:space="preserve"> noudattaa kaikilla alustoilla, </w:t>
      </w:r>
      <w:r w:rsidR="002F5A85">
        <w:rPr>
          <w:rFonts w:ascii="Cambria" w:hAnsi="Cambria"/>
          <w:sz w:val="22"/>
          <w:szCs w:val="22"/>
        </w:rPr>
        <w:t>ja</w:t>
      </w:r>
      <w:r w:rsidR="003433C8">
        <w:rPr>
          <w:rFonts w:ascii="Cambria" w:hAnsi="Cambria"/>
          <w:sz w:val="22"/>
          <w:szCs w:val="22"/>
        </w:rPr>
        <w:t xml:space="preserve"> kannatamme myös sitä, että videonjakoalu</w:t>
      </w:r>
      <w:r w:rsidR="00B2069B">
        <w:rPr>
          <w:rFonts w:ascii="Cambria" w:hAnsi="Cambria"/>
          <w:sz w:val="22"/>
          <w:szCs w:val="22"/>
        </w:rPr>
        <w:t>s</w:t>
      </w:r>
      <w:r w:rsidR="003433C8">
        <w:rPr>
          <w:rFonts w:ascii="Cambria" w:hAnsi="Cambria"/>
          <w:sz w:val="22"/>
          <w:szCs w:val="22"/>
        </w:rPr>
        <w:t>tat kantavat vas</w:t>
      </w:r>
      <w:r w:rsidR="00B2069B">
        <w:rPr>
          <w:rFonts w:ascii="Cambria" w:hAnsi="Cambria"/>
          <w:sz w:val="22"/>
          <w:szCs w:val="22"/>
        </w:rPr>
        <w:t>t</w:t>
      </w:r>
      <w:r w:rsidR="003433C8">
        <w:rPr>
          <w:rFonts w:ascii="Cambria" w:hAnsi="Cambria"/>
          <w:sz w:val="22"/>
          <w:szCs w:val="22"/>
        </w:rPr>
        <w:t xml:space="preserve">uuta alaikäisten suojelusta ja vihapuheen </w:t>
      </w:r>
      <w:r w:rsidR="00B2069B">
        <w:rPr>
          <w:rFonts w:ascii="Cambria" w:hAnsi="Cambria"/>
          <w:sz w:val="22"/>
          <w:szCs w:val="22"/>
        </w:rPr>
        <w:t xml:space="preserve">kitkemisestä. </w:t>
      </w:r>
    </w:p>
    <w:p w14:paraId="73B9E981" w14:textId="3E3FF3B2" w:rsidR="0083147A" w:rsidRDefault="0083147A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3674DAFE" w14:textId="4AA781A9" w:rsidR="0083147A" w:rsidRPr="0083147A" w:rsidRDefault="0083147A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>Alaikäisten suojelu</w:t>
      </w:r>
    </w:p>
    <w:p w14:paraId="521D8D58" w14:textId="52C45743" w:rsidR="00162590" w:rsidRDefault="00162590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361AE079" w14:textId="57B79671" w:rsidR="003D1219" w:rsidRDefault="00162590" w:rsidP="009D3BB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9D3BB4">
        <w:rPr>
          <w:rFonts w:ascii="Cambria" w:hAnsi="Cambria"/>
          <w:sz w:val="22"/>
          <w:szCs w:val="22"/>
        </w:rPr>
        <w:t xml:space="preserve">Alaikäisten suojeluun liittyen Suomessa toimivat kuvaohjelmien tarjoajat noudattavat Suomen kuvaohjelmalakia. MTV on useassa eri yhteydessä todennut, että kuvaohjelmalaki on vanhentunut ja </w:t>
      </w:r>
      <w:r w:rsidR="0083320D">
        <w:rPr>
          <w:rFonts w:ascii="Cambria" w:hAnsi="Cambria"/>
          <w:sz w:val="22"/>
          <w:szCs w:val="22"/>
        </w:rPr>
        <w:t xml:space="preserve">se </w:t>
      </w:r>
      <w:r w:rsidRPr="009D3BB4">
        <w:rPr>
          <w:rFonts w:ascii="Cambria" w:hAnsi="Cambria"/>
          <w:sz w:val="22"/>
          <w:szCs w:val="22"/>
        </w:rPr>
        <w:t>tulee uudistaa</w:t>
      </w:r>
      <w:r w:rsidR="00B568BA" w:rsidRPr="009D3BB4">
        <w:rPr>
          <w:rFonts w:ascii="Cambria" w:hAnsi="Cambria"/>
          <w:sz w:val="22"/>
          <w:szCs w:val="22"/>
        </w:rPr>
        <w:t xml:space="preserve"> AVMS-direktiivin voimaansaattamisen yhteydessä.</w:t>
      </w:r>
      <w:r w:rsidR="009D3BB4" w:rsidRPr="009D3BB4">
        <w:rPr>
          <w:rFonts w:ascii="Cambria" w:hAnsi="Cambria"/>
          <w:sz w:val="22"/>
          <w:szCs w:val="22"/>
        </w:rPr>
        <w:t xml:space="preserve"> MTV Oy esittää, että jaksokohtaisesta luokittelusta siirryttäisiin sarjakohtaiseen luokitteluun, mikä vähentäisi huomattavasti MTV:n luokittelumaksuja</w:t>
      </w:r>
      <w:r w:rsidR="0083320D">
        <w:rPr>
          <w:rFonts w:ascii="Cambria" w:hAnsi="Cambria"/>
          <w:sz w:val="22"/>
          <w:szCs w:val="22"/>
        </w:rPr>
        <w:t xml:space="preserve">. Se </w:t>
      </w:r>
      <w:r w:rsidR="009D3BB4" w:rsidRPr="009D3BB4">
        <w:rPr>
          <w:rFonts w:ascii="Cambria" w:hAnsi="Cambria"/>
          <w:sz w:val="22"/>
          <w:szCs w:val="22"/>
        </w:rPr>
        <w:t>tarjoaisi paremman palvelun alaikäisten huoltajille, jotka saisivat kattavamman tiedon sarjan sisällöstä ja voisivat sen</w:t>
      </w:r>
      <w:r w:rsidR="009D3BB4">
        <w:rPr>
          <w:rFonts w:ascii="Cambria" w:hAnsi="Cambria"/>
          <w:sz w:val="22"/>
          <w:szCs w:val="22"/>
        </w:rPr>
        <w:t xml:space="preserve"> </w:t>
      </w:r>
      <w:r w:rsidR="009D3BB4" w:rsidRPr="009D3BB4">
        <w:rPr>
          <w:rFonts w:ascii="Cambria" w:hAnsi="Cambria"/>
          <w:sz w:val="22"/>
          <w:szCs w:val="22"/>
        </w:rPr>
        <w:t>perusteella arvioida sarjan tai ohjelman soveltuvuutta alaikäiselle. Esitämme myös valvonta- ja luokittelumaksujen alentamista. Yhtiölle koituvat vuosittaiset</w:t>
      </w:r>
      <w:r w:rsidR="009D3BB4">
        <w:rPr>
          <w:rFonts w:ascii="Cambria" w:hAnsi="Cambria"/>
          <w:sz w:val="22"/>
          <w:szCs w:val="22"/>
        </w:rPr>
        <w:t xml:space="preserve"> </w:t>
      </w:r>
      <w:r w:rsidR="009D3BB4" w:rsidRPr="009D3BB4">
        <w:rPr>
          <w:rFonts w:ascii="Cambria" w:hAnsi="Cambria"/>
          <w:sz w:val="22"/>
          <w:szCs w:val="22"/>
        </w:rPr>
        <w:t>kustannukset ovat merkittäviä ja ne vähentävät MTV:n investointimahdollisuuksia kotimaiseen</w:t>
      </w:r>
      <w:r w:rsidR="009D3BB4">
        <w:rPr>
          <w:rFonts w:ascii="Cambria" w:hAnsi="Cambria"/>
          <w:sz w:val="22"/>
          <w:szCs w:val="22"/>
        </w:rPr>
        <w:t xml:space="preserve"> </w:t>
      </w:r>
      <w:r w:rsidR="009D3BB4" w:rsidRPr="009D3BB4">
        <w:rPr>
          <w:rFonts w:ascii="Cambria" w:hAnsi="Cambria"/>
          <w:sz w:val="22"/>
          <w:szCs w:val="22"/>
        </w:rPr>
        <w:t xml:space="preserve">sisältöön. </w:t>
      </w:r>
    </w:p>
    <w:p w14:paraId="283E3EA9" w14:textId="76F6B122" w:rsidR="0083147A" w:rsidRDefault="0083147A" w:rsidP="009D3BB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70F65A16" w14:textId="0EC6D17C" w:rsidR="0083147A" w:rsidRPr="0083147A" w:rsidRDefault="0083147A" w:rsidP="009D3BB4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>Eurooppalaisten ohjelmien kiintiöt</w:t>
      </w:r>
    </w:p>
    <w:p w14:paraId="0E6ACDD0" w14:textId="32664C33" w:rsidR="003D1219" w:rsidRDefault="003D1219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750A74DA" w14:textId="26D70569" w:rsidR="0034394A" w:rsidRDefault="001369F8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  <w:r w:rsidRPr="00C06F7D">
        <w:rPr>
          <w:rFonts w:ascii="Cambria" w:hAnsi="Cambria"/>
          <w:sz w:val="22"/>
          <w:szCs w:val="22"/>
        </w:rPr>
        <w:t>MTV ei kanna</w:t>
      </w:r>
      <w:r w:rsidR="00933452">
        <w:rPr>
          <w:rFonts w:ascii="Cambria" w:hAnsi="Cambria"/>
          <w:sz w:val="22"/>
          <w:szCs w:val="22"/>
        </w:rPr>
        <w:t xml:space="preserve">ta </w:t>
      </w:r>
      <w:r w:rsidRPr="00C06F7D">
        <w:rPr>
          <w:rFonts w:ascii="Cambria" w:hAnsi="Cambria"/>
          <w:sz w:val="22"/>
          <w:szCs w:val="22"/>
        </w:rPr>
        <w:t xml:space="preserve">direktiivin </w:t>
      </w:r>
      <w:r w:rsidR="00F129DF">
        <w:rPr>
          <w:rFonts w:ascii="Cambria" w:hAnsi="Cambria"/>
          <w:sz w:val="22"/>
          <w:szCs w:val="22"/>
        </w:rPr>
        <w:t xml:space="preserve">uutta </w:t>
      </w:r>
      <w:r w:rsidR="0034394A" w:rsidRPr="00C06F7D">
        <w:rPr>
          <w:rFonts w:ascii="Cambria" w:hAnsi="Cambria"/>
          <w:sz w:val="22"/>
          <w:szCs w:val="22"/>
        </w:rPr>
        <w:t xml:space="preserve">eurooppalaisten ohjelmien </w:t>
      </w:r>
      <w:r w:rsidR="00F129DF">
        <w:rPr>
          <w:rFonts w:ascii="Cambria" w:hAnsi="Cambria"/>
          <w:sz w:val="22"/>
          <w:szCs w:val="22"/>
        </w:rPr>
        <w:t>kiintiötä</w:t>
      </w:r>
      <w:r w:rsidR="005B1025" w:rsidRPr="00C06F7D">
        <w:rPr>
          <w:rFonts w:ascii="Cambria" w:hAnsi="Cambria"/>
          <w:sz w:val="22"/>
          <w:szCs w:val="22"/>
        </w:rPr>
        <w:t xml:space="preserve"> tilausvideopalveluille. </w:t>
      </w:r>
      <w:r w:rsidR="00F129DF">
        <w:rPr>
          <w:rFonts w:ascii="Cambria" w:hAnsi="Cambria"/>
          <w:sz w:val="22"/>
          <w:szCs w:val="22"/>
        </w:rPr>
        <w:t>Kiintiö on</w:t>
      </w:r>
      <w:r w:rsidR="0034394A" w:rsidRPr="00C06F7D">
        <w:rPr>
          <w:rFonts w:ascii="Cambria" w:hAnsi="Cambria"/>
          <w:sz w:val="22"/>
          <w:szCs w:val="22"/>
        </w:rPr>
        <w:t xml:space="preserve"> </w:t>
      </w:r>
      <w:r w:rsidR="005B1025" w:rsidRPr="00C06F7D">
        <w:rPr>
          <w:rFonts w:ascii="Cambria" w:hAnsi="Cambria"/>
          <w:sz w:val="22"/>
          <w:szCs w:val="22"/>
        </w:rPr>
        <w:t xml:space="preserve">mielestämme </w:t>
      </w:r>
      <w:r w:rsidR="0034394A" w:rsidRPr="00C06F7D">
        <w:rPr>
          <w:rFonts w:ascii="Cambria" w:hAnsi="Cambria"/>
          <w:sz w:val="22"/>
          <w:szCs w:val="22"/>
        </w:rPr>
        <w:t xml:space="preserve">haitaksi sananvapaudelle ja liiketoiminnan vapaudelle. </w:t>
      </w:r>
      <w:r w:rsidR="00B504B7">
        <w:rPr>
          <w:rFonts w:ascii="Cambria" w:hAnsi="Cambria"/>
          <w:sz w:val="22"/>
          <w:szCs w:val="22"/>
        </w:rPr>
        <w:t>K</w:t>
      </w:r>
      <w:r w:rsidR="0034394A" w:rsidRPr="00C06F7D">
        <w:rPr>
          <w:rFonts w:ascii="Cambria" w:hAnsi="Cambria"/>
          <w:sz w:val="22"/>
          <w:szCs w:val="22"/>
        </w:rPr>
        <w:t>aupallis</w:t>
      </w:r>
      <w:r w:rsidR="0083320D">
        <w:rPr>
          <w:rFonts w:ascii="Cambria" w:hAnsi="Cambria"/>
          <w:sz w:val="22"/>
          <w:szCs w:val="22"/>
        </w:rPr>
        <w:t xml:space="preserve">ten toimijoiden </w:t>
      </w:r>
      <w:r w:rsidR="0034394A" w:rsidRPr="00C06F7D">
        <w:rPr>
          <w:rFonts w:ascii="Cambria" w:hAnsi="Cambria"/>
          <w:sz w:val="22"/>
          <w:szCs w:val="22"/>
        </w:rPr>
        <w:t xml:space="preserve">tulee itse </w:t>
      </w:r>
      <w:r w:rsidR="00CD1AA8">
        <w:rPr>
          <w:rFonts w:ascii="Cambria" w:hAnsi="Cambria"/>
          <w:sz w:val="22"/>
          <w:szCs w:val="22"/>
        </w:rPr>
        <w:t xml:space="preserve">voida </w:t>
      </w:r>
      <w:r w:rsidR="0034394A" w:rsidRPr="00C06F7D">
        <w:rPr>
          <w:rFonts w:ascii="Cambria" w:hAnsi="Cambria"/>
          <w:sz w:val="22"/>
          <w:szCs w:val="22"/>
        </w:rPr>
        <w:t>päättää</w:t>
      </w:r>
      <w:r w:rsidR="00B504B7">
        <w:rPr>
          <w:rFonts w:ascii="Cambria" w:hAnsi="Cambria"/>
          <w:sz w:val="22"/>
          <w:szCs w:val="22"/>
        </w:rPr>
        <w:t>,</w:t>
      </w:r>
      <w:r w:rsidR="0034394A" w:rsidRPr="00C06F7D">
        <w:rPr>
          <w:rFonts w:ascii="Cambria" w:hAnsi="Cambria"/>
          <w:sz w:val="22"/>
          <w:szCs w:val="22"/>
        </w:rPr>
        <w:t xml:space="preserve"> minkälaisia ohjelmia kuluttajilleen </w:t>
      </w:r>
      <w:r w:rsidR="00D8178C">
        <w:rPr>
          <w:rFonts w:ascii="Cambria" w:hAnsi="Cambria"/>
          <w:sz w:val="22"/>
          <w:szCs w:val="22"/>
        </w:rPr>
        <w:t>tarjoaa</w:t>
      </w:r>
      <w:r w:rsidR="00132B6A">
        <w:rPr>
          <w:rFonts w:ascii="Cambria" w:hAnsi="Cambria"/>
          <w:sz w:val="22"/>
          <w:szCs w:val="22"/>
        </w:rPr>
        <w:t>. Tämä o</w:t>
      </w:r>
      <w:r w:rsidR="00B504B7">
        <w:rPr>
          <w:rFonts w:ascii="Cambria" w:hAnsi="Cambria"/>
          <w:sz w:val="22"/>
          <w:szCs w:val="22"/>
        </w:rPr>
        <w:t>n</w:t>
      </w:r>
      <w:r w:rsidR="00132B6A">
        <w:rPr>
          <w:rFonts w:ascii="Cambria" w:hAnsi="Cambria"/>
          <w:sz w:val="22"/>
          <w:szCs w:val="22"/>
        </w:rPr>
        <w:t xml:space="preserve"> erityisen tärkeätä </w:t>
      </w:r>
      <w:r w:rsidR="0034394A" w:rsidRPr="00C06F7D">
        <w:rPr>
          <w:rFonts w:ascii="Cambria" w:hAnsi="Cambria"/>
          <w:sz w:val="22"/>
          <w:szCs w:val="22"/>
        </w:rPr>
        <w:t xml:space="preserve">palveluissa, jotka ovat erityisen kilpailtuja, kuten tilausvideopalvelut. Koska </w:t>
      </w:r>
      <w:r w:rsidR="00F20E68" w:rsidRPr="00C06F7D">
        <w:rPr>
          <w:rFonts w:ascii="Cambria" w:hAnsi="Cambria"/>
          <w:sz w:val="22"/>
          <w:szCs w:val="22"/>
        </w:rPr>
        <w:t>uusi kiintiö on jäsenmaille pakottava, esitämme</w:t>
      </w:r>
      <w:r w:rsidR="00991373">
        <w:rPr>
          <w:rFonts w:ascii="Cambria" w:hAnsi="Cambria"/>
          <w:sz w:val="22"/>
          <w:szCs w:val="22"/>
        </w:rPr>
        <w:t>,</w:t>
      </w:r>
      <w:r w:rsidR="00F20E68" w:rsidRPr="00C06F7D">
        <w:rPr>
          <w:rFonts w:ascii="Cambria" w:hAnsi="Cambria"/>
          <w:sz w:val="22"/>
          <w:szCs w:val="22"/>
        </w:rPr>
        <w:t xml:space="preserve"> että sen soveltaminen Suomessa olisi mahdollisimman joustava</w:t>
      </w:r>
      <w:r w:rsidR="00991373">
        <w:rPr>
          <w:rFonts w:ascii="Cambria" w:hAnsi="Cambria"/>
          <w:sz w:val="22"/>
          <w:szCs w:val="22"/>
        </w:rPr>
        <w:t>a,</w:t>
      </w:r>
      <w:r w:rsidR="00451356" w:rsidRPr="00C06F7D">
        <w:rPr>
          <w:rFonts w:ascii="Cambria" w:hAnsi="Cambria"/>
          <w:sz w:val="22"/>
          <w:szCs w:val="22"/>
        </w:rPr>
        <w:t xml:space="preserve"> eikä loisi ylimääräistä hallinnollista taakkaa suomalaisille televisioyhtiöille.</w:t>
      </w:r>
    </w:p>
    <w:p w14:paraId="535CBA03" w14:textId="3CCB205E" w:rsidR="0083147A" w:rsidRDefault="0083147A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57A589B1" w14:textId="04A03973" w:rsidR="0041595D" w:rsidRDefault="0041595D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44C6EAE1" w14:textId="1DEB9937" w:rsidR="00A61609" w:rsidRDefault="00A61609" w:rsidP="00C06F7D">
      <w:pPr>
        <w:pStyle w:val="RoikkuvaSisennys"/>
        <w:ind w:left="0" w:firstLine="0"/>
        <w:jc w:val="both"/>
        <w:rPr>
          <w:rFonts w:ascii="Cambria" w:hAnsi="Cambria"/>
          <w:b/>
          <w:sz w:val="22"/>
          <w:szCs w:val="22"/>
          <w:u w:val="single"/>
        </w:rPr>
      </w:pPr>
      <w:r>
        <w:rPr>
          <w:rFonts w:ascii="Cambria" w:hAnsi="Cambria"/>
          <w:b/>
          <w:sz w:val="22"/>
          <w:szCs w:val="22"/>
          <w:u w:val="single"/>
        </w:rPr>
        <w:t>Muut sähköisen viestinnän palvelulain muutostarpeet</w:t>
      </w:r>
    </w:p>
    <w:p w14:paraId="72619CEF" w14:textId="22AFC60E" w:rsidR="00EF37E2" w:rsidRDefault="00EF37E2" w:rsidP="00C06F7D">
      <w:pPr>
        <w:pStyle w:val="RoikkuvaSisennys"/>
        <w:ind w:left="0" w:firstLine="0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4C4DBBFC" w14:textId="54A63739" w:rsidR="006F6061" w:rsidRDefault="006F6061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>Yleisen edun toimiluvan velvoitteet</w:t>
      </w:r>
    </w:p>
    <w:p w14:paraId="07A156B5" w14:textId="77777777" w:rsidR="00991373" w:rsidRPr="006F6061" w:rsidRDefault="00991373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</w:p>
    <w:p w14:paraId="394F0967" w14:textId="3C875231" w:rsidR="00391826" w:rsidRDefault="0083320D" w:rsidP="001054F4">
      <w:pPr>
        <w:jc w:val="both"/>
        <w:rPr>
          <w:rFonts w:ascii="Cambria" w:hAnsi="Cambria"/>
        </w:rPr>
      </w:pPr>
      <w:r>
        <w:rPr>
          <w:rFonts w:ascii="Cambria" w:hAnsi="Cambria"/>
        </w:rPr>
        <w:t>Vuonna 2017 alkaneella</w:t>
      </w:r>
      <w:r w:rsidR="00CB3EEC">
        <w:rPr>
          <w:rFonts w:ascii="Cambria" w:hAnsi="Cambria"/>
        </w:rPr>
        <w:t xml:space="preserve"> toimilupakaudella otettiin käyttöön uudet ohjelmistotoimilupiin liittyvät säännöt</w:t>
      </w:r>
      <w:r w:rsidR="001054F4">
        <w:rPr>
          <w:rFonts w:ascii="Cambria" w:hAnsi="Cambria"/>
        </w:rPr>
        <w:t xml:space="preserve">. </w:t>
      </w:r>
      <w:r w:rsidR="00440C27">
        <w:rPr>
          <w:rFonts w:ascii="Cambria" w:hAnsi="Cambria"/>
        </w:rPr>
        <w:t>Aikaisempien toimilupakausien sisältö</w:t>
      </w:r>
      <w:r w:rsidR="00FA3CED">
        <w:rPr>
          <w:rFonts w:ascii="Cambria" w:hAnsi="Cambria"/>
        </w:rPr>
        <w:t>m</w:t>
      </w:r>
      <w:r w:rsidR="00440C27">
        <w:rPr>
          <w:rFonts w:ascii="Cambria" w:hAnsi="Cambria"/>
        </w:rPr>
        <w:t xml:space="preserve">ääräykset poistettiin ja </w:t>
      </w:r>
      <w:r w:rsidR="00070157">
        <w:rPr>
          <w:rFonts w:ascii="Cambria" w:hAnsi="Cambria"/>
        </w:rPr>
        <w:t>velvoitteita</w:t>
      </w:r>
      <w:r w:rsidR="00FA3CED">
        <w:rPr>
          <w:rFonts w:ascii="Cambria" w:hAnsi="Cambria"/>
        </w:rPr>
        <w:t xml:space="preserve"> asetettiin </w:t>
      </w:r>
      <w:r w:rsidR="00B87DAD">
        <w:rPr>
          <w:rFonts w:ascii="Cambria" w:hAnsi="Cambria"/>
        </w:rPr>
        <w:t xml:space="preserve">pelkästään yleisen edun kanavien toimilupien </w:t>
      </w:r>
      <w:r w:rsidR="00070157">
        <w:rPr>
          <w:rFonts w:ascii="Cambria" w:hAnsi="Cambria"/>
        </w:rPr>
        <w:t xml:space="preserve">haltijoille. </w:t>
      </w:r>
    </w:p>
    <w:p w14:paraId="32F2792C" w14:textId="77777777" w:rsidR="00391826" w:rsidRDefault="00391826" w:rsidP="001054F4">
      <w:pPr>
        <w:jc w:val="both"/>
        <w:rPr>
          <w:rFonts w:ascii="Cambria" w:hAnsi="Cambria"/>
        </w:rPr>
      </w:pPr>
    </w:p>
    <w:p w14:paraId="0E365372" w14:textId="2C8EE44F" w:rsidR="00A7217A" w:rsidRDefault="00391826" w:rsidP="001054F4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Sähköisen viestinnän palvelulain pykälän</w:t>
      </w:r>
      <w:r w:rsidR="00AD3BCF">
        <w:rPr>
          <w:rFonts w:ascii="Cambria" w:hAnsi="Cambria"/>
        </w:rPr>
        <w:t xml:space="preserve"> 26 </w:t>
      </w:r>
      <w:r w:rsidR="007B45F0">
        <w:rPr>
          <w:rFonts w:ascii="Cambria" w:hAnsi="Cambria"/>
        </w:rPr>
        <w:t xml:space="preserve">velvoitteet ovat varsin yleisluonteisia </w:t>
      </w:r>
      <w:r w:rsidR="00010699">
        <w:rPr>
          <w:rFonts w:ascii="Cambria" w:hAnsi="Cambria"/>
        </w:rPr>
        <w:t xml:space="preserve">eikä niiden tarkkuutta ole määritelty lain perusteluissa. </w:t>
      </w:r>
      <w:r w:rsidR="00690198">
        <w:rPr>
          <w:rFonts w:ascii="Cambria" w:hAnsi="Cambria"/>
        </w:rPr>
        <w:t>Pykälän</w:t>
      </w:r>
      <w:r w:rsidR="00431C80">
        <w:rPr>
          <w:rFonts w:ascii="Cambria" w:hAnsi="Cambria"/>
        </w:rPr>
        <w:t xml:space="preserve"> </w:t>
      </w:r>
      <w:r w:rsidR="00BF3980">
        <w:rPr>
          <w:rFonts w:ascii="Cambria" w:hAnsi="Cambria"/>
        </w:rPr>
        <w:t xml:space="preserve">3 momentin </w:t>
      </w:r>
      <w:r w:rsidR="00431C80">
        <w:rPr>
          <w:rFonts w:ascii="Cambria" w:hAnsi="Cambria"/>
        </w:rPr>
        <w:t xml:space="preserve">mukaan yleisen edun ohjelmistolupa on </w:t>
      </w:r>
      <w:r w:rsidR="000D3751">
        <w:rPr>
          <w:rFonts w:ascii="Cambria" w:hAnsi="Cambria"/>
        </w:rPr>
        <w:t>myönnettävä,</w:t>
      </w:r>
      <w:r w:rsidR="00431C80">
        <w:rPr>
          <w:rFonts w:ascii="Cambria" w:hAnsi="Cambria"/>
        </w:rPr>
        <w:t xml:space="preserve"> jos </w:t>
      </w:r>
      <w:r w:rsidR="005F0DB8">
        <w:rPr>
          <w:rFonts w:ascii="Cambria" w:hAnsi="Cambria"/>
        </w:rPr>
        <w:t>hakija</w:t>
      </w:r>
      <w:r w:rsidR="00A353A7">
        <w:rPr>
          <w:rFonts w:ascii="Cambria" w:hAnsi="Cambria"/>
        </w:rPr>
        <w:t xml:space="preserve"> noudattaa </w:t>
      </w:r>
      <w:r w:rsidR="00690198">
        <w:rPr>
          <w:rFonts w:ascii="Cambria" w:hAnsi="Cambria"/>
        </w:rPr>
        <w:t xml:space="preserve">tiettyjä </w:t>
      </w:r>
      <w:r w:rsidR="00BF3980">
        <w:rPr>
          <w:rFonts w:ascii="Cambria" w:hAnsi="Cambria"/>
        </w:rPr>
        <w:t>velvoitteita</w:t>
      </w:r>
      <w:r w:rsidR="00690198">
        <w:rPr>
          <w:rFonts w:ascii="Cambria" w:hAnsi="Cambria"/>
        </w:rPr>
        <w:t xml:space="preserve"> </w:t>
      </w:r>
      <w:r w:rsidR="005150AD">
        <w:rPr>
          <w:rFonts w:ascii="Cambria" w:hAnsi="Cambria"/>
        </w:rPr>
        <w:t>valtakunnallis</w:t>
      </w:r>
      <w:r w:rsidR="007B63B6">
        <w:rPr>
          <w:rFonts w:ascii="Cambria" w:hAnsi="Cambria"/>
        </w:rPr>
        <w:t>esta</w:t>
      </w:r>
      <w:r w:rsidR="005150AD">
        <w:rPr>
          <w:rFonts w:ascii="Cambria" w:hAnsi="Cambria"/>
        </w:rPr>
        <w:t xml:space="preserve"> jakelu</w:t>
      </w:r>
      <w:r w:rsidR="007B63B6">
        <w:rPr>
          <w:rFonts w:ascii="Cambria" w:hAnsi="Cambria"/>
        </w:rPr>
        <w:t>sta</w:t>
      </w:r>
      <w:r w:rsidR="005150AD">
        <w:rPr>
          <w:rFonts w:ascii="Cambria" w:hAnsi="Cambria"/>
        </w:rPr>
        <w:t xml:space="preserve"> </w:t>
      </w:r>
      <w:r w:rsidR="007B63B6">
        <w:rPr>
          <w:rFonts w:ascii="Cambria" w:hAnsi="Cambria"/>
        </w:rPr>
        <w:t>erityyppisiin</w:t>
      </w:r>
      <w:r w:rsidR="005150AD">
        <w:rPr>
          <w:rFonts w:ascii="Cambria" w:hAnsi="Cambria"/>
        </w:rPr>
        <w:t xml:space="preserve"> sisältömääräyks</w:t>
      </w:r>
      <w:r w:rsidR="007B63B6">
        <w:rPr>
          <w:rFonts w:ascii="Cambria" w:hAnsi="Cambria"/>
        </w:rPr>
        <w:t>iin</w:t>
      </w:r>
      <w:r w:rsidR="007F5C8C">
        <w:rPr>
          <w:rFonts w:ascii="Cambria" w:hAnsi="Cambria"/>
        </w:rPr>
        <w:t>, esimerkiksi</w:t>
      </w:r>
      <w:r w:rsidR="005150AD">
        <w:rPr>
          <w:rFonts w:ascii="Cambria" w:hAnsi="Cambria"/>
        </w:rPr>
        <w:t xml:space="preserve"> </w:t>
      </w:r>
      <w:r w:rsidR="003357F3">
        <w:rPr>
          <w:rFonts w:ascii="Cambria" w:hAnsi="Cambria"/>
        </w:rPr>
        <w:t xml:space="preserve">säännöllisiä </w:t>
      </w:r>
      <w:proofErr w:type="spellStart"/>
      <w:r w:rsidR="005150AD">
        <w:rPr>
          <w:rFonts w:ascii="Cambria" w:hAnsi="Cambria"/>
        </w:rPr>
        <w:t>uutis</w:t>
      </w:r>
      <w:proofErr w:type="spellEnd"/>
      <w:r w:rsidR="005150AD">
        <w:rPr>
          <w:rFonts w:ascii="Cambria" w:hAnsi="Cambria"/>
        </w:rPr>
        <w:t>- ja ajankohtaisohjelm</w:t>
      </w:r>
      <w:r w:rsidR="003357F3">
        <w:rPr>
          <w:rFonts w:ascii="Cambria" w:hAnsi="Cambria"/>
        </w:rPr>
        <w:t>ia</w:t>
      </w:r>
      <w:r w:rsidR="005150AD">
        <w:rPr>
          <w:rFonts w:ascii="Cambria" w:hAnsi="Cambria"/>
        </w:rPr>
        <w:t xml:space="preserve">. </w:t>
      </w:r>
      <w:r w:rsidR="00C508D3">
        <w:rPr>
          <w:rFonts w:ascii="Cambria" w:hAnsi="Cambria"/>
        </w:rPr>
        <w:t xml:space="preserve">Pykälän 7 momentin mukaan </w:t>
      </w:r>
      <w:r w:rsidR="00A7217A" w:rsidRPr="00A7217A">
        <w:rPr>
          <w:rFonts w:ascii="Cambria" w:hAnsi="Cambria"/>
        </w:rPr>
        <w:t>Valtioneuvoston on myönnettävä toimilupa hakijalle, joka parhaiten toteuttaa 3 momentissa ja 25 §:n 1 ja 5 momentissa säädetyt edellytykset.</w:t>
      </w:r>
    </w:p>
    <w:p w14:paraId="6AB7AC8E" w14:textId="2363C1C4" w:rsidR="003357F3" w:rsidRDefault="003357F3" w:rsidP="001054F4">
      <w:pPr>
        <w:jc w:val="both"/>
        <w:rPr>
          <w:rFonts w:ascii="Cambria" w:hAnsi="Cambria"/>
        </w:rPr>
      </w:pPr>
    </w:p>
    <w:p w14:paraId="79429E3B" w14:textId="501C999F" w:rsidR="001F23FA" w:rsidRDefault="003357F3" w:rsidP="001054F4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Tämän toimilupakauden aikana on myönnetty kaksi yleisen edun kanavan toimilupaa. Toinen MTV3-kanavalle, jolla on yli 60 vuoden näyttöä siitä, että </w:t>
      </w:r>
      <w:r w:rsidR="007E4666">
        <w:rPr>
          <w:rFonts w:ascii="Cambria" w:hAnsi="Cambria"/>
        </w:rPr>
        <w:t xml:space="preserve">kanava täyttää yleisen edun kanavan ehdot. Toinen toimilupa myönnettiin </w:t>
      </w:r>
      <w:proofErr w:type="spellStart"/>
      <w:r w:rsidR="004B384D">
        <w:rPr>
          <w:rFonts w:ascii="Cambria" w:hAnsi="Cambria"/>
        </w:rPr>
        <w:t>Brilliance</w:t>
      </w:r>
      <w:proofErr w:type="spellEnd"/>
      <w:r w:rsidR="004B384D">
        <w:rPr>
          <w:rFonts w:ascii="Cambria" w:hAnsi="Cambria"/>
        </w:rPr>
        <w:t xml:space="preserve"> </w:t>
      </w:r>
      <w:proofErr w:type="spellStart"/>
      <w:r w:rsidR="004B384D">
        <w:rPr>
          <w:rFonts w:ascii="Cambria" w:hAnsi="Cambria"/>
        </w:rPr>
        <w:t>Communications</w:t>
      </w:r>
      <w:proofErr w:type="spellEnd"/>
      <w:r w:rsidR="004B384D">
        <w:rPr>
          <w:rFonts w:ascii="Cambria" w:hAnsi="Cambria"/>
        </w:rPr>
        <w:t xml:space="preserve"> Oy:lle sen Alfa-TV nimiselle kanavalle 5.12.2017.</w:t>
      </w:r>
      <w:r w:rsidR="0050251F">
        <w:rPr>
          <w:rFonts w:ascii="Cambria" w:hAnsi="Cambria"/>
        </w:rPr>
        <w:t xml:space="preserve"> Viestintävirasto</w:t>
      </w:r>
      <w:r w:rsidR="00D33F33">
        <w:rPr>
          <w:rFonts w:ascii="Cambria" w:hAnsi="Cambria"/>
        </w:rPr>
        <w:t>, joka</w:t>
      </w:r>
      <w:r w:rsidR="0050251F">
        <w:rPr>
          <w:rFonts w:ascii="Cambria" w:hAnsi="Cambria"/>
        </w:rPr>
        <w:t xml:space="preserve"> toimivaltaisena toimilupav</w:t>
      </w:r>
      <w:r w:rsidR="00D33F33">
        <w:rPr>
          <w:rFonts w:ascii="Cambria" w:hAnsi="Cambria"/>
        </w:rPr>
        <w:t>i</w:t>
      </w:r>
      <w:r w:rsidR="0050251F">
        <w:rPr>
          <w:rFonts w:ascii="Cambria" w:hAnsi="Cambria"/>
        </w:rPr>
        <w:t>ra</w:t>
      </w:r>
      <w:r w:rsidR="00085656">
        <w:rPr>
          <w:rFonts w:ascii="Cambria" w:hAnsi="Cambria"/>
        </w:rPr>
        <w:t>nomaisena</w:t>
      </w:r>
      <w:r w:rsidR="0050251F">
        <w:rPr>
          <w:rFonts w:ascii="Cambria" w:hAnsi="Cambria"/>
        </w:rPr>
        <w:t xml:space="preserve"> </w:t>
      </w:r>
      <w:r w:rsidR="00D33F33">
        <w:rPr>
          <w:rFonts w:ascii="Cambria" w:hAnsi="Cambria"/>
        </w:rPr>
        <w:t xml:space="preserve">myönsi </w:t>
      </w:r>
      <w:r w:rsidR="00E132DC">
        <w:rPr>
          <w:rFonts w:ascii="Cambria" w:hAnsi="Cambria"/>
        </w:rPr>
        <w:t>toimiluvan</w:t>
      </w:r>
      <w:r w:rsidR="00D33F33">
        <w:rPr>
          <w:rFonts w:ascii="Cambria" w:hAnsi="Cambria"/>
        </w:rPr>
        <w:t xml:space="preserve"> </w:t>
      </w:r>
      <w:proofErr w:type="spellStart"/>
      <w:r w:rsidR="00D33F33">
        <w:rPr>
          <w:rFonts w:ascii="Cambria" w:hAnsi="Cambria"/>
        </w:rPr>
        <w:t>Brilliance</w:t>
      </w:r>
      <w:proofErr w:type="spellEnd"/>
      <w:r w:rsidR="00D33F33">
        <w:rPr>
          <w:rFonts w:ascii="Cambria" w:hAnsi="Cambria"/>
        </w:rPr>
        <w:t xml:space="preserve"> </w:t>
      </w:r>
      <w:proofErr w:type="spellStart"/>
      <w:r w:rsidR="00D33F33">
        <w:rPr>
          <w:rFonts w:ascii="Cambria" w:hAnsi="Cambria"/>
        </w:rPr>
        <w:t>Communications</w:t>
      </w:r>
      <w:proofErr w:type="spellEnd"/>
      <w:r w:rsidR="00D33F33">
        <w:rPr>
          <w:rFonts w:ascii="Cambria" w:hAnsi="Cambria"/>
        </w:rPr>
        <w:t xml:space="preserve"> Oy:lle</w:t>
      </w:r>
      <w:r w:rsidR="001F23FA">
        <w:rPr>
          <w:rFonts w:ascii="Cambria" w:hAnsi="Cambria"/>
        </w:rPr>
        <w:t>,</w:t>
      </w:r>
      <w:r w:rsidR="00D33F33">
        <w:rPr>
          <w:rFonts w:ascii="Cambria" w:hAnsi="Cambria"/>
        </w:rPr>
        <w:t xml:space="preserve"> antoi 1.10.2018 samalle yhtiölle vakavan huomautuksen </w:t>
      </w:r>
      <w:r w:rsidR="00E86A7F">
        <w:rPr>
          <w:rFonts w:ascii="Cambria" w:hAnsi="Cambria"/>
        </w:rPr>
        <w:t>ja päätöksen yleisen edun toimiluvan</w:t>
      </w:r>
      <w:r w:rsidR="001F23FA">
        <w:rPr>
          <w:rFonts w:ascii="Cambria" w:hAnsi="Cambria"/>
        </w:rPr>
        <w:t xml:space="preserve"> velvoitteiden rikkomisesta.</w:t>
      </w:r>
      <w:r w:rsidR="00AE48B6">
        <w:rPr>
          <w:rFonts w:ascii="Cambria" w:hAnsi="Cambria"/>
        </w:rPr>
        <w:t xml:space="preserve"> Tämä osoittaa, että </w:t>
      </w:r>
      <w:r w:rsidR="001F23FA">
        <w:rPr>
          <w:rFonts w:ascii="Cambria" w:hAnsi="Cambria"/>
        </w:rPr>
        <w:t>yl</w:t>
      </w:r>
      <w:r w:rsidR="00A64092">
        <w:rPr>
          <w:rFonts w:ascii="Cambria" w:hAnsi="Cambria"/>
        </w:rPr>
        <w:t>e</w:t>
      </w:r>
      <w:r w:rsidR="001F23FA">
        <w:rPr>
          <w:rFonts w:ascii="Cambria" w:hAnsi="Cambria"/>
        </w:rPr>
        <w:t xml:space="preserve">isen edun toimilupaa </w:t>
      </w:r>
      <w:r w:rsidR="00737397">
        <w:rPr>
          <w:rFonts w:ascii="Cambria" w:hAnsi="Cambria"/>
        </w:rPr>
        <w:t>on mahdollista nykyisen lainsäädännön mukaan</w:t>
      </w:r>
      <w:r w:rsidR="00BA00A6">
        <w:rPr>
          <w:rFonts w:ascii="Cambria" w:hAnsi="Cambria"/>
        </w:rPr>
        <w:t xml:space="preserve"> myöntää varsin</w:t>
      </w:r>
      <w:r w:rsidR="0078646B">
        <w:rPr>
          <w:rFonts w:ascii="Cambria" w:hAnsi="Cambria"/>
        </w:rPr>
        <w:t xml:space="preserve"> </w:t>
      </w:r>
      <w:r w:rsidR="009D6BC8">
        <w:rPr>
          <w:rFonts w:ascii="Cambria" w:hAnsi="Cambria"/>
        </w:rPr>
        <w:t>heikoin</w:t>
      </w:r>
      <w:r w:rsidR="00A64092">
        <w:rPr>
          <w:rFonts w:ascii="Cambria" w:hAnsi="Cambria"/>
        </w:rPr>
        <w:t xml:space="preserve"> perustein</w:t>
      </w:r>
      <w:r w:rsidR="00BA00A6">
        <w:rPr>
          <w:rFonts w:ascii="Cambria" w:hAnsi="Cambria"/>
        </w:rPr>
        <w:t xml:space="preserve">, ilman </w:t>
      </w:r>
      <w:r w:rsidR="00A64092">
        <w:rPr>
          <w:rFonts w:ascii="Cambria" w:hAnsi="Cambria"/>
        </w:rPr>
        <w:t xml:space="preserve">riittävää näyttöä siitä, että </w:t>
      </w:r>
      <w:r w:rsidR="00BA00A6">
        <w:rPr>
          <w:rFonts w:ascii="Cambria" w:hAnsi="Cambria"/>
        </w:rPr>
        <w:t xml:space="preserve">toimija </w:t>
      </w:r>
      <w:r w:rsidR="00A64092">
        <w:rPr>
          <w:rFonts w:ascii="Cambria" w:hAnsi="Cambria"/>
        </w:rPr>
        <w:t xml:space="preserve">pystyy noudattamaan </w:t>
      </w:r>
      <w:r w:rsidR="009D6BC8">
        <w:rPr>
          <w:rFonts w:ascii="Cambria" w:hAnsi="Cambria"/>
        </w:rPr>
        <w:t xml:space="preserve">lain asettamia velvoitteita. </w:t>
      </w:r>
    </w:p>
    <w:p w14:paraId="24FAA7ED" w14:textId="3F08E4BF" w:rsidR="001A24B7" w:rsidRDefault="001A24B7" w:rsidP="001054F4">
      <w:pPr>
        <w:jc w:val="both"/>
        <w:rPr>
          <w:rFonts w:ascii="Cambria" w:hAnsi="Cambria"/>
        </w:rPr>
      </w:pPr>
    </w:p>
    <w:p w14:paraId="533C4F53" w14:textId="3C244E0B" w:rsidR="001A24B7" w:rsidRPr="001A24B7" w:rsidRDefault="001A24B7" w:rsidP="001054F4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MTV esittää sen vuoksi, että pykälä</w:t>
      </w:r>
      <w:r w:rsidR="0078646B">
        <w:rPr>
          <w:rFonts w:ascii="Cambria" w:hAnsi="Cambria"/>
          <w:b/>
        </w:rPr>
        <w:t>n</w:t>
      </w:r>
      <w:r>
        <w:rPr>
          <w:rFonts w:ascii="Cambria" w:hAnsi="Cambria"/>
          <w:b/>
        </w:rPr>
        <w:t xml:space="preserve"> 26 velvoitteet tarkennetaan laissa. Etenkin uutis- ja ajankohtaisohjelmien kattavuu</w:t>
      </w:r>
      <w:r w:rsidR="006761B7">
        <w:rPr>
          <w:rFonts w:ascii="Cambria" w:hAnsi="Cambria"/>
          <w:b/>
        </w:rPr>
        <w:t>tta</w:t>
      </w:r>
      <w:r>
        <w:rPr>
          <w:rFonts w:ascii="Cambria" w:hAnsi="Cambria"/>
          <w:b/>
        </w:rPr>
        <w:t xml:space="preserve"> ja laajuu</w:t>
      </w:r>
      <w:r w:rsidR="006761B7">
        <w:rPr>
          <w:rFonts w:ascii="Cambria" w:hAnsi="Cambria"/>
          <w:b/>
        </w:rPr>
        <w:t>tta</w:t>
      </w:r>
      <w:r>
        <w:rPr>
          <w:rFonts w:ascii="Cambria" w:hAnsi="Cambria"/>
          <w:b/>
        </w:rPr>
        <w:t xml:space="preserve"> tulee </w:t>
      </w:r>
      <w:r w:rsidR="007D6561">
        <w:rPr>
          <w:rFonts w:ascii="Cambria" w:hAnsi="Cambria"/>
          <w:b/>
        </w:rPr>
        <w:t>tarkentaa, koska nykyinen tilanne mahdollistaa erittäin vähäisten uutissisältöjen</w:t>
      </w:r>
      <w:r w:rsidR="0022064A">
        <w:rPr>
          <w:rFonts w:ascii="Cambria" w:hAnsi="Cambria"/>
          <w:b/>
        </w:rPr>
        <w:t xml:space="preserve"> lähettämi</w:t>
      </w:r>
      <w:r w:rsidR="006761B7">
        <w:rPr>
          <w:rFonts w:ascii="Cambria" w:hAnsi="Cambria"/>
          <w:b/>
        </w:rPr>
        <w:t>sen</w:t>
      </w:r>
      <w:r w:rsidR="0022064A">
        <w:rPr>
          <w:rFonts w:ascii="Cambria" w:hAnsi="Cambria"/>
          <w:b/>
        </w:rPr>
        <w:t xml:space="preserve"> yleisen edun kanavan</w:t>
      </w:r>
      <w:r w:rsidR="008C374C">
        <w:rPr>
          <w:rFonts w:ascii="Cambria" w:hAnsi="Cambria"/>
          <w:b/>
        </w:rPr>
        <w:t xml:space="preserve"> toimiluvan saamiseksi</w:t>
      </w:r>
      <w:r w:rsidR="00142455">
        <w:rPr>
          <w:rFonts w:ascii="Cambria" w:hAnsi="Cambria"/>
          <w:b/>
        </w:rPr>
        <w:t>. Tämä</w:t>
      </w:r>
      <w:r w:rsidR="001B5C99">
        <w:rPr>
          <w:rFonts w:ascii="Cambria" w:hAnsi="Cambria"/>
          <w:b/>
        </w:rPr>
        <w:t xml:space="preserve"> asettaa toimijat eriarvoiseen asemaan</w:t>
      </w:r>
      <w:r w:rsidR="00142455">
        <w:rPr>
          <w:rFonts w:ascii="Cambria" w:hAnsi="Cambria"/>
          <w:b/>
        </w:rPr>
        <w:t xml:space="preserve">, jossa yleisen edun toimiluvan edut </w:t>
      </w:r>
      <w:r w:rsidR="006761B7">
        <w:rPr>
          <w:rFonts w:ascii="Cambria" w:hAnsi="Cambria"/>
          <w:b/>
        </w:rPr>
        <w:t>on</w:t>
      </w:r>
      <w:r w:rsidR="006F6061">
        <w:rPr>
          <w:rFonts w:ascii="Cambria" w:hAnsi="Cambria"/>
          <w:b/>
        </w:rPr>
        <w:t xml:space="preserve"> mahdollista saavuttaa </w:t>
      </w:r>
      <w:r w:rsidR="00462135">
        <w:rPr>
          <w:rFonts w:ascii="Cambria" w:hAnsi="Cambria"/>
          <w:b/>
        </w:rPr>
        <w:t>hyvin</w:t>
      </w:r>
      <w:r w:rsidR="006F6061">
        <w:rPr>
          <w:rFonts w:ascii="Cambria" w:hAnsi="Cambria"/>
          <w:b/>
        </w:rPr>
        <w:t xml:space="preserve"> pienin investoinnein.</w:t>
      </w:r>
    </w:p>
    <w:p w14:paraId="1E5C58FC" w14:textId="57CE8D5E" w:rsidR="008E1B9A" w:rsidRDefault="008E1B9A" w:rsidP="001054F4">
      <w:pPr>
        <w:jc w:val="both"/>
        <w:rPr>
          <w:rFonts w:ascii="Cambria" w:hAnsi="Cambria"/>
        </w:rPr>
      </w:pPr>
    </w:p>
    <w:p w14:paraId="797A9715" w14:textId="388E26C6" w:rsidR="00EF37E2" w:rsidRPr="00CB3EEC" w:rsidRDefault="00EF37E2" w:rsidP="00C06F7D">
      <w:pPr>
        <w:pStyle w:val="RoikkuvaSisennys"/>
        <w:ind w:left="0" w:firstLine="0"/>
        <w:jc w:val="both"/>
        <w:rPr>
          <w:rFonts w:ascii="Cambria" w:hAnsi="Cambria"/>
          <w:sz w:val="22"/>
          <w:szCs w:val="22"/>
        </w:rPr>
      </w:pPr>
    </w:p>
    <w:p w14:paraId="73C2342A" w14:textId="507B8A34" w:rsidR="0034394A" w:rsidRPr="006F6061" w:rsidRDefault="006F6061" w:rsidP="004E1E54">
      <w:pPr>
        <w:pStyle w:val="RoikkuvaSisennys"/>
        <w:ind w:left="0" w:firstLine="0"/>
        <w:jc w:val="both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>Kanavapaikkanumerointi</w:t>
      </w:r>
    </w:p>
    <w:p w14:paraId="2F9A91A1" w14:textId="7D10147E" w:rsidR="00925B90" w:rsidRDefault="00925B90" w:rsidP="004E1E54">
      <w:pPr>
        <w:pStyle w:val="RoikkuvaSisennys"/>
        <w:ind w:left="0" w:firstLine="0"/>
        <w:jc w:val="both"/>
      </w:pPr>
    </w:p>
    <w:p w14:paraId="3827745D" w14:textId="1F782EB6" w:rsidR="001C0B6A" w:rsidRDefault="0088450E" w:rsidP="005036EF">
      <w:pPr>
        <w:jc w:val="both"/>
        <w:rPr>
          <w:rFonts w:ascii="Cambria" w:hAnsi="Cambria"/>
        </w:rPr>
      </w:pPr>
      <w:r w:rsidRPr="00F16561">
        <w:rPr>
          <w:rFonts w:ascii="Cambria" w:hAnsi="Cambria"/>
        </w:rPr>
        <w:t>Sähköisen viestinnän palvelulain 228 pykälän mukaan</w:t>
      </w:r>
      <w:r w:rsidR="00F16561" w:rsidRPr="00F16561">
        <w:rPr>
          <w:rFonts w:ascii="Cambria" w:hAnsi="Cambria"/>
        </w:rPr>
        <w:t xml:space="preserve"> </w:t>
      </w:r>
      <w:r w:rsidR="00CC50FD">
        <w:rPr>
          <w:rFonts w:ascii="Cambria" w:hAnsi="Cambria"/>
        </w:rPr>
        <w:t>k</w:t>
      </w:r>
      <w:r w:rsidR="00F16561" w:rsidRPr="00F16561">
        <w:rPr>
          <w:rFonts w:ascii="Cambria" w:hAnsi="Cambria"/>
        </w:rPr>
        <w:t xml:space="preserve">anavapaikkanumeroinnissa tulee asettaa etusijalle Yleisradio Oy:n ja 26 </w:t>
      </w:r>
      <w:r w:rsidR="00B406BC">
        <w:rPr>
          <w:rFonts w:ascii="Cambria" w:hAnsi="Cambria"/>
        </w:rPr>
        <w:t>pykälässä</w:t>
      </w:r>
      <w:r w:rsidR="00F16561" w:rsidRPr="00F16561">
        <w:rPr>
          <w:rFonts w:ascii="Cambria" w:hAnsi="Cambria"/>
        </w:rPr>
        <w:t xml:space="preserve"> tarkoitetun ohjelmistotoimiluvan haltijan ohjelmistot</w:t>
      </w:r>
      <w:r w:rsidR="00045C63">
        <w:rPr>
          <w:rFonts w:ascii="Cambria" w:hAnsi="Cambria"/>
        </w:rPr>
        <w:t xml:space="preserve">. </w:t>
      </w:r>
      <w:r w:rsidR="001C0B6A">
        <w:rPr>
          <w:rFonts w:ascii="Cambria" w:hAnsi="Cambria"/>
        </w:rPr>
        <w:t>Vaikka kanavapaikkanumeroinnista ensisijaisesti on tarkoitus päättää alan sisällä, laki mahdollistaa</w:t>
      </w:r>
      <w:r w:rsidR="006761B7">
        <w:rPr>
          <w:rFonts w:ascii="Cambria" w:hAnsi="Cambria"/>
        </w:rPr>
        <w:t xml:space="preserve"> sen</w:t>
      </w:r>
      <w:r w:rsidR="001C0B6A">
        <w:rPr>
          <w:rFonts w:ascii="Cambria" w:hAnsi="Cambria"/>
        </w:rPr>
        <w:t xml:space="preserve">, että </w:t>
      </w:r>
      <w:r w:rsidR="001C0B6A" w:rsidRPr="005036EF">
        <w:rPr>
          <w:rFonts w:ascii="Cambria" w:hAnsi="Cambria"/>
        </w:rPr>
        <w:t>Viestintävirasto</w:t>
      </w:r>
      <w:r w:rsidR="000B401F">
        <w:rPr>
          <w:rFonts w:ascii="Cambria" w:hAnsi="Cambria"/>
        </w:rPr>
        <w:t xml:space="preserve"> </w:t>
      </w:r>
      <w:r w:rsidR="001C0B6A" w:rsidRPr="005036EF">
        <w:rPr>
          <w:rFonts w:ascii="Cambria" w:hAnsi="Cambria"/>
        </w:rPr>
        <w:t>voi antaa tarkempia määräyksiä 1 momentissa tarkoitetusta kanavanpaikkanumeroinnista.</w:t>
      </w:r>
    </w:p>
    <w:p w14:paraId="2220E322" w14:textId="62B65BDA" w:rsidR="005036EF" w:rsidRDefault="005036EF" w:rsidP="005036EF">
      <w:pPr>
        <w:jc w:val="both"/>
        <w:rPr>
          <w:rFonts w:ascii="Cambria" w:hAnsi="Cambria"/>
        </w:rPr>
      </w:pPr>
    </w:p>
    <w:p w14:paraId="6B73517E" w14:textId="1EE1F02B" w:rsidR="00011EDD" w:rsidRDefault="00045C63" w:rsidP="00F16561">
      <w:pPr>
        <w:jc w:val="both"/>
        <w:rPr>
          <w:rFonts w:ascii="Cambria" w:hAnsi="Cambria"/>
        </w:rPr>
      </w:pPr>
      <w:r w:rsidRPr="00011EDD">
        <w:rPr>
          <w:rFonts w:ascii="Cambria" w:hAnsi="Cambria"/>
        </w:rPr>
        <w:t>Koska 26 pykälän sisältövelvoitteet ovat verrattain epäselvät</w:t>
      </w:r>
      <w:r w:rsidR="006761B7">
        <w:rPr>
          <w:rFonts w:ascii="Cambria" w:hAnsi="Cambria"/>
        </w:rPr>
        <w:t>,</w:t>
      </w:r>
      <w:r w:rsidRPr="00011EDD">
        <w:rPr>
          <w:rFonts w:ascii="Cambria" w:hAnsi="Cambria"/>
        </w:rPr>
        <w:t xml:space="preserve"> </w:t>
      </w:r>
      <w:r w:rsidR="00343442">
        <w:rPr>
          <w:rFonts w:ascii="Cambria" w:hAnsi="Cambria"/>
        </w:rPr>
        <w:t>laki</w:t>
      </w:r>
      <w:r w:rsidRPr="00011EDD">
        <w:rPr>
          <w:rFonts w:ascii="Cambria" w:hAnsi="Cambria"/>
        </w:rPr>
        <w:t xml:space="preserve"> mahdollista, että toimija hakee yleisen edun toimilupaa saadakseen kanavalleen paremman kanavapaikan. </w:t>
      </w:r>
    </w:p>
    <w:p w14:paraId="20FA7931" w14:textId="77777777" w:rsidR="00011EDD" w:rsidRDefault="00011EDD" w:rsidP="00F16561">
      <w:pPr>
        <w:jc w:val="both"/>
        <w:rPr>
          <w:rFonts w:ascii="Cambria" w:hAnsi="Cambria"/>
        </w:rPr>
      </w:pPr>
    </w:p>
    <w:p w14:paraId="0EEFBB83" w14:textId="095FC6F7" w:rsidR="00F16561" w:rsidRPr="00011EDD" w:rsidRDefault="00011EDD" w:rsidP="00F16561">
      <w:pPr>
        <w:jc w:val="both"/>
        <w:rPr>
          <w:rFonts w:ascii="Cambria" w:hAnsi="Cambria"/>
          <w:b/>
        </w:rPr>
      </w:pPr>
      <w:r w:rsidRPr="00011EDD">
        <w:rPr>
          <w:rFonts w:ascii="Cambria" w:hAnsi="Cambria"/>
          <w:b/>
        </w:rPr>
        <w:t xml:space="preserve">MTV esittää, </w:t>
      </w:r>
      <w:r w:rsidR="0004359B" w:rsidRPr="00011EDD">
        <w:rPr>
          <w:rFonts w:ascii="Cambria" w:hAnsi="Cambria"/>
          <w:b/>
        </w:rPr>
        <w:t>että lakiin kirjattaisiin tietyt siirtymäsäännöt ja tarkastelukohdat yleisen edun kanaville</w:t>
      </w:r>
      <w:r w:rsidR="00343442">
        <w:rPr>
          <w:rFonts w:ascii="Cambria" w:hAnsi="Cambria"/>
          <w:b/>
        </w:rPr>
        <w:t>. On tärkeätä voida</w:t>
      </w:r>
      <w:r w:rsidR="0004359B" w:rsidRPr="00011EDD">
        <w:rPr>
          <w:rFonts w:ascii="Cambria" w:hAnsi="Cambria"/>
          <w:b/>
        </w:rPr>
        <w:t xml:space="preserve"> selvittää ja varmistaa, että kanava noudattaa lain asettamia velvoitteita ennen kuin </w:t>
      </w:r>
      <w:r w:rsidR="007457B7">
        <w:rPr>
          <w:rFonts w:ascii="Cambria" w:hAnsi="Cambria"/>
          <w:b/>
        </w:rPr>
        <w:t>se</w:t>
      </w:r>
      <w:r w:rsidR="003145D2" w:rsidRPr="00011EDD">
        <w:rPr>
          <w:rFonts w:ascii="Cambria" w:hAnsi="Cambria"/>
          <w:b/>
        </w:rPr>
        <w:t xml:space="preserve"> voi hyöty</w:t>
      </w:r>
      <w:r w:rsidR="00D13D40" w:rsidRPr="00011EDD">
        <w:rPr>
          <w:rFonts w:ascii="Cambria" w:hAnsi="Cambria"/>
          <w:b/>
        </w:rPr>
        <w:t>ä</w:t>
      </w:r>
      <w:r w:rsidR="003145D2" w:rsidRPr="00011EDD">
        <w:rPr>
          <w:rFonts w:ascii="Cambria" w:hAnsi="Cambria"/>
          <w:b/>
        </w:rPr>
        <w:t xml:space="preserve"> yleisen edun toimiluvan eduista, kuten </w:t>
      </w:r>
      <w:r w:rsidR="00D13D40" w:rsidRPr="00011EDD">
        <w:rPr>
          <w:rFonts w:ascii="Cambria" w:hAnsi="Cambria"/>
          <w:b/>
        </w:rPr>
        <w:t>paremmasta</w:t>
      </w:r>
      <w:r w:rsidR="00D3643D" w:rsidRPr="00011EDD">
        <w:rPr>
          <w:rFonts w:ascii="Cambria" w:hAnsi="Cambria"/>
          <w:b/>
        </w:rPr>
        <w:t xml:space="preserve"> kanavapaik</w:t>
      </w:r>
      <w:r w:rsidR="00D13D40" w:rsidRPr="00011EDD">
        <w:rPr>
          <w:rFonts w:ascii="Cambria" w:hAnsi="Cambria"/>
          <w:b/>
        </w:rPr>
        <w:t>asta.</w:t>
      </w:r>
    </w:p>
    <w:p w14:paraId="6CEF2659" w14:textId="65099570" w:rsidR="0088450E" w:rsidRDefault="0088450E" w:rsidP="004E1E54">
      <w:pPr>
        <w:pStyle w:val="RoikkuvaSisennys"/>
        <w:ind w:left="0" w:firstLine="0"/>
        <w:jc w:val="both"/>
      </w:pPr>
    </w:p>
    <w:p w14:paraId="3BB6CE51" w14:textId="6F15D117" w:rsidR="00147369" w:rsidRDefault="00147369" w:rsidP="004E1E54">
      <w:pPr>
        <w:pStyle w:val="RoikkuvaSisennys"/>
        <w:ind w:left="0" w:firstLine="0"/>
        <w:jc w:val="both"/>
      </w:pPr>
    </w:p>
    <w:p w14:paraId="33034D20" w14:textId="25DD58BD" w:rsidR="00147369" w:rsidRPr="00AA240C" w:rsidRDefault="00147369" w:rsidP="004E1E54">
      <w:pPr>
        <w:pStyle w:val="RoikkuvaSisennys"/>
        <w:ind w:left="0" w:firstLine="0"/>
        <w:jc w:val="both"/>
        <w:rPr>
          <w:rFonts w:ascii="Cambria" w:hAnsi="Cambria"/>
          <w:sz w:val="22"/>
        </w:rPr>
      </w:pPr>
      <w:r w:rsidRPr="00AA240C">
        <w:rPr>
          <w:rFonts w:ascii="Cambria" w:hAnsi="Cambria"/>
          <w:sz w:val="22"/>
        </w:rPr>
        <w:t xml:space="preserve">Helsingissä </w:t>
      </w:r>
      <w:r w:rsidR="00AA240C" w:rsidRPr="00AA240C">
        <w:rPr>
          <w:rFonts w:ascii="Cambria" w:hAnsi="Cambria"/>
          <w:sz w:val="22"/>
        </w:rPr>
        <w:t>26.2.2019</w:t>
      </w:r>
    </w:p>
    <w:sectPr w:rsidR="00147369" w:rsidRPr="00AA240C" w:rsidSect="00CC460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134" w:bottom="1417" w:left="1134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80A55" w14:textId="77777777" w:rsidR="002F4E96" w:rsidRDefault="002F4E96" w:rsidP="004C69A1">
      <w:r>
        <w:separator/>
      </w:r>
    </w:p>
  </w:endnote>
  <w:endnote w:type="continuationSeparator" w:id="0">
    <w:p w14:paraId="4FE0E6FE" w14:textId="77777777" w:rsidR="002F4E96" w:rsidRDefault="002F4E96" w:rsidP="004C69A1">
      <w:r>
        <w:continuationSeparator/>
      </w:r>
    </w:p>
  </w:endnote>
  <w:endnote w:type="continuationNotice" w:id="1">
    <w:p w14:paraId="64E896A3" w14:textId="77777777" w:rsidR="002F4E96" w:rsidRDefault="002F4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F_Info_Regular_MTV3">
    <w:altName w:val="Calibri"/>
    <w:charset w:val="00"/>
    <w:family w:val="auto"/>
    <w:pitch w:val="variable"/>
    <w:sig w:usb0="800000AF" w:usb1="4000004A" w:usb2="00000000" w:usb3="00000000" w:csb0="00000001" w:csb1="00000000"/>
  </w:font>
  <w:font w:name="FS Emeric Book">
    <w:altName w:val="Arial"/>
    <w:charset w:val="00"/>
    <w:family w:val="modern"/>
    <w:pitch w:val="variable"/>
    <w:sig w:usb0="00000001" w:usb1="50002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 Emeric SemiBold">
    <w:altName w:val="Calibri"/>
    <w:charset w:val="00"/>
    <w:family w:val="modern"/>
    <w:pitch w:val="variable"/>
    <w:sig w:usb0="A00000EF" w:usb1="5000206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0911D3B6-F882-4056-8B12-FB40DDBFB51E}"/>
    <w:embedBold r:id="rId2" w:fontKey="{79AE2661-4F57-449B-AABE-7E909C1B95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vunumero"/>
      </w:rPr>
      <w:id w:val="-1444910260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3BF23D8C" w14:textId="67BCE6D8" w:rsidR="0041595D" w:rsidRDefault="0041595D" w:rsidP="004F7223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143B2474" w14:textId="77777777" w:rsidR="0041595D" w:rsidRDefault="0041595D" w:rsidP="0041595D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vunumero"/>
      </w:rPr>
      <w:id w:val="-1110353539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54C20964" w14:textId="4FC90078" w:rsidR="0041595D" w:rsidRDefault="0041595D" w:rsidP="004F7223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8049A5">
          <w:rPr>
            <w:rStyle w:val="Sivunumero"/>
          </w:rPr>
          <w:t>3</w:t>
        </w:r>
        <w:r>
          <w:rPr>
            <w:rStyle w:val="Sivunumero"/>
          </w:rPr>
          <w:fldChar w:fldCharType="end"/>
        </w:r>
      </w:p>
    </w:sdtContent>
  </w:sdt>
  <w:tbl>
    <w:tblPr>
      <w:tblStyle w:val="Vaaleataulukkoruudukko1"/>
      <w:tblW w:w="0" w:type="auto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490"/>
    </w:tblGrid>
    <w:tr w:rsidR="00021763" w14:paraId="62A011E2" w14:textId="77777777" w:rsidTr="00925B90">
      <w:tc>
        <w:tcPr>
          <w:tcW w:w="10490" w:type="dxa"/>
        </w:tcPr>
        <w:p w14:paraId="74F7D47F" w14:textId="77777777" w:rsidR="00021763" w:rsidRDefault="00021763" w:rsidP="0041595D">
          <w:pPr>
            <w:pStyle w:val="Alatunniste"/>
            <w:ind w:right="360"/>
            <w:jc w:val="right"/>
          </w:pPr>
        </w:p>
      </w:tc>
    </w:tr>
    <w:tr w:rsidR="00021763" w14:paraId="36E0F3F7" w14:textId="77777777" w:rsidTr="00925B90">
      <w:tc>
        <w:tcPr>
          <w:tcW w:w="10490" w:type="dxa"/>
        </w:tcPr>
        <w:p w14:paraId="31DAEDC9" w14:textId="77777777" w:rsidR="00021763" w:rsidRDefault="00021763" w:rsidP="00A70635">
          <w:pPr>
            <w:pStyle w:val="Alatunniste"/>
            <w:jc w:val="right"/>
          </w:pPr>
        </w:p>
      </w:tc>
    </w:tr>
    <w:tr w:rsidR="00021763" w:rsidRPr="00AF2E7E" w14:paraId="561FF43C" w14:textId="77777777" w:rsidTr="00021763">
      <w:trPr>
        <w:trHeight w:val="817"/>
      </w:trPr>
      <w:tc>
        <w:tcPr>
          <w:tcW w:w="10490" w:type="dxa"/>
          <w:tcMar>
            <w:right w:w="0" w:type="dxa"/>
          </w:tcMar>
        </w:tcPr>
        <w:p w14:paraId="6EFC0A31" w14:textId="7806D89D" w:rsidR="00021763" w:rsidRPr="00AF2E7E" w:rsidRDefault="00021763" w:rsidP="00AF2E7E">
          <w:pPr>
            <w:pStyle w:val="Otsikko3"/>
            <w:outlineLvl w:val="2"/>
          </w:pPr>
        </w:p>
      </w:tc>
    </w:tr>
  </w:tbl>
  <w:p w14:paraId="22E97425" w14:textId="77777777" w:rsidR="00CB487E" w:rsidRDefault="00CB487E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Vaaleataulukkoruudukko1"/>
      <w:tblW w:w="0" w:type="auto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490"/>
    </w:tblGrid>
    <w:tr w:rsidR="00021763" w14:paraId="48954EA8" w14:textId="77777777" w:rsidTr="00925B90">
      <w:tc>
        <w:tcPr>
          <w:tcW w:w="10490" w:type="dxa"/>
        </w:tcPr>
        <w:p w14:paraId="7644CDBA" w14:textId="77777777" w:rsidR="00021763" w:rsidRDefault="00021763" w:rsidP="00A70635">
          <w:pPr>
            <w:pStyle w:val="Alatunniste"/>
            <w:jc w:val="right"/>
          </w:pPr>
        </w:p>
      </w:tc>
    </w:tr>
    <w:tr w:rsidR="00021763" w14:paraId="08399719" w14:textId="77777777" w:rsidTr="00925B90">
      <w:tc>
        <w:tcPr>
          <w:tcW w:w="10490" w:type="dxa"/>
        </w:tcPr>
        <w:p w14:paraId="22F76710" w14:textId="77777777" w:rsidR="00021763" w:rsidRDefault="00021763" w:rsidP="00A70635">
          <w:pPr>
            <w:pStyle w:val="Alatunniste"/>
            <w:jc w:val="right"/>
          </w:pPr>
        </w:p>
      </w:tc>
    </w:tr>
    <w:tr w:rsidR="00021763" w14:paraId="05E7DF89" w14:textId="77777777" w:rsidTr="00021763">
      <w:trPr>
        <w:trHeight w:val="817"/>
      </w:trPr>
      <w:tc>
        <w:tcPr>
          <w:tcW w:w="10490" w:type="dxa"/>
          <w:tcMar>
            <w:right w:w="0" w:type="dxa"/>
          </w:tcMar>
        </w:tcPr>
        <w:p w14:paraId="24665C19" w14:textId="239C4C7A" w:rsidR="00021763" w:rsidRDefault="00021763" w:rsidP="00A70635">
          <w:pPr>
            <w:pStyle w:val="Alatunniste"/>
            <w:jc w:val="right"/>
          </w:pPr>
        </w:p>
      </w:tc>
    </w:tr>
  </w:tbl>
  <w:p w14:paraId="2B7743F1" w14:textId="77777777" w:rsidR="00A70635" w:rsidRDefault="00A70635" w:rsidP="00925B9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C66CA" w14:textId="77777777" w:rsidR="002F4E96" w:rsidRDefault="002F4E96" w:rsidP="004C69A1">
      <w:r>
        <w:separator/>
      </w:r>
    </w:p>
  </w:footnote>
  <w:footnote w:type="continuationSeparator" w:id="0">
    <w:p w14:paraId="153FD880" w14:textId="77777777" w:rsidR="002F4E96" w:rsidRDefault="002F4E96" w:rsidP="004C69A1">
      <w:r>
        <w:continuationSeparator/>
      </w:r>
    </w:p>
  </w:footnote>
  <w:footnote w:type="continuationNotice" w:id="1">
    <w:p w14:paraId="2F070C7B" w14:textId="77777777" w:rsidR="002F4E96" w:rsidRDefault="002F4E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9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91"/>
      <w:gridCol w:w="3292"/>
      <w:gridCol w:w="3343"/>
    </w:tblGrid>
    <w:tr w:rsidR="000136FA" w14:paraId="665EDC8D" w14:textId="77777777" w:rsidTr="00BF61BC">
      <w:trPr>
        <w:trHeight w:hRule="exact" w:val="737"/>
      </w:trPr>
      <w:tc>
        <w:tcPr>
          <w:tcW w:w="3291" w:type="dxa"/>
        </w:tcPr>
        <w:p w14:paraId="0E49F377" w14:textId="77777777" w:rsidR="000136FA" w:rsidRPr="004C69A1" w:rsidRDefault="000136FA" w:rsidP="00345B68">
          <w:pPr>
            <w:pStyle w:val="Yltunniste"/>
          </w:pPr>
        </w:p>
      </w:tc>
      <w:tc>
        <w:tcPr>
          <w:tcW w:w="3292" w:type="dxa"/>
        </w:tcPr>
        <w:p w14:paraId="460DD999" w14:textId="77777777" w:rsidR="000136FA" w:rsidRDefault="000136FA" w:rsidP="00345B68">
          <w:pPr>
            <w:pStyle w:val="Yltunniste"/>
            <w:jc w:val="right"/>
          </w:pPr>
        </w:p>
      </w:tc>
      <w:tc>
        <w:tcPr>
          <w:tcW w:w="3343" w:type="dxa"/>
          <w:vMerge w:val="restart"/>
          <w:vAlign w:val="bottom"/>
        </w:tcPr>
        <w:p w14:paraId="1C61935B" w14:textId="77777777" w:rsidR="000136FA" w:rsidRDefault="000136FA" w:rsidP="00BF61BC">
          <w:pPr>
            <w:pStyle w:val="Yltunniste"/>
            <w:jc w:val="right"/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58240" behindDoc="0" locked="0" layoutInCell="1" allowOverlap="1" wp14:anchorId="14B77A3E" wp14:editId="5DD9692C">
                <wp:simplePos x="0" y="0"/>
                <wp:positionH relativeFrom="column">
                  <wp:posOffset>979170</wp:posOffset>
                </wp:positionH>
                <wp:positionV relativeFrom="paragraph">
                  <wp:posOffset>-128905</wp:posOffset>
                </wp:positionV>
                <wp:extent cx="816610" cy="816610"/>
                <wp:effectExtent l="0" t="0" r="0" b="0"/>
                <wp:wrapNone/>
                <wp:docPr id="7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_av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610" cy="816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0136FA" w14:paraId="57AB754F" w14:textId="77777777" w:rsidTr="00345B68">
      <w:trPr>
        <w:trHeight w:hRule="exact" w:val="284"/>
      </w:trPr>
      <w:tc>
        <w:tcPr>
          <w:tcW w:w="3291" w:type="dxa"/>
        </w:tcPr>
        <w:p w14:paraId="60400CE6" w14:textId="77777777" w:rsidR="000136FA" w:rsidRPr="004C69A1" w:rsidRDefault="000136FA" w:rsidP="00345B68">
          <w:pPr>
            <w:pStyle w:val="Yltunniste"/>
          </w:pPr>
        </w:p>
      </w:tc>
      <w:sdt>
        <w:sdtPr>
          <w:alias w:val="Asiakirjatyyppi"/>
          <w:tag w:val="Asiakirjatyyppi"/>
          <w:id w:val="1054125699"/>
          <w:showingPlcHdr/>
          <w:text/>
        </w:sdtPr>
        <w:sdtEndPr/>
        <w:sdtContent>
          <w:tc>
            <w:tcPr>
              <w:tcW w:w="3292" w:type="dxa"/>
            </w:tcPr>
            <w:p w14:paraId="143BC12E" w14:textId="77777777" w:rsidR="000136FA" w:rsidRPr="004C69A1" w:rsidRDefault="00510D8E" w:rsidP="00510D8E">
              <w:pPr>
                <w:pStyle w:val="Yltunniste"/>
                <w:jc w:val="right"/>
              </w:pPr>
              <w:r>
                <w:t xml:space="preserve">     </w:t>
              </w:r>
            </w:p>
          </w:tc>
        </w:sdtContent>
      </w:sdt>
      <w:tc>
        <w:tcPr>
          <w:tcW w:w="3343" w:type="dxa"/>
          <w:vMerge/>
        </w:tcPr>
        <w:p w14:paraId="536EAB38" w14:textId="77777777" w:rsidR="000136FA" w:rsidRDefault="000136FA" w:rsidP="00345B68">
          <w:pPr>
            <w:pStyle w:val="Yltunniste"/>
          </w:pPr>
        </w:p>
      </w:tc>
    </w:tr>
    <w:tr w:rsidR="000136FA" w14:paraId="21682FE3" w14:textId="77777777" w:rsidTr="00345B68">
      <w:trPr>
        <w:trHeight w:hRule="exact" w:val="397"/>
      </w:trPr>
      <w:tc>
        <w:tcPr>
          <w:tcW w:w="3291" w:type="dxa"/>
        </w:tcPr>
        <w:p w14:paraId="67C03C1A" w14:textId="77777777" w:rsidR="000136FA" w:rsidRPr="004C69A1" w:rsidRDefault="000136FA" w:rsidP="00510D8E">
          <w:pPr>
            <w:pStyle w:val="Yltunniste"/>
          </w:pPr>
        </w:p>
      </w:tc>
      <w:tc>
        <w:tcPr>
          <w:tcW w:w="3292" w:type="dxa"/>
        </w:tcPr>
        <w:p w14:paraId="54CE9A92" w14:textId="77777777" w:rsidR="000136FA" w:rsidRPr="004C69A1" w:rsidRDefault="000136FA" w:rsidP="00510D8E">
          <w:pPr>
            <w:pStyle w:val="Yltunniste"/>
          </w:pPr>
        </w:p>
      </w:tc>
      <w:tc>
        <w:tcPr>
          <w:tcW w:w="3343" w:type="dxa"/>
          <w:vMerge/>
        </w:tcPr>
        <w:p w14:paraId="150CA6D0" w14:textId="77777777" w:rsidR="000136FA" w:rsidRDefault="000136FA" w:rsidP="00345B68">
          <w:pPr>
            <w:pStyle w:val="Yltunniste"/>
          </w:pPr>
        </w:p>
      </w:tc>
    </w:tr>
  </w:tbl>
  <w:p w14:paraId="3501E564" w14:textId="77777777" w:rsidR="000136FA" w:rsidRDefault="000136FA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9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91"/>
      <w:gridCol w:w="3292"/>
      <w:gridCol w:w="3343"/>
    </w:tblGrid>
    <w:tr w:rsidR="000136FA" w14:paraId="38704606" w14:textId="77777777" w:rsidTr="00BF61BC">
      <w:trPr>
        <w:trHeight w:hRule="exact" w:val="737"/>
      </w:trPr>
      <w:tc>
        <w:tcPr>
          <w:tcW w:w="3291" w:type="dxa"/>
        </w:tcPr>
        <w:p w14:paraId="798999C9" w14:textId="77777777" w:rsidR="000136FA" w:rsidRPr="004C69A1" w:rsidRDefault="000136FA" w:rsidP="00345B68">
          <w:pPr>
            <w:pStyle w:val="Yltunniste"/>
          </w:pPr>
        </w:p>
      </w:tc>
      <w:tc>
        <w:tcPr>
          <w:tcW w:w="3292" w:type="dxa"/>
        </w:tcPr>
        <w:p w14:paraId="2EDDA995" w14:textId="77777777" w:rsidR="000136FA" w:rsidRDefault="000136FA" w:rsidP="00345B68">
          <w:pPr>
            <w:pStyle w:val="Yltunniste"/>
            <w:jc w:val="right"/>
          </w:pPr>
        </w:p>
      </w:tc>
      <w:tc>
        <w:tcPr>
          <w:tcW w:w="3343" w:type="dxa"/>
          <w:vMerge w:val="restart"/>
          <w:vAlign w:val="bottom"/>
        </w:tcPr>
        <w:p w14:paraId="08BF92D2" w14:textId="77777777" w:rsidR="000136FA" w:rsidRDefault="000136FA" w:rsidP="00BF61BC">
          <w:pPr>
            <w:pStyle w:val="Yltunniste"/>
            <w:jc w:val="right"/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58241" behindDoc="0" locked="0" layoutInCell="1" allowOverlap="1" wp14:anchorId="36150FCE" wp14:editId="610C2A8D">
                <wp:simplePos x="0" y="0"/>
                <wp:positionH relativeFrom="column">
                  <wp:posOffset>979170</wp:posOffset>
                </wp:positionH>
                <wp:positionV relativeFrom="paragraph">
                  <wp:posOffset>-128905</wp:posOffset>
                </wp:positionV>
                <wp:extent cx="816610" cy="816610"/>
                <wp:effectExtent l="0" t="0" r="0" b="0"/>
                <wp:wrapNone/>
                <wp:docPr id="8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_av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610" cy="816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0136FA" w14:paraId="72689EC8" w14:textId="77777777" w:rsidTr="00345B68">
      <w:trPr>
        <w:trHeight w:hRule="exact" w:val="284"/>
      </w:trPr>
      <w:tc>
        <w:tcPr>
          <w:tcW w:w="3291" w:type="dxa"/>
        </w:tcPr>
        <w:p w14:paraId="463B35D0" w14:textId="77777777" w:rsidR="000136FA" w:rsidRPr="004C69A1" w:rsidRDefault="000136FA" w:rsidP="00345B68">
          <w:pPr>
            <w:pStyle w:val="Yltunniste"/>
          </w:pPr>
        </w:p>
      </w:tc>
      <w:sdt>
        <w:sdtPr>
          <w:rPr>
            <w:rFonts w:ascii="Cambria" w:hAnsi="Cambria"/>
            <w:b/>
            <w:sz w:val="22"/>
          </w:rPr>
          <w:alias w:val="Asiakirjatyyppi"/>
          <w:tag w:val="Asiakirjatyyppi"/>
          <w:id w:val="1814673865"/>
          <w:text/>
        </w:sdtPr>
        <w:sdtEndPr/>
        <w:sdtContent>
          <w:tc>
            <w:tcPr>
              <w:tcW w:w="3292" w:type="dxa"/>
            </w:tcPr>
            <w:p w14:paraId="688C3A09" w14:textId="0FF647D7" w:rsidR="000136FA" w:rsidRPr="004C69A1" w:rsidRDefault="00B54073" w:rsidP="00B54073">
              <w:pPr>
                <w:pStyle w:val="Yltunniste"/>
                <w:jc w:val="right"/>
              </w:pPr>
              <w:r w:rsidRPr="00552E57">
                <w:rPr>
                  <w:rFonts w:ascii="Cambria" w:hAnsi="Cambria"/>
                  <w:b/>
                  <w:sz w:val="22"/>
                </w:rPr>
                <w:t>Lausunto</w:t>
              </w:r>
            </w:p>
          </w:tc>
        </w:sdtContent>
      </w:sdt>
      <w:tc>
        <w:tcPr>
          <w:tcW w:w="3343" w:type="dxa"/>
          <w:vMerge/>
        </w:tcPr>
        <w:p w14:paraId="669B646D" w14:textId="77777777" w:rsidR="000136FA" w:rsidRDefault="000136FA" w:rsidP="00345B68">
          <w:pPr>
            <w:pStyle w:val="Yltunniste"/>
          </w:pPr>
        </w:p>
      </w:tc>
    </w:tr>
    <w:tr w:rsidR="000136FA" w14:paraId="1C2328B6" w14:textId="77777777" w:rsidTr="00345B68">
      <w:trPr>
        <w:trHeight w:hRule="exact" w:val="397"/>
      </w:trPr>
      <w:tc>
        <w:tcPr>
          <w:tcW w:w="3291" w:type="dxa"/>
        </w:tcPr>
        <w:p w14:paraId="32A06228" w14:textId="77777777" w:rsidR="000136FA" w:rsidRPr="004C69A1" w:rsidRDefault="000136FA" w:rsidP="00CC4604">
          <w:pPr>
            <w:pStyle w:val="Yltunniste"/>
          </w:pPr>
        </w:p>
      </w:tc>
      <w:tc>
        <w:tcPr>
          <w:tcW w:w="3292" w:type="dxa"/>
        </w:tcPr>
        <w:p w14:paraId="4DE269FA" w14:textId="3F1088EF" w:rsidR="000136FA" w:rsidRPr="004C69A1" w:rsidRDefault="002F4E96" w:rsidP="00345B68">
          <w:pPr>
            <w:pStyle w:val="Yltunniste"/>
            <w:jc w:val="right"/>
          </w:pPr>
          <w:sdt>
            <w:sdtPr>
              <w:alias w:val="Pvm"/>
              <w:tag w:val="Pvm"/>
              <w:id w:val="-1967807548"/>
              <w:showingPlcHdr/>
              <w:date w:fullDate="2016-05-30T00:00:00Z">
                <w:dateFormat w:val="d.M.yyyy"/>
                <w:lid w:val="fi-FI"/>
                <w:storeMappedDataAs w:val="dateTime"/>
                <w:calendar w:val="gregorian"/>
              </w:date>
            </w:sdtPr>
            <w:sdtEndPr/>
            <w:sdtContent>
              <w:r w:rsidR="00681ACF">
                <w:t xml:space="preserve">     </w:t>
              </w:r>
            </w:sdtContent>
          </w:sdt>
        </w:p>
      </w:tc>
      <w:tc>
        <w:tcPr>
          <w:tcW w:w="3343" w:type="dxa"/>
          <w:vMerge/>
        </w:tcPr>
        <w:p w14:paraId="020886AC" w14:textId="77777777" w:rsidR="000136FA" w:rsidRDefault="000136FA" w:rsidP="00345B68">
          <w:pPr>
            <w:pStyle w:val="Yltunniste"/>
          </w:pPr>
        </w:p>
      </w:tc>
    </w:tr>
  </w:tbl>
  <w:p w14:paraId="0BDD98C0" w14:textId="77777777" w:rsidR="00345B68" w:rsidRPr="00F041D9" w:rsidRDefault="00345B68" w:rsidP="00A2781A">
    <w:pPr>
      <w:pStyle w:val="Yltunnis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BAEC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FF22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594BF6"/>
    <w:multiLevelType w:val="hybridMultilevel"/>
    <w:tmpl w:val="A95479AC"/>
    <w:lvl w:ilvl="0" w:tplc="320684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E08F8">
      <w:start w:val="1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22E9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F26B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6E44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6B4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A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EAEC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89B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1F38"/>
    <w:multiLevelType w:val="multilevel"/>
    <w:tmpl w:val="4F829364"/>
    <w:styleLink w:val="Numerointi"/>
    <w:lvl w:ilvl="0">
      <w:start w:val="1"/>
      <w:numFmt w:val="decimal"/>
      <w:pStyle w:val="Numeroituluettelo"/>
      <w:lvlText w:val="%1."/>
      <w:lvlJc w:val="left"/>
      <w:pPr>
        <w:tabs>
          <w:tab w:val="num" w:pos="1418"/>
        </w:tabs>
        <w:ind w:left="1701" w:hanging="283"/>
      </w:pPr>
      <w:rPr>
        <w:rFonts w:hint="default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left="1985" w:hanging="284"/>
      </w:pPr>
      <w:rPr>
        <w:rFonts w:ascii="FF_Info_Regular_MTV3" w:hAnsi="FF_Info_Regular_MTV3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2268" w:hanging="283"/>
      </w:pPr>
      <w:rPr>
        <w:rFonts w:ascii="FF_Info_Regular_MTV3" w:hAnsi="FF_Info_Regular_MTV3" w:hint="default"/>
      </w:rPr>
    </w:lvl>
    <w:lvl w:ilvl="3">
      <w:start w:val="1"/>
      <w:numFmt w:val="bullet"/>
      <w:lvlText w:val="–"/>
      <w:lvlJc w:val="left"/>
      <w:pPr>
        <w:tabs>
          <w:tab w:val="num" w:pos="2268"/>
        </w:tabs>
        <w:ind w:left="2552" w:hanging="284"/>
      </w:pPr>
      <w:rPr>
        <w:rFonts w:ascii="FF_Info_Regular_MTV3" w:hAnsi="FF_Info_Regular_MTV3" w:hint="default"/>
      </w:rPr>
    </w:lvl>
    <w:lvl w:ilvl="4">
      <w:start w:val="1"/>
      <w:numFmt w:val="bullet"/>
      <w:lvlText w:val="–"/>
      <w:lvlJc w:val="left"/>
      <w:pPr>
        <w:tabs>
          <w:tab w:val="num" w:pos="2552"/>
        </w:tabs>
        <w:ind w:left="2835" w:hanging="283"/>
      </w:pPr>
      <w:rPr>
        <w:rFonts w:ascii="FF_Info_Regular_MTV3" w:hAnsi="FF_Info_Regular_MTV3" w:hint="default"/>
      </w:rPr>
    </w:lvl>
    <w:lvl w:ilvl="5">
      <w:start w:val="1"/>
      <w:numFmt w:val="bullet"/>
      <w:lvlText w:val="–"/>
      <w:lvlJc w:val="left"/>
      <w:pPr>
        <w:tabs>
          <w:tab w:val="num" w:pos="2835"/>
        </w:tabs>
        <w:ind w:left="3119" w:hanging="284"/>
      </w:pPr>
      <w:rPr>
        <w:rFonts w:ascii="FF_Info_Regular_MTV3" w:hAnsi="FF_Info_Regular_MTV3" w:hint="default"/>
      </w:rPr>
    </w:lvl>
    <w:lvl w:ilvl="6">
      <w:start w:val="1"/>
      <w:numFmt w:val="bullet"/>
      <w:lvlText w:val="–"/>
      <w:lvlJc w:val="left"/>
      <w:pPr>
        <w:tabs>
          <w:tab w:val="num" w:pos="3119"/>
        </w:tabs>
        <w:ind w:left="3402" w:hanging="283"/>
      </w:pPr>
      <w:rPr>
        <w:rFonts w:ascii="FF_Info_Regular_MTV3" w:hAnsi="FF_Info_Regular_MTV3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3686" w:hanging="284"/>
      </w:pPr>
      <w:rPr>
        <w:rFonts w:ascii="FF_Info_Regular_MTV3" w:hAnsi="FF_Info_Regular_MTV3" w:hint="default"/>
      </w:rPr>
    </w:lvl>
    <w:lvl w:ilvl="8">
      <w:start w:val="1"/>
      <w:numFmt w:val="bullet"/>
      <w:lvlText w:val="–"/>
      <w:lvlJc w:val="left"/>
      <w:pPr>
        <w:ind w:left="3969" w:hanging="283"/>
      </w:pPr>
      <w:rPr>
        <w:rFonts w:ascii="FF_Info_Regular_MTV3" w:hAnsi="FF_Info_Regular_MTV3" w:hint="default"/>
      </w:rPr>
    </w:lvl>
  </w:abstractNum>
  <w:abstractNum w:abstractNumId="4" w15:restartNumberingAfterBreak="0">
    <w:nsid w:val="32291C50"/>
    <w:multiLevelType w:val="hybridMultilevel"/>
    <w:tmpl w:val="632036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86732"/>
    <w:multiLevelType w:val="multilevel"/>
    <w:tmpl w:val="79CCEDE0"/>
    <w:numStyleLink w:val="Luettelomerkit"/>
  </w:abstractNum>
  <w:abstractNum w:abstractNumId="6" w15:restartNumberingAfterBreak="0">
    <w:nsid w:val="39D02931"/>
    <w:multiLevelType w:val="multilevel"/>
    <w:tmpl w:val="79CCEDE0"/>
    <w:numStyleLink w:val="Luettelomerkit"/>
  </w:abstractNum>
  <w:abstractNum w:abstractNumId="7" w15:restartNumberingAfterBreak="0">
    <w:nsid w:val="403C0D25"/>
    <w:multiLevelType w:val="hybridMultilevel"/>
    <w:tmpl w:val="D79E461A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CF0599"/>
    <w:multiLevelType w:val="hybridMultilevel"/>
    <w:tmpl w:val="E126286E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581CEF"/>
    <w:multiLevelType w:val="hybridMultilevel"/>
    <w:tmpl w:val="7C88EAB2"/>
    <w:lvl w:ilvl="0" w:tplc="526C7C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461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6F6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AA78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FEF9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BEDC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2C85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E823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D825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5670F"/>
    <w:multiLevelType w:val="multilevel"/>
    <w:tmpl w:val="79CCEDE0"/>
    <w:styleLink w:val="Luettelomerkit"/>
    <w:lvl w:ilvl="0">
      <w:start w:val="1"/>
      <w:numFmt w:val="bullet"/>
      <w:lvlText w:val="•"/>
      <w:lvlJc w:val="left"/>
      <w:pPr>
        <w:ind w:left="1701" w:hanging="283"/>
      </w:pPr>
      <w:rPr>
        <w:rFonts w:ascii="FF_Info_Regular_MTV3" w:hAnsi="FF_Info_Regular_MTV3" w:hint="default"/>
      </w:rPr>
    </w:lvl>
    <w:lvl w:ilvl="1">
      <w:start w:val="1"/>
      <w:numFmt w:val="bullet"/>
      <w:lvlText w:val="–"/>
      <w:lvlJc w:val="left"/>
      <w:pPr>
        <w:ind w:left="1985" w:hanging="284"/>
      </w:pPr>
      <w:rPr>
        <w:rFonts w:ascii="FF_Info_Regular_MTV3" w:hAnsi="FF_Info_Regular_MTV3" w:hint="default"/>
      </w:rPr>
    </w:lvl>
    <w:lvl w:ilvl="2">
      <w:start w:val="1"/>
      <w:numFmt w:val="bullet"/>
      <w:lvlText w:val="–"/>
      <w:lvlJc w:val="left"/>
      <w:pPr>
        <w:ind w:left="2268" w:hanging="283"/>
      </w:pPr>
      <w:rPr>
        <w:rFonts w:ascii="FF_Info_Regular_MTV3" w:hAnsi="FF_Info_Regular_MTV3" w:hint="default"/>
      </w:rPr>
    </w:lvl>
    <w:lvl w:ilvl="3">
      <w:start w:val="1"/>
      <w:numFmt w:val="bullet"/>
      <w:lvlText w:val="–"/>
      <w:lvlJc w:val="left"/>
      <w:pPr>
        <w:ind w:left="2552" w:hanging="284"/>
      </w:pPr>
      <w:rPr>
        <w:rFonts w:ascii="FF_Info_Regular_MTV3" w:hAnsi="FF_Info_Regular_MTV3" w:hint="default"/>
      </w:rPr>
    </w:lvl>
    <w:lvl w:ilvl="4">
      <w:start w:val="1"/>
      <w:numFmt w:val="bullet"/>
      <w:lvlText w:val="–"/>
      <w:lvlJc w:val="left"/>
      <w:pPr>
        <w:ind w:left="2835" w:hanging="283"/>
      </w:pPr>
      <w:rPr>
        <w:rFonts w:ascii="FF_Info_Regular_MTV3" w:hAnsi="FF_Info_Regular_MTV3" w:hint="default"/>
      </w:rPr>
    </w:lvl>
    <w:lvl w:ilvl="5">
      <w:start w:val="1"/>
      <w:numFmt w:val="bullet"/>
      <w:lvlText w:val="–"/>
      <w:lvlJc w:val="left"/>
      <w:pPr>
        <w:ind w:left="3119" w:hanging="284"/>
      </w:pPr>
      <w:rPr>
        <w:rFonts w:ascii="FF_Info_Regular_MTV3" w:hAnsi="FF_Info_Regular_MTV3" w:hint="default"/>
      </w:rPr>
    </w:lvl>
    <w:lvl w:ilvl="6">
      <w:start w:val="1"/>
      <w:numFmt w:val="bullet"/>
      <w:lvlText w:val="–"/>
      <w:lvlJc w:val="left"/>
      <w:pPr>
        <w:ind w:left="3402" w:hanging="283"/>
      </w:pPr>
      <w:rPr>
        <w:rFonts w:ascii="FF_Info_Regular_MTV3" w:hAnsi="FF_Info_Regular_MTV3" w:hint="default"/>
      </w:rPr>
    </w:lvl>
    <w:lvl w:ilvl="7">
      <w:start w:val="1"/>
      <w:numFmt w:val="bullet"/>
      <w:lvlText w:val="–"/>
      <w:lvlJc w:val="left"/>
      <w:pPr>
        <w:ind w:left="3686" w:hanging="284"/>
      </w:pPr>
      <w:rPr>
        <w:rFonts w:ascii="FF_Info_Regular_MTV3" w:hAnsi="FF_Info_Regular_MTV3" w:hint="default"/>
      </w:rPr>
    </w:lvl>
    <w:lvl w:ilvl="8">
      <w:start w:val="1"/>
      <w:numFmt w:val="bullet"/>
      <w:lvlText w:val="–"/>
      <w:lvlJc w:val="left"/>
      <w:pPr>
        <w:ind w:left="3969" w:hanging="283"/>
      </w:pPr>
      <w:rPr>
        <w:rFonts w:ascii="FF_Info_Regular_MTV3" w:hAnsi="FF_Info_Regular_MTV3" w:hint="default"/>
      </w:rPr>
    </w:lvl>
  </w:abstractNum>
  <w:abstractNum w:abstractNumId="11" w15:restartNumberingAfterBreak="0">
    <w:nsid w:val="51B6677E"/>
    <w:multiLevelType w:val="multilevel"/>
    <w:tmpl w:val="79CCEDE0"/>
    <w:numStyleLink w:val="Luettelomerkit"/>
  </w:abstractNum>
  <w:abstractNum w:abstractNumId="12" w15:restartNumberingAfterBreak="0">
    <w:nsid w:val="5A0946E2"/>
    <w:multiLevelType w:val="multilevel"/>
    <w:tmpl w:val="79CCEDE0"/>
    <w:numStyleLink w:val="Luettelomerkit"/>
  </w:abstractNum>
  <w:abstractNum w:abstractNumId="13" w15:restartNumberingAfterBreak="0">
    <w:nsid w:val="735316FF"/>
    <w:multiLevelType w:val="hybridMultilevel"/>
    <w:tmpl w:val="E83619C0"/>
    <w:lvl w:ilvl="0" w:tplc="58D690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342A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820E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A81E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E0CC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C44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A46D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4A95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084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1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9"/>
  </w:num>
  <w:num w:numId="10">
    <w:abstractNumId w:val="13"/>
  </w:num>
  <w:num w:numId="11">
    <w:abstractNumId w:val="2"/>
  </w:num>
  <w:num w:numId="12">
    <w:abstractNumId w:val="8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A1"/>
    <w:rsid w:val="000036E1"/>
    <w:rsid w:val="000061D2"/>
    <w:rsid w:val="00010699"/>
    <w:rsid w:val="00011EDD"/>
    <w:rsid w:val="000136FA"/>
    <w:rsid w:val="00014C17"/>
    <w:rsid w:val="00021763"/>
    <w:rsid w:val="00032C05"/>
    <w:rsid w:val="000350E8"/>
    <w:rsid w:val="00042725"/>
    <w:rsid w:val="0004359B"/>
    <w:rsid w:val="00045C63"/>
    <w:rsid w:val="0006261A"/>
    <w:rsid w:val="000657D0"/>
    <w:rsid w:val="00070157"/>
    <w:rsid w:val="00083618"/>
    <w:rsid w:val="00085656"/>
    <w:rsid w:val="000857A2"/>
    <w:rsid w:val="0009117A"/>
    <w:rsid w:val="00091278"/>
    <w:rsid w:val="0009553C"/>
    <w:rsid w:val="00096FE2"/>
    <w:rsid w:val="000A0C47"/>
    <w:rsid w:val="000A21D2"/>
    <w:rsid w:val="000B401F"/>
    <w:rsid w:val="000B5BBF"/>
    <w:rsid w:val="000C1649"/>
    <w:rsid w:val="000C442E"/>
    <w:rsid w:val="000D3751"/>
    <w:rsid w:val="000D54D1"/>
    <w:rsid w:val="000F1C26"/>
    <w:rsid w:val="001014AC"/>
    <w:rsid w:val="001054F4"/>
    <w:rsid w:val="001070A9"/>
    <w:rsid w:val="00113118"/>
    <w:rsid w:val="001154E0"/>
    <w:rsid w:val="0012227F"/>
    <w:rsid w:val="00127802"/>
    <w:rsid w:val="00132B6A"/>
    <w:rsid w:val="00133ABE"/>
    <w:rsid w:val="00135DA8"/>
    <w:rsid w:val="001369F8"/>
    <w:rsid w:val="00137CD7"/>
    <w:rsid w:val="00142455"/>
    <w:rsid w:val="00147369"/>
    <w:rsid w:val="00153F43"/>
    <w:rsid w:val="00155AD9"/>
    <w:rsid w:val="00155ECD"/>
    <w:rsid w:val="00156E95"/>
    <w:rsid w:val="00162590"/>
    <w:rsid w:val="00167D9D"/>
    <w:rsid w:val="00170CE8"/>
    <w:rsid w:val="001807A0"/>
    <w:rsid w:val="00185013"/>
    <w:rsid w:val="001854A8"/>
    <w:rsid w:val="001948B1"/>
    <w:rsid w:val="00194BF5"/>
    <w:rsid w:val="00195DFF"/>
    <w:rsid w:val="001A24B7"/>
    <w:rsid w:val="001A5D7F"/>
    <w:rsid w:val="001B5C99"/>
    <w:rsid w:val="001C0B6A"/>
    <w:rsid w:val="001C49BF"/>
    <w:rsid w:val="001C6FEA"/>
    <w:rsid w:val="001D1117"/>
    <w:rsid w:val="001D3922"/>
    <w:rsid w:val="001E0BA4"/>
    <w:rsid w:val="001E0C0B"/>
    <w:rsid w:val="001E2A80"/>
    <w:rsid w:val="001E6E95"/>
    <w:rsid w:val="001F15C8"/>
    <w:rsid w:val="001F23FA"/>
    <w:rsid w:val="001F2E62"/>
    <w:rsid w:val="00203C22"/>
    <w:rsid w:val="00210A7E"/>
    <w:rsid w:val="00212000"/>
    <w:rsid w:val="00214AE8"/>
    <w:rsid w:val="00215EE7"/>
    <w:rsid w:val="0022064A"/>
    <w:rsid w:val="002302F1"/>
    <w:rsid w:val="0023101F"/>
    <w:rsid w:val="0023522F"/>
    <w:rsid w:val="002553F8"/>
    <w:rsid w:val="00281076"/>
    <w:rsid w:val="002852D8"/>
    <w:rsid w:val="00286E1B"/>
    <w:rsid w:val="002901C6"/>
    <w:rsid w:val="00296DF4"/>
    <w:rsid w:val="002A0FB7"/>
    <w:rsid w:val="002A1ABA"/>
    <w:rsid w:val="002A5DCA"/>
    <w:rsid w:val="002B000C"/>
    <w:rsid w:val="002B05B9"/>
    <w:rsid w:val="002B2593"/>
    <w:rsid w:val="002B5C36"/>
    <w:rsid w:val="002D2636"/>
    <w:rsid w:val="002D4C2C"/>
    <w:rsid w:val="002E019E"/>
    <w:rsid w:val="002F4966"/>
    <w:rsid w:val="002F4E96"/>
    <w:rsid w:val="002F5A85"/>
    <w:rsid w:val="002F63EB"/>
    <w:rsid w:val="003011A6"/>
    <w:rsid w:val="0031215B"/>
    <w:rsid w:val="003145D2"/>
    <w:rsid w:val="00315675"/>
    <w:rsid w:val="003169B8"/>
    <w:rsid w:val="00321070"/>
    <w:rsid w:val="003243B6"/>
    <w:rsid w:val="00324486"/>
    <w:rsid w:val="00326C9A"/>
    <w:rsid w:val="003357F3"/>
    <w:rsid w:val="0034049A"/>
    <w:rsid w:val="003433C8"/>
    <w:rsid w:val="00343442"/>
    <w:rsid w:val="0034394A"/>
    <w:rsid w:val="00345B68"/>
    <w:rsid w:val="00346110"/>
    <w:rsid w:val="003504DE"/>
    <w:rsid w:val="00361DCC"/>
    <w:rsid w:val="003634B6"/>
    <w:rsid w:val="003729AB"/>
    <w:rsid w:val="00383449"/>
    <w:rsid w:val="00384317"/>
    <w:rsid w:val="00391826"/>
    <w:rsid w:val="00392530"/>
    <w:rsid w:val="00397686"/>
    <w:rsid w:val="003A5874"/>
    <w:rsid w:val="003B33FB"/>
    <w:rsid w:val="003C41E5"/>
    <w:rsid w:val="003C5546"/>
    <w:rsid w:val="003D1219"/>
    <w:rsid w:val="003E16C0"/>
    <w:rsid w:val="003F6E65"/>
    <w:rsid w:val="003F6F47"/>
    <w:rsid w:val="003F7B02"/>
    <w:rsid w:val="00403227"/>
    <w:rsid w:val="0041595D"/>
    <w:rsid w:val="00416D70"/>
    <w:rsid w:val="00417634"/>
    <w:rsid w:val="004258FA"/>
    <w:rsid w:val="00426030"/>
    <w:rsid w:val="00431C80"/>
    <w:rsid w:val="0043267D"/>
    <w:rsid w:val="00432708"/>
    <w:rsid w:val="004358D9"/>
    <w:rsid w:val="00440C27"/>
    <w:rsid w:val="004413A0"/>
    <w:rsid w:val="00447D8E"/>
    <w:rsid w:val="004510C2"/>
    <w:rsid w:val="00451242"/>
    <w:rsid w:val="00451356"/>
    <w:rsid w:val="00452CD5"/>
    <w:rsid w:val="0046078C"/>
    <w:rsid w:val="00462135"/>
    <w:rsid w:val="0046707E"/>
    <w:rsid w:val="00476673"/>
    <w:rsid w:val="004846E0"/>
    <w:rsid w:val="004A7766"/>
    <w:rsid w:val="004B02F5"/>
    <w:rsid w:val="004B05CC"/>
    <w:rsid w:val="004B3019"/>
    <w:rsid w:val="004B384D"/>
    <w:rsid w:val="004B5404"/>
    <w:rsid w:val="004B69C5"/>
    <w:rsid w:val="004B7DDE"/>
    <w:rsid w:val="004C2B7A"/>
    <w:rsid w:val="004C69A1"/>
    <w:rsid w:val="004D56FA"/>
    <w:rsid w:val="004D6C06"/>
    <w:rsid w:val="004E1E54"/>
    <w:rsid w:val="004E6E46"/>
    <w:rsid w:val="004F12CA"/>
    <w:rsid w:val="004F385F"/>
    <w:rsid w:val="004F6F72"/>
    <w:rsid w:val="004F71EB"/>
    <w:rsid w:val="0050251F"/>
    <w:rsid w:val="005036EF"/>
    <w:rsid w:val="005044EE"/>
    <w:rsid w:val="00506728"/>
    <w:rsid w:val="00510D8E"/>
    <w:rsid w:val="0051186F"/>
    <w:rsid w:val="005150AD"/>
    <w:rsid w:val="00517D7D"/>
    <w:rsid w:val="005263EC"/>
    <w:rsid w:val="005265B7"/>
    <w:rsid w:val="00534AB9"/>
    <w:rsid w:val="00534F6D"/>
    <w:rsid w:val="00540564"/>
    <w:rsid w:val="00545A53"/>
    <w:rsid w:val="00545CE7"/>
    <w:rsid w:val="00552E57"/>
    <w:rsid w:val="0056112B"/>
    <w:rsid w:val="005710A5"/>
    <w:rsid w:val="0057184C"/>
    <w:rsid w:val="00580083"/>
    <w:rsid w:val="00581AE3"/>
    <w:rsid w:val="00592A28"/>
    <w:rsid w:val="005B0CF8"/>
    <w:rsid w:val="005B1025"/>
    <w:rsid w:val="005B5746"/>
    <w:rsid w:val="005C4116"/>
    <w:rsid w:val="005C47D4"/>
    <w:rsid w:val="005F0DB8"/>
    <w:rsid w:val="005F2414"/>
    <w:rsid w:val="006031D9"/>
    <w:rsid w:val="006136D9"/>
    <w:rsid w:val="00626754"/>
    <w:rsid w:val="00640CA8"/>
    <w:rsid w:val="00641E86"/>
    <w:rsid w:val="006423BD"/>
    <w:rsid w:val="00644BB0"/>
    <w:rsid w:val="00645D8F"/>
    <w:rsid w:val="00654346"/>
    <w:rsid w:val="00656F1B"/>
    <w:rsid w:val="00663C8C"/>
    <w:rsid w:val="00666AC6"/>
    <w:rsid w:val="00674292"/>
    <w:rsid w:val="006761B7"/>
    <w:rsid w:val="00677769"/>
    <w:rsid w:val="00681ACF"/>
    <w:rsid w:val="0068538D"/>
    <w:rsid w:val="00687AAB"/>
    <w:rsid w:val="00690198"/>
    <w:rsid w:val="006A388C"/>
    <w:rsid w:val="006A5C72"/>
    <w:rsid w:val="006D38AB"/>
    <w:rsid w:val="006E1F55"/>
    <w:rsid w:val="006F530C"/>
    <w:rsid w:val="006F6061"/>
    <w:rsid w:val="007141D3"/>
    <w:rsid w:val="00715691"/>
    <w:rsid w:val="00720022"/>
    <w:rsid w:val="00720AA1"/>
    <w:rsid w:val="00724271"/>
    <w:rsid w:val="00725462"/>
    <w:rsid w:val="0072575B"/>
    <w:rsid w:val="007263EB"/>
    <w:rsid w:val="00726687"/>
    <w:rsid w:val="00737397"/>
    <w:rsid w:val="007457B7"/>
    <w:rsid w:val="00757458"/>
    <w:rsid w:val="00766901"/>
    <w:rsid w:val="0078646B"/>
    <w:rsid w:val="00791765"/>
    <w:rsid w:val="007942CE"/>
    <w:rsid w:val="007B34A4"/>
    <w:rsid w:val="007B45F0"/>
    <w:rsid w:val="007B63B6"/>
    <w:rsid w:val="007C1CE2"/>
    <w:rsid w:val="007C55CD"/>
    <w:rsid w:val="007D0708"/>
    <w:rsid w:val="007D0790"/>
    <w:rsid w:val="007D6561"/>
    <w:rsid w:val="007E092F"/>
    <w:rsid w:val="007E0E11"/>
    <w:rsid w:val="007E4666"/>
    <w:rsid w:val="007F5C8C"/>
    <w:rsid w:val="007F75A2"/>
    <w:rsid w:val="0080318F"/>
    <w:rsid w:val="00803AFA"/>
    <w:rsid w:val="008049A5"/>
    <w:rsid w:val="008112DC"/>
    <w:rsid w:val="008119E3"/>
    <w:rsid w:val="00817F34"/>
    <w:rsid w:val="00820416"/>
    <w:rsid w:val="0083147A"/>
    <w:rsid w:val="0083320D"/>
    <w:rsid w:val="00833B50"/>
    <w:rsid w:val="008502BF"/>
    <w:rsid w:val="00853E2D"/>
    <w:rsid w:val="00855E00"/>
    <w:rsid w:val="00857D9D"/>
    <w:rsid w:val="008679CC"/>
    <w:rsid w:val="0088450E"/>
    <w:rsid w:val="00895C13"/>
    <w:rsid w:val="008B5B2C"/>
    <w:rsid w:val="008B631E"/>
    <w:rsid w:val="008C374C"/>
    <w:rsid w:val="008D0969"/>
    <w:rsid w:val="008E1B9A"/>
    <w:rsid w:val="008E3005"/>
    <w:rsid w:val="008E6478"/>
    <w:rsid w:val="00901DCC"/>
    <w:rsid w:val="0091455D"/>
    <w:rsid w:val="00917AEB"/>
    <w:rsid w:val="0092455A"/>
    <w:rsid w:val="009247DB"/>
    <w:rsid w:val="00925B90"/>
    <w:rsid w:val="00925FB6"/>
    <w:rsid w:val="00926516"/>
    <w:rsid w:val="0092727C"/>
    <w:rsid w:val="00933452"/>
    <w:rsid w:val="00941CE4"/>
    <w:rsid w:val="0094699B"/>
    <w:rsid w:val="00947746"/>
    <w:rsid w:val="009509B0"/>
    <w:rsid w:val="009516B2"/>
    <w:rsid w:val="009570AC"/>
    <w:rsid w:val="009609EE"/>
    <w:rsid w:val="00972C6D"/>
    <w:rsid w:val="00981854"/>
    <w:rsid w:val="009862BF"/>
    <w:rsid w:val="00991373"/>
    <w:rsid w:val="009A0A12"/>
    <w:rsid w:val="009A371D"/>
    <w:rsid w:val="009A6E66"/>
    <w:rsid w:val="009C122F"/>
    <w:rsid w:val="009C692A"/>
    <w:rsid w:val="009C74DF"/>
    <w:rsid w:val="009D1AFD"/>
    <w:rsid w:val="009D3BB4"/>
    <w:rsid w:val="009D5094"/>
    <w:rsid w:val="009D6514"/>
    <w:rsid w:val="009D6BC8"/>
    <w:rsid w:val="009D7544"/>
    <w:rsid w:val="009E6E82"/>
    <w:rsid w:val="009F4B35"/>
    <w:rsid w:val="009F65F9"/>
    <w:rsid w:val="009F7C97"/>
    <w:rsid w:val="00A1710E"/>
    <w:rsid w:val="00A22970"/>
    <w:rsid w:val="00A2364B"/>
    <w:rsid w:val="00A26ABB"/>
    <w:rsid w:val="00A2781A"/>
    <w:rsid w:val="00A353A7"/>
    <w:rsid w:val="00A3647D"/>
    <w:rsid w:val="00A4145D"/>
    <w:rsid w:val="00A61609"/>
    <w:rsid w:val="00A64092"/>
    <w:rsid w:val="00A64B16"/>
    <w:rsid w:val="00A66A8F"/>
    <w:rsid w:val="00A70635"/>
    <w:rsid w:val="00A7217A"/>
    <w:rsid w:val="00A75627"/>
    <w:rsid w:val="00A82ED5"/>
    <w:rsid w:val="00A8704F"/>
    <w:rsid w:val="00A87F1C"/>
    <w:rsid w:val="00A9097A"/>
    <w:rsid w:val="00A915A2"/>
    <w:rsid w:val="00A94C05"/>
    <w:rsid w:val="00AA240C"/>
    <w:rsid w:val="00AA30A6"/>
    <w:rsid w:val="00AA6DE5"/>
    <w:rsid w:val="00AD3BCF"/>
    <w:rsid w:val="00AD6289"/>
    <w:rsid w:val="00AE48B6"/>
    <w:rsid w:val="00AE6C3E"/>
    <w:rsid w:val="00AF2E7E"/>
    <w:rsid w:val="00AF4C04"/>
    <w:rsid w:val="00AF703D"/>
    <w:rsid w:val="00B02FBA"/>
    <w:rsid w:val="00B1440F"/>
    <w:rsid w:val="00B1520A"/>
    <w:rsid w:val="00B165A5"/>
    <w:rsid w:val="00B2069B"/>
    <w:rsid w:val="00B21460"/>
    <w:rsid w:val="00B247C8"/>
    <w:rsid w:val="00B271B7"/>
    <w:rsid w:val="00B30386"/>
    <w:rsid w:val="00B3709B"/>
    <w:rsid w:val="00B406BC"/>
    <w:rsid w:val="00B434A1"/>
    <w:rsid w:val="00B44EBA"/>
    <w:rsid w:val="00B504B7"/>
    <w:rsid w:val="00B508B0"/>
    <w:rsid w:val="00B51090"/>
    <w:rsid w:val="00B52E1C"/>
    <w:rsid w:val="00B54073"/>
    <w:rsid w:val="00B54843"/>
    <w:rsid w:val="00B55698"/>
    <w:rsid w:val="00B568BA"/>
    <w:rsid w:val="00B766F5"/>
    <w:rsid w:val="00B87DAD"/>
    <w:rsid w:val="00B91C4D"/>
    <w:rsid w:val="00B92F2A"/>
    <w:rsid w:val="00B93FB9"/>
    <w:rsid w:val="00BA00A6"/>
    <w:rsid w:val="00BA26FD"/>
    <w:rsid w:val="00BB718E"/>
    <w:rsid w:val="00BC15B2"/>
    <w:rsid w:val="00BC75A8"/>
    <w:rsid w:val="00BD53BC"/>
    <w:rsid w:val="00BE0F88"/>
    <w:rsid w:val="00BF18CA"/>
    <w:rsid w:val="00BF3980"/>
    <w:rsid w:val="00BF61BC"/>
    <w:rsid w:val="00C06F7D"/>
    <w:rsid w:val="00C164B0"/>
    <w:rsid w:val="00C33F01"/>
    <w:rsid w:val="00C40651"/>
    <w:rsid w:val="00C508D3"/>
    <w:rsid w:val="00C65982"/>
    <w:rsid w:val="00C87C84"/>
    <w:rsid w:val="00CB300A"/>
    <w:rsid w:val="00CB3EEC"/>
    <w:rsid w:val="00CB487E"/>
    <w:rsid w:val="00CC4604"/>
    <w:rsid w:val="00CC50FD"/>
    <w:rsid w:val="00CD00A3"/>
    <w:rsid w:val="00CD1AA8"/>
    <w:rsid w:val="00CD6A98"/>
    <w:rsid w:val="00CE048D"/>
    <w:rsid w:val="00CF1383"/>
    <w:rsid w:val="00D01506"/>
    <w:rsid w:val="00D13D40"/>
    <w:rsid w:val="00D17062"/>
    <w:rsid w:val="00D2305B"/>
    <w:rsid w:val="00D24A48"/>
    <w:rsid w:val="00D26136"/>
    <w:rsid w:val="00D33F33"/>
    <w:rsid w:val="00D3529C"/>
    <w:rsid w:val="00D3643D"/>
    <w:rsid w:val="00D4144C"/>
    <w:rsid w:val="00D42F2B"/>
    <w:rsid w:val="00D55DBA"/>
    <w:rsid w:val="00D6309F"/>
    <w:rsid w:val="00D65475"/>
    <w:rsid w:val="00D745FF"/>
    <w:rsid w:val="00D74C3E"/>
    <w:rsid w:val="00D7587C"/>
    <w:rsid w:val="00D8178C"/>
    <w:rsid w:val="00DA16E5"/>
    <w:rsid w:val="00DB2EB7"/>
    <w:rsid w:val="00DB3D43"/>
    <w:rsid w:val="00DB7516"/>
    <w:rsid w:val="00DC13AF"/>
    <w:rsid w:val="00DC3F19"/>
    <w:rsid w:val="00DC60DB"/>
    <w:rsid w:val="00DC6434"/>
    <w:rsid w:val="00DD44CE"/>
    <w:rsid w:val="00DD5E20"/>
    <w:rsid w:val="00DE42BB"/>
    <w:rsid w:val="00DF257B"/>
    <w:rsid w:val="00DF4205"/>
    <w:rsid w:val="00E0166D"/>
    <w:rsid w:val="00E132DC"/>
    <w:rsid w:val="00E133A7"/>
    <w:rsid w:val="00E16D8E"/>
    <w:rsid w:val="00E250D7"/>
    <w:rsid w:val="00E257DB"/>
    <w:rsid w:val="00E33B77"/>
    <w:rsid w:val="00E4351B"/>
    <w:rsid w:val="00E51566"/>
    <w:rsid w:val="00E538A4"/>
    <w:rsid w:val="00E61E34"/>
    <w:rsid w:val="00E63842"/>
    <w:rsid w:val="00E66E0E"/>
    <w:rsid w:val="00E66E59"/>
    <w:rsid w:val="00E747AF"/>
    <w:rsid w:val="00E81371"/>
    <w:rsid w:val="00E827A3"/>
    <w:rsid w:val="00E86A7F"/>
    <w:rsid w:val="00E91022"/>
    <w:rsid w:val="00EA21AA"/>
    <w:rsid w:val="00EA4F5B"/>
    <w:rsid w:val="00EB77B2"/>
    <w:rsid w:val="00EC23C8"/>
    <w:rsid w:val="00EE350B"/>
    <w:rsid w:val="00EF3352"/>
    <w:rsid w:val="00EF37E2"/>
    <w:rsid w:val="00EF7330"/>
    <w:rsid w:val="00F041D9"/>
    <w:rsid w:val="00F050B6"/>
    <w:rsid w:val="00F067EC"/>
    <w:rsid w:val="00F129DF"/>
    <w:rsid w:val="00F16561"/>
    <w:rsid w:val="00F20E68"/>
    <w:rsid w:val="00F215D6"/>
    <w:rsid w:val="00F2717C"/>
    <w:rsid w:val="00F31C7B"/>
    <w:rsid w:val="00F36F1A"/>
    <w:rsid w:val="00F3717A"/>
    <w:rsid w:val="00F40E92"/>
    <w:rsid w:val="00F65537"/>
    <w:rsid w:val="00F656D5"/>
    <w:rsid w:val="00F66622"/>
    <w:rsid w:val="00F72FE7"/>
    <w:rsid w:val="00F77312"/>
    <w:rsid w:val="00F817D9"/>
    <w:rsid w:val="00F86307"/>
    <w:rsid w:val="00F90ABD"/>
    <w:rsid w:val="00FA3CED"/>
    <w:rsid w:val="00FA3D66"/>
    <w:rsid w:val="00FA5F79"/>
    <w:rsid w:val="00FB5185"/>
    <w:rsid w:val="00FC06DF"/>
    <w:rsid w:val="00FC4E42"/>
    <w:rsid w:val="00FC5665"/>
    <w:rsid w:val="00FD0ED6"/>
    <w:rsid w:val="00FE23C6"/>
    <w:rsid w:val="00FE6280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9F366"/>
  <w15:docId w15:val="{90240785-8FB4-423E-BBBD-F35F6C2C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C4604"/>
    <w:pPr>
      <w:spacing w:after="0" w:line="240" w:lineRule="auto"/>
    </w:pPr>
    <w:rPr>
      <w:rFonts w:ascii="Arial" w:eastAsia="Arial" w:hAnsi="Arial" w:cs="Arial"/>
      <w:sz w:val="22"/>
      <w:szCs w:val="22"/>
    </w:rPr>
  </w:style>
  <w:style w:type="paragraph" w:styleId="Otsikko1">
    <w:name w:val="heading 1"/>
    <w:basedOn w:val="Normaali"/>
    <w:next w:val="Sisennys"/>
    <w:link w:val="Otsikko1Char"/>
    <w:uiPriority w:val="9"/>
    <w:qFormat/>
    <w:rsid w:val="008112DC"/>
    <w:pPr>
      <w:keepNext/>
      <w:overflowPunct w:val="0"/>
      <w:autoSpaceDE w:val="0"/>
      <w:autoSpaceDN w:val="0"/>
      <w:adjustRightInd w:val="0"/>
      <w:spacing w:before="240" w:after="60"/>
      <w:ind w:left="737"/>
      <w:textAlignment w:val="baseline"/>
      <w:outlineLvl w:val="0"/>
    </w:pPr>
    <w:rPr>
      <w:rFonts w:asciiTheme="majorHAnsi" w:eastAsia="Times New Roman" w:hAnsiTheme="majorHAnsi" w:cs="Times New Roman"/>
      <w:b/>
      <w:kern w:val="28"/>
      <w:sz w:val="24"/>
      <w:szCs w:val="20"/>
      <w:lang w:eastAsia="fi-FI"/>
    </w:rPr>
  </w:style>
  <w:style w:type="paragraph" w:styleId="Otsikko2">
    <w:name w:val="heading 2"/>
    <w:basedOn w:val="Normaali"/>
    <w:next w:val="Sisennys"/>
    <w:link w:val="Otsikko2Char"/>
    <w:uiPriority w:val="9"/>
    <w:qFormat/>
    <w:rsid w:val="00B1520A"/>
    <w:pPr>
      <w:spacing w:before="240" w:after="60"/>
      <w:ind w:left="737"/>
      <w:outlineLvl w:val="1"/>
    </w:pPr>
    <w:rPr>
      <w:rFonts w:asciiTheme="majorHAnsi" w:eastAsiaTheme="minorHAnsi" w:hAnsiTheme="majorHAnsi" w:cstheme="minorHAnsi"/>
      <w:sz w:val="24"/>
      <w:szCs w:val="20"/>
    </w:rPr>
  </w:style>
  <w:style w:type="paragraph" w:styleId="Otsikko3">
    <w:name w:val="heading 3"/>
    <w:basedOn w:val="Normaali"/>
    <w:next w:val="Sisennys"/>
    <w:link w:val="Otsikko3Char"/>
    <w:uiPriority w:val="9"/>
    <w:qFormat/>
    <w:rsid w:val="00B1520A"/>
    <w:pPr>
      <w:spacing w:before="240" w:after="60"/>
      <w:ind w:left="737"/>
      <w:outlineLvl w:val="2"/>
    </w:pPr>
    <w:rPr>
      <w:rFonts w:asciiTheme="majorHAnsi" w:eastAsiaTheme="minorHAnsi" w:hAnsiTheme="majorHAnsi" w:cstheme="minorHAnsi"/>
      <w:sz w:val="24"/>
      <w:szCs w:val="20"/>
    </w:rPr>
  </w:style>
  <w:style w:type="paragraph" w:styleId="Otsikko4">
    <w:name w:val="heading 4"/>
    <w:basedOn w:val="Normaali"/>
    <w:next w:val="Sisennys"/>
    <w:link w:val="Otsikko4Char"/>
    <w:uiPriority w:val="9"/>
    <w:unhideWhenUsed/>
    <w:rsid w:val="00B93FB9"/>
    <w:pPr>
      <w:keepNext/>
      <w:keepLines/>
      <w:spacing w:before="240" w:after="60"/>
      <w:ind w:left="737"/>
      <w:outlineLvl w:val="3"/>
    </w:pPr>
    <w:rPr>
      <w:rFonts w:asciiTheme="minorHAnsi" w:eastAsiaTheme="majorEastAsia" w:hAnsiTheme="minorHAnsi" w:cstheme="majorHAnsi"/>
      <w:bCs/>
      <w:iCs/>
      <w:sz w:val="20"/>
      <w:szCs w:val="20"/>
    </w:rPr>
  </w:style>
  <w:style w:type="paragraph" w:styleId="Otsikko5">
    <w:name w:val="heading 5"/>
    <w:basedOn w:val="Normaali"/>
    <w:next w:val="Sisennys"/>
    <w:link w:val="Otsikko5Char"/>
    <w:uiPriority w:val="9"/>
    <w:unhideWhenUsed/>
    <w:rsid w:val="00B93FB9"/>
    <w:pPr>
      <w:keepNext/>
      <w:keepLines/>
      <w:spacing w:before="240" w:after="60"/>
      <w:ind w:left="737"/>
      <w:outlineLvl w:val="4"/>
    </w:pPr>
    <w:rPr>
      <w:rFonts w:asciiTheme="minorHAnsi" w:eastAsiaTheme="majorEastAsia" w:hAnsiTheme="minorHAnsi" w:cstheme="majorBidi"/>
      <w:sz w:val="20"/>
      <w:szCs w:val="20"/>
    </w:rPr>
  </w:style>
  <w:style w:type="paragraph" w:styleId="Otsikko6">
    <w:name w:val="heading 6"/>
    <w:basedOn w:val="Normaali"/>
    <w:next w:val="Sisennys"/>
    <w:link w:val="Otsikko6Char"/>
    <w:uiPriority w:val="9"/>
    <w:unhideWhenUsed/>
    <w:rsid w:val="00B93FB9"/>
    <w:pPr>
      <w:keepNext/>
      <w:keepLines/>
      <w:spacing w:before="240" w:after="60"/>
      <w:ind w:left="737"/>
      <w:outlineLvl w:val="5"/>
    </w:pPr>
    <w:rPr>
      <w:rFonts w:asciiTheme="minorHAnsi" w:eastAsiaTheme="majorEastAsia" w:hAnsiTheme="minorHAnsi" w:cstheme="majorBidi"/>
      <w:iCs/>
      <w:sz w:val="20"/>
      <w:szCs w:val="20"/>
    </w:rPr>
  </w:style>
  <w:style w:type="paragraph" w:styleId="Otsikko7">
    <w:name w:val="heading 7"/>
    <w:basedOn w:val="Normaali"/>
    <w:next w:val="Sisennys"/>
    <w:link w:val="Otsikko7Char"/>
    <w:uiPriority w:val="9"/>
    <w:unhideWhenUsed/>
    <w:rsid w:val="00B93FB9"/>
    <w:pPr>
      <w:keepNext/>
      <w:keepLines/>
      <w:spacing w:before="240" w:after="60"/>
      <w:ind w:left="737"/>
      <w:outlineLvl w:val="6"/>
    </w:pPr>
    <w:rPr>
      <w:rFonts w:asciiTheme="minorHAnsi" w:eastAsiaTheme="majorEastAsia" w:hAnsiTheme="minorHAnsi" w:cstheme="majorBidi"/>
      <w:iCs/>
      <w:sz w:val="20"/>
      <w:szCs w:val="20"/>
    </w:rPr>
  </w:style>
  <w:style w:type="paragraph" w:styleId="Otsikko8">
    <w:name w:val="heading 8"/>
    <w:basedOn w:val="Normaali"/>
    <w:next w:val="Sisennys"/>
    <w:link w:val="Otsikko8Char"/>
    <w:uiPriority w:val="9"/>
    <w:unhideWhenUsed/>
    <w:rsid w:val="00B93FB9"/>
    <w:pPr>
      <w:keepNext/>
      <w:keepLines/>
      <w:spacing w:before="240" w:after="60"/>
      <w:ind w:left="737"/>
      <w:outlineLvl w:val="7"/>
    </w:pPr>
    <w:rPr>
      <w:rFonts w:asciiTheme="minorHAnsi" w:eastAsiaTheme="majorEastAsia" w:hAnsiTheme="minorHAnsi" w:cstheme="majorBidi"/>
      <w:sz w:val="20"/>
      <w:szCs w:val="20"/>
    </w:rPr>
  </w:style>
  <w:style w:type="paragraph" w:styleId="Otsikko9">
    <w:name w:val="heading 9"/>
    <w:basedOn w:val="Normaali"/>
    <w:next w:val="Sisennys"/>
    <w:link w:val="Otsikko9Char"/>
    <w:uiPriority w:val="9"/>
    <w:unhideWhenUsed/>
    <w:rsid w:val="00B93FB9"/>
    <w:pPr>
      <w:keepNext/>
      <w:keepLines/>
      <w:spacing w:before="240" w:after="60"/>
      <w:ind w:left="737"/>
      <w:outlineLvl w:val="8"/>
    </w:pPr>
    <w:rPr>
      <w:rFonts w:asciiTheme="minorHAnsi" w:eastAsiaTheme="majorEastAsia" w:hAnsiTheme="minorHAnsi" w:cstheme="majorBidi"/>
      <w:i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2717C"/>
    <w:rPr>
      <w:rFonts w:ascii="Tahoma" w:eastAsiaTheme="minorHAnsi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2717C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4C69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ikkamerkkiteksti">
    <w:name w:val="Placeholder Text"/>
    <w:basedOn w:val="Kappaleenoletusfontti"/>
    <w:uiPriority w:val="99"/>
    <w:rsid w:val="004C69A1"/>
    <w:rPr>
      <w:color w:val="808080"/>
    </w:rPr>
  </w:style>
  <w:style w:type="paragraph" w:styleId="Yltunniste">
    <w:name w:val="header"/>
    <w:basedOn w:val="Normaali"/>
    <w:link w:val="YltunnisteChar"/>
    <w:uiPriority w:val="99"/>
    <w:rsid w:val="00D6309F"/>
    <w:rPr>
      <w:rFonts w:asciiTheme="minorHAnsi" w:eastAsiaTheme="minorHAnsi" w:hAnsiTheme="minorHAnsi" w:cstheme="minorHAnsi"/>
      <w:sz w:val="20"/>
      <w:szCs w:val="20"/>
    </w:rPr>
  </w:style>
  <w:style w:type="character" w:customStyle="1" w:styleId="YltunnisteChar">
    <w:name w:val="Ylätunniste Char"/>
    <w:basedOn w:val="Kappaleenoletusfontti"/>
    <w:link w:val="Yltunniste"/>
    <w:uiPriority w:val="99"/>
    <w:rsid w:val="00D6309F"/>
  </w:style>
  <w:style w:type="paragraph" w:styleId="Alatunniste">
    <w:name w:val="footer"/>
    <w:basedOn w:val="Normaali"/>
    <w:link w:val="AlatunnisteChar"/>
    <w:uiPriority w:val="99"/>
    <w:rsid w:val="00926516"/>
    <w:rPr>
      <w:rFonts w:asciiTheme="minorHAnsi" w:eastAsiaTheme="minorHAnsi" w:hAnsiTheme="minorHAnsi" w:cstheme="minorHAnsi"/>
      <w:noProof/>
      <w:color w:val="B4B4B4"/>
      <w:sz w:val="18"/>
      <w:szCs w:val="2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26516"/>
    <w:rPr>
      <w:noProof/>
      <w:color w:val="B4B4B4"/>
      <w:sz w:val="18"/>
    </w:rPr>
  </w:style>
  <w:style w:type="paragraph" w:styleId="Otsikko">
    <w:name w:val="Title"/>
    <w:basedOn w:val="Normaali"/>
    <w:next w:val="Normaali"/>
    <w:link w:val="OtsikkoChar"/>
    <w:uiPriority w:val="8"/>
    <w:qFormat/>
    <w:rsid w:val="00B1520A"/>
    <w:pPr>
      <w:contextualSpacing/>
    </w:pPr>
    <w:rPr>
      <w:rFonts w:asciiTheme="majorHAnsi" w:eastAsiaTheme="majorEastAsia" w:hAnsiTheme="majorHAnsi" w:cstheme="majorHAnsi"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8"/>
    <w:rsid w:val="00B1520A"/>
    <w:rPr>
      <w:rFonts w:asciiTheme="majorHAnsi" w:eastAsiaTheme="majorEastAsia" w:hAnsiTheme="majorHAnsi" w:cstheme="majorHAnsi"/>
      <w:sz w:val="28"/>
      <w:szCs w:val="52"/>
    </w:rPr>
  </w:style>
  <w:style w:type="paragraph" w:customStyle="1" w:styleId="Sisennys">
    <w:name w:val="Sisennys"/>
    <w:basedOn w:val="Normaali"/>
    <w:link w:val="SisennysChar"/>
    <w:qFormat/>
    <w:rsid w:val="00B1520A"/>
    <w:pPr>
      <w:ind w:left="1304"/>
    </w:pPr>
    <w:rPr>
      <w:rFonts w:asciiTheme="minorHAnsi" w:eastAsiaTheme="minorHAnsi" w:hAnsiTheme="minorHAnsi" w:cstheme="minorHAnsi"/>
      <w:sz w:val="20"/>
      <w:szCs w:val="20"/>
    </w:rPr>
  </w:style>
  <w:style w:type="paragraph" w:customStyle="1" w:styleId="Riippuvasisennys">
    <w:name w:val="Riippuva sisennys"/>
    <w:basedOn w:val="Normaali"/>
    <w:next w:val="Sisennys"/>
    <w:link w:val="RiippuvasisennysChar"/>
    <w:uiPriority w:val="10"/>
    <w:qFormat/>
    <w:rsid w:val="00DB7516"/>
    <w:pPr>
      <w:ind w:left="1304" w:hanging="1304"/>
    </w:pPr>
    <w:rPr>
      <w:rFonts w:asciiTheme="minorHAnsi" w:eastAsiaTheme="minorHAnsi" w:hAnsiTheme="minorHAnsi" w:cstheme="minorHAnsi"/>
      <w:sz w:val="20"/>
      <w:szCs w:val="20"/>
    </w:rPr>
  </w:style>
  <w:style w:type="character" w:customStyle="1" w:styleId="SisennysChar">
    <w:name w:val="Sisennys Char"/>
    <w:basedOn w:val="Kappaleenoletusfontti"/>
    <w:link w:val="Sisennys"/>
    <w:rsid w:val="00B1520A"/>
  </w:style>
  <w:style w:type="character" w:customStyle="1" w:styleId="RiippuvasisennysChar">
    <w:name w:val="Riippuva sisennys Char"/>
    <w:basedOn w:val="SisennysChar"/>
    <w:link w:val="Riippuvasisennys"/>
    <w:uiPriority w:val="10"/>
    <w:rsid w:val="00DB3D43"/>
  </w:style>
  <w:style w:type="character" w:customStyle="1" w:styleId="Otsikko1Char">
    <w:name w:val="Otsikko 1 Char"/>
    <w:basedOn w:val="Kappaleenoletusfontti"/>
    <w:link w:val="Otsikko1"/>
    <w:uiPriority w:val="9"/>
    <w:rsid w:val="008112DC"/>
    <w:rPr>
      <w:rFonts w:asciiTheme="majorHAnsi" w:eastAsia="Times New Roman" w:hAnsiTheme="majorHAnsi" w:cs="Times New Roman"/>
      <w:b/>
      <w:kern w:val="28"/>
      <w:sz w:val="24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B1520A"/>
    <w:rPr>
      <w:rFonts w:asciiTheme="majorHAnsi" w:hAnsiTheme="majorHAnsi"/>
      <w:sz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B1520A"/>
    <w:rPr>
      <w:rFonts w:asciiTheme="majorHAnsi" w:hAnsiTheme="majorHAnsi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B93FB9"/>
    <w:rPr>
      <w:rFonts w:eastAsiaTheme="majorEastAsia" w:cstheme="majorHAnsi"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B93FB9"/>
    <w:rPr>
      <w:rFonts w:eastAsiaTheme="majorEastAsia" w:cstheme="majorBidi"/>
    </w:rPr>
  </w:style>
  <w:style w:type="character" w:customStyle="1" w:styleId="Otsikko6Char">
    <w:name w:val="Otsikko 6 Char"/>
    <w:basedOn w:val="Kappaleenoletusfontti"/>
    <w:link w:val="Otsikko6"/>
    <w:uiPriority w:val="9"/>
    <w:rsid w:val="00B93FB9"/>
    <w:rPr>
      <w:rFonts w:eastAsiaTheme="majorEastAsia" w:cstheme="majorBidi"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B93FB9"/>
    <w:rPr>
      <w:rFonts w:eastAsiaTheme="majorEastAsia" w:cstheme="majorBidi"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B93FB9"/>
    <w:rPr>
      <w:rFonts w:eastAsiaTheme="majorEastAsia" w:cstheme="majorBidi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B93FB9"/>
    <w:rPr>
      <w:rFonts w:eastAsiaTheme="majorEastAsia" w:cstheme="majorBidi"/>
      <w:iCs/>
      <w:szCs w:val="20"/>
    </w:rPr>
  </w:style>
  <w:style w:type="numbering" w:customStyle="1" w:styleId="Luettelomerkit">
    <w:name w:val="Luettelomerkit"/>
    <w:uiPriority w:val="99"/>
    <w:rsid w:val="000C1649"/>
    <w:pPr>
      <w:numPr>
        <w:numId w:val="1"/>
      </w:numPr>
    </w:pPr>
  </w:style>
  <w:style w:type="paragraph" w:styleId="Luettelokappale">
    <w:name w:val="List Paragraph"/>
    <w:basedOn w:val="Normaali"/>
    <w:uiPriority w:val="34"/>
    <w:qFormat/>
    <w:rsid w:val="00C87C84"/>
    <w:pPr>
      <w:ind w:left="720"/>
      <w:contextualSpacing/>
    </w:pPr>
  </w:style>
  <w:style w:type="numbering" w:customStyle="1" w:styleId="Numerointi">
    <w:name w:val="Numerointi"/>
    <w:uiPriority w:val="99"/>
    <w:rsid w:val="000C1649"/>
    <w:pPr>
      <w:numPr>
        <w:numId w:val="8"/>
      </w:numPr>
    </w:pPr>
  </w:style>
  <w:style w:type="paragraph" w:styleId="Merkittyluettelo">
    <w:name w:val="List Bullet"/>
    <w:basedOn w:val="Normaali"/>
    <w:uiPriority w:val="99"/>
    <w:qFormat/>
    <w:rsid w:val="000C1649"/>
    <w:pPr>
      <w:ind w:left="1701" w:hanging="283"/>
      <w:contextualSpacing/>
    </w:pPr>
    <w:rPr>
      <w:rFonts w:asciiTheme="minorHAnsi" w:eastAsiaTheme="minorHAnsi" w:hAnsiTheme="minorHAnsi" w:cstheme="minorHAnsi"/>
      <w:sz w:val="20"/>
      <w:szCs w:val="20"/>
    </w:rPr>
  </w:style>
  <w:style w:type="paragraph" w:styleId="Numeroituluettelo">
    <w:name w:val="List Number"/>
    <w:basedOn w:val="Normaali"/>
    <w:uiPriority w:val="99"/>
    <w:qFormat/>
    <w:rsid w:val="000C1649"/>
    <w:pPr>
      <w:numPr>
        <w:numId w:val="8"/>
      </w:numPr>
      <w:contextualSpacing/>
    </w:pPr>
    <w:rPr>
      <w:rFonts w:asciiTheme="minorHAnsi" w:eastAsiaTheme="minorHAnsi" w:hAnsiTheme="minorHAnsi" w:cstheme="minorHAnsi"/>
      <w:sz w:val="20"/>
      <w:szCs w:val="20"/>
    </w:rPr>
  </w:style>
  <w:style w:type="character" w:styleId="Hyperlinkki">
    <w:name w:val="Hyperlink"/>
    <w:basedOn w:val="Kappaleenoletusfontti"/>
    <w:uiPriority w:val="99"/>
    <w:unhideWhenUsed/>
    <w:rsid w:val="00626754"/>
    <w:rPr>
      <w:color w:val="0000FF" w:themeColor="hyperlink"/>
      <w:u w:val="single"/>
    </w:rPr>
  </w:style>
  <w:style w:type="paragraph" w:styleId="Eivli">
    <w:name w:val="No Spacing"/>
    <w:link w:val="EivliChar"/>
    <w:uiPriority w:val="1"/>
    <w:qFormat/>
    <w:rsid w:val="00155AD9"/>
    <w:pPr>
      <w:spacing w:after="0" w:line="240" w:lineRule="auto"/>
    </w:pPr>
    <w:rPr>
      <w:rFonts w:eastAsiaTheme="minorEastAsia" w:cstheme="minorBidi"/>
      <w:lang w:val="en-US"/>
    </w:rPr>
  </w:style>
  <w:style w:type="character" w:customStyle="1" w:styleId="EivliChar">
    <w:name w:val="Ei väliä Char"/>
    <w:basedOn w:val="Kappaleenoletusfontti"/>
    <w:link w:val="Eivli"/>
    <w:uiPriority w:val="1"/>
    <w:rsid w:val="00155AD9"/>
    <w:rPr>
      <w:rFonts w:eastAsiaTheme="minorEastAsia" w:cstheme="minorBidi"/>
      <w:lang w:val="en-US"/>
    </w:rPr>
  </w:style>
  <w:style w:type="table" w:customStyle="1" w:styleId="Vaaleataulukkoruudukko1">
    <w:name w:val="Vaalea taulukkoruudukko1"/>
    <w:basedOn w:val="Normaalitaulukko"/>
    <w:uiPriority w:val="40"/>
    <w:rsid w:val="00A706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laviitteenteksti">
    <w:name w:val="footnote text"/>
    <w:basedOn w:val="Normaali"/>
    <w:link w:val="AlaviitteentekstiChar"/>
    <w:uiPriority w:val="99"/>
    <w:semiHidden/>
    <w:rsid w:val="00CC4604"/>
    <w:rPr>
      <w:rFonts w:ascii="Times New Roman" w:eastAsia="Times New Roman" w:hAnsi="Times New Roman" w:cs="Times New Roman"/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C4604"/>
    <w:rPr>
      <w:rFonts w:ascii="Times New Roman" w:eastAsia="Times New Roman" w:hAnsi="Times New Roman" w:cs="Times New Roman"/>
    </w:rPr>
  </w:style>
  <w:style w:type="character" w:styleId="Alaviitteenviite">
    <w:name w:val="footnote reference"/>
    <w:basedOn w:val="Kappaleenoletusfontti"/>
    <w:uiPriority w:val="99"/>
    <w:semiHidden/>
    <w:rsid w:val="00CC4604"/>
    <w:rPr>
      <w:vertAlign w:val="superscript"/>
    </w:rPr>
  </w:style>
  <w:style w:type="paragraph" w:styleId="Sisennettyleipteksti2">
    <w:name w:val="Body Text Indent 2"/>
    <w:basedOn w:val="Normaali"/>
    <w:link w:val="Sisennettyleipteksti2Char"/>
    <w:uiPriority w:val="99"/>
    <w:rsid w:val="00CC4604"/>
    <w:pPr>
      <w:autoSpaceDE w:val="0"/>
      <w:autoSpaceDN w:val="0"/>
      <w:adjustRightInd w:val="0"/>
      <w:spacing w:line="240" w:lineRule="atLeast"/>
      <w:ind w:left="1304"/>
    </w:pPr>
    <w:rPr>
      <w:rFonts w:eastAsia="Times New Roman"/>
      <w:color w:val="000000"/>
      <w:szCs w:val="20"/>
      <w:lang w:eastAsia="fi-FI"/>
    </w:r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CC4604"/>
    <w:rPr>
      <w:rFonts w:ascii="Arial" w:eastAsia="Times New Roman" w:hAnsi="Arial" w:cs="Arial"/>
      <w:color w:val="000000"/>
      <w:sz w:val="22"/>
      <w:lang w:eastAsia="fi-FI"/>
    </w:rPr>
  </w:style>
  <w:style w:type="paragraph" w:customStyle="1" w:styleId="RoikkuvaSisennys">
    <w:name w:val="RoikkuvaSisennys"/>
    <w:basedOn w:val="Normaali"/>
    <w:uiPriority w:val="99"/>
    <w:rsid w:val="00CC4604"/>
    <w:pPr>
      <w:overflowPunct w:val="0"/>
      <w:autoSpaceDE w:val="0"/>
      <w:autoSpaceDN w:val="0"/>
      <w:adjustRightInd w:val="0"/>
      <w:ind w:left="2608" w:hanging="2608"/>
      <w:textAlignment w:val="baseline"/>
    </w:pPr>
    <w:rPr>
      <w:rFonts w:ascii="Sabon" w:eastAsia="Times New Roman" w:hAnsi="Sabon" w:cs="Times New Roman"/>
      <w:sz w:val="24"/>
      <w:szCs w:val="20"/>
      <w:lang w:eastAsia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6F530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F530C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F530C"/>
    <w:rPr>
      <w:rFonts w:ascii="Arial" w:eastAsia="Arial" w:hAnsi="Arial" w:cs="Arial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F530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F530C"/>
    <w:rPr>
      <w:rFonts w:ascii="Arial" w:eastAsia="Arial" w:hAnsi="Arial" w:cs="Arial"/>
      <w:b/>
      <w:bCs/>
    </w:rPr>
  </w:style>
  <w:style w:type="paragraph" w:customStyle="1" w:styleId="Default">
    <w:name w:val="Default"/>
    <w:basedOn w:val="Normaali"/>
    <w:rsid w:val="004E1E54"/>
    <w:pPr>
      <w:autoSpaceDE w:val="0"/>
      <w:autoSpaceDN w:val="0"/>
    </w:pPr>
    <w:rPr>
      <w:rFonts w:ascii="Times New Roman" w:eastAsiaTheme="minorHAnsi" w:hAnsi="Times New Roman" w:cs="Times New Roman"/>
      <w:color w:val="000000"/>
      <w:sz w:val="24"/>
      <w:szCs w:val="24"/>
      <w:lang w:val="sv-SE"/>
    </w:rPr>
  </w:style>
  <w:style w:type="character" w:customStyle="1" w:styleId="apple-converted-space">
    <w:name w:val="apple-converted-space"/>
    <w:basedOn w:val="Kappaleenoletusfontti"/>
    <w:rsid w:val="00153F43"/>
  </w:style>
  <w:style w:type="character" w:customStyle="1" w:styleId="normaltextrun">
    <w:name w:val="normaltextrun"/>
    <w:basedOn w:val="Kappaleenoletusfontti"/>
    <w:rsid w:val="0034394A"/>
  </w:style>
  <w:style w:type="character" w:customStyle="1" w:styleId="eop">
    <w:name w:val="eop"/>
    <w:basedOn w:val="Kappaleenoletusfontti"/>
    <w:rsid w:val="0034394A"/>
  </w:style>
  <w:style w:type="character" w:styleId="Sivunumero">
    <w:name w:val="page number"/>
    <w:basedOn w:val="Kappaleenoletusfontti"/>
    <w:uiPriority w:val="99"/>
    <w:semiHidden/>
    <w:unhideWhenUsed/>
    <w:rsid w:val="00415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3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0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3393">
          <w:marLeft w:val="1138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848">
          <w:marLeft w:val="1138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0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2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6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2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7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6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TV MEDIA">
  <a:themeElements>
    <a:clrScheme name="MTV">
      <a:dk1>
        <a:sysClr val="windowText" lastClr="000000"/>
      </a:dk1>
      <a:lt1>
        <a:sysClr val="window" lastClr="FFFFFF"/>
      </a:lt1>
      <a:dk2>
        <a:srgbClr val="FA3806"/>
      </a:dk2>
      <a:lt2>
        <a:srgbClr val="AAAAAA"/>
      </a:lt2>
      <a:accent1>
        <a:srgbClr val="FA3806"/>
      </a:accent1>
      <a:accent2>
        <a:srgbClr val="F46E24"/>
      </a:accent2>
      <a:accent3>
        <a:srgbClr val="F1C139"/>
      </a:accent3>
      <a:accent4>
        <a:srgbClr val="841212"/>
      </a:accent4>
      <a:accent5>
        <a:srgbClr val="00335E"/>
      </a:accent5>
      <a:accent6>
        <a:srgbClr val="701269"/>
      </a:accent6>
      <a:hlink>
        <a:srgbClr val="0000FF"/>
      </a:hlink>
      <a:folHlink>
        <a:srgbClr val="0000FF"/>
      </a:folHlink>
    </a:clrScheme>
    <a:fontScheme name="MTV">
      <a:majorFont>
        <a:latin typeface="FS Emeric SemiBold"/>
        <a:ea typeface=""/>
        <a:cs typeface=""/>
      </a:majorFont>
      <a:minorFont>
        <a:latin typeface="FS Emer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B36A7-E585-4EAF-92B7-D1D6B062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1009</Words>
  <Characters>8177</Characters>
  <Application>Microsoft Office Word</Application>
  <DocSecurity>0</DocSecurity>
  <Lines>68</Lines>
  <Paragraphs>18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513184</dc:creator>
  <cp:lastModifiedBy>Pennala Riikka (VNK)</cp:lastModifiedBy>
  <cp:revision>2</cp:revision>
  <dcterms:created xsi:type="dcterms:W3CDTF">2019-03-19T07:01:00Z</dcterms:created>
  <dcterms:modified xsi:type="dcterms:W3CDTF">2019-03-19T07:01:00Z</dcterms:modified>
</cp:coreProperties>
</file>