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92F63" w:rsidP="00992F63">
      <w:pPr>
        <w:rPr>
          <w:rFonts w:ascii="Calibri" w:eastAsia="Calibri" w:hAnsi="Calibri" w:cs="Times New Roman"/>
        </w:rPr>
      </w:pPr>
    </w:p>
    <w:p w:rsidR="00B65429" w:rsidRPr="00992F63" w:rsidP="00992F63">
      <w:pPr>
        <w:rPr>
          <w:rFonts w:ascii="Calibri" w:eastAsia="Calibri" w:hAnsi="Calibri" w:cs="Times New Roman"/>
        </w:rPr>
      </w:pPr>
    </w:p>
    <w:p w:rsidR="00992F63" w:rsidRPr="00992F63" w:rsidP="00992F63">
      <w:pPr>
        <w:rPr>
          <w:rFonts w:ascii="Calibri" w:eastAsia="Arial" w:hAnsi="Calibri" w:cs="Arial"/>
        </w:rPr>
      </w:pPr>
    </w:p>
    <w:p w:rsidR="00B65429" w:rsidP="00992F63">
      <w:pPr>
        <w:rPr>
          <w:rFonts w:ascii="Calibri" w:eastAsia="Calibri" w:hAnsi="Calibri" w:cs="Times New Roman"/>
        </w:rPr>
      </w:pPr>
    </w:p>
    <w:p w:rsidR="00992F63" w:rsidRPr="00992F63" w:rsidP="00992F63">
      <w:pPr>
        <w:rPr>
          <w:rFonts w:ascii="Calibri" w:eastAsia="Calibri" w:hAnsi="Calibri" w:cs="Times New Roman"/>
        </w:rPr>
      </w:pPr>
      <w:r>
        <w:rPr>
          <w:rFonts w:ascii="Calibri" w:eastAsia="Calibri" w:hAnsi="Calibri" w:cs="Times New Roman"/>
        </w:rPr>
        <w:t>Valtiovarainministeriö</w:t>
      </w:r>
    </w:p>
    <w:p w:rsidR="00992F63" w:rsidRPr="00992F63" w:rsidP="00992F63">
      <w:pPr>
        <w:rPr>
          <w:rFonts w:ascii="Calibri" w:eastAsia="Calibri" w:hAnsi="Calibri" w:cs="Times New Roman"/>
        </w:rPr>
      </w:pPr>
    </w:p>
    <w:p w:rsidR="00992F63" w:rsidP="00992F63">
      <w:pPr>
        <w:rPr>
          <w:rFonts w:ascii="Calibri" w:eastAsia="Calibri" w:hAnsi="Calibri" w:cs="Times New Roman"/>
        </w:rPr>
      </w:pPr>
    </w:p>
    <w:p w:rsidR="00B65429" w:rsidRPr="00992F63" w:rsidP="00992F63">
      <w:pPr>
        <w:rPr>
          <w:rFonts w:ascii="Calibri" w:eastAsia="Calibri" w:hAnsi="Calibri" w:cs="Times New Roman"/>
        </w:rPr>
      </w:pPr>
      <w:bookmarkStart w:id="0" w:name="_GoBack"/>
      <w:bookmarkEnd w:id="0"/>
    </w:p>
    <w:p w:rsidR="00992F63" w:rsidRPr="00C122CB" w:rsidP="00BB268D">
      <w:pPr>
        <w:pStyle w:val="Title"/>
        <w:ind w:right="-1"/>
        <w:rPr>
          <w:rFonts w:eastAsia="Times New Roman"/>
        </w:rPr>
      </w:pPr>
      <w:r w:rsidRPr="00485027">
        <w:rPr>
          <w:rFonts w:ascii="Calibri" w:eastAsia="Times New Roman" w:hAnsi="Calibri"/>
        </w:rPr>
        <w:fldChar w:fldCharType="begin"/>
      </w:r>
      <w:r w:rsidRPr="00485027">
        <w:rPr>
          <w:rFonts w:ascii="Calibri" w:eastAsia="Times New Roman" w:hAnsi="Calibri"/>
        </w:rPr>
        <w:instrText xml:space="preserve"> DOCPROPERTY  sm_otsikko  \* MERGEFORMAT </w:instrText>
      </w:r>
      <w:r w:rsidRPr="00485027">
        <w:rPr>
          <w:rFonts w:ascii="Calibri" w:eastAsia="Times New Roman" w:hAnsi="Calibri"/>
        </w:rPr>
        <w:fldChar w:fldCharType="separate"/>
      </w:r>
      <w:r w:rsidRPr="00485027">
        <w:rPr>
          <w:rFonts w:ascii="Calibri" w:eastAsia="Times New Roman" w:hAnsi="Calibri"/>
        </w:rPr>
        <w:t>VM lausuntopyyntö HE valtionavustuslain muuttamisesta</w:t>
      </w:r>
      <w:r w:rsidRPr="00485027">
        <w:rPr>
          <w:rFonts w:ascii="Calibri" w:eastAsia="Times New Roman" w:hAnsi="Calibri"/>
        </w:rPr>
        <w:fldChar w:fldCharType="end"/>
      </w:r>
    </w:p>
    <w:p w:rsidR="00992F63" w:rsidP="00992F63">
      <w:pPr>
        <w:ind w:left="1701"/>
        <w:rPr>
          <w:rFonts w:ascii="Calibri" w:eastAsia="Calibri" w:hAnsi="Calibri" w:cs="Calibri"/>
        </w:rPr>
      </w:pPr>
    </w:p>
    <w:p w:rsidR="00B65429" w:rsidRPr="00992F63" w:rsidP="00992F63">
      <w:pPr>
        <w:ind w:left="1701"/>
        <w:rPr>
          <w:rFonts w:ascii="Calibri" w:eastAsia="Calibri" w:hAnsi="Calibri" w:cs="Calibri"/>
        </w:rPr>
      </w:pPr>
    </w:p>
    <w:p w:rsidR="00992F63" w:rsidP="004B1843">
      <w:pPr>
        <w:pStyle w:val="BodyText"/>
      </w:pPr>
      <w:r>
        <w:t>Valtiovarainministeriö on pyytänyt Rajavartiolaitokselta lausunto valtionavustuslain muuttamisesta. Rajavartiolaitoksen esikunta lausuu asiassa seuraavaa:</w:t>
      </w:r>
    </w:p>
    <w:p w:rsidR="00B65429" w:rsidP="004B1843">
      <w:pPr>
        <w:pStyle w:val="BodyText"/>
      </w:pPr>
    </w:p>
    <w:p w:rsidR="00B65429" w:rsidP="00B65429">
      <w:pPr>
        <w:pStyle w:val="BodyText"/>
      </w:pPr>
      <w:r>
        <w:t>Rajavartiolaitoksen esikunta pitää valtionavustuskäytäntöjen uudistamista kokonaisuutena hyvänä kehityksenä.</w:t>
      </w:r>
    </w:p>
    <w:p w:rsidR="00B65429" w:rsidP="00B65429">
      <w:pPr>
        <w:pStyle w:val="BodyText"/>
      </w:pPr>
    </w:p>
    <w:p w:rsidR="00B65429" w:rsidRPr="00992F63" w:rsidP="00B65429">
      <w:pPr>
        <w:pStyle w:val="BodyText"/>
      </w:pPr>
      <w:r>
        <w:t>Rajavartiolaitoksen esikunta valmistelee vuosittain valtio</w:t>
      </w:r>
      <w:r>
        <w:t>n</w:t>
      </w:r>
      <w:r>
        <w:t xml:space="preserve">avustuslain mukaisen päätöksen meripelastustoiminnalle myönnettävistä valtionavustuksista. Avustuksen määrä on vuosittain eduskunnan hyväksymässä valtion talousarviossa, jossa sen jakautuminen Suomen meripelastusseuran ja </w:t>
      </w:r>
      <w:r>
        <w:t>Ålands</w:t>
      </w:r>
      <w:r>
        <w:t xml:space="preserve"> </w:t>
      </w:r>
      <w:r>
        <w:t>Sjöräddningssällskap</w:t>
      </w:r>
      <w:r>
        <w:t xml:space="preserve"> kesken on tarkasti määrätty. Lausuntopyynnön mukaiset kehittämisehdotukset sekä niiden tavoitteet ovat Rajavartiolaitoksen esikunnan mielestä kannatettavia uudistuksia. Erityisesti yhtenäisen valtionavustuskäytännön ja sitä tukevan verkkopalvelun sekä harkinnan varaisesti myönnettävän kaksivuotisen yleisavustuksen avulla voisimme parantaa järjestelmän läpinäkyvyyttä ja tehostaa toiminnan tuloksellisuutta sekä vähentää järjestelmään sitoutuvaa hallinnon työpanosta.</w:t>
      </w:r>
    </w:p>
    <w:p w:rsidR="009D6FF1" w:rsidP="009D6FF1">
      <w:pPr>
        <w:pStyle w:val="Heading2"/>
        <w:numPr>
          <w:ilvl w:val="0"/>
          <w:numId w:val="0"/>
        </w:numPr>
        <w:ind w:left="576"/>
        <w:rPr>
          <w:rFonts w:eastAsia="Calibri" w:cs="Calibri"/>
          <w:bCs w:val="0"/>
          <w:szCs w:val="24"/>
        </w:rPr>
      </w:pPr>
    </w:p>
    <w:p w:rsidR="009D6FF1" w:rsidP="009D6FF1">
      <w:pPr>
        <w:pStyle w:val="BodyText"/>
      </w:pPr>
    </w:p>
    <w:p w:rsidR="00B65429" w:rsidRPr="009D6FF1" w:rsidP="009D6FF1">
      <w:pPr>
        <w:pStyle w:val="BodyText"/>
      </w:pPr>
    </w:p>
    <w:p w:rsidR="00B65429" w:rsidP="00992F63">
      <w:pPr>
        <w:ind w:left="1701"/>
        <w:rPr>
          <w:rFonts w:ascii="Calibri" w:eastAsia="Calibri" w:hAnsi="Calibri" w:cs="Calibri"/>
        </w:rPr>
      </w:pPr>
      <w:r>
        <w:rPr>
          <w:rFonts w:ascii="Calibri" w:eastAsia="Calibri" w:hAnsi="Calibri" w:cs="Calibri"/>
        </w:rPr>
        <w:t>Oikeudellisen osaston osastopäällikkö</w:t>
      </w:r>
    </w:p>
    <w:p w:rsidR="00992F63" w:rsidRPr="00992F63" w:rsidP="00992F63">
      <w:pPr>
        <w:ind w:left="1701"/>
        <w:rPr>
          <w:rFonts w:ascii="Calibri" w:eastAsia="Calibri" w:hAnsi="Calibri" w:cs="Calibri"/>
        </w:rPr>
      </w:pPr>
      <w:r>
        <w:rPr>
          <w:rFonts w:ascii="Calibri" w:eastAsia="Calibri" w:hAnsi="Calibri" w:cs="Calibri"/>
        </w:rPr>
        <w:t>Hallitusneuvos</w:t>
      </w:r>
      <w:r>
        <w:rPr>
          <w:rFonts w:ascii="Calibri" w:eastAsia="Calibri" w:hAnsi="Calibri" w:cs="Calibri"/>
        </w:rPr>
        <w:tab/>
      </w:r>
      <w:r>
        <w:rPr>
          <w:rFonts w:ascii="Calibri" w:eastAsia="Calibri" w:hAnsi="Calibri" w:cs="Calibri"/>
        </w:rPr>
        <w:tab/>
      </w:r>
      <w:r>
        <w:rPr>
          <w:rFonts w:ascii="Calibri" w:eastAsia="Calibri" w:hAnsi="Calibri" w:cs="Calibri"/>
        </w:rPr>
        <w:tab/>
        <w:t>Sanna Palo</w:t>
      </w:r>
      <w:r w:rsidRPr="00992F63" w:rsidR="000B03D8">
        <w:rPr>
          <w:rFonts w:ascii="Calibri" w:eastAsia="Calibri" w:hAnsi="Calibri" w:cs="Calibri"/>
        </w:rPr>
        <w:tab/>
      </w:r>
    </w:p>
    <w:p w:rsidR="00992F63" w:rsidRPr="00992F63" w:rsidP="00992F63">
      <w:pPr>
        <w:ind w:left="1701"/>
        <w:rPr>
          <w:rFonts w:ascii="Calibri" w:eastAsia="Calibri" w:hAnsi="Calibri" w:cs="Calibri"/>
        </w:rPr>
      </w:pPr>
      <w:r w:rsidRPr="00992F63">
        <w:rPr>
          <w:rFonts w:ascii="Calibri" w:eastAsia="Calibri" w:hAnsi="Calibri" w:cs="Calibri"/>
        </w:rPr>
        <w:tab/>
      </w:r>
      <w:r w:rsidRPr="00992F63">
        <w:rPr>
          <w:rFonts w:ascii="Calibri" w:eastAsia="Calibri" w:hAnsi="Calibri" w:cs="Calibri"/>
        </w:rPr>
        <w:tab/>
      </w:r>
      <w:r w:rsidRPr="00992F63">
        <w:rPr>
          <w:rFonts w:ascii="Calibri" w:eastAsia="Calibri" w:hAnsi="Calibri" w:cs="Calibri"/>
        </w:rPr>
        <w:tab/>
      </w:r>
    </w:p>
    <w:p w:rsidR="00992F63" w:rsidRPr="00992F63" w:rsidP="00992F63">
      <w:pPr>
        <w:ind w:left="1701"/>
        <w:rPr>
          <w:rFonts w:ascii="Calibri" w:eastAsia="Calibri" w:hAnsi="Calibri" w:cs="Calibri"/>
        </w:rPr>
      </w:pPr>
    </w:p>
    <w:p w:rsidR="00B65429" w:rsidP="00992F63">
      <w:pPr>
        <w:ind w:left="1701"/>
        <w:rPr>
          <w:rFonts w:ascii="Calibri" w:eastAsia="Calibri" w:hAnsi="Calibri" w:cs="Calibri"/>
        </w:rPr>
      </w:pPr>
      <w:r>
        <w:rPr>
          <w:rFonts w:ascii="Calibri" w:eastAsia="Calibri" w:hAnsi="Calibri" w:cs="Calibri"/>
        </w:rPr>
        <w:t>Rajavartioylitarkastaja</w:t>
      </w:r>
      <w:r>
        <w:rPr>
          <w:rFonts w:ascii="Calibri" w:eastAsia="Calibri" w:hAnsi="Calibri" w:cs="Calibri"/>
        </w:rPr>
        <w:tab/>
      </w:r>
      <w:r>
        <w:rPr>
          <w:rFonts w:ascii="Calibri" w:eastAsia="Calibri" w:hAnsi="Calibri" w:cs="Calibri"/>
        </w:rPr>
        <w:tab/>
      </w:r>
      <w:r>
        <w:rPr>
          <w:rFonts w:ascii="Calibri" w:eastAsia="Calibri" w:hAnsi="Calibri" w:cs="Calibri"/>
        </w:rPr>
        <w:tab/>
        <w:t>Pertti Normia</w:t>
      </w:r>
    </w:p>
    <w:p w:rsidR="00B65429" w:rsidP="00992F63">
      <w:pPr>
        <w:ind w:left="1701"/>
        <w:rPr>
          <w:rFonts w:ascii="Calibri" w:eastAsia="Calibri" w:hAnsi="Calibri" w:cs="Calibri"/>
        </w:rPr>
      </w:pPr>
    </w:p>
    <w:p w:rsidR="00B65429" w:rsidP="00992F63">
      <w:pPr>
        <w:ind w:left="1701"/>
        <w:rPr>
          <w:rFonts w:ascii="Calibri" w:eastAsia="Calibri" w:hAnsi="Calibri" w:cs="Calibri"/>
        </w:rPr>
      </w:pPr>
    </w:p>
    <w:p w:rsidR="00992F63" w:rsidRPr="00992F63" w:rsidP="00992F63">
      <w:pPr>
        <w:ind w:left="1701"/>
        <w:rPr>
          <w:rFonts w:ascii="Calibri" w:eastAsia="Calibri" w:hAnsi="Calibri" w:cs="Calibri"/>
        </w:rPr>
      </w:pPr>
    </w:p>
    <w:p w:rsidR="00992F63" w:rsidRPr="00992F63" w:rsidP="00992F63">
      <w:pPr>
        <w:ind w:left="1701"/>
        <w:rPr>
          <w:rFonts w:ascii="Calibri" w:eastAsia="Calibri" w:hAnsi="Calibri" w:cs="Calibri"/>
          <w:b/>
          <w:sz w:val="18"/>
          <w:szCs w:val="18"/>
        </w:rPr>
      </w:pPr>
      <w:r w:rsidRPr="00992F63">
        <w:rPr>
          <w:rFonts w:ascii="Calibri" w:eastAsia="Calibri" w:hAnsi="Calibri" w:cs="Calibri"/>
          <w:b/>
          <w:sz w:val="18"/>
          <w:szCs w:val="18"/>
        </w:rPr>
        <w:fldChar w:fldCharType="begin"/>
      </w:r>
      <w:r w:rsidRPr="00992F63">
        <w:rPr>
          <w:rFonts w:ascii="Calibri" w:eastAsia="Calibri" w:hAnsi="Calibri" w:cs="Calibri"/>
          <w:b/>
          <w:sz w:val="18"/>
          <w:szCs w:val="18"/>
        </w:rPr>
        <w:instrText xml:space="preserve"> DOCPROPERTY  sm_allekirjoitusfraasi  \* MERGEFORMAT </w:instrText>
      </w:r>
      <w:r w:rsidRPr="00992F63">
        <w:rPr>
          <w:rFonts w:ascii="Calibri" w:eastAsia="Calibri" w:hAnsi="Calibri" w:cs="Calibri"/>
          <w:b/>
          <w:sz w:val="18"/>
          <w:szCs w:val="18"/>
        </w:rPr>
        <w:fldChar w:fldCharType="separate"/>
      </w:r>
      <w:r w:rsidRPr="00992F63">
        <w:rPr>
          <w:rFonts w:ascii="Calibri" w:eastAsia="Calibri" w:hAnsi="Calibri" w:cs="Calibri"/>
          <w:b/>
          <w:sz w:val="18"/>
          <w:szCs w:val="18"/>
        </w:rPr>
        <w:t>Asiakirja on sähköisesti allekirjoitettu asianhallintajärjestelmässä. Rajavartiolaitos 15.06.2021 klo 16:00. Allekirjoituksen oikeellisuuden</w:t>
      </w:r>
      <w:r w:rsidRPr="00992F63">
        <w:rPr>
          <w:rFonts w:ascii="Calibri" w:eastAsia="Calibri" w:hAnsi="Calibri" w:cs="Calibri"/>
          <w:b/>
          <w:sz w:val="18"/>
          <w:szCs w:val="18"/>
        </w:rPr>
        <w:t xml:space="preserve"> voi todentaa kirjaamosta.</w:t>
      </w:r>
      <w:r w:rsidRPr="00992F63">
        <w:rPr>
          <w:rFonts w:ascii="Calibri" w:eastAsia="Calibri" w:hAnsi="Calibri" w:cs="Calibri"/>
          <w:b/>
          <w:sz w:val="18"/>
          <w:szCs w:val="18"/>
        </w:rPr>
        <w:fldChar w:fldCharType="end"/>
      </w:r>
    </w:p>
    <w:p w:rsidR="00992F63" w:rsidRPr="00992F63" w:rsidP="00992F63">
      <w:pPr>
        <w:rPr>
          <w:rFonts w:ascii="Calibri" w:eastAsia="Calibri" w:hAnsi="Calibri" w:cs="Times New Roman"/>
        </w:rPr>
      </w:pPr>
    </w:p>
    <w:p w:rsidR="00992F63" w:rsidP="00992F63">
      <w:pPr>
        <w:rPr>
          <w:rFonts w:ascii="Calibri" w:eastAsia="Calibri" w:hAnsi="Calibri" w:cs="Times New Roman"/>
        </w:rPr>
      </w:pPr>
    </w:p>
    <w:tbl>
      <w:tblPr>
        <w:tblStyle w:val="Eireunaviivaa"/>
        <w:tblW w:w="10370" w:type="dxa"/>
        <w:tblLayout w:type="fixed"/>
        <w:tblLook w:val="04A0"/>
      </w:tblPr>
      <w:tblGrid>
        <w:gridCol w:w="1701"/>
        <w:gridCol w:w="8669"/>
      </w:tblGrid>
      <w:tr w:rsidTr="00B65429">
        <w:tblPrEx>
          <w:tblW w:w="10370" w:type="dxa"/>
          <w:tblLayout w:type="fixed"/>
          <w:tblLook w:val="04A0"/>
        </w:tblPrEx>
        <w:trPr>
          <w:trHeight w:val="556"/>
        </w:trPr>
        <w:tc>
          <w:tcPr>
            <w:tcW w:w="1701" w:type="dxa"/>
          </w:tcPr>
          <w:p w:rsidR="00992F63" w:rsidRPr="00992F63" w:rsidP="00992F63">
            <w:pPr>
              <w:rPr>
                <w:rFonts w:ascii="Calibri" w:eastAsia="Calibri" w:hAnsi="Calibri"/>
              </w:rPr>
            </w:pPr>
          </w:p>
        </w:tc>
        <w:tc>
          <w:tcPr>
            <w:tcW w:w="8669" w:type="dxa"/>
          </w:tcPr>
          <w:p w:rsidR="00992F63" w:rsidRPr="00992F63" w:rsidP="00992F63">
            <w:pPr>
              <w:rPr>
                <w:rFonts w:ascii="Calibri" w:eastAsia="Calibri" w:hAnsi="Calibri"/>
              </w:rPr>
            </w:pPr>
          </w:p>
        </w:tc>
      </w:tr>
      <w:tr w:rsidTr="00B65429">
        <w:tblPrEx>
          <w:tblW w:w="10370" w:type="dxa"/>
          <w:tblLayout w:type="fixed"/>
          <w:tblLook w:val="04A0"/>
        </w:tblPrEx>
        <w:trPr>
          <w:trHeight w:val="556"/>
        </w:trPr>
        <w:tc>
          <w:tcPr>
            <w:tcW w:w="1701" w:type="dxa"/>
          </w:tcPr>
          <w:p w:rsidR="00992F63" w:rsidRPr="00992F63" w:rsidP="00992F63">
            <w:pPr>
              <w:rPr>
                <w:rFonts w:ascii="Calibri" w:eastAsia="Calibri" w:hAnsi="Calibri"/>
              </w:rPr>
            </w:pPr>
          </w:p>
        </w:tc>
        <w:tc>
          <w:tcPr>
            <w:tcW w:w="8669" w:type="dxa"/>
          </w:tcPr>
          <w:p w:rsidR="00992F63" w:rsidRPr="00992F63" w:rsidP="00992F63">
            <w:pPr>
              <w:rPr>
                <w:rFonts w:ascii="Calibri" w:eastAsia="Calibri" w:hAnsi="Calibri"/>
              </w:rPr>
            </w:pPr>
          </w:p>
        </w:tc>
      </w:tr>
      <w:tr w:rsidTr="00B65429">
        <w:tblPrEx>
          <w:tblW w:w="10370" w:type="dxa"/>
          <w:tblLayout w:type="fixed"/>
          <w:tblLook w:val="04A0"/>
        </w:tblPrEx>
        <w:trPr>
          <w:trHeight w:val="556"/>
        </w:trPr>
        <w:tc>
          <w:tcPr>
            <w:tcW w:w="1701" w:type="dxa"/>
          </w:tcPr>
          <w:p w:rsidR="00992F63" w:rsidRPr="00992F63" w:rsidP="00992F63">
            <w:pPr>
              <w:rPr>
                <w:rFonts w:ascii="Calibri" w:eastAsia="Calibri" w:hAnsi="Calibri"/>
              </w:rPr>
            </w:pPr>
          </w:p>
        </w:tc>
        <w:tc>
          <w:tcPr>
            <w:tcW w:w="8669" w:type="dxa"/>
          </w:tcPr>
          <w:p w:rsidR="00992F63" w:rsidRPr="00992F63" w:rsidP="00992F63">
            <w:pPr>
              <w:rPr>
                <w:rFonts w:ascii="Calibri" w:eastAsia="Calibri" w:hAnsi="Calibri"/>
              </w:rPr>
            </w:pPr>
          </w:p>
        </w:tc>
      </w:tr>
    </w:tbl>
    <w:p w:rsidR="00C84E6E"/>
    <w:sectPr w:rsidSect="00C84E6E">
      <w:headerReference w:type="default" r:id="rId5"/>
      <w:headerReference w:type="first" r:id="rId6"/>
      <w:footerReference w:type="first" r:id="rId7"/>
      <w:pgSz w:w="11906" w:h="16838"/>
      <w:pgMar w:top="1985" w:right="1134"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3685"/>
      <w:gridCol w:w="3969"/>
    </w:tblGrid>
    <w:tr w:rsidTr="00255267">
      <w:tblPrEx>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7"/>
      </w:trPr>
      <w:tc>
        <w:tcPr>
          <w:tcW w:w="3261" w:type="dxa"/>
        </w:tcPr>
        <w:p w:rsidR="005076ED" w:rsidRPr="00992F63" w:rsidP="00255267">
          <w:pPr>
            <w:tabs>
              <w:tab w:val="center" w:pos="4819"/>
              <w:tab w:val="right" w:pos="9638"/>
            </w:tabs>
            <w:rPr>
              <w:rFonts w:ascii="Calibri" w:eastAsia="Calibri" w:hAnsi="Calibri" w:cs="Times New Roman"/>
              <w:color w:val="005056"/>
              <w:sz w:val="16"/>
              <w:szCs w:val="16"/>
            </w:rPr>
          </w:pPr>
          <w:r w:rsidRPr="00992F63">
            <w:rPr>
              <w:rFonts w:ascii="Calibri" w:eastAsia="Calibri" w:hAnsi="Calibri" w:cs="Times New Roman"/>
              <w:color w:val="005056"/>
              <w:sz w:val="16"/>
              <w:szCs w:val="16"/>
            </w:rPr>
            <w:t>Sisäministeriö</w:t>
          </w:r>
        </w:p>
        <w:p w:rsidR="005076ED" w:rsidRPr="00992F63" w:rsidP="00255267">
          <w:pPr>
            <w:tabs>
              <w:tab w:val="center" w:pos="4819"/>
              <w:tab w:val="right" w:pos="9638"/>
            </w:tabs>
            <w:rPr>
              <w:rFonts w:ascii="Calibri" w:eastAsia="Calibri" w:hAnsi="Calibri" w:cs="Times New Roman"/>
              <w:color w:val="005056"/>
              <w:sz w:val="16"/>
              <w:szCs w:val="16"/>
            </w:rPr>
          </w:pPr>
          <w:r w:rsidRPr="00992F63">
            <w:rPr>
              <w:rFonts w:ascii="Calibri" w:eastAsia="Calibri" w:hAnsi="Calibri" w:cs="Times New Roman"/>
              <w:color w:val="005056"/>
              <w:sz w:val="16"/>
              <w:szCs w:val="16"/>
            </w:rPr>
            <w:t>Rajavartiolaitoksen esikunta</w:t>
          </w:r>
        </w:p>
        <w:p w:rsidR="005076ED" w:rsidRPr="00992F63" w:rsidP="00255267">
          <w:pPr>
            <w:tabs>
              <w:tab w:val="center" w:pos="4819"/>
              <w:tab w:val="right" w:pos="9638"/>
            </w:tabs>
            <w:rPr>
              <w:rFonts w:ascii="Calibri" w:eastAsia="Calibri" w:hAnsi="Calibri" w:cs="Times New Roman"/>
              <w:color w:val="005056"/>
              <w:sz w:val="16"/>
              <w:szCs w:val="16"/>
            </w:rPr>
          </w:pPr>
          <w:r w:rsidRPr="00992F63">
            <w:rPr>
              <w:rFonts w:ascii="Calibri" w:eastAsia="Calibri" w:hAnsi="Calibri" w:cs="Times New Roman"/>
              <w:color w:val="005056"/>
              <w:sz w:val="16"/>
              <w:szCs w:val="16"/>
            </w:rPr>
            <w:t xml:space="preserve">PL 3 (Vilhonvuorenkatu 6), 00131 </w:t>
          </w:r>
          <w:r w:rsidRPr="00992F63">
            <w:rPr>
              <w:rFonts w:ascii="Calibri" w:eastAsia="Calibri" w:hAnsi="Calibri" w:cs="Times New Roman"/>
              <w:color w:val="005056"/>
              <w:sz w:val="16"/>
              <w:szCs w:val="16"/>
            </w:rPr>
            <w:t>HELSINKI</w:t>
          </w:r>
        </w:p>
        <w:p w:rsidR="005076ED" w:rsidRPr="00992F63" w:rsidP="00255267">
          <w:pPr>
            <w:tabs>
              <w:tab w:val="center" w:pos="4819"/>
              <w:tab w:val="right" w:pos="9638"/>
            </w:tabs>
            <w:rPr>
              <w:rFonts w:ascii="Calibri" w:eastAsia="Calibri" w:hAnsi="Calibri" w:cs="Times New Roman"/>
              <w:color w:val="005056"/>
            </w:rPr>
          </w:pPr>
          <w:r w:rsidRPr="00982259">
            <w:rPr>
              <w:rFonts w:ascii="Calibri" w:eastAsia="Calibri" w:hAnsi="Calibri" w:cs="Times New Roman"/>
              <w:color w:val="005056"/>
              <w:sz w:val="16"/>
              <w:szCs w:val="16"/>
            </w:rPr>
            <w:t>Puhelin 0295 421 000, Faksi 0295 411 500</w:t>
          </w:r>
          <w:r>
            <w:rPr>
              <w:rFonts w:ascii="Calibri" w:eastAsia="Calibri" w:hAnsi="Calibri" w:cs="Times New Roman"/>
              <w:color w:val="005056"/>
              <w:sz w:val="16"/>
              <w:szCs w:val="16"/>
            </w:rPr>
            <w:t xml:space="preserve"> </w:t>
          </w:r>
          <w:r w:rsidRPr="00992F63">
            <w:rPr>
              <w:rFonts w:ascii="Calibri" w:eastAsia="Calibri" w:hAnsi="Calibri" w:cs="Times New Roman"/>
              <w:color w:val="005056"/>
              <w:sz w:val="16"/>
              <w:szCs w:val="16"/>
            </w:rPr>
            <w:t>www.raja.fi</w:t>
          </w:r>
        </w:p>
      </w:tc>
      <w:tc>
        <w:tcPr>
          <w:tcW w:w="3685" w:type="dxa"/>
        </w:tcPr>
        <w:p w:rsidR="005076ED" w:rsidRPr="00992F63" w:rsidP="00255267">
          <w:pPr>
            <w:tabs>
              <w:tab w:val="center" w:pos="4819"/>
              <w:tab w:val="right" w:pos="9638"/>
            </w:tabs>
            <w:rPr>
              <w:rFonts w:ascii="Calibri" w:eastAsia="Calibri" w:hAnsi="Calibri" w:cs="Times New Roman"/>
              <w:color w:val="005056"/>
              <w:sz w:val="16"/>
              <w:szCs w:val="16"/>
              <w:lang w:val="sv-FI"/>
            </w:rPr>
          </w:pPr>
          <w:r w:rsidRPr="00992F63">
            <w:rPr>
              <w:rFonts w:ascii="Calibri" w:eastAsia="Calibri" w:hAnsi="Calibri" w:cs="Times New Roman"/>
              <w:color w:val="005056"/>
              <w:sz w:val="16"/>
              <w:szCs w:val="16"/>
              <w:lang w:val="sv-FI"/>
            </w:rPr>
            <w:t>Inrikesministeriet</w:t>
          </w:r>
        </w:p>
        <w:p w:rsidR="005076ED" w:rsidRPr="00992F63" w:rsidP="00255267">
          <w:pPr>
            <w:tabs>
              <w:tab w:val="center" w:pos="4819"/>
              <w:tab w:val="right" w:pos="9638"/>
            </w:tabs>
            <w:rPr>
              <w:rFonts w:ascii="Calibri" w:eastAsia="Calibri" w:hAnsi="Calibri" w:cs="Times New Roman"/>
              <w:color w:val="005056"/>
              <w:sz w:val="16"/>
              <w:szCs w:val="16"/>
              <w:lang w:val="sv-FI"/>
            </w:rPr>
          </w:pPr>
          <w:r w:rsidRPr="00992F63">
            <w:rPr>
              <w:rFonts w:ascii="Calibri" w:eastAsia="Calibri" w:hAnsi="Calibri" w:cs="Times New Roman"/>
              <w:color w:val="005056"/>
              <w:sz w:val="16"/>
              <w:szCs w:val="16"/>
              <w:lang w:val="sv-FI"/>
            </w:rPr>
            <w:t>Staben för gränsbevakningsväsendet</w:t>
          </w:r>
        </w:p>
        <w:p w:rsidR="005076ED" w:rsidRPr="00992F63" w:rsidP="00255267">
          <w:pPr>
            <w:tabs>
              <w:tab w:val="center" w:pos="4819"/>
              <w:tab w:val="right" w:pos="9638"/>
            </w:tabs>
            <w:rPr>
              <w:rFonts w:ascii="Calibri" w:eastAsia="Calibri" w:hAnsi="Calibri" w:cs="Times New Roman"/>
              <w:color w:val="005056"/>
              <w:sz w:val="16"/>
              <w:szCs w:val="16"/>
              <w:lang w:val="sv-FI"/>
            </w:rPr>
          </w:pPr>
          <w:r w:rsidRPr="00992F63">
            <w:rPr>
              <w:rFonts w:ascii="Calibri" w:eastAsia="Calibri" w:hAnsi="Calibri" w:cs="Times New Roman"/>
              <w:color w:val="005056"/>
              <w:sz w:val="16"/>
              <w:szCs w:val="16"/>
              <w:lang w:val="sv-FI"/>
            </w:rPr>
            <w:t>PB 3 (Vilhelmsbergsgatan 6), 00131 HELSINGFORS</w:t>
          </w:r>
        </w:p>
        <w:p w:rsidR="00982259" w:rsidP="00255267">
          <w:pPr>
            <w:tabs>
              <w:tab w:val="center" w:pos="4819"/>
              <w:tab w:val="right" w:pos="9638"/>
            </w:tabs>
            <w:rPr>
              <w:rFonts w:ascii="Calibri" w:eastAsia="Calibri" w:hAnsi="Calibri" w:cs="Times New Roman"/>
              <w:color w:val="005056"/>
              <w:sz w:val="16"/>
              <w:szCs w:val="16"/>
              <w:lang w:val="sv-FI"/>
            </w:rPr>
          </w:pPr>
          <w:r w:rsidRPr="00982259">
            <w:rPr>
              <w:rFonts w:ascii="Calibri" w:eastAsia="Calibri" w:hAnsi="Calibri" w:cs="Times New Roman"/>
              <w:color w:val="005056"/>
              <w:sz w:val="16"/>
              <w:szCs w:val="16"/>
              <w:lang w:val="sv-FI"/>
            </w:rPr>
            <w:t xml:space="preserve">Telefon 0295 421 000, Fax </w:t>
          </w:r>
          <w:r>
            <w:rPr>
              <w:rFonts w:ascii="Calibri" w:eastAsia="Calibri" w:hAnsi="Calibri" w:cs="Times New Roman"/>
              <w:color w:val="005056"/>
              <w:sz w:val="16"/>
              <w:szCs w:val="16"/>
              <w:lang w:val="sv-FI"/>
            </w:rPr>
            <w:t xml:space="preserve"> </w:t>
          </w:r>
          <w:r w:rsidRPr="00982259">
            <w:rPr>
              <w:rFonts w:ascii="Calibri" w:eastAsia="Calibri" w:hAnsi="Calibri" w:cs="Times New Roman"/>
              <w:color w:val="005056"/>
              <w:sz w:val="16"/>
              <w:szCs w:val="16"/>
              <w:lang w:val="sv-FI"/>
            </w:rPr>
            <w:t>0295 411 500</w:t>
          </w:r>
          <w:r>
            <w:rPr>
              <w:rFonts w:ascii="Calibri" w:eastAsia="Calibri" w:hAnsi="Calibri" w:cs="Times New Roman"/>
              <w:color w:val="005056"/>
              <w:sz w:val="16"/>
              <w:szCs w:val="16"/>
              <w:lang w:val="sv-FI"/>
            </w:rPr>
            <w:t xml:space="preserve"> </w:t>
          </w:r>
        </w:p>
        <w:p w:rsidR="005076ED" w:rsidRPr="00992F63" w:rsidP="00255267">
          <w:pPr>
            <w:tabs>
              <w:tab w:val="center" w:pos="4819"/>
              <w:tab w:val="right" w:pos="9638"/>
            </w:tabs>
            <w:rPr>
              <w:rFonts w:ascii="Calibri" w:eastAsia="Calibri" w:hAnsi="Calibri" w:cs="Times New Roman"/>
              <w:color w:val="005056"/>
              <w:sz w:val="16"/>
              <w:szCs w:val="16"/>
              <w:lang w:val="sv-FI"/>
            </w:rPr>
          </w:pPr>
          <w:r w:rsidRPr="00992F63">
            <w:rPr>
              <w:rFonts w:ascii="Calibri" w:eastAsia="Calibri" w:hAnsi="Calibri" w:cs="Times New Roman"/>
              <w:color w:val="005056"/>
              <w:sz w:val="16"/>
              <w:szCs w:val="16"/>
              <w:lang w:val="sv-FI"/>
            </w:rPr>
            <w:t>www.raja.fi</w:t>
          </w:r>
        </w:p>
      </w:tc>
      <w:tc>
        <w:tcPr>
          <w:tcW w:w="3969" w:type="dxa"/>
        </w:tcPr>
        <w:p w:rsidR="005076ED" w:rsidRPr="00992F63" w:rsidP="00255267">
          <w:pPr>
            <w:tabs>
              <w:tab w:val="center" w:pos="4819"/>
              <w:tab w:val="right" w:pos="9638"/>
            </w:tabs>
            <w:rPr>
              <w:rFonts w:ascii="Calibri" w:eastAsia="Calibri" w:hAnsi="Calibri" w:cs="Times New Roman"/>
              <w:color w:val="005056"/>
              <w:sz w:val="16"/>
              <w:szCs w:val="16"/>
              <w:lang w:val="en-US"/>
            </w:rPr>
          </w:pPr>
          <w:r w:rsidRPr="00992F63">
            <w:rPr>
              <w:rFonts w:ascii="Calibri" w:eastAsia="Calibri" w:hAnsi="Calibri" w:cs="Times New Roman"/>
              <w:color w:val="005056"/>
              <w:sz w:val="16"/>
              <w:szCs w:val="16"/>
              <w:lang w:val="en-US"/>
            </w:rPr>
            <w:t>Ministry of the Interior</w:t>
          </w:r>
        </w:p>
        <w:p w:rsidR="005076ED" w:rsidRPr="00992F63" w:rsidP="00255267">
          <w:pPr>
            <w:tabs>
              <w:tab w:val="center" w:pos="4819"/>
              <w:tab w:val="right" w:pos="9638"/>
            </w:tabs>
            <w:rPr>
              <w:rFonts w:ascii="Calibri" w:eastAsia="Calibri" w:hAnsi="Calibri" w:cs="Times New Roman"/>
              <w:color w:val="005056"/>
              <w:sz w:val="16"/>
              <w:szCs w:val="16"/>
              <w:lang w:val="en-US"/>
            </w:rPr>
          </w:pPr>
          <w:r w:rsidRPr="00992F63">
            <w:rPr>
              <w:rFonts w:ascii="Calibri" w:eastAsia="Calibri" w:hAnsi="Calibri" w:cs="Times New Roman"/>
              <w:color w:val="005056"/>
              <w:sz w:val="16"/>
              <w:szCs w:val="16"/>
              <w:lang w:val="en-US"/>
            </w:rPr>
            <w:t>Headquarters of</w:t>
          </w:r>
          <w:r w:rsidRPr="00992F63">
            <w:rPr>
              <w:rFonts w:ascii="Calibri" w:eastAsia="Calibri" w:hAnsi="Calibri" w:cs="Times New Roman"/>
              <w:color w:val="005056"/>
              <w:sz w:val="16"/>
              <w:szCs w:val="16"/>
              <w:lang w:val="en-US"/>
            </w:rPr>
            <w:t xml:space="preserve"> the Finnish Border Guard</w:t>
          </w:r>
        </w:p>
        <w:p w:rsidR="005076ED" w:rsidRPr="00992F63" w:rsidP="00255267">
          <w:pPr>
            <w:tabs>
              <w:tab w:val="center" w:pos="4819"/>
              <w:tab w:val="right" w:pos="9638"/>
            </w:tabs>
            <w:rPr>
              <w:rFonts w:ascii="Calibri" w:eastAsia="Calibri" w:hAnsi="Calibri" w:cs="Times New Roman"/>
              <w:color w:val="005056"/>
              <w:sz w:val="16"/>
              <w:szCs w:val="16"/>
            </w:rPr>
          </w:pPr>
          <w:r>
            <w:rPr>
              <w:rFonts w:ascii="Calibri" w:eastAsia="Calibri" w:hAnsi="Calibri" w:cs="Times New Roman"/>
              <w:color w:val="005056"/>
              <w:sz w:val="16"/>
              <w:szCs w:val="16"/>
            </w:rPr>
            <w:t xml:space="preserve">P.O. </w:t>
          </w:r>
          <w:r w:rsidRPr="00992F63">
            <w:rPr>
              <w:rFonts w:ascii="Calibri" w:eastAsia="Calibri" w:hAnsi="Calibri" w:cs="Times New Roman"/>
              <w:color w:val="005056"/>
              <w:sz w:val="16"/>
              <w:szCs w:val="16"/>
            </w:rPr>
            <w:t>Box 3 (Vilhonvuorenkatu 6), FI-00131 HELSINKI</w:t>
          </w:r>
        </w:p>
        <w:p w:rsidR="005076ED" w:rsidRPr="00992F63" w:rsidP="00255267">
          <w:pPr>
            <w:tabs>
              <w:tab w:val="center" w:pos="4819"/>
              <w:tab w:val="right" w:pos="9638"/>
            </w:tabs>
            <w:rPr>
              <w:rFonts w:ascii="Calibri" w:eastAsia="Calibri" w:hAnsi="Calibri" w:cs="Times New Roman"/>
              <w:color w:val="005056"/>
              <w:sz w:val="16"/>
              <w:szCs w:val="16"/>
              <w:lang w:val="en-US"/>
            </w:rPr>
          </w:pPr>
          <w:r w:rsidRPr="00982259">
            <w:rPr>
              <w:rFonts w:ascii="Calibri" w:eastAsia="Calibri" w:hAnsi="Calibri" w:cs="Times New Roman"/>
              <w:color w:val="005056"/>
              <w:sz w:val="16"/>
              <w:szCs w:val="16"/>
              <w:lang w:val="en-US"/>
            </w:rPr>
            <w:t>Phone +358 (0)295 421 000, Fax +358 (0)295 411 500</w:t>
          </w:r>
          <w:r>
            <w:rPr>
              <w:rFonts w:ascii="Calibri" w:eastAsia="Calibri" w:hAnsi="Calibri" w:cs="Times New Roman"/>
              <w:color w:val="005056"/>
              <w:sz w:val="16"/>
              <w:szCs w:val="16"/>
              <w:lang w:val="en-US"/>
            </w:rPr>
            <w:t xml:space="preserve"> </w:t>
          </w:r>
          <w:r w:rsidRPr="00992F63">
            <w:rPr>
              <w:rFonts w:ascii="Calibri" w:eastAsia="Calibri" w:hAnsi="Calibri" w:cs="Times New Roman"/>
              <w:color w:val="005056"/>
              <w:sz w:val="16"/>
              <w:szCs w:val="16"/>
              <w:lang w:val="en-US"/>
            </w:rPr>
            <w:t>www.raja.fi</w:t>
          </w:r>
        </w:p>
      </w:tc>
    </w:tr>
  </w:tbl>
  <w:p w:rsidR="005076ED" w:rsidRPr="005076ED">
    <w:pPr>
      <w:pStyle w:val="Footer"/>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Eireunaviivaa"/>
      <w:tblW w:w="10347" w:type="dxa"/>
      <w:tblLayout w:type="fixed"/>
      <w:tblLook w:val="04A0"/>
    </w:tblPr>
    <w:tblGrid>
      <w:gridCol w:w="5222"/>
      <w:gridCol w:w="1832"/>
      <w:gridCol w:w="2268"/>
      <w:gridCol w:w="1025"/>
    </w:tblGrid>
    <w:tr w:rsidTr="005076ED">
      <w:tblPrEx>
        <w:tblW w:w="10347" w:type="dxa"/>
        <w:tblLayout w:type="fixed"/>
        <w:tblLook w:val="04A0"/>
      </w:tblPrEx>
      <w:tc>
        <w:tcPr>
          <w:tcW w:w="5222" w:type="dxa"/>
        </w:tcPr>
        <w:p w:rsidR="005076ED" w:rsidRPr="005076ED" w:rsidP="005076ED">
          <w:pPr>
            <w:rPr>
              <w:rFonts w:ascii="Arial" w:eastAsia="Arial" w:hAnsi="Arial" w:cs="Arial"/>
              <w:noProof/>
              <w:sz w:val="28"/>
              <w:szCs w:val="28"/>
            </w:rPr>
          </w:pPr>
          <w:r w:rsidRPr="005076ED">
            <w:rPr>
              <w:rFonts w:ascii="Calibri" w:eastAsia="Calibri" w:hAnsi="Calibri" w:cs="Arial"/>
              <w:noProof/>
              <w:lang w:eastAsia="fi-FI"/>
            </w:rPr>
            <w:drawing>
              <wp:anchor distT="0" distB="0" distL="114300" distR="114300" simplePos="0" relativeHeight="251658240" behindDoc="0" locked="0" layoutInCell="1" allowOverlap="1">
                <wp:simplePos x="0" y="0"/>
                <wp:positionH relativeFrom="page">
                  <wp:posOffset>-71755</wp:posOffset>
                </wp:positionH>
                <wp:positionV relativeFrom="paragraph">
                  <wp:posOffset>-86360</wp:posOffset>
                </wp:positionV>
                <wp:extent cx="1443600" cy="619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43600" cy="619200"/>
                        </a:xfrm>
                        <a:prstGeom prst="rect">
                          <a:avLst/>
                        </a:prstGeom>
                      </pic:spPr>
                    </pic:pic>
                  </a:graphicData>
                </a:graphic>
                <wp14:sizeRelH relativeFrom="page">
                  <wp14:pctWidth>0</wp14:pctWidth>
                </wp14:sizeRelH>
                <wp14:sizeRelV relativeFrom="page">
                  <wp14:pctHeight>0</wp14:pctHeight>
                </wp14:sizeRelV>
              </wp:anchor>
            </w:drawing>
          </w:r>
        </w:p>
      </w:tc>
      <w:tc>
        <w:tcPr>
          <w:tcW w:w="1832" w:type="dxa"/>
        </w:tcPr>
        <w:p w:rsidR="005076ED" w:rsidRPr="005076ED" w:rsidP="005076ED">
          <w:pPr>
            <w:rPr>
              <w:rFonts w:ascii="Arial" w:eastAsia="Arial" w:hAnsi="Arial" w:cs="Arial"/>
              <w:noProof/>
            </w:rPr>
          </w:pPr>
        </w:p>
      </w:tc>
      <w:tc>
        <w:tcPr>
          <w:tcW w:w="2268" w:type="dxa"/>
        </w:tcPr>
        <w:p w:rsidR="005076ED" w:rsidRPr="005076ED" w:rsidP="005076ED">
          <w:pP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sm_id  \* MERGEFORMAT </w:instrText>
          </w:r>
          <w:r w:rsidRPr="005076ED">
            <w:rPr>
              <w:rFonts w:ascii="Calibri" w:eastAsia="Arial" w:hAnsi="Calibri" w:cs="Arial"/>
              <w:noProof/>
            </w:rPr>
            <w:fldChar w:fldCharType="separate"/>
          </w:r>
          <w:r w:rsidRPr="005076ED">
            <w:rPr>
              <w:rFonts w:ascii="Calibri" w:eastAsia="Arial" w:hAnsi="Calibri" w:cs="Arial"/>
              <w:noProof/>
            </w:rPr>
            <w:t>RVL2154527</w:t>
          </w:r>
          <w:r w:rsidRPr="005076ED">
            <w:rPr>
              <w:rFonts w:ascii="Calibri" w:eastAsia="Arial" w:hAnsi="Calibri" w:cs="Arial"/>
              <w:noProof/>
            </w:rPr>
            <w:fldChar w:fldCharType="end"/>
          </w:r>
        </w:p>
      </w:tc>
      <w:tc>
        <w:tcPr>
          <w:tcW w:w="1025" w:type="dxa"/>
        </w:tcPr>
        <w:p w:rsidR="005076ED" w:rsidRPr="005076ED" w:rsidP="005076ED">
          <w:pPr>
            <w:jc w:val="cente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PAGE   \* MERGEFORMAT </w:instrText>
          </w:r>
          <w:r w:rsidRPr="005076ED">
            <w:rPr>
              <w:rFonts w:ascii="Calibri" w:eastAsia="Arial" w:hAnsi="Calibri" w:cs="Arial"/>
              <w:noProof/>
            </w:rPr>
            <w:fldChar w:fldCharType="separate"/>
          </w:r>
          <w:r w:rsidRPr="00C84E6E">
            <w:rPr>
              <w:rFonts w:ascii="Calibri" w:eastAsia="Arial" w:hAnsi="Calibri" w:cs="Calibri"/>
              <w:noProof/>
              <w:sz w:val="24"/>
              <w:szCs w:val="24"/>
              <w:lang w:val="fi-FI" w:eastAsia="en-US" w:bidi="ar-SA"/>
            </w:rPr>
            <w:t>2</w:t>
          </w:r>
          <w:r w:rsidRPr="005076ED">
            <w:rPr>
              <w:rFonts w:ascii="Calibri" w:eastAsia="Arial" w:hAnsi="Calibri" w:cs="Arial"/>
              <w:noProof/>
            </w:rPr>
            <w:fldChar w:fldCharType="end"/>
          </w:r>
          <w:r w:rsidRPr="005076ED">
            <w:rPr>
              <w:rFonts w:ascii="Calibri" w:eastAsia="Arial" w:hAnsi="Calibri" w:cs="Arial"/>
              <w:noProof/>
            </w:rPr>
            <w:t xml:space="preserve"> (</w:t>
          </w:r>
          <w:r w:rsidRPr="005076ED">
            <w:rPr>
              <w:rFonts w:ascii="Calibri" w:eastAsia="Arial" w:hAnsi="Calibri" w:cs="Arial"/>
              <w:noProof/>
            </w:rPr>
            <w:fldChar w:fldCharType="begin"/>
          </w:r>
          <w:r w:rsidRPr="005076ED">
            <w:rPr>
              <w:rFonts w:ascii="Calibri" w:eastAsia="Arial" w:hAnsi="Calibri" w:cs="Arial"/>
              <w:noProof/>
            </w:rPr>
            <w:instrText xml:space="preserve"> NUMPAGES   \* MERGEFORMAT </w:instrText>
          </w:r>
          <w:r w:rsidRPr="005076ED">
            <w:rPr>
              <w:rFonts w:ascii="Calibri" w:eastAsia="Arial" w:hAnsi="Calibri" w:cs="Arial"/>
              <w:noProof/>
            </w:rPr>
            <w:fldChar w:fldCharType="separate"/>
          </w:r>
          <w:r w:rsidRPr="00C84E6E">
            <w:rPr>
              <w:rFonts w:ascii="Calibri" w:eastAsia="Arial" w:hAnsi="Calibri" w:cs="Calibri"/>
              <w:noProof/>
              <w:sz w:val="24"/>
              <w:szCs w:val="24"/>
              <w:lang w:val="fi-FI" w:eastAsia="en-US" w:bidi="ar-SA"/>
            </w:rPr>
            <w:t>2</w:t>
          </w:r>
          <w:r w:rsidRPr="005076ED">
            <w:rPr>
              <w:rFonts w:ascii="Calibri" w:eastAsia="Arial" w:hAnsi="Calibri" w:cs="Arial"/>
              <w:noProof/>
            </w:rPr>
            <w:fldChar w:fldCharType="end"/>
          </w:r>
          <w:r w:rsidRPr="005076ED">
            <w:rPr>
              <w:rFonts w:ascii="Calibri" w:eastAsia="Arial" w:hAnsi="Calibri" w:cs="Arial"/>
              <w:noProof/>
            </w:rPr>
            <w:t>)</w:t>
          </w:r>
        </w:p>
      </w:tc>
    </w:tr>
  </w:tbl>
  <w:p w:rsidR="00507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Eireunaviivaa"/>
      <w:tblW w:w="10456" w:type="dxa"/>
      <w:tblLayout w:type="fixed"/>
      <w:tblLook w:val="04A0"/>
    </w:tblPr>
    <w:tblGrid>
      <w:gridCol w:w="4928"/>
      <w:gridCol w:w="2126"/>
      <w:gridCol w:w="2552"/>
      <w:gridCol w:w="850"/>
    </w:tblGrid>
    <w:tr w:rsidTr="005076ED">
      <w:tblPrEx>
        <w:tblW w:w="10456" w:type="dxa"/>
        <w:tblLayout w:type="fixed"/>
        <w:tblLook w:val="04A0"/>
      </w:tblPrEx>
      <w:trPr>
        <w:trHeight w:val="113"/>
      </w:trPr>
      <w:tc>
        <w:tcPr>
          <w:tcW w:w="4928" w:type="dxa"/>
        </w:tcPr>
        <w:p w:rsidR="005076ED" w:rsidRPr="005076ED" w:rsidP="005076ED">
          <w:pPr>
            <w:rPr>
              <w:rFonts w:ascii="Calibri" w:eastAsia="Arial" w:hAnsi="Calibri" w:cs="Arial"/>
              <w:noProof/>
              <w:sz w:val="28"/>
              <w:szCs w:val="28"/>
            </w:rPr>
          </w:pPr>
          <w:r w:rsidRPr="005076ED">
            <w:rPr>
              <w:rFonts w:ascii="Calibri" w:eastAsia="Calibri" w:hAnsi="Calibri" w:cs="Arial"/>
              <w:noProof/>
              <w:lang w:eastAsia="fi-FI"/>
            </w:rPr>
            <w:drawing>
              <wp:anchor distT="0" distB="0" distL="114300" distR="114300" simplePos="0" relativeHeight="251659264" behindDoc="0" locked="0" layoutInCell="1" allowOverlap="1">
                <wp:simplePos x="0" y="0"/>
                <wp:positionH relativeFrom="page">
                  <wp:posOffset>-71755</wp:posOffset>
                </wp:positionH>
                <wp:positionV relativeFrom="paragraph">
                  <wp:posOffset>-86360</wp:posOffset>
                </wp:positionV>
                <wp:extent cx="1429200" cy="612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29200" cy="612000"/>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Pr>
        <w:p w:rsidR="005076ED" w:rsidRPr="005076ED" w:rsidP="005076ED">
          <w:pP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sm_asiakirjatyyppi  \* MERGEFORMAT </w:instrText>
          </w:r>
          <w:r w:rsidRPr="005076ED">
            <w:rPr>
              <w:rFonts w:ascii="Calibri" w:eastAsia="Arial" w:hAnsi="Calibri" w:cs="Arial"/>
              <w:noProof/>
            </w:rPr>
            <w:fldChar w:fldCharType="separate"/>
          </w:r>
          <w:r w:rsidRPr="005076ED">
            <w:rPr>
              <w:rFonts w:ascii="Calibri" w:eastAsia="Arial" w:hAnsi="Calibri" w:cs="Arial"/>
              <w:noProof/>
            </w:rPr>
            <w:t>Lausunto</w:t>
          </w:r>
          <w:r w:rsidRPr="005076ED">
            <w:rPr>
              <w:rFonts w:ascii="Calibri" w:eastAsia="Arial" w:hAnsi="Calibri" w:cs="Arial"/>
              <w:noProof/>
            </w:rPr>
            <w:fldChar w:fldCharType="end"/>
          </w:r>
        </w:p>
      </w:tc>
      <w:tc>
        <w:tcPr>
          <w:tcW w:w="2552" w:type="dxa"/>
        </w:tcPr>
        <w:p w:rsidR="005076ED" w:rsidRPr="005076ED" w:rsidP="005076ED">
          <w:pPr>
            <w:ind w:right="-108"/>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sm_id  \* MERGEFORMAT </w:instrText>
          </w:r>
          <w:r w:rsidRPr="005076ED">
            <w:rPr>
              <w:rFonts w:ascii="Calibri" w:eastAsia="Arial" w:hAnsi="Calibri" w:cs="Arial"/>
              <w:noProof/>
            </w:rPr>
            <w:fldChar w:fldCharType="separate"/>
          </w:r>
          <w:r w:rsidRPr="005076ED">
            <w:rPr>
              <w:rFonts w:ascii="Calibri" w:eastAsia="Arial" w:hAnsi="Calibri" w:cs="Arial"/>
              <w:noProof/>
            </w:rPr>
            <w:t>RVL2154527</w:t>
          </w:r>
          <w:r w:rsidRPr="005076ED">
            <w:rPr>
              <w:rFonts w:ascii="Calibri" w:eastAsia="Arial" w:hAnsi="Calibri" w:cs="Arial"/>
              <w:noProof/>
            </w:rPr>
            <w:fldChar w:fldCharType="end"/>
          </w:r>
        </w:p>
      </w:tc>
      <w:tc>
        <w:tcPr>
          <w:tcW w:w="850" w:type="dxa"/>
        </w:tcPr>
        <w:p w:rsidR="005076ED" w:rsidRPr="005076ED" w:rsidP="005076ED">
          <w:pPr>
            <w:jc w:val="cente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PAGE   \* MERGEFORMAT </w:instrText>
          </w:r>
          <w:r w:rsidRPr="005076ED">
            <w:rPr>
              <w:rFonts w:ascii="Calibri" w:eastAsia="Arial" w:hAnsi="Calibri" w:cs="Arial"/>
              <w:noProof/>
            </w:rPr>
            <w:fldChar w:fldCharType="separate"/>
          </w:r>
          <w:r w:rsidRPr="00BB268D">
            <w:rPr>
              <w:rFonts w:ascii="Calibri" w:eastAsia="Arial" w:hAnsi="Calibri" w:cs="Times New Roman"/>
              <w:noProof/>
              <w:sz w:val="24"/>
              <w:szCs w:val="24"/>
              <w:lang w:val="en-GB" w:eastAsia="en-US" w:bidi="ar-SA"/>
            </w:rPr>
            <w:t>1</w:t>
          </w:r>
          <w:r w:rsidRPr="005076ED">
            <w:rPr>
              <w:rFonts w:ascii="Calibri" w:eastAsia="Arial" w:hAnsi="Calibri" w:cs="Arial"/>
              <w:noProof/>
            </w:rPr>
            <w:fldChar w:fldCharType="end"/>
          </w:r>
          <w:r w:rsidRPr="005076ED">
            <w:rPr>
              <w:rFonts w:ascii="Calibri" w:eastAsia="Arial" w:hAnsi="Calibri" w:cs="Arial"/>
              <w:noProof/>
            </w:rPr>
            <w:t xml:space="preserve"> (</w:t>
          </w:r>
          <w:r w:rsidRPr="005076ED">
            <w:rPr>
              <w:rFonts w:ascii="Calibri" w:eastAsia="Arial" w:hAnsi="Calibri" w:cs="Arial"/>
              <w:noProof/>
            </w:rPr>
            <w:fldChar w:fldCharType="begin"/>
          </w:r>
          <w:r w:rsidRPr="005076ED">
            <w:rPr>
              <w:rFonts w:ascii="Calibri" w:eastAsia="Arial" w:hAnsi="Calibri" w:cs="Arial"/>
              <w:noProof/>
            </w:rPr>
            <w:instrText xml:space="preserve"> NUMPAGES   \* MERGEFORMAT </w:instrText>
          </w:r>
          <w:r w:rsidRPr="005076ED">
            <w:rPr>
              <w:rFonts w:ascii="Calibri" w:eastAsia="Arial" w:hAnsi="Calibri" w:cs="Arial"/>
              <w:noProof/>
            </w:rPr>
            <w:fldChar w:fldCharType="separate"/>
          </w:r>
          <w:r w:rsidRPr="00BB268D">
            <w:rPr>
              <w:rFonts w:ascii="Calibri" w:eastAsia="Arial" w:hAnsi="Calibri" w:cs="Times New Roman"/>
              <w:noProof/>
              <w:sz w:val="24"/>
              <w:szCs w:val="24"/>
              <w:lang w:val="en-GB" w:eastAsia="en-US" w:bidi="ar-SA"/>
            </w:rPr>
            <w:t>2</w:t>
          </w:r>
          <w:r w:rsidRPr="005076ED">
            <w:rPr>
              <w:rFonts w:ascii="Calibri" w:eastAsia="Arial" w:hAnsi="Calibri" w:cs="Arial"/>
              <w:noProof/>
            </w:rPr>
            <w:fldChar w:fldCharType="end"/>
          </w:r>
          <w:r w:rsidRPr="005076ED">
            <w:rPr>
              <w:rFonts w:ascii="Calibri" w:eastAsia="Arial" w:hAnsi="Calibri" w:cs="Arial"/>
              <w:noProof/>
            </w:rPr>
            <w:t>)</w:t>
          </w:r>
        </w:p>
      </w:tc>
    </w:tr>
    <w:tr w:rsidTr="005076ED">
      <w:tblPrEx>
        <w:tblW w:w="10456" w:type="dxa"/>
        <w:tblLayout w:type="fixed"/>
        <w:tblLook w:val="04A0"/>
      </w:tblPrEx>
      <w:trPr>
        <w:trHeight w:val="272"/>
      </w:trPr>
      <w:tc>
        <w:tcPr>
          <w:tcW w:w="4928" w:type="dxa"/>
        </w:tcPr>
        <w:p w:rsidR="005076ED" w:rsidRPr="005076ED" w:rsidP="005076ED">
          <w:pPr>
            <w:rPr>
              <w:rFonts w:ascii="Calibri" w:eastAsia="Arial" w:hAnsi="Calibri" w:cs="Arial"/>
              <w:noProof/>
            </w:rPr>
          </w:pPr>
        </w:p>
      </w:tc>
      <w:tc>
        <w:tcPr>
          <w:tcW w:w="2126" w:type="dxa"/>
        </w:tcPr>
        <w:p w:rsidR="005076ED" w:rsidRPr="005076ED" w:rsidP="005076ED">
          <w:pPr>
            <w:rPr>
              <w:rFonts w:ascii="Calibri" w:eastAsia="Arial" w:hAnsi="Calibri" w:cs="Arial"/>
              <w:noProof/>
            </w:rPr>
          </w:pPr>
        </w:p>
      </w:tc>
      <w:tc>
        <w:tcPr>
          <w:tcW w:w="3402" w:type="dxa"/>
          <w:gridSpan w:val="2"/>
        </w:tcPr>
        <w:p w:rsidR="005076ED" w:rsidRPr="005076ED" w:rsidP="005076ED">
          <w:pP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sm_asiaryhmä  \* MERGEFORMAT </w:instrText>
          </w:r>
          <w:r w:rsidRPr="005076ED">
            <w:rPr>
              <w:rFonts w:ascii="Calibri" w:eastAsia="Arial" w:hAnsi="Calibri" w:cs="Arial"/>
              <w:noProof/>
            </w:rPr>
            <w:fldChar w:fldCharType="separate"/>
          </w:r>
          <w:r w:rsidRPr="005076ED">
            <w:rPr>
              <w:rFonts w:ascii="Calibri" w:eastAsia="Arial" w:hAnsi="Calibri" w:cs="Arial"/>
              <w:noProof/>
            </w:rPr>
            <w:t>00.01.00</w:t>
          </w:r>
          <w:r w:rsidRPr="005076ED">
            <w:rPr>
              <w:rFonts w:ascii="Calibri" w:eastAsia="Arial" w:hAnsi="Calibri" w:cs="Arial"/>
              <w:noProof/>
            </w:rPr>
            <w:fldChar w:fldCharType="end"/>
          </w:r>
        </w:p>
      </w:tc>
    </w:tr>
    <w:tr w:rsidTr="005076ED">
      <w:tblPrEx>
        <w:tblW w:w="10456" w:type="dxa"/>
        <w:tblLayout w:type="fixed"/>
        <w:tblLook w:val="04A0"/>
      </w:tblPrEx>
      <w:trPr>
        <w:trHeight w:val="272"/>
      </w:trPr>
      <w:tc>
        <w:tcPr>
          <w:tcW w:w="4928" w:type="dxa"/>
        </w:tcPr>
        <w:p w:rsidR="005076ED" w:rsidRPr="005076ED" w:rsidP="005076ED">
          <w:pPr>
            <w:rPr>
              <w:rFonts w:ascii="Calibri" w:eastAsia="Arial" w:hAnsi="Calibri" w:cs="Arial"/>
              <w:noProof/>
            </w:rPr>
          </w:pPr>
        </w:p>
      </w:tc>
      <w:tc>
        <w:tcPr>
          <w:tcW w:w="2126" w:type="dxa"/>
        </w:tcPr>
        <w:p w:rsidR="005076ED" w:rsidRPr="005076ED" w:rsidP="005076ED">
          <w:pPr>
            <w:rPr>
              <w:rFonts w:ascii="Calibri" w:eastAsia="Arial" w:hAnsi="Calibri" w:cs="Arial"/>
              <w:noProof/>
            </w:rPr>
          </w:pPr>
        </w:p>
      </w:tc>
      <w:tc>
        <w:tcPr>
          <w:tcW w:w="3402" w:type="dxa"/>
          <w:gridSpan w:val="2"/>
        </w:tcPr>
        <w:p w:rsidR="005076ED" w:rsidRPr="005076ED" w:rsidP="005076ED">
          <w:pP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sm_diaarinro  \* MERGEFORMAT </w:instrText>
          </w:r>
          <w:r w:rsidRPr="005076ED">
            <w:rPr>
              <w:rFonts w:ascii="Calibri" w:eastAsia="Arial" w:hAnsi="Calibri" w:cs="Arial"/>
              <w:noProof/>
            </w:rPr>
            <w:fldChar w:fldCharType="separate"/>
          </w:r>
          <w:r w:rsidRPr="005076ED">
            <w:rPr>
              <w:rFonts w:ascii="Calibri" w:eastAsia="Arial" w:hAnsi="Calibri" w:cs="Arial"/>
              <w:noProof/>
            </w:rPr>
            <w:t>RVLDno-2021-1675</w:t>
          </w:r>
          <w:r w:rsidRPr="005076ED">
            <w:rPr>
              <w:rFonts w:ascii="Calibri" w:eastAsia="Arial" w:hAnsi="Calibri" w:cs="Arial"/>
              <w:noProof/>
            </w:rPr>
            <w:fldChar w:fldCharType="end"/>
          </w:r>
        </w:p>
      </w:tc>
    </w:tr>
    <w:tr w:rsidTr="005076ED">
      <w:tblPrEx>
        <w:tblW w:w="10456" w:type="dxa"/>
        <w:tblLayout w:type="fixed"/>
        <w:tblLook w:val="04A0"/>
      </w:tblPrEx>
      <w:trPr>
        <w:trHeight w:val="272"/>
      </w:trPr>
      <w:tc>
        <w:tcPr>
          <w:tcW w:w="4928" w:type="dxa"/>
        </w:tcPr>
        <w:p w:rsidR="005076ED" w:rsidRPr="005076ED" w:rsidP="005076ED">
          <w:pP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sm_osasto  \* MERGEFORMAT </w:instrText>
          </w:r>
          <w:r w:rsidRPr="005076ED">
            <w:rPr>
              <w:rFonts w:ascii="Calibri" w:eastAsia="Arial" w:hAnsi="Calibri" w:cs="Arial"/>
              <w:noProof/>
            </w:rPr>
            <w:fldChar w:fldCharType="separate"/>
          </w:r>
          <w:r w:rsidRPr="005076ED">
            <w:rPr>
              <w:rFonts w:ascii="Calibri" w:eastAsia="Arial" w:hAnsi="Calibri" w:cs="Arial"/>
              <w:noProof/>
            </w:rPr>
            <w:t>Rajavartiolaitoksen esikunta</w:t>
          </w:r>
          <w:r w:rsidRPr="005076ED">
            <w:rPr>
              <w:rFonts w:ascii="Calibri" w:eastAsia="Arial" w:hAnsi="Calibri" w:cs="Arial"/>
              <w:noProof/>
            </w:rPr>
            <w:fldChar w:fldCharType="end"/>
          </w:r>
        </w:p>
      </w:tc>
      <w:tc>
        <w:tcPr>
          <w:tcW w:w="2126" w:type="dxa"/>
        </w:tcPr>
        <w:p w:rsidR="005076ED" w:rsidRPr="005076ED" w:rsidP="005076ED">
          <w:pPr>
            <w:rPr>
              <w:rFonts w:ascii="Calibri" w:eastAsia="Arial" w:hAnsi="Calibri" w:cs="Arial"/>
              <w:noProof/>
            </w:rPr>
          </w:pPr>
        </w:p>
      </w:tc>
      <w:tc>
        <w:tcPr>
          <w:tcW w:w="3402" w:type="dxa"/>
          <w:gridSpan w:val="2"/>
        </w:tcPr>
        <w:p w:rsidR="005076ED" w:rsidRPr="005076ED" w:rsidP="005076ED">
          <w:pPr>
            <w:rPr>
              <w:rFonts w:ascii="Calibri" w:eastAsia="Arial" w:hAnsi="Calibri" w:cs="Arial"/>
              <w:noProof/>
            </w:rPr>
          </w:pPr>
        </w:p>
      </w:tc>
    </w:tr>
    <w:tr w:rsidTr="005076ED">
      <w:tblPrEx>
        <w:tblW w:w="10456" w:type="dxa"/>
        <w:tblLayout w:type="fixed"/>
        <w:tblLook w:val="04A0"/>
      </w:tblPrEx>
      <w:trPr>
        <w:trHeight w:val="70"/>
      </w:trPr>
      <w:tc>
        <w:tcPr>
          <w:tcW w:w="4928" w:type="dxa"/>
        </w:tcPr>
        <w:p w:rsidR="005076ED" w:rsidRPr="005076ED" w:rsidP="005076ED">
          <w:pPr>
            <w:rPr>
              <w:rFonts w:ascii="Calibri" w:eastAsia="Arial" w:hAnsi="Calibri" w:cs="Arial"/>
              <w:noProof/>
              <w:lang w:val="en-US"/>
            </w:rPr>
          </w:pPr>
          <w:r>
            <w:rPr>
              <w:rFonts w:ascii="Calibri" w:eastAsia="Arial" w:hAnsi="Calibri" w:cs="Arial"/>
              <w:noProof/>
            </w:rPr>
            <w:t>Oikeudellinen osasto</w:t>
          </w:r>
        </w:p>
      </w:tc>
      <w:tc>
        <w:tcPr>
          <w:tcW w:w="2126" w:type="dxa"/>
        </w:tcPr>
        <w:p w:rsidR="005076ED" w:rsidRPr="005076ED" w:rsidP="005076ED">
          <w:pPr>
            <w:rPr>
              <w:rFonts w:ascii="Calibri" w:eastAsia="Arial" w:hAnsi="Calibri" w:cs="Arial"/>
              <w:noProof/>
            </w:rPr>
          </w:pPr>
          <w:r w:rsidRPr="005076ED">
            <w:rPr>
              <w:rFonts w:ascii="Calibri" w:eastAsia="Arial" w:hAnsi="Calibri" w:cs="Arial"/>
              <w:noProof/>
            </w:rPr>
            <w:fldChar w:fldCharType="begin"/>
          </w:r>
          <w:r w:rsidRPr="005076ED">
            <w:rPr>
              <w:rFonts w:ascii="Calibri" w:eastAsia="Arial" w:hAnsi="Calibri" w:cs="Arial"/>
              <w:noProof/>
            </w:rPr>
            <w:instrText xml:space="preserve"> DOCPROPERTY  sm_pvm "d.M.yyyy" \* MERGEFORMAT </w:instrText>
          </w:r>
          <w:r w:rsidRPr="005076ED">
            <w:rPr>
              <w:rFonts w:ascii="Calibri" w:eastAsia="Arial" w:hAnsi="Calibri" w:cs="Arial"/>
              <w:noProof/>
            </w:rPr>
            <w:fldChar w:fldCharType="separate"/>
          </w:r>
          <w:r w:rsidRPr="005076ED">
            <w:rPr>
              <w:rFonts w:ascii="Calibri" w:eastAsia="Arial" w:hAnsi="Calibri" w:cs="Arial"/>
              <w:noProof/>
            </w:rPr>
            <w:t>15.06.2021</w:t>
          </w:r>
          <w:r w:rsidRPr="005076ED">
            <w:rPr>
              <w:rFonts w:ascii="Calibri" w:eastAsia="Arial" w:hAnsi="Calibri" w:cs="Arial"/>
              <w:noProof/>
            </w:rPr>
            <w:fldChar w:fldCharType="end"/>
          </w:r>
        </w:p>
      </w:tc>
      <w:tc>
        <w:tcPr>
          <w:tcW w:w="3402" w:type="dxa"/>
          <w:gridSpan w:val="2"/>
        </w:tcPr>
        <w:p w:rsidR="005076ED" w:rsidRPr="005076ED" w:rsidP="005076ED">
          <w:pPr>
            <w:rPr>
              <w:rFonts w:ascii="Calibri" w:eastAsia="Arial" w:hAnsi="Calibri" w:cs="Arial"/>
              <w:noProof/>
            </w:rPr>
          </w:pPr>
        </w:p>
      </w:tc>
    </w:tr>
  </w:tbl>
  <w:p w:rsidR="00507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E6336"/>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303"/>
  </w:style>
  <w:style w:type="paragraph" w:styleId="Heading1">
    <w:name w:val="heading 1"/>
    <w:basedOn w:val="Normal"/>
    <w:next w:val="BodyText"/>
    <w:link w:val="Otsikko1Char"/>
    <w:uiPriority w:val="9"/>
    <w:qFormat/>
    <w:rsid w:val="00145955"/>
    <w:pPr>
      <w:keepNext/>
      <w:keepLines/>
      <w:numPr>
        <w:numId w:val="1"/>
      </w:numPr>
      <w:spacing w:before="480"/>
      <w:outlineLvl w:val="0"/>
    </w:pPr>
    <w:rPr>
      <w:rFonts w:ascii="Calibri" w:hAnsi="Calibri" w:eastAsiaTheme="majorEastAsia" w:cstheme="majorBidi"/>
      <w:bCs/>
      <w:szCs w:val="28"/>
    </w:rPr>
  </w:style>
  <w:style w:type="paragraph" w:styleId="Heading2">
    <w:name w:val="heading 2"/>
    <w:basedOn w:val="Normal"/>
    <w:next w:val="BodyText"/>
    <w:link w:val="Otsikko2Char"/>
    <w:uiPriority w:val="9"/>
    <w:unhideWhenUsed/>
    <w:qFormat/>
    <w:rsid w:val="00876098"/>
    <w:pPr>
      <w:keepNext/>
      <w:keepLines/>
      <w:numPr>
        <w:ilvl w:val="1"/>
        <w:numId w:val="1"/>
      </w:numPr>
      <w:spacing w:before="200"/>
      <w:outlineLvl w:val="1"/>
    </w:pPr>
    <w:rPr>
      <w:rFonts w:ascii="Calibri" w:hAnsi="Calibri" w:eastAsiaTheme="majorEastAsia" w:cstheme="majorBidi"/>
      <w:bCs/>
      <w:szCs w:val="26"/>
    </w:rPr>
  </w:style>
  <w:style w:type="paragraph" w:styleId="Heading3">
    <w:name w:val="heading 3"/>
    <w:basedOn w:val="Normal"/>
    <w:next w:val="BodyText"/>
    <w:link w:val="Otsikko3Char"/>
    <w:uiPriority w:val="9"/>
    <w:unhideWhenUsed/>
    <w:qFormat/>
    <w:rsid w:val="00876098"/>
    <w:pPr>
      <w:keepNext/>
      <w:keepLines/>
      <w:numPr>
        <w:ilvl w:val="2"/>
        <w:numId w:val="1"/>
      </w:numPr>
      <w:spacing w:before="200"/>
      <w:outlineLvl w:val="2"/>
    </w:pPr>
    <w:rPr>
      <w:rFonts w:ascii="Calibri" w:hAnsi="Calibri" w:eastAsiaTheme="majorEastAsia" w:cstheme="majorBidi"/>
      <w:bCs/>
    </w:rPr>
  </w:style>
  <w:style w:type="paragraph" w:styleId="Heading4">
    <w:name w:val="heading 4"/>
    <w:basedOn w:val="Normal"/>
    <w:next w:val="Normal"/>
    <w:link w:val="Otsikko4Char"/>
    <w:uiPriority w:val="9"/>
    <w:semiHidden/>
    <w:unhideWhenUsed/>
    <w:qFormat/>
    <w:rsid w:val="00D152B8"/>
    <w:pPr>
      <w:keepNext/>
      <w:keepLines/>
      <w:numPr>
        <w:ilvl w:val="3"/>
        <w:numId w:val="1"/>
      </w:numPr>
      <w:spacing w:before="200"/>
      <w:outlineLvl w:val="3"/>
    </w:pPr>
    <w:rPr>
      <w:rFonts w:ascii="Calibri" w:hAnsi="Calibri" w:eastAsiaTheme="majorEastAsia" w:cstheme="majorBidi"/>
      <w:bCs/>
      <w:iCs/>
    </w:rPr>
  </w:style>
  <w:style w:type="paragraph" w:styleId="Heading5">
    <w:name w:val="heading 5"/>
    <w:basedOn w:val="Normal"/>
    <w:next w:val="Normal"/>
    <w:link w:val="Otsikko5Char"/>
    <w:uiPriority w:val="9"/>
    <w:semiHidden/>
    <w:unhideWhenUsed/>
    <w:qFormat/>
    <w:rsid w:val="00EE052D"/>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Otsikko6Char"/>
    <w:uiPriority w:val="9"/>
    <w:semiHidden/>
    <w:unhideWhenUsed/>
    <w:qFormat/>
    <w:rsid w:val="00EE052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Otsikko7Char"/>
    <w:uiPriority w:val="9"/>
    <w:semiHidden/>
    <w:unhideWhenUsed/>
    <w:qFormat/>
    <w:rsid w:val="00EE05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tsikko8Char"/>
    <w:uiPriority w:val="9"/>
    <w:semiHidden/>
    <w:unhideWhenUsed/>
    <w:qFormat/>
    <w:rsid w:val="00EE05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Otsikko9Char"/>
    <w:uiPriority w:val="9"/>
    <w:semiHidden/>
    <w:unhideWhenUsed/>
    <w:qFormat/>
    <w:rsid w:val="00EE05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OtsikkoChar"/>
    <w:uiPriority w:val="10"/>
    <w:qFormat/>
    <w:rsid w:val="00A33303"/>
    <w:pPr>
      <w:ind w:right="2835"/>
      <w:contextualSpacing/>
    </w:pPr>
    <w:rPr>
      <w:rFonts w:asciiTheme="majorHAnsi" w:eastAsiaTheme="majorEastAsia" w:hAnsiTheme="majorHAnsi" w:cstheme="majorHAnsi"/>
      <w:b/>
      <w:kern w:val="28"/>
      <w:szCs w:val="52"/>
    </w:rPr>
  </w:style>
  <w:style w:type="character" w:customStyle="1" w:styleId="OtsikkoChar">
    <w:name w:val="Otsikko Char"/>
    <w:basedOn w:val="DefaultParagraphFont"/>
    <w:link w:val="Title"/>
    <w:uiPriority w:val="10"/>
    <w:rsid w:val="00A33303"/>
    <w:rPr>
      <w:rFonts w:asciiTheme="majorHAnsi" w:eastAsiaTheme="majorEastAsia" w:hAnsiTheme="majorHAnsi" w:cstheme="majorHAnsi"/>
      <w:b/>
      <w:kern w:val="28"/>
      <w:szCs w:val="52"/>
    </w:rPr>
  </w:style>
  <w:style w:type="paragraph" w:styleId="BodyText">
    <w:name w:val="Body Text"/>
    <w:basedOn w:val="Normal"/>
    <w:link w:val="LeiptekstiChar"/>
    <w:uiPriority w:val="1"/>
    <w:qFormat/>
    <w:rsid w:val="00A33303"/>
    <w:pPr>
      <w:ind w:left="1701"/>
    </w:pPr>
    <w:rPr>
      <w:rFonts w:cstheme="minorHAnsi"/>
    </w:rPr>
  </w:style>
  <w:style w:type="character" w:customStyle="1" w:styleId="LeiptekstiChar">
    <w:name w:val="Leipäteksti Char"/>
    <w:basedOn w:val="DefaultParagraphFont"/>
    <w:link w:val="BodyText"/>
    <w:uiPriority w:val="1"/>
    <w:rsid w:val="00A33303"/>
    <w:rPr>
      <w:rFonts w:cstheme="minorHAnsi"/>
    </w:rPr>
  </w:style>
  <w:style w:type="paragraph" w:styleId="Header">
    <w:name w:val="header"/>
    <w:basedOn w:val="Normal"/>
    <w:link w:val="YltunnisteChar"/>
    <w:uiPriority w:val="99"/>
    <w:unhideWhenUsed/>
    <w:rsid w:val="00992F63"/>
    <w:pPr>
      <w:tabs>
        <w:tab w:val="center" w:pos="4819"/>
        <w:tab w:val="right" w:pos="9638"/>
      </w:tabs>
    </w:pPr>
  </w:style>
  <w:style w:type="character" w:customStyle="1" w:styleId="YltunnisteChar">
    <w:name w:val="Ylätunniste Char"/>
    <w:basedOn w:val="DefaultParagraphFont"/>
    <w:link w:val="Header"/>
    <w:uiPriority w:val="99"/>
    <w:rsid w:val="00992F63"/>
  </w:style>
  <w:style w:type="paragraph" w:styleId="Footer">
    <w:name w:val="footer"/>
    <w:basedOn w:val="Normal"/>
    <w:link w:val="AlatunnisteChar"/>
    <w:uiPriority w:val="99"/>
    <w:unhideWhenUsed/>
    <w:rsid w:val="00992F63"/>
    <w:pPr>
      <w:tabs>
        <w:tab w:val="center" w:pos="4819"/>
        <w:tab w:val="right" w:pos="9638"/>
      </w:tabs>
    </w:pPr>
  </w:style>
  <w:style w:type="character" w:customStyle="1" w:styleId="AlatunnisteChar">
    <w:name w:val="Alatunniste Char"/>
    <w:basedOn w:val="DefaultParagraphFont"/>
    <w:link w:val="Footer"/>
    <w:uiPriority w:val="99"/>
    <w:rsid w:val="00992F63"/>
  </w:style>
  <w:style w:type="table" w:customStyle="1" w:styleId="TaulukkoRuudukko1">
    <w:name w:val="Taulukko Ruudukko1"/>
    <w:basedOn w:val="TableNormal"/>
    <w:next w:val="TableGrid"/>
    <w:uiPriority w:val="59"/>
    <w:rsid w:val="00992F6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TableNormal"/>
    <w:uiPriority w:val="99"/>
    <w:rsid w:val="00992F63"/>
    <w:rPr>
      <w:rFonts w:cs="Calibri"/>
    </w:rPr>
    <w:tblPr/>
  </w:style>
  <w:style w:type="character" w:customStyle="1" w:styleId="Otsikko1Char">
    <w:name w:val="Otsikko 1 Char"/>
    <w:basedOn w:val="DefaultParagraphFont"/>
    <w:link w:val="Heading1"/>
    <w:uiPriority w:val="9"/>
    <w:rsid w:val="00145955"/>
    <w:rPr>
      <w:rFonts w:ascii="Calibri" w:hAnsi="Calibri" w:eastAsiaTheme="majorEastAsia" w:cstheme="majorBidi"/>
      <w:bCs/>
      <w:szCs w:val="28"/>
    </w:rPr>
  </w:style>
  <w:style w:type="character" w:customStyle="1" w:styleId="Otsikko2Char">
    <w:name w:val="Otsikko 2 Char"/>
    <w:basedOn w:val="DefaultParagraphFont"/>
    <w:link w:val="Heading2"/>
    <w:uiPriority w:val="9"/>
    <w:rsid w:val="00876098"/>
    <w:rPr>
      <w:rFonts w:ascii="Calibri" w:hAnsi="Calibri" w:eastAsiaTheme="majorEastAsia" w:cstheme="majorBidi"/>
      <w:bCs/>
      <w:szCs w:val="26"/>
    </w:rPr>
  </w:style>
  <w:style w:type="character" w:customStyle="1" w:styleId="Otsikko3Char">
    <w:name w:val="Otsikko 3 Char"/>
    <w:basedOn w:val="DefaultParagraphFont"/>
    <w:link w:val="Heading3"/>
    <w:uiPriority w:val="9"/>
    <w:rsid w:val="00876098"/>
    <w:rPr>
      <w:rFonts w:ascii="Calibri" w:hAnsi="Calibri" w:eastAsiaTheme="majorEastAsia" w:cstheme="majorBidi"/>
      <w:bCs/>
    </w:rPr>
  </w:style>
  <w:style w:type="character" w:customStyle="1" w:styleId="Otsikko4Char">
    <w:name w:val="Otsikko 4 Char"/>
    <w:basedOn w:val="DefaultParagraphFont"/>
    <w:link w:val="Heading4"/>
    <w:uiPriority w:val="9"/>
    <w:semiHidden/>
    <w:rsid w:val="00D152B8"/>
    <w:rPr>
      <w:rFonts w:ascii="Calibri" w:hAnsi="Calibri" w:eastAsiaTheme="majorEastAsia" w:cstheme="majorBidi"/>
      <w:bCs/>
      <w:iCs/>
    </w:rPr>
  </w:style>
  <w:style w:type="character" w:customStyle="1" w:styleId="Otsikko5Char">
    <w:name w:val="Otsikko 5 Char"/>
    <w:basedOn w:val="DefaultParagraphFont"/>
    <w:link w:val="Heading5"/>
    <w:uiPriority w:val="9"/>
    <w:semiHidden/>
    <w:rsid w:val="00EE052D"/>
    <w:rPr>
      <w:rFonts w:asciiTheme="majorHAnsi" w:eastAsiaTheme="majorEastAsia" w:hAnsiTheme="majorHAnsi" w:cstheme="majorBidi"/>
      <w:color w:val="1F3763" w:themeColor="accent1" w:themeShade="7F"/>
    </w:rPr>
  </w:style>
  <w:style w:type="character" w:customStyle="1" w:styleId="Otsikko6Char">
    <w:name w:val="Otsikko 6 Char"/>
    <w:basedOn w:val="DefaultParagraphFont"/>
    <w:link w:val="Heading6"/>
    <w:uiPriority w:val="9"/>
    <w:semiHidden/>
    <w:rsid w:val="00EE052D"/>
    <w:rPr>
      <w:rFonts w:asciiTheme="majorHAnsi" w:eastAsiaTheme="majorEastAsia" w:hAnsiTheme="majorHAnsi" w:cstheme="majorBidi"/>
      <w:i/>
      <w:iCs/>
      <w:color w:val="1F3763" w:themeColor="accent1" w:themeShade="7F"/>
    </w:rPr>
  </w:style>
  <w:style w:type="character" w:customStyle="1" w:styleId="Otsikko7Char">
    <w:name w:val="Otsikko 7 Char"/>
    <w:basedOn w:val="DefaultParagraphFont"/>
    <w:link w:val="Heading7"/>
    <w:uiPriority w:val="9"/>
    <w:semiHidden/>
    <w:rsid w:val="00EE052D"/>
    <w:rPr>
      <w:rFonts w:asciiTheme="majorHAnsi" w:eastAsiaTheme="majorEastAsia" w:hAnsiTheme="majorHAnsi" w:cstheme="majorBidi"/>
      <w:i/>
      <w:iCs/>
      <w:color w:val="404040" w:themeColor="text1" w:themeTint="BF"/>
    </w:rPr>
  </w:style>
  <w:style w:type="character" w:customStyle="1" w:styleId="Otsikko8Char">
    <w:name w:val="Otsikko 8 Char"/>
    <w:basedOn w:val="DefaultParagraphFont"/>
    <w:link w:val="Heading8"/>
    <w:uiPriority w:val="9"/>
    <w:semiHidden/>
    <w:rsid w:val="00EE052D"/>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DefaultParagraphFont"/>
    <w:link w:val="Heading9"/>
    <w:uiPriority w:val="9"/>
    <w:semiHidden/>
    <w:rsid w:val="00EE052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header2.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0D8A-B693-4FBF-BDA5-0919404F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162</Words>
  <Characters>1313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Hirsimäki Emma RVL RVLE</dc:creator>
  <cp:lastModifiedBy>Normia Pertti RVL RVLE</cp:lastModifiedBy>
  <cp:revision>28</cp:revision>
  <dcterms:created xsi:type="dcterms:W3CDTF">2019-10-03T13:01:00Z</dcterms:created>
  <dcterms:modified xsi:type="dcterms:W3CDTF">2021-06-14T11:57:00Z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Rajavartiolaitos 15.06.2021 klo 16:00. Allekirjoituksen oikeellisuuden voi todentaa kirjaamosta.</vt:lpwstr>
  </property>
  <property fmtid="{D5CDD505-2E9C-101B-9397-08002B2CF9AE}" pid="3" name="sm_asiakirjatyyppi">
    <vt:lpwstr>Lausunto</vt:lpwstr>
  </property>
  <property fmtid="{D5CDD505-2E9C-101B-9397-08002B2CF9AE}" pid="4" name="sm_asiaryhmä">
    <vt:lpwstr>00.01.00</vt:lpwstr>
  </property>
  <property fmtid="{D5CDD505-2E9C-101B-9397-08002B2CF9AE}" pid="5" name="sm_diaarinro">
    <vt:lpwstr>RVLDno-2021-1675</vt:lpwstr>
  </property>
  <property fmtid="{D5CDD505-2E9C-101B-9397-08002B2CF9AE}" pid="6" name="sm_id">
    <vt:lpwstr>RVL2154527</vt:lpwstr>
  </property>
  <property fmtid="{D5CDD505-2E9C-101B-9397-08002B2CF9AE}" pid="7" name="sm_käsittelyluokka">
    <vt:lpwstr/>
  </property>
  <property fmtid="{D5CDD505-2E9C-101B-9397-08002B2CF9AE}" pid="8" name="sm_laatija">
    <vt:lpwstr>Pertti Normia</vt:lpwstr>
  </property>
  <property fmtid="{D5CDD505-2E9C-101B-9397-08002B2CF9AE}" pid="9" name="sm_laatimispvm">
    <vt:lpwstr>14.06.2021</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Rajavartiolaitos</vt:lpwstr>
  </property>
  <property fmtid="{D5CDD505-2E9C-101B-9397-08002B2CF9AE}" pid="13" name="sm_osasto">
    <vt:lpwstr>Rajavartiolaitoksen esikunta</vt:lpwstr>
  </property>
  <property fmtid="{D5CDD505-2E9C-101B-9397-08002B2CF9AE}" pid="14" name="sm_otsikko">
    <vt:lpwstr>VM lausuntopyyntö HE valtionavustuslain muuttamisesta</vt:lpwstr>
  </property>
  <property fmtid="{D5CDD505-2E9C-101B-9397-08002B2CF9AE}" pid="15" name="sm_pvm">
    <vt:lpwstr>15.06.2021</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