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86" w:rsidRPr="00CF438D" w:rsidRDefault="00AC1586" w:rsidP="00DF6E86">
      <w:bookmarkStart w:id="0" w:name="_GoBack"/>
      <w:bookmarkEnd w:id="0"/>
      <w:r>
        <w:t>Ympäristöministeriö</w:t>
      </w:r>
    </w:p>
    <w:p w:rsidR="00DF6E86" w:rsidRPr="00CF438D" w:rsidRDefault="00AC1586" w:rsidP="00DF6E86">
      <w:r>
        <w:t>Rakennetun ympäristön osasto</w:t>
      </w:r>
    </w:p>
    <w:p w:rsidR="00AC1586" w:rsidRDefault="00AC1586" w:rsidP="00DF6E86">
      <w:r>
        <w:t>PL 35</w:t>
      </w:r>
    </w:p>
    <w:p w:rsidR="00DF6E86" w:rsidRPr="00CF438D" w:rsidRDefault="00AC1586" w:rsidP="00DF6E86">
      <w:r>
        <w:t>00023 Valtioneuvosto</w:t>
      </w:r>
    </w:p>
    <w:p w:rsidR="00DF6E86" w:rsidRPr="00CF438D" w:rsidRDefault="00DF6E86" w:rsidP="00DF6E86"/>
    <w:p w:rsidR="00DF6E86" w:rsidRDefault="00DF6E86" w:rsidP="00DF6E86"/>
    <w:p w:rsidR="00505C2D" w:rsidRDefault="00505C2D" w:rsidP="00DF6E86"/>
    <w:p w:rsidR="004300A6" w:rsidRDefault="004300A6" w:rsidP="00DF6E86"/>
    <w:p w:rsidR="004300A6" w:rsidRDefault="004300A6" w:rsidP="00DF6E86"/>
    <w:p w:rsidR="00505C2D" w:rsidRDefault="00505C2D" w:rsidP="00DF6E86"/>
    <w:p w:rsidR="00505C2D" w:rsidRPr="00CF438D" w:rsidRDefault="00505C2D" w:rsidP="00DF6E86"/>
    <w:p w:rsidR="00DC064E" w:rsidRDefault="00EF3C38" w:rsidP="00DC064E">
      <w:r>
        <w:t>Lausuntopyyntönne</w:t>
      </w:r>
      <w:r w:rsidR="00AC1586">
        <w:t xml:space="preserve"> </w:t>
      </w:r>
      <w:r w:rsidR="00785C87" w:rsidRPr="00785C87">
        <w:t>23.2.2017 YM2/6</w:t>
      </w:r>
      <w:r w:rsidR="001839A2" w:rsidRPr="00785C87">
        <w:t>00</w:t>
      </w:r>
      <w:r w:rsidR="0087059E" w:rsidRPr="00785C87">
        <w:t>/</w:t>
      </w:r>
      <w:r w:rsidR="00785C87" w:rsidRPr="00785C87">
        <w:t>2017</w:t>
      </w:r>
    </w:p>
    <w:p w:rsidR="00DF6E86" w:rsidRPr="00CF438D" w:rsidRDefault="00DF6E86" w:rsidP="00DF6E86"/>
    <w:sdt>
      <w:sdtPr>
        <w:alias w:val="Otsikko"/>
        <w:tag w:val=""/>
        <w:id w:val="2083794290"/>
        <w:placeholder>
          <w:docPart w:val="87BAD2C2227144169FA096B7A8A3EE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17AA6" w:rsidRPr="00CF438D" w:rsidRDefault="004175EA" w:rsidP="00332F28">
          <w:pPr>
            <w:pStyle w:val="Otsikko"/>
            <w:ind w:right="567"/>
          </w:pPr>
          <w:r w:rsidRPr="00CE121E">
            <w:t xml:space="preserve">Lausunto </w:t>
          </w:r>
          <w:r w:rsidR="00437225" w:rsidRPr="00CE121E">
            <w:t>luonnoksesta Hallituksen esitys laiksi asumisoikeusasunnoista</w:t>
          </w:r>
        </w:p>
      </w:sdtContent>
    </w:sdt>
    <w:p w:rsidR="00285843" w:rsidRDefault="00304524" w:rsidP="00437225">
      <w:pPr>
        <w:pStyle w:val="Leipteksti"/>
        <w:jc w:val="both"/>
      </w:pPr>
      <w:r>
        <w:t xml:space="preserve">Ympäristöministeriö </w:t>
      </w:r>
      <w:r w:rsidR="0013152B">
        <w:t xml:space="preserve">pyytää lausuntoa </w:t>
      </w:r>
      <w:r w:rsidR="00437225">
        <w:t>luonnoksesta, joka koskee esitystä laiksi asumisoike</w:t>
      </w:r>
      <w:r w:rsidR="00437225">
        <w:t>u</w:t>
      </w:r>
      <w:r w:rsidR="00437225">
        <w:t>sasunnoista. Esityksessä ehdotetaan säädettäväksi uusi laki, jolla kumottaisiin nykyinen as</w:t>
      </w:r>
      <w:r w:rsidR="009F12E3">
        <w:t>u</w:t>
      </w:r>
      <w:r w:rsidR="009F12E3">
        <w:t>misoikeus</w:t>
      </w:r>
      <w:r w:rsidR="00437225">
        <w:t>laki.</w:t>
      </w:r>
    </w:p>
    <w:p w:rsidR="009F4D3A" w:rsidRDefault="009F4D3A" w:rsidP="00437225">
      <w:pPr>
        <w:pStyle w:val="Leipteksti"/>
        <w:jc w:val="both"/>
      </w:pPr>
      <w:r>
        <w:t xml:space="preserve">Esitys perustuu Sipilän hallituksen ohjelmaan, ja sillä pyritään kehittämään asumisoikeutta omana, erityisenä hallintamuotona. </w:t>
      </w:r>
      <w:r w:rsidR="00785C87">
        <w:t>L</w:t>
      </w:r>
      <w:r>
        <w:t>akiluonno</w:t>
      </w:r>
      <w:r w:rsidR="00785C87">
        <w:t xml:space="preserve">ksessa asumisoikeus </w:t>
      </w:r>
      <w:r>
        <w:t>profiloi</w:t>
      </w:r>
      <w:r w:rsidR="00785C87">
        <w:t>tuu selkeästi su</w:t>
      </w:r>
      <w:r w:rsidR="00785C87">
        <w:t>h</w:t>
      </w:r>
      <w:r w:rsidR="00785C87">
        <w:t>teessa</w:t>
      </w:r>
      <w:r w:rsidR="0091139C">
        <w:t xml:space="preserve"> vuokra- ja omistusasumiseen.</w:t>
      </w:r>
    </w:p>
    <w:p w:rsidR="00384949" w:rsidRPr="00384949" w:rsidRDefault="00384949" w:rsidP="00225255">
      <w:pPr>
        <w:pStyle w:val="Leipteksti"/>
        <w:jc w:val="both"/>
        <w:rPr>
          <w:b/>
        </w:rPr>
      </w:pPr>
      <w:r w:rsidRPr="00384949">
        <w:rPr>
          <w:b/>
        </w:rPr>
        <w:t>Asukkaiden vaikutusmahdollisuudet paranevat</w:t>
      </w:r>
    </w:p>
    <w:p w:rsidR="00225255" w:rsidRDefault="009F12E3" w:rsidP="00225255">
      <w:pPr>
        <w:pStyle w:val="Leipteksti"/>
        <w:jc w:val="both"/>
      </w:pPr>
      <w:r>
        <w:t>Laki</w:t>
      </w:r>
      <w:r w:rsidR="00225255">
        <w:t xml:space="preserve">uudistuksen käynnisti selvitys </w:t>
      </w:r>
      <w:r>
        <w:t>asumisoikeus</w:t>
      </w:r>
      <w:r w:rsidR="00225255">
        <w:t>järjestelmään liittyvistä riskeistä ja uudistu</w:t>
      </w:r>
      <w:r w:rsidR="00225255">
        <w:t>s</w:t>
      </w:r>
      <w:r w:rsidR="00225255">
        <w:t>tarpeista. Selvityksen yksi keskeisimpiä viestejä oli tarve asukashallinnon kehittämiseen. Lak</w:t>
      </w:r>
      <w:r w:rsidR="00225255">
        <w:t>i</w:t>
      </w:r>
      <w:r w:rsidR="00225255">
        <w:t>luonnoksessa asukkaiden vaikutusmahdollisuuksia parannetaan asukkaiden ja omistajan y</w:t>
      </w:r>
      <w:r w:rsidR="00225255">
        <w:t>h</w:t>
      </w:r>
      <w:r w:rsidR="00225255">
        <w:t>teistyöelimen avulla. Elimen kautta asukk</w:t>
      </w:r>
      <w:r w:rsidR="00384949">
        <w:t>aat voi</w:t>
      </w:r>
      <w:r w:rsidR="00FE18B0">
        <w:t>si</w:t>
      </w:r>
      <w:r w:rsidR="00384949">
        <w:t>vat</w:t>
      </w:r>
      <w:r w:rsidR="00225255">
        <w:t xml:space="preserve"> vaikuttaa keskeisiin asumista koskeviin yhtiön tason linjauksiin (ml. isännöinti, huo</w:t>
      </w:r>
      <w:r w:rsidR="00FE18B0">
        <w:t>lto, kilpailutukset) aiemman talotason vaikuttam</w:t>
      </w:r>
      <w:r w:rsidR="00FE18B0">
        <w:t>i</w:t>
      </w:r>
      <w:r w:rsidR="00FE18B0">
        <w:t>sen lisäksi.</w:t>
      </w:r>
      <w:r w:rsidR="00225255">
        <w:t xml:space="preserve"> </w:t>
      </w:r>
    </w:p>
    <w:p w:rsidR="00225255" w:rsidRDefault="00B85D5C" w:rsidP="00907A14">
      <w:pPr>
        <w:pStyle w:val="Leipteksti"/>
        <w:jc w:val="both"/>
        <w:rPr>
          <w:b/>
        </w:rPr>
      </w:pPr>
      <w:r>
        <w:rPr>
          <w:b/>
        </w:rPr>
        <w:t>Asumisoikeussopimus irtisanottavissa poikkeusoloissa</w:t>
      </w:r>
    </w:p>
    <w:p w:rsidR="0091139C" w:rsidRDefault="00BC4A33" w:rsidP="00907A14">
      <w:pPr>
        <w:pStyle w:val="Leipteksti"/>
        <w:jc w:val="both"/>
      </w:pPr>
      <w:r>
        <w:t>Asumisoikeussopimuksen irtisanominen ei nykylain mukaan ole mahdollista.</w:t>
      </w:r>
      <w:r w:rsidR="00B85D5C">
        <w:t xml:space="preserve"> </w:t>
      </w:r>
      <w:r>
        <w:t>Uusi laki mahdo</w:t>
      </w:r>
      <w:r>
        <w:t>l</w:t>
      </w:r>
      <w:r>
        <w:t>listaisi irtisanomisen oloissa, joissa kysynnän tyrehtyminen johta</w:t>
      </w:r>
      <w:r w:rsidR="00B85D5C">
        <w:t>a</w:t>
      </w:r>
      <w:r>
        <w:t xml:space="preserve"> tappiolliseen toimintaan</w:t>
      </w:r>
      <w:r w:rsidR="00B85D5C">
        <w:t xml:space="preserve"> ja sen myötä tarpeeseen vapauttaa kohde </w:t>
      </w:r>
      <w:r w:rsidR="009F12E3">
        <w:t>ARA-</w:t>
      </w:r>
      <w:r w:rsidR="00B85D5C">
        <w:t>rajoituksista muuhun käyttöön</w:t>
      </w:r>
      <w:r w:rsidR="00B11CB2">
        <w:t xml:space="preserve">. </w:t>
      </w:r>
    </w:p>
    <w:p w:rsidR="0091139C" w:rsidRDefault="00B11CB2" w:rsidP="0091139C">
      <w:pPr>
        <w:pStyle w:val="Leipteksti"/>
        <w:jc w:val="both"/>
      </w:pPr>
      <w:r>
        <w:t xml:space="preserve">Tappiollisten kohteiden vapauttaminen </w:t>
      </w:r>
      <w:r w:rsidR="009F12E3">
        <w:t xml:space="preserve">rajoituksista </w:t>
      </w:r>
      <w:r w:rsidR="003E504F">
        <w:t>on jo nyt mahdollista ja sitä on myös s</w:t>
      </w:r>
      <w:r w:rsidR="003E504F">
        <w:t>o</w:t>
      </w:r>
      <w:r w:rsidR="003E504F">
        <w:t>vellettu. Asumisoikeuskäytöstä on luovuttu neuvotellen ja asukkaille on etsitty korvaavat asumismuodot.</w:t>
      </w:r>
      <w:r w:rsidR="0091139C">
        <w:t xml:space="preserve"> Irtisanominen olisi luvanvarainen, viimesijainen toimintatapa.</w:t>
      </w:r>
    </w:p>
    <w:p w:rsidR="00BC4A33" w:rsidRPr="00BC4A33" w:rsidRDefault="002340AE" w:rsidP="00907A14">
      <w:pPr>
        <w:pStyle w:val="Leipteksti"/>
        <w:jc w:val="both"/>
      </w:pPr>
      <w:r>
        <w:t xml:space="preserve">Irtisanomismahdollisuus </w:t>
      </w:r>
      <w:r w:rsidR="009073A8">
        <w:t>korostaa</w:t>
      </w:r>
      <w:r w:rsidR="00D105A3">
        <w:t xml:space="preserve"> asumisoikeus</w:t>
      </w:r>
      <w:r w:rsidR="009073A8">
        <w:t>asuntojen välimalliluonnetta</w:t>
      </w:r>
      <w:r w:rsidR="00BC4A33">
        <w:t>, joka toimii vain kasvavilla ja kysytyimmillä kaupunkiseuduilla.</w:t>
      </w:r>
      <w:r w:rsidR="00D105A3">
        <w:t xml:space="preserve"> Asumisoikeusasuntojen vuokra</w:t>
      </w:r>
      <w:r w:rsidR="00B85D5C">
        <w:t xml:space="preserve">käytön tulisi olla </w:t>
      </w:r>
      <w:r w:rsidR="00B11CB2">
        <w:t xml:space="preserve">yksinomaan </w:t>
      </w:r>
      <w:r w:rsidR="00B85D5C">
        <w:t>marginaalista ja väliaikaista.</w:t>
      </w:r>
    </w:p>
    <w:p w:rsidR="001839A2" w:rsidRDefault="001839A2" w:rsidP="00907A14">
      <w:pPr>
        <w:pStyle w:val="Leipteksti"/>
        <w:jc w:val="both"/>
        <w:rPr>
          <w:b/>
        </w:rPr>
      </w:pPr>
      <w:r w:rsidRPr="00834DC7">
        <w:rPr>
          <w:b/>
        </w:rPr>
        <w:t>A</w:t>
      </w:r>
      <w:r w:rsidR="00010FD1">
        <w:rPr>
          <w:b/>
        </w:rPr>
        <w:t>sukasvalinnan ja hakujärjestelmän kehittäminen jää puolitiehen</w:t>
      </w:r>
    </w:p>
    <w:p w:rsidR="0034214B" w:rsidRDefault="00D105A3" w:rsidP="001839A2">
      <w:pPr>
        <w:pStyle w:val="Leipteksti"/>
        <w:jc w:val="both"/>
      </w:pPr>
      <w:r>
        <w:t>Asumisoikeus</w:t>
      </w:r>
      <w:r w:rsidR="00B2069B">
        <w:t xml:space="preserve">laissa </w:t>
      </w:r>
      <w:r w:rsidR="00C13CB8">
        <w:t xml:space="preserve">uudistetaan </w:t>
      </w:r>
      <w:r w:rsidR="00B2069B">
        <w:t>asukasvalintaa</w:t>
      </w:r>
      <w:r w:rsidR="005F0B11">
        <w:t xml:space="preserve"> ja</w:t>
      </w:r>
      <w:r w:rsidR="00B2069B">
        <w:t xml:space="preserve"> </w:t>
      </w:r>
      <w:r w:rsidR="00C13CB8">
        <w:t xml:space="preserve">asuntojen </w:t>
      </w:r>
      <w:r w:rsidR="00B2069B">
        <w:t>hakujärjestelmää</w:t>
      </w:r>
      <w:r w:rsidR="00C13CB8">
        <w:t>.</w:t>
      </w:r>
      <w:r w:rsidR="005F0B11">
        <w:t xml:space="preserve"> Kuntaliitto y</w:t>
      </w:r>
      <w:r w:rsidR="005F0B11">
        <w:t>h</w:t>
      </w:r>
      <w:r w:rsidR="005F0B11">
        <w:t>tyy esitykseen järjestysnumeron määräaikaisuudesta ja yhd</w:t>
      </w:r>
      <w:r w:rsidR="00C04AF4">
        <w:t>en nume</w:t>
      </w:r>
      <w:r w:rsidR="00B2069B">
        <w:t>ron periaatteesta. Myös</w:t>
      </w:r>
      <w:r w:rsidR="00C04AF4">
        <w:t xml:space="preserve"> esity</w:t>
      </w:r>
      <w:r w:rsidR="00B2069B">
        <w:t>s</w:t>
      </w:r>
      <w:r w:rsidR="00C04AF4">
        <w:t xml:space="preserve"> </w:t>
      </w:r>
      <w:r w:rsidR="005F0B11">
        <w:t>asunnonvaihtojen</w:t>
      </w:r>
      <w:r w:rsidR="00C37730">
        <w:t xml:space="preserve"> sujuvoittamisesta parantaa</w:t>
      </w:r>
      <w:r w:rsidR="00B2069B">
        <w:t xml:space="preserve"> nykykäytäntöä. Sen sijaan ongelmalli</w:t>
      </w:r>
      <w:r>
        <w:t xml:space="preserve">sena Kuntaliitto pitää ehdotusta </w:t>
      </w:r>
      <w:r w:rsidR="00B2069B">
        <w:t>siirtää a</w:t>
      </w:r>
      <w:r w:rsidR="00D9690D">
        <w:t xml:space="preserve">sukasvalintapäätös ja asunnon </w:t>
      </w:r>
      <w:r>
        <w:t>luovutus</w:t>
      </w:r>
      <w:r w:rsidR="00D9690D">
        <w:t>hintapäätös kunni</w:t>
      </w:r>
      <w:r w:rsidR="00D9690D">
        <w:t>l</w:t>
      </w:r>
      <w:r w:rsidR="00D9690D">
        <w:t>ta as</w:t>
      </w:r>
      <w:r>
        <w:t>umisoikeus</w:t>
      </w:r>
      <w:r w:rsidR="00D9690D">
        <w:t xml:space="preserve">yhtiöille. </w:t>
      </w:r>
      <w:r w:rsidR="00C04AF4">
        <w:t>Kuntaliitto katsoo, että esitystä tulisi tältä osin korjata.</w:t>
      </w:r>
    </w:p>
    <w:p w:rsidR="0024783E" w:rsidRPr="005F0B11" w:rsidRDefault="0024783E" w:rsidP="0024783E">
      <w:pPr>
        <w:pStyle w:val="Leipteksti"/>
        <w:jc w:val="both"/>
      </w:pPr>
      <w:r>
        <w:t>E</w:t>
      </w:r>
      <w:r w:rsidRPr="005F0B11">
        <w:t xml:space="preserve">sitetyn ratkaisun taustalla on kuntien hidas päätöksenteko asukasvalinnassa, mistä </w:t>
      </w:r>
      <w:r>
        <w:t>on aihe</w:t>
      </w:r>
      <w:r>
        <w:t>u</w:t>
      </w:r>
      <w:r>
        <w:t>tunut</w:t>
      </w:r>
      <w:r w:rsidRPr="005F0B11">
        <w:t xml:space="preserve"> </w:t>
      </w:r>
      <w:r>
        <w:t>kustannuksia</w:t>
      </w:r>
      <w:r w:rsidRPr="005F0B11">
        <w:t xml:space="preserve"> </w:t>
      </w:r>
      <w:r w:rsidR="00D105A3">
        <w:t>asumisoikeus</w:t>
      </w:r>
      <w:r w:rsidRPr="005F0B11">
        <w:t>yhtiöille</w:t>
      </w:r>
      <w:r>
        <w:t xml:space="preserve"> ja sen myötä asukkaille</w:t>
      </w:r>
      <w:r w:rsidRPr="005F0B11">
        <w:t>. Kuntiin hajautettuna pä</w:t>
      </w:r>
      <w:r w:rsidRPr="005F0B11">
        <w:t>ä</w:t>
      </w:r>
      <w:r w:rsidRPr="005F0B11">
        <w:t xml:space="preserve">töksenteko ei </w:t>
      </w:r>
      <w:r w:rsidR="00907E65">
        <w:t xml:space="preserve">ole </w:t>
      </w:r>
      <w:r w:rsidRPr="005F0B11">
        <w:t>toimi</w:t>
      </w:r>
      <w:r w:rsidR="00907E65">
        <w:t>nut riittävän tehokkaasti</w:t>
      </w:r>
      <w:r w:rsidRPr="005F0B11">
        <w:t>.</w:t>
      </w:r>
    </w:p>
    <w:p w:rsidR="00C37730" w:rsidRDefault="0024783E" w:rsidP="0024783E">
      <w:pPr>
        <w:pStyle w:val="Leipteksti"/>
        <w:jc w:val="both"/>
      </w:pPr>
      <w:r w:rsidRPr="005F0B11">
        <w:lastRenderedPageBreak/>
        <w:t>Ongelma on ratkaistu vuosia sitten Helsingin seudulla, jossa yhä useampi kunta ostaa päätö</w:t>
      </w:r>
      <w:r w:rsidRPr="005F0B11">
        <w:t>k</w:t>
      </w:r>
      <w:r w:rsidRPr="005F0B11">
        <w:t xml:space="preserve">senteon Helsingin kaupungilta. Käytännössä </w:t>
      </w:r>
      <w:r>
        <w:t xml:space="preserve">tämä vastuukuntamalli kattaa </w:t>
      </w:r>
      <w:r w:rsidR="00D105A3">
        <w:t>jo yli puolet maan asumisoikeusasunto</w:t>
      </w:r>
      <w:r w:rsidRPr="005F0B11">
        <w:t>kannasta</w:t>
      </w:r>
      <w:r>
        <w:t>.</w:t>
      </w:r>
      <w:r w:rsidR="00B2069B">
        <w:t xml:space="preserve"> </w:t>
      </w:r>
    </w:p>
    <w:p w:rsidR="0024783E" w:rsidRPr="005F0B11" w:rsidRDefault="00B2069B" w:rsidP="0024783E">
      <w:pPr>
        <w:pStyle w:val="Leipteksti"/>
        <w:jc w:val="both"/>
      </w:pPr>
      <w:r>
        <w:t xml:space="preserve">Toimintamalli on kustannustehokas </w:t>
      </w:r>
      <w:r w:rsidR="00766A02">
        <w:t>ja takaa laadukkaan päätöksenteon yhtiöille.</w:t>
      </w:r>
      <w:r w:rsidR="00C37730">
        <w:t xml:space="preserve"> </w:t>
      </w:r>
      <w:r w:rsidR="0024783E" w:rsidRPr="005F0B11">
        <w:t>T</w:t>
      </w:r>
      <w:r w:rsidR="00907E65">
        <w:t>ehtävä</w:t>
      </w:r>
      <w:r w:rsidR="0024783E" w:rsidRPr="005F0B11">
        <w:t xml:space="preserve"> työ</w:t>
      </w:r>
      <w:r w:rsidR="0024783E" w:rsidRPr="005F0B11">
        <w:t>l</w:t>
      </w:r>
      <w:r w:rsidR="0024783E" w:rsidRPr="005F0B11">
        <w:t xml:space="preserve">listää </w:t>
      </w:r>
      <w:r w:rsidR="005E5343">
        <w:t xml:space="preserve">tällä hetkellä </w:t>
      </w:r>
      <w:r w:rsidR="0024783E" w:rsidRPr="005F0B11">
        <w:t>kaksi</w:t>
      </w:r>
      <w:r w:rsidR="0024783E">
        <w:t xml:space="preserve"> työntekijää </w:t>
      </w:r>
      <w:r w:rsidR="00C37730">
        <w:t>(</w:t>
      </w:r>
      <w:r w:rsidR="0024783E">
        <w:t>yhden työparin</w:t>
      </w:r>
      <w:r w:rsidR="00C37730">
        <w:t>)</w:t>
      </w:r>
      <w:r w:rsidR="0024783E">
        <w:t xml:space="preserve">. </w:t>
      </w:r>
      <w:r w:rsidR="00766A02">
        <w:t>Pä</w:t>
      </w:r>
      <w:r w:rsidR="0024783E" w:rsidRPr="005F0B11">
        <w:t>ätö</w:t>
      </w:r>
      <w:r w:rsidR="00B11CB2">
        <w:t>kset toimitetaan yhtiöille vuor</w:t>
      </w:r>
      <w:r w:rsidR="00B11CB2">
        <w:t>o</w:t>
      </w:r>
      <w:r w:rsidR="00B11CB2">
        <w:t xml:space="preserve">kauden sisällä. </w:t>
      </w:r>
      <w:r w:rsidR="0024783E" w:rsidRPr="005F0B11">
        <w:t xml:space="preserve">Keskitetyssä </w:t>
      </w:r>
      <w:r w:rsidR="005E5343">
        <w:t>mallissa</w:t>
      </w:r>
      <w:r w:rsidR="0024783E">
        <w:t xml:space="preserve"> t</w:t>
      </w:r>
      <w:r w:rsidR="00766A02">
        <w:t>yöhön on mahdollista erikoistua</w:t>
      </w:r>
      <w:r w:rsidR="00C13CB8">
        <w:t xml:space="preserve"> </w:t>
      </w:r>
      <w:r w:rsidR="00C13CB8" w:rsidRPr="005F0B11">
        <w:t>(yli 3000 asukasvali</w:t>
      </w:r>
      <w:r w:rsidR="00C13CB8" w:rsidRPr="005F0B11">
        <w:t>n</w:t>
      </w:r>
      <w:r w:rsidR="00C13CB8" w:rsidRPr="005F0B11">
        <w:t>tapäätöstä</w:t>
      </w:r>
      <w:r w:rsidR="00C13CB8">
        <w:t xml:space="preserve"> vuonna</w:t>
      </w:r>
      <w:r w:rsidR="00C13CB8" w:rsidRPr="005F0B11">
        <w:t xml:space="preserve"> 2016)</w:t>
      </w:r>
      <w:r w:rsidR="00766A02">
        <w:t>;</w:t>
      </w:r>
      <w:r w:rsidR="0024783E">
        <w:t xml:space="preserve"> </w:t>
      </w:r>
      <w:r w:rsidR="00D105A3">
        <w:t xml:space="preserve">tällöin </w:t>
      </w:r>
      <w:r w:rsidR="0024783E">
        <w:t>päätöksenteon</w:t>
      </w:r>
      <w:r w:rsidR="0024783E" w:rsidRPr="005F0B11">
        <w:t xml:space="preserve"> linja </w:t>
      </w:r>
      <w:r w:rsidR="005E5343">
        <w:t>on yhdenmukainen</w:t>
      </w:r>
      <w:r w:rsidR="0024783E" w:rsidRPr="005F0B11">
        <w:t xml:space="preserve"> m</w:t>
      </w:r>
      <w:r w:rsidR="0024783E">
        <w:t xml:space="preserve">yös </w:t>
      </w:r>
      <w:r w:rsidR="005E5343">
        <w:t>niissä päätö</w:t>
      </w:r>
      <w:r w:rsidR="005E5343">
        <w:t>k</w:t>
      </w:r>
      <w:r w:rsidR="005E5343">
        <w:t xml:space="preserve">sissä, joissa tarvitaan normaalia enemmän harkintaa. </w:t>
      </w:r>
      <w:r w:rsidR="0024783E">
        <w:t xml:space="preserve"> </w:t>
      </w:r>
      <w:r w:rsidR="005E5343">
        <w:t>Tämä takaa asunnon</w:t>
      </w:r>
      <w:r w:rsidR="0024783E">
        <w:t>h</w:t>
      </w:r>
      <w:r w:rsidR="005E5343">
        <w:t>akijoiden tas</w:t>
      </w:r>
      <w:r w:rsidR="005E5343">
        <w:t>a</w:t>
      </w:r>
      <w:r w:rsidR="005E5343">
        <w:t>puolis</w:t>
      </w:r>
      <w:r w:rsidR="0024783E">
        <w:t>en kohtelu</w:t>
      </w:r>
      <w:r w:rsidR="005E5343">
        <w:t>n</w:t>
      </w:r>
      <w:r w:rsidR="0024783E" w:rsidRPr="005F0B11">
        <w:t>.</w:t>
      </w:r>
    </w:p>
    <w:p w:rsidR="0024783E" w:rsidRPr="005F0B11" w:rsidRDefault="0024783E" w:rsidP="0024783E">
      <w:pPr>
        <w:pStyle w:val="Leipteksti"/>
        <w:jc w:val="both"/>
      </w:pPr>
      <w:r w:rsidRPr="005F0B11">
        <w:t xml:space="preserve">Asukasvalinnan hajauttaminen </w:t>
      </w:r>
      <w:r w:rsidR="00D105A3">
        <w:t>y</w:t>
      </w:r>
      <w:r w:rsidRPr="005F0B11">
        <w:t>htiöille olisi taka-askel, joka hukkaisi saavutetun mittakaav</w:t>
      </w:r>
      <w:r w:rsidRPr="005F0B11">
        <w:t>a</w:t>
      </w:r>
      <w:r w:rsidRPr="005F0B11">
        <w:t>edun ja osaamisen. V</w:t>
      </w:r>
      <w:r w:rsidR="00907E65">
        <w:t>altakunnallisen ratkaisun tulisi</w:t>
      </w:r>
      <w:r w:rsidRPr="005F0B11">
        <w:t xml:space="preserve"> löytyä niin, että paras säilyy - sekä ku</w:t>
      </w:r>
      <w:r w:rsidRPr="005F0B11">
        <w:t>s</w:t>
      </w:r>
      <w:r w:rsidRPr="005F0B11">
        <w:t>tannustehokkuus että luotettavuus. Esitetty ratkaisu hajauttaa päätöksenteko yhtiöille (16 kpl) ei sitä tee.</w:t>
      </w:r>
    </w:p>
    <w:p w:rsidR="005F0B11" w:rsidRDefault="00907E65" w:rsidP="001839A2">
      <w:pPr>
        <w:pStyle w:val="Leipteksti"/>
        <w:jc w:val="both"/>
      </w:pPr>
      <w:r>
        <w:t xml:space="preserve">Jos Helsingin </w:t>
      </w:r>
      <w:r w:rsidRPr="005F0B11">
        <w:t>vastuukuntamalli skaalataan koko maan as</w:t>
      </w:r>
      <w:r w:rsidR="00D105A3">
        <w:t>umisoikeusasunto</w:t>
      </w:r>
      <w:r w:rsidRPr="005F0B11">
        <w:t>kantaan, asukasv</w:t>
      </w:r>
      <w:r w:rsidRPr="005F0B11">
        <w:t>a</w:t>
      </w:r>
      <w:r w:rsidRPr="005F0B11">
        <w:t xml:space="preserve">lintatyö </w:t>
      </w:r>
      <w:r>
        <w:t>edellyttäisi</w:t>
      </w:r>
      <w:r w:rsidRPr="005F0B11">
        <w:t xml:space="preserve"> vain </w:t>
      </w:r>
      <w:r>
        <w:t>kahta</w:t>
      </w:r>
      <w:r w:rsidRPr="005F0B11">
        <w:t xml:space="preserve"> työparia. Teknisesti työ voitaisiin toteuttaa </w:t>
      </w:r>
      <w:proofErr w:type="spellStart"/>
      <w:r w:rsidRPr="005F0B11">
        <w:t>ARA</w:t>
      </w:r>
      <w:r w:rsidR="00C13CB8">
        <w:t>:</w:t>
      </w:r>
      <w:r w:rsidRPr="005F0B11">
        <w:t>ssa</w:t>
      </w:r>
      <w:proofErr w:type="spellEnd"/>
      <w:r w:rsidRPr="005F0B11">
        <w:t>. Työstä a</w:t>
      </w:r>
      <w:r w:rsidRPr="005F0B11">
        <w:t>i</w:t>
      </w:r>
      <w:r w:rsidRPr="005F0B11">
        <w:t xml:space="preserve">heutuvat kustannukset voitaisiin haluttaessa kohdentaa </w:t>
      </w:r>
      <w:r w:rsidR="00C13CB8">
        <w:t>as</w:t>
      </w:r>
      <w:r w:rsidR="00D105A3">
        <w:t>umisoikeus</w:t>
      </w:r>
      <w:r w:rsidRPr="005F0B11">
        <w:t>yhtiöille eli asukkaille</w:t>
      </w:r>
      <w:r w:rsidR="00C13CB8">
        <w:t>,</w:t>
      </w:r>
      <w:r w:rsidRPr="005F0B11">
        <w:t xml:space="preserve"> tai asunnonhakijoille.</w:t>
      </w:r>
    </w:p>
    <w:p w:rsidR="00907E65" w:rsidRDefault="00907E65" w:rsidP="00907E65">
      <w:pPr>
        <w:pStyle w:val="Leipteksti"/>
        <w:jc w:val="both"/>
      </w:pPr>
      <w:r>
        <w:t xml:space="preserve">Työn suorittaminen </w:t>
      </w:r>
      <w:proofErr w:type="spellStart"/>
      <w:r>
        <w:t>ARA:ssa</w:t>
      </w:r>
      <w:proofErr w:type="spellEnd"/>
      <w:r>
        <w:t xml:space="preserve"> </w:t>
      </w:r>
      <w:r w:rsidRPr="005F0B11">
        <w:t xml:space="preserve">olisi </w:t>
      </w:r>
      <w:r>
        <w:t xml:space="preserve">perusteltua myös siksi, että </w:t>
      </w:r>
      <w:r w:rsidRPr="005F0B11">
        <w:t>järjestysnumerohallinta esit</w:t>
      </w:r>
      <w:r w:rsidRPr="005F0B11">
        <w:t>e</w:t>
      </w:r>
      <w:r w:rsidRPr="005F0B11">
        <w:t>tään siirrettäväksi sinne.</w:t>
      </w:r>
      <w:r>
        <w:t xml:space="preserve"> Molempien palvelujen keskittäminen samaan organisaatioon </w:t>
      </w:r>
      <w:r w:rsidR="00FE10AA">
        <w:t>keski</w:t>
      </w:r>
      <w:r w:rsidR="00FE10AA">
        <w:t>t</w:t>
      </w:r>
      <w:r w:rsidR="00FE10AA">
        <w:t>täisi kaiken asiakaspalvelun ja asiantuntemuksen yksiin käsiin. Samalla tulee tarpeettomaksi luoda uutta valvontatehtävää, jota nyt lakiluonnoksessa ehdotetaan.</w:t>
      </w:r>
    </w:p>
    <w:p w:rsidR="005F0B11" w:rsidRDefault="00FE10AA" w:rsidP="00766A02">
      <w:pPr>
        <w:pStyle w:val="Leipteksti"/>
        <w:jc w:val="both"/>
      </w:pPr>
      <w:r>
        <w:t xml:space="preserve">Kuntaliitto vastustaa uuden valvontatehtävän perustamista </w:t>
      </w:r>
      <w:proofErr w:type="spellStart"/>
      <w:r>
        <w:t>ARA:an</w:t>
      </w:r>
      <w:proofErr w:type="spellEnd"/>
      <w:r>
        <w:t>. Jos lakiesityksessä pä</w:t>
      </w:r>
      <w:r>
        <w:t>ä</w:t>
      </w:r>
      <w:r>
        <w:t xml:space="preserve">dytään hajauttamaan asukasvalinta yhtiöihin, valvonnan tulee tapahtua kunnissa. Kunnilla on kiinteä yhteys yhtiöihin tontinluovutuksen kautta. Kuntien tulee </w:t>
      </w:r>
      <w:r w:rsidR="001B2315">
        <w:t>voida</w:t>
      </w:r>
      <w:r>
        <w:t xml:space="preserve"> huolehtia siitä, että to</w:t>
      </w:r>
      <w:r>
        <w:t>n</w:t>
      </w:r>
      <w:r>
        <w:t xml:space="preserve">tit luovutetaan huolellisesti toimiville </w:t>
      </w:r>
      <w:r w:rsidR="00FE6588">
        <w:t>y</w:t>
      </w:r>
      <w:r>
        <w:t>htiöille. Kuntien nykykokemus yhtiöiden asukasvalint</w:t>
      </w:r>
      <w:r>
        <w:t>o</w:t>
      </w:r>
      <w:r>
        <w:t>jen valmistelusta kertoo tason epätasaisuudesta. Jos työ siirtyisi yhtiöille, osa niistä tarvitsisi tukea päätöksenteossa</w:t>
      </w:r>
      <w:r w:rsidR="00766A02">
        <w:t>an</w:t>
      </w:r>
      <w:r>
        <w:t>. ARA</w:t>
      </w:r>
      <w:r w:rsidR="00B11CB2">
        <w:t>-valvon</w:t>
      </w:r>
      <w:r w:rsidR="00C13CB8">
        <w:t>ta on</w:t>
      </w:r>
      <w:r w:rsidR="003E7F71">
        <w:t xml:space="preserve"> liian satunnaista ollakseen riittävää heikoimmille toimijoille</w:t>
      </w:r>
      <w:r w:rsidR="00B11CB2">
        <w:t>,</w:t>
      </w:r>
      <w:r w:rsidR="00766A02">
        <w:t xml:space="preserve"> ja </w:t>
      </w:r>
      <w:r w:rsidR="003E7F71">
        <w:t xml:space="preserve">mahdollisuudet </w:t>
      </w:r>
      <w:r>
        <w:t>sanktioiden käyttöön tulevat tilanteiden ajauduttua liian pitkälle. Paikallinen valvonta on tehokasta, joskin se aiheuttaa kustannuksia eikä sen vuoksi ole ensis</w:t>
      </w:r>
      <w:r>
        <w:t>i</w:t>
      </w:r>
      <w:r>
        <w:t>jaisesti tavoiteltava toimintatapa.</w:t>
      </w:r>
      <w:r w:rsidR="00766A02">
        <w:t xml:space="preserve"> </w:t>
      </w:r>
    </w:p>
    <w:p w:rsidR="00322C72" w:rsidRPr="00CF438D" w:rsidRDefault="00322C72" w:rsidP="00322C72">
      <w:pPr>
        <w:pStyle w:val="Leipteksti"/>
        <w:jc w:val="both"/>
      </w:pPr>
    </w:p>
    <w:p w:rsidR="00CF438D" w:rsidRPr="00CF438D" w:rsidRDefault="00CF438D" w:rsidP="00CF438D">
      <w:pPr>
        <w:pStyle w:val="Leipteksti"/>
      </w:pPr>
      <w:r w:rsidRPr="00CF438D">
        <w:t>SUOMEN KUNTALIITTO</w:t>
      </w:r>
    </w:p>
    <w:p w:rsidR="00CF438D" w:rsidRPr="00CF438D" w:rsidRDefault="00CF438D" w:rsidP="00CF438D">
      <w:pPr>
        <w:pStyle w:val="Leipteksti"/>
      </w:pPr>
    </w:p>
    <w:tbl>
      <w:tblPr>
        <w:tblStyle w:val="Eiruudukkoa"/>
        <w:tblW w:w="0" w:type="auto"/>
        <w:tblInd w:w="1304" w:type="dxa"/>
        <w:tblLook w:val="04A0" w:firstRow="1" w:lastRow="0" w:firstColumn="1" w:lastColumn="0" w:noHBand="0" w:noVBand="1"/>
      </w:tblPr>
      <w:tblGrid>
        <w:gridCol w:w="3849"/>
        <w:gridCol w:w="4768"/>
      </w:tblGrid>
      <w:tr w:rsidR="00CF438D" w:rsidRPr="00CF438D" w:rsidTr="00CF438D">
        <w:tc>
          <w:tcPr>
            <w:tcW w:w="3858" w:type="dxa"/>
          </w:tcPr>
          <w:p w:rsidR="00CF438D" w:rsidRPr="00CF438D" w:rsidRDefault="00C37730" w:rsidP="00CF438D">
            <w:r>
              <w:t>Jarkko Huovinen</w:t>
            </w:r>
          </w:p>
          <w:p w:rsidR="00CF438D" w:rsidRPr="00CF438D" w:rsidRDefault="00BB5B66" w:rsidP="008969E5">
            <w:r>
              <w:t>J</w:t>
            </w:r>
            <w:r w:rsidR="009E5B00">
              <w:t>ohtaja</w:t>
            </w:r>
          </w:p>
        </w:tc>
        <w:tc>
          <w:tcPr>
            <w:tcW w:w="4778" w:type="dxa"/>
          </w:tcPr>
          <w:p w:rsidR="00CF438D" w:rsidRDefault="009E5B00" w:rsidP="003D12D3">
            <w:r>
              <w:t>Laura Hassi</w:t>
            </w:r>
          </w:p>
          <w:p w:rsidR="009E5B00" w:rsidRPr="00CF438D" w:rsidRDefault="009E5B00" w:rsidP="003D12D3">
            <w:r>
              <w:t>Asumisen asiantuntija</w:t>
            </w:r>
          </w:p>
        </w:tc>
      </w:tr>
      <w:tr w:rsidR="009E5B00" w:rsidRPr="00CF438D" w:rsidTr="00CF438D">
        <w:tc>
          <w:tcPr>
            <w:tcW w:w="3858" w:type="dxa"/>
          </w:tcPr>
          <w:p w:rsidR="009E5B00" w:rsidRDefault="009E5B00" w:rsidP="00CF438D"/>
        </w:tc>
        <w:tc>
          <w:tcPr>
            <w:tcW w:w="4778" w:type="dxa"/>
          </w:tcPr>
          <w:p w:rsidR="009E5B00" w:rsidRDefault="009E5B00" w:rsidP="003D12D3"/>
        </w:tc>
      </w:tr>
    </w:tbl>
    <w:p w:rsidR="00CF438D" w:rsidRPr="00CF438D" w:rsidRDefault="00CF438D" w:rsidP="00CF438D"/>
    <w:sectPr w:rsidR="00CF438D" w:rsidRPr="00CF438D" w:rsidSect="00A257A0">
      <w:headerReference w:type="default" r:id="rId9"/>
      <w:headerReference w:type="first" r:id="rId10"/>
      <w:footerReference w:type="first" r:id="rId11"/>
      <w:pgSz w:w="11906" w:h="16838" w:code="9"/>
      <w:pgMar w:top="1871" w:right="851" w:bottom="567" w:left="1134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2F" w:rsidRDefault="009B1A2F" w:rsidP="002233A8">
      <w:r>
        <w:separator/>
      </w:r>
    </w:p>
  </w:endnote>
  <w:endnote w:type="continuationSeparator" w:id="0">
    <w:p w:rsidR="009B1A2F" w:rsidRDefault="009B1A2F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2002"/>
      <w:gridCol w:w="2562"/>
      <w:gridCol w:w="1583"/>
      <w:gridCol w:w="1090"/>
      <w:gridCol w:w="336"/>
    </w:tblGrid>
    <w:tr w:rsidR="00F66395" w:rsidRPr="00A17AA6" w:rsidTr="005A3149">
      <w:trPr>
        <w:trHeight w:val="110"/>
      </w:trPr>
      <w:tc>
        <w:tcPr>
          <w:tcW w:w="2002" w:type="dxa"/>
          <w:tcBorders>
            <w:top w:val="dotted" w:sz="12" w:space="0" w:color="A6A6A6"/>
          </w:tcBorders>
        </w:tcPr>
        <w:p w:rsidR="00F66395" w:rsidRPr="00A257A0" w:rsidRDefault="00F66395" w:rsidP="003D12D3">
          <w:pPr>
            <w:pStyle w:val="Alatunniste"/>
          </w:pPr>
        </w:p>
      </w:tc>
      <w:tc>
        <w:tcPr>
          <w:tcW w:w="2562" w:type="dxa"/>
          <w:tcBorders>
            <w:top w:val="dotted" w:sz="12" w:space="0" w:color="A6A6A6"/>
          </w:tcBorders>
        </w:tcPr>
        <w:p w:rsidR="00F66395" w:rsidRPr="00A17AA6" w:rsidRDefault="00F66395" w:rsidP="003D12D3">
          <w:pPr>
            <w:pStyle w:val="Alatunniste"/>
          </w:pPr>
        </w:p>
      </w:tc>
      <w:tc>
        <w:tcPr>
          <w:tcW w:w="1583" w:type="dxa"/>
          <w:tcBorders>
            <w:top w:val="dotted" w:sz="12" w:space="0" w:color="A6A6A6"/>
          </w:tcBorders>
        </w:tcPr>
        <w:p w:rsidR="00F66395" w:rsidRPr="00A17AA6" w:rsidRDefault="00F66395" w:rsidP="003D12D3">
          <w:pPr>
            <w:pStyle w:val="Alatunniste"/>
          </w:pPr>
        </w:p>
      </w:tc>
      <w:tc>
        <w:tcPr>
          <w:tcW w:w="1090" w:type="dxa"/>
          <w:tcBorders>
            <w:top w:val="dotted" w:sz="12" w:space="0" w:color="A6A6A6"/>
          </w:tcBorders>
        </w:tcPr>
        <w:p w:rsidR="00F66395" w:rsidRPr="00A17AA6" w:rsidRDefault="00F66395" w:rsidP="003D12D3">
          <w:pPr>
            <w:pStyle w:val="Alatunniste"/>
          </w:pPr>
        </w:p>
      </w:tc>
      <w:tc>
        <w:tcPr>
          <w:tcW w:w="336" w:type="dxa"/>
        </w:tcPr>
        <w:p w:rsidR="00F66395" w:rsidRPr="00A17AA6" w:rsidRDefault="00F66395" w:rsidP="003D12D3">
          <w:pPr>
            <w:pStyle w:val="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30D1879C" wp14:editId="714C3147">
                <wp:simplePos x="0" y="0"/>
                <wp:positionH relativeFrom="page">
                  <wp:posOffset>-5299075</wp:posOffset>
                </wp:positionH>
                <wp:positionV relativeFrom="page">
                  <wp:posOffset>-9659620</wp:posOffset>
                </wp:positionV>
                <wp:extent cx="7545600" cy="10674000"/>
                <wp:effectExtent l="0" t="0" r="0" b="0"/>
                <wp:wrapNone/>
                <wp:docPr id="2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lomakeA4nauh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600" cy="106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66395" w:rsidRPr="00950F5B" w:rsidTr="003D12D3">
      <w:trPr>
        <w:trHeight w:hRule="exact" w:val="907"/>
      </w:trPr>
      <w:tc>
        <w:tcPr>
          <w:tcW w:w="2002" w:type="dxa"/>
        </w:tcPr>
        <w:p w:rsidR="00F66395" w:rsidRPr="00A257A0" w:rsidRDefault="00F66395" w:rsidP="003D12D3">
          <w:pPr>
            <w:pStyle w:val="Alatunniste"/>
            <w:rPr>
              <w:color w:val="00A6D6" w:themeColor="accent2"/>
            </w:rPr>
          </w:pPr>
          <w:r w:rsidRPr="00A257A0">
            <w:rPr>
              <w:color w:val="00A6D6" w:themeColor="accent2"/>
            </w:rPr>
            <w:t>www.kunnat.net</w:t>
          </w:r>
        </w:p>
        <w:p w:rsidR="00F66395" w:rsidRPr="00A17AA6" w:rsidRDefault="00F66395" w:rsidP="003D12D3">
          <w:pPr>
            <w:pStyle w:val="Alatunniste"/>
          </w:pPr>
          <w:r w:rsidRPr="00A257A0">
            <w:rPr>
              <w:color w:val="00A6D6" w:themeColor="accent2"/>
            </w:rPr>
            <w:t>www.kommunerna.net</w:t>
          </w:r>
        </w:p>
      </w:tc>
      <w:tc>
        <w:tcPr>
          <w:tcW w:w="2562" w:type="dxa"/>
        </w:tcPr>
        <w:p w:rsidR="00F66395" w:rsidRPr="00756BFE" w:rsidRDefault="00F66395" w:rsidP="003D12D3">
          <w:pPr>
            <w:pStyle w:val="Alatunniste"/>
            <w:rPr>
              <w:b/>
              <w:color w:val="002E63" w:themeColor="text1"/>
            </w:rPr>
          </w:pPr>
          <w:r w:rsidRPr="00756BFE">
            <w:rPr>
              <w:b/>
              <w:color w:val="002E63" w:themeColor="text1"/>
            </w:rPr>
            <w:t>Suomen Kuntaliitto</w:t>
          </w:r>
        </w:p>
        <w:p w:rsidR="00F66395" w:rsidRPr="00A17AA6" w:rsidRDefault="00F66395" w:rsidP="003D12D3">
          <w:pPr>
            <w:pStyle w:val="Alatunniste"/>
          </w:pPr>
          <w:r w:rsidRPr="00A17AA6">
            <w:t>Toinen linja 14</w:t>
          </w:r>
          <w:r>
            <w:t>,</w:t>
          </w:r>
          <w:r w:rsidRPr="00A17AA6">
            <w:t>00530 Helsinki</w:t>
          </w:r>
        </w:p>
        <w:p w:rsidR="00F66395" w:rsidRDefault="00F66395" w:rsidP="003D12D3">
          <w:pPr>
            <w:pStyle w:val="Alatunniste"/>
          </w:pPr>
          <w:r w:rsidRPr="00A17AA6">
            <w:t>PL 200, 00101 H</w:t>
          </w:r>
          <w:r>
            <w:t>elsinki</w:t>
          </w:r>
        </w:p>
        <w:p w:rsidR="00F66395" w:rsidRPr="00A17AA6" w:rsidRDefault="00F66395" w:rsidP="003D12D3">
          <w:pPr>
            <w:pStyle w:val="Alatunniste"/>
          </w:pPr>
          <w:r>
            <w:t xml:space="preserve">Puh. </w:t>
          </w:r>
          <w:r w:rsidRPr="00A17AA6">
            <w:t>09 7711</w:t>
          </w:r>
          <w:r>
            <w:t>,faksi 09</w:t>
          </w:r>
          <w:r w:rsidRPr="00A17AA6">
            <w:t xml:space="preserve"> 771 2291</w:t>
          </w:r>
        </w:p>
        <w:p w:rsidR="00F66395" w:rsidRPr="00A17AA6" w:rsidRDefault="00F66395" w:rsidP="003D12D3">
          <w:pPr>
            <w:pStyle w:val="Alatunniste"/>
          </w:pPr>
          <w:r w:rsidRPr="00A17AA6">
            <w:t>etunimi.sukunimi@kuntaliitto.fi</w:t>
          </w:r>
        </w:p>
      </w:tc>
      <w:tc>
        <w:tcPr>
          <w:tcW w:w="3009" w:type="dxa"/>
          <w:gridSpan w:val="3"/>
        </w:tcPr>
        <w:p w:rsidR="00F66395" w:rsidRPr="00756BFE" w:rsidRDefault="00F66395" w:rsidP="003D12D3">
          <w:pPr>
            <w:pStyle w:val="Alatunniste"/>
            <w:rPr>
              <w:b/>
              <w:color w:val="002E63" w:themeColor="text1"/>
              <w:lang w:val="sv-FI"/>
            </w:rPr>
          </w:pPr>
          <w:r w:rsidRPr="00756BFE">
            <w:rPr>
              <w:b/>
              <w:color w:val="002E63" w:themeColor="text1"/>
              <w:lang w:val="sv-FI"/>
            </w:rPr>
            <w:t>Finlands Kommunförbund</w:t>
          </w:r>
        </w:p>
        <w:p w:rsidR="00F66395" w:rsidRPr="00A17AA6" w:rsidRDefault="00F66395" w:rsidP="003D12D3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Andra linjen 14</w:t>
          </w:r>
          <w:r>
            <w:rPr>
              <w:lang w:val="sv-FI"/>
            </w:rPr>
            <w:t>,</w:t>
          </w:r>
          <w:r w:rsidRPr="00A17AA6">
            <w:rPr>
              <w:lang w:val="sv-FI"/>
            </w:rPr>
            <w:t>00530 Helsingfors</w:t>
          </w:r>
        </w:p>
        <w:p w:rsidR="00F66395" w:rsidRPr="00A17AA6" w:rsidRDefault="00F66395" w:rsidP="003D12D3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PB 200, 00101 Helsingfors</w:t>
          </w:r>
        </w:p>
        <w:p w:rsidR="00F66395" w:rsidRPr="00A17AA6" w:rsidRDefault="00F66395" w:rsidP="003D12D3">
          <w:pPr>
            <w:pStyle w:val="Alatunniste"/>
            <w:rPr>
              <w:lang w:val="sv-FI"/>
            </w:rPr>
          </w:pPr>
          <w:r>
            <w:rPr>
              <w:lang w:val="sv-FI"/>
            </w:rPr>
            <w:t>Tfn 09</w:t>
          </w:r>
          <w:r w:rsidRPr="00A17AA6">
            <w:rPr>
              <w:lang w:val="sv-FI"/>
            </w:rPr>
            <w:t xml:space="preserve"> 7711</w:t>
          </w:r>
          <w:r>
            <w:rPr>
              <w:lang w:val="sv-FI"/>
            </w:rPr>
            <w:t>, fax 09</w:t>
          </w:r>
          <w:r w:rsidRPr="00A17AA6">
            <w:rPr>
              <w:lang w:val="sv-FI"/>
            </w:rPr>
            <w:t xml:space="preserve"> 771 2291</w:t>
          </w:r>
        </w:p>
        <w:p w:rsidR="00F66395" w:rsidRPr="00A17AA6" w:rsidRDefault="00F66395" w:rsidP="003D12D3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fo</w:t>
          </w:r>
          <w:r>
            <w:rPr>
              <w:lang w:val="sv-FI"/>
            </w:rPr>
            <w:t>r</w:t>
          </w:r>
          <w:r w:rsidRPr="00A17AA6">
            <w:rPr>
              <w:lang w:val="sv-FI"/>
            </w:rPr>
            <w:t>namn.efternamn@kommunforbundet.fi</w:t>
          </w:r>
        </w:p>
      </w:tc>
    </w:tr>
  </w:tbl>
  <w:p w:rsidR="00F66395" w:rsidRPr="00FC7C2A" w:rsidRDefault="00F66395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2F" w:rsidRDefault="009B1A2F" w:rsidP="002233A8">
      <w:r>
        <w:separator/>
      </w:r>
    </w:p>
  </w:footnote>
  <w:footnote w:type="continuationSeparator" w:id="0">
    <w:p w:rsidR="009B1A2F" w:rsidRDefault="009B1A2F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9752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F66395" w:rsidRPr="002233A8" w:rsidTr="00983278">
      <w:tc>
        <w:tcPr>
          <w:tcW w:w="5216" w:type="dxa"/>
        </w:tcPr>
        <w:p w:rsidR="00F66395" w:rsidRPr="002233A8" w:rsidRDefault="00F66395" w:rsidP="003D12D3">
          <w:pPr>
            <w:pStyle w:val="Yltunniste"/>
          </w:pPr>
        </w:p>
      </w:tc>
      <w:tc>
        <w:tcPr>
          <w:tcW w:w="2608" w:type="dxa"/>
        </w:tcPr>
        <w:p w:rsidR="00F66395" w:rsidRPr="002233A8" w:rsidRDefault="00F66395" w:rsidP="003D12D3">
          <w:pPr>
            <w:pStyle w:val="Yltunniste"/>
          </w:pPr>
        </w:p>
      </w:tc>
      <w:tc>
        <w:tcPr>
          <w:tcW w:w="1304" w:type="dxa"/>
        </w:tcPr>
        <w:p w:rsidR="00F66395" w:rsidRPr="002233A8" w:rsidRDefault="00F66395" w:rsidP="003D12D3">
          <w:pPr>
            <w:pStyle w:val="Yltunniste"/>
          </w:pPr>
        </w:p>
      </w:tc>
      <w:tc>
        <w:tcPr>
          <w:tcW w:w="624" w:type="dxa"/>
        </w:tcPr>
        <w:p w:rsidR="00F66395" w:rsidRPr="002233A8" w:rsidRDefault="00F66395" w:rsidP="003D12D3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F37A1">
            <w:rPr>
              <w:noProof/>
            </w:rPr>
            <w:t>2</w:t>
          </w:r>
          <w:r>
            <w:fldChar w:fldCharType="end"/>
          </w:r>
        </w:p>
      </w:tc>
    </w:tr>
  </w:tbl>
  <w:p w:rsidR="00F66395" w:rsidRPr="002233A8" w:rsidRDefault="00F66395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F66395" w:rsidRPr="00A17AA6" w:rsidTr="001F346B">
      <w:tc>
        <w:tcPr>
          <w:tcW w:w="5216" w:type="dxa"/>
          <w:vMerge w:val="restart"/>
        </w:tcPr>
        <w:p w:rsidR="00F66395" w:rsidRPr="00A17AA6" w:rsidRDefault="00F66395" w:rsidP="003D12D3">
          <w:pPr>
            <w:pStyle w:val="Yltunniste"/>
          </w:pPr>
          <w:r w:rsidRPr="00A17AA6">
            <w:rPr>
              <w:noProof/>
              <w:lang w:eastAsia="fi-FI"/>
            </w:rPr>
            <w:drawing>
              <wp:anchor distT="0" distB="0" distL="114300" distR="114300" simplePos="0" relativeHeight="251660288" behindDoc="0" locked="0" layoutInCell="1" allowOverlap="1" wp14:anchorId="5F1746BE" wp14:editId="1B01D83E">
                <wp:simplePos x="0" y="0"/>
                <wp:positionH relativeFrom="column">
                  <wp:posOffset>-151765</wp:posOffset>
                </wp:positionH>
                <wp:positionV relativeFrom="paragraph">
                  <wp:posOffset>-192405</wp:posOffset>
                </wp:positionV>
                <wp:extent cx="2016000" cy="626182"/>
                <wp:effectExtent l="0" t="0" r="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ntaliitto_var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626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id w:val="1400089535"/>
          <w:placeholder>
            <w:docPart w:val="603CA0C0E2AB4AACB2AE01409DA64AF8"/>
          </w:placeholder>
          <w:text/>
        </w:sdtPr>
        <w:sdtEndPr/>
        <w:sdtContent>
          <w:tc>
            <w:tcPr>
              <w:tcW w:w="2608" w:type="dxa"/>
            </w:tcPr>
            <w:p w:rsidR="00F66395" w:rsidRPr="00A17AA6" w:rsidRDefault="00F66395" w:rsidP="00EF3C3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Lausunto</w:t>
              </w:r>
            </w:p>
          </w:tc>
        </w:sdtContent>
      </w:sdt>
      <w:tc>
        <w:tcPr>
          <w:tcW w:w="1304" w:type="dxa"/>
        </w:tcPr>
        <w:p w:rsidR="00F66395" w:rsidRPr="00A17AA6" w:rsidRDefault="00F66395" w:rsidP="003D12D3">
          <w:pPr>
            <w:pStyle w:val="Yltunniste"/>
          </w:pPr>
        </w:p>
      </w:tc>
      <w:tc>
        <w:tcPr>
          <w:tcW w:w="624" w:type="dxa"/>
        </w:tcPr>
        <w:p w:rsidR="00F66395" w:rsidRPr="00A17AA6" w:rsidRDefault="00F66395" w:rsidP="003D12D3">
          <w:pPr>
            <w:pStyle w:val="Yltunniste"/>
          </w:pPr>
        </w:p>
      </w:tc>
    </w:tr>
    <w:tr w:rsidR="00F66395" w:rsidRPr="00A17AA6" w:rsidTr="003D12D3">
      <w:tc>
        <w:tcPr>
          <w:tcW w:w="5216" w:type="dxa"/>
          <w:vMerge/>
        </w:tcPr>
        <w:p w:rsidR="00F66395" w:rsidRPr="00A17AA6" w:rsidRDefault="00F66395" w:rsidP="003D12D3">
          <w:pPr>
            <w:pStyle w:val="Yltunniste"/>
          </w:pPr>
        </w:p>
      </w:tc>
      <w:tc>
        <w:tcPr>
          <w:tcW w:w="2608" w:type="dxa"/>
        </w:tcPr>
        <w:p w:rsidR="00F66395" w:rsidRPr="00A17AA6" w:rsidRDefault="00F66395" w:rsidP="003D12D3">
          <w:pPr>
            <w:pStyle w:val="Yltunniste"/>
          </w:pPr>
        </w:p>
      </w:tc>
      <w:tc>
        <w:tcPr>
          <w:tcW w:w="1928" w:type="dxa"/>
          <w:gridSpan w:val="2"/>
        </w:tcPr>
        <w:p w:rsidR="00F66395" w:rsidRPr="00A17AA6" w:rsidRDefault="007A31F3" w:rsidP="003D12D3">
          <w:pPr>
            <w:pStyle w:val="Yltunniste"/>
          </w:pPr>
          <w:proofErr w:type="spellStart"/>
          <w:r>
            <w:t>Dnro</w:t>
          </w:r>
          <w:proofErr w:type="spellEnd"/>
          <w:r>
            <w:t xml:space="preserve"> 310/03/2017</w:t>
          </w:r>
        </w:p>
      </w:tc>
    </w:tr>
    <w:tr w:rsidR="00F66395" w:rsidRPr="00A17AA6" w:rsidTr="003D12D3">
      <w:tc>
        <w:tcPr>
          <w:tcW w:w="5216" w:type="dxa"/>
          <w:vMerge/>
        </w:tcPr>
        <w:p w:rsidR="00F66395" w:rsidRPr="00A17AA6" w:rsidRDefault="00F66395" w:rsidP="003D12D3">
          <w:pPr>
            <w:pStyle w:val="Yltunniste"/>
          </w:pPr>
        </w:p>
      </w:tc>
      <w:tc>
        <w:tcPr>
          <w:tcW w:w="2608" w:type="dxa"/>
        </w:tcPr>
        <w:p w:rsidR="00F66395" w:rsidRPr="00A17AA6" w:rsidRDefault="00F66395" w:rsidP="003D12D3">
          <w:pPr>
            <w:pStyle w:val="Yltunniste"/>
          </w:pPr>
        </w:p>
      </w:tc>
      <w:tc>
        <w:tcPr>
          <w:tcW w:w="1928" w:type="dxa"/>
          <w:gridSpan w:val="2"/>
        </w:tcPr>
        <w:p w:rsidR="00F66395" w:rsidRPr="00A17AA6" w:rsidRDefault="00F66395" w:rsidP="003D12D3">
          <w:pPr>
            <w:pStyle w:val="Yltunniste"/>
          </w:pPr>
        </w:p>
      </w:tc>
    </w:tr>
    <w:tr w:rsidR="00F66395" w:rsidRPr="00A17AA6" w:rsidTr="003D12D3">
      <w:tc>
        <w:tcPr>
          <w:tcW w:w="5216" w:type="dxa"/>
        </w:tcPr>
        <w:p w:rsidR="00F66395" w:rsidRPr="00A17AA6" w:rsidRDefault="00F66395" w:rsidP="00A17AA6">
          <w:pPr>
            <w:pStyle w:val="Yltunniste"/>
          </w:pPr>
        </w:p>
      </w:tc>
      <w:sdt>
        <w:sdtPr>
          <w:id w:val="-1299987902"/>
          <w:date w:fullDate="2017-04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F66395" w:rsidRPr="00A17AA6" w:rsidRDefault="001C0461" w:rsidP="00AB4CFC">
              <w:pPr>
                <w:pStyle w:val="Yltunniste"/>
              </w:pPr>
              <w:r>
                <w:t>5.4.2017</w:t>
              </w:r>
            </w:p>
          </w:tc>
        </w:sdtContent>
      </w:sdt>
      <w:tc>
        <w:tcPr>
          <w:tcW w:w="1928" w:type="dxa"/>
          <w:gridSpan w:val="2"/>
        </w:tcPr>
        <w:p w:rsidR="00F66395" w:rsidRPr="00A17AA6" w:rsidRDefault="00F66395" w:rsidP="003D12D3">
          <w:pPr>
            <w:pStyle w:val="Yltunniste"/>
          </w:pPr>
        </w:p>
      </w:tc>
    </w:tr>
    <w:tr w:rsidR="00F66395" w:rsidRPr="00A17AA6" w:rsidTr="003D12D3">
      <w:trPr>
        <w:trHeight w:hRule="exact" w:val="454"/>
      </w:trPr>
      <w:tc>
        <w:tcPr>
          <w:tcW w:w="5216" w:type="dxa"/>
        </w:tcPr>
        <w:p w:rsidR="00F66395" w:rsidRPr="00A17AA6" w:rsidRDefault="00F66395" w:rsidP="003D12D3">
          <w:pPr>
            <w:pStyle w:val="Yltunniste"/>
          </w:pPr>
        </w:p>
      </w:tc>
      <w:tc>
        <w:tcPr>
          <w:tcW w:w="2608" w:type="dxa"/>
        </w:tcPr>
        <w:p w:rsidR="00F66395" w:rsidRPr="00A17AA6" w:rsidRDefault="00F66395" w:rsidP="003D12D3">
          <w:pPr>
            <w:pStyle w:val="Yltunniste"/>
          </w:pPr>
        </w:p>
      </w:tc>
      <w:tc>
        <w:tcPr>
          <w:tcW w:w="1928" w:type="dxa"/>
          <w:gridSpan w:val="2"/>
        </w:tcPr>
        <w:p w:rsidR="00F66395" w:rsidRPr="00A17AA6" w:rsidRDefault="00F66395" w:rsidP="003D12D3">
          <w:pPr>
            <w:pStyle w:val="Yltunniste"/>
          </w:pPr>
        </w:p>
      </w:tc>
    </w:tr>
  </w:tbl>
  <w:p w:rsidR="00F66395" w:rsidRPr="00A17AA6" w:rsidRDefault="00F6639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A9070E"/>
    <w:multiLevelType w:val="hybridMultilevel"/>
    <w:tmpl w:val="34D2D372"/>
    <w:lvl w:ilvl="0" w:tplc="13B2078E">
      <w:start w:val="23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hint="default"/>
      </w:rPr>
    </w:lvl>
    <w:lvl w:ilvl="3">
      <w:start w:val="1"/>
      <w:numFmt w:val="none"/>
      <w:pStyle w:val="Otsikko4"/>
      <w:suff w:val="nothing"/>
      <w:lvlText w:val=""/>
      <w:lvlJc w:val="left"/>
      <w:pPr>
        <w:ind w:left="1304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"/>
      <w:lvlJc w:val="left"/>
      <w:pPr>
        <w:ind w:left="1304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1304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"/>
      <w:lvlJc w:val="left"/>
      <w:pPr>
        <w:ind w:left="1304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1304" w:firstLine="0"/>
      </w:pPr>
      <w:rPr>
        <w:rFonts w:hint="default"/>
      </w:rPr>
    </w:lvl>
  </w:abstractNum>
  <w:abstractNum w:abstractNumId="4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>
    <w:nsid w:val="4DBF55FB"/>
    <w:multiLevelType w:val="hybridMultilevel"/>
    <w:tmpl w:val="8552FAE2"/>
    <w:lvl w:ilvl="0" w:tplc="6BA076E4">
      <w:start w:val="23"/>
      <w:numFmt w:val="bullet"/>
      <w:lvlText w:val=""/>
      <w:lvlJc w:val="left"/>
      <w:pPr>
        <w:ind w:left="2024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4F8F5BE3"/>
    <w:multiLevelType w:val="hybridMultilevel"/>
    <w:tmpl w:val="4AD67728"/>
    <w:lvl w:ilvl="0" w:tplc="EC003B5A">
      <w:start w:val="23"/>
      <w:numFmt w:val="bullet"/>
      <w:lvlText w:val=""/>
      <w:lvlJc w:val="left"/>
      <w:pPr>
        <w:ind w:left="4634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4" w:hanging="360"/>
      </w:pPr>
      <w:rPr>
        <w:rFonts w:ascii="Wingdings" w:hAnsi="Wingdings" w:hint="default"/>
      </w:rPr>
    </w:lvl>
  </w:abstractNum>
  <w:abstractNum w:abstractNumId="7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8">
    <w:nsid w:val="6D507658"/>
    <w:multiLevelType w:val="hybridMultilevel"/>
    <w:tmpl w:val="FC1C64C2"/>
    <w:lvl w:ilvl="0" w:tplc="E134433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73DE0"/>
    <w:multiLevelType w:val="multilevel"/>
    <w:tmpl w:val="895622CA"/>
    <w:numStyleLink w:val="Otsikkonumerointi"/>
  </w:abstractNum>
  <w:abstractNum w:abstractNumId="10">
    <w:nsid w:val="7C55104B"/>
    <w:multiLevelType w:val="hybridMultilevel"/>
    <w:tmpl w:val="B4B87BE4"/>
    <w:lvl w:ilvl="0" w:tplc="C19862EE">
      <w:start w:val="23"/>
      <w:numFmt w:val="bullet"/>
      <w:lvlText w:val=""/>
      <w:lvlJc w:val="left"/>
      <w:pPr>
        <w:ind w:left="4274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2"/>
    <w:rsid w:val="00010FD1"/>
    <w:rsid w:val="00031C13"/>
    <w:rsid w:val="00040686"/>
    <w:rsid w:val="00052CEF"/>
    <w:rsid w:val="000569A9"/>
    <w:rsid w:val="00070FB8"/>
    <w:rsid w:val="000762B7"/>
    <w:rsid w:val="00091DA3"/>
    <w:rsid w:val="0009284A"/>
    <w:rsid w:val="00097F02"/>
    <w:rsid w:val="000C11BF"/>
    <w:rsid w:val="000C6E0B"/>
    <w:rsid w:val="000E3233"/>
    <w:rsid w:val="000E37B5"/>
    <w:rsid w:val="000F204E"/>
    <w:rsid w:val="000F3EAA"/>
    <w:rsid w:val="000F6045"/>
    <w:rsid w:val="00127316"/>
    <w:rsid w:val="0013152B"/>
    <w:rsid w:val="0016546B"/>
    <w:rsid w:val="00176E46"/>
    <w:rsid w:val="001839A2"/>
    <w:rsid w:val="00196F06"/>
    <w:rsid w:val="001A1055"/>
    <w:rsid w:val="001A7EE8"/>
    <w:rsid w:val="001B156C"/>
    <w:rsid w:val="001B2315"/>
    <w:rsid w:val="001B491A"/>
    <w:rsid w:val="001C0461"/>
    <w:rsid w:val="001D7AD3"/>
    <w:rsid w:val="001F346B"/>
    <w:rsid w:val="001F69B9"/>
    <w:rsid w:val="002233A8"/>
    <w:rsid w:val="00225255"/>
    <w:rsid w:val="002340AE"/>
    <w:rsid w:val="00241A66"/>
    <w:rsid w:val="00241F5E"/>
    <w:rsid w:val="0024783E"/>
    <w:rsid w:val="00251160"/>
    <w:rsid w:val="002545D1"/>
    <w:rsid w:val="002617E9"/>
    <w:rsid w:val="00277DEB"/>
    <w:rsid w:val="002847CC"/>
    <w:rsid w:val="002851CB"/>
    <w:rsid w:val="00285843"/>
    <w:rsid w:val="002B132B"/>
    <w:rsid w:val="002B19A9"/>
    <w:rsid w:val="002B4E64"/>
    <w:rsid w:val="002B5D82"/>
    <w:rsid w:val="002C1910"/>
    <w:rsid w:val="002C5366"/>
    <w:rsid w:val="002E791E"/>
    <w:rsid w:val="002F1004"/>
    <w:rsid w:val="003014B2"/>
    <w:rsid w:val="00303987"/>
    <w:rsid w:val="00304524"/>
    <w:rsid w:val="00306099"/>
    <w:rsid w:val="00312405"/>
    <w:rsid w:val="00322C72"/>
    <w:rsid w:val="00324D0E"/>
    <w:rsid w:val="0032600E"/>
    <w:rsid w:val="0032697D"/>
    <w:rsid w:val="00332F28"/>
    <w:rsid w:val="003365EB"/>
    <w:rsid w:val="0034214B"/>
    <w:rsid w:val="0038490C"/>
    <w:rsid w:val="00384949"/>
    <w:rsid w:val="003923C3"/>
    <w:rsid w:val="003A404D"/>
    <w:rsid w:val="003A4A84"/>
    <w:rsid w:val="003B59B7"/>
    <w:rsid w:val="003D12D3"/>
    <w:rsid w:val="003E504F"/>
    <w:rsid w:val="003E7F71"/>
    <w:rsid w:val="0040488C"/>
    <w:rsid w:val="00413C50"/>
    <w:rsid w:val="004175EA"/>
    <w:rsid w:val="004300A6"/>
    <w:rsid w:val="00430C77"/>
    <w:rsid w:val="004340A3"/>
    <w:rsid w:val="00437225"/>
    <w:rsid w:val="00462FB3"/>
    <w:rsid w:val="00477A1B"/>
    <w:rsid w:val="004A2040"/>
    <w:rsid w:val="004A356E"/>
    <w:rsid w:val="004A6DBA"/>
    <w:rsid w:val="004B4EED"/>
    <w:rsid w:val="004C3183"/>
    <w:rsid w:val="004C4858"/>
    <w:rsid w:val="004E1DF5"/>
    <w:rsid w:val="004F5336"/>
    <w:rsid w:val="00505C2D"/>
    <w:rsid w:val="005406C4"/>
    <w:rsid w:val="00543C27"/>
    <w:rsid w:val="0055284F"/>
    <w:rsid w:val="00553465"/>
    <w:rsid w:val="00561934"/>
    <w:rsid w:val="005622F7"/>
    <w:rsid w:val="00575E9F"/>
    <w:rsid w:val="0058523E"/>
    <w:rsid w:val="005A0646"/>
    <w:rsid w:val="005A3149"/>
    <w:rsid w:val="005B72A4"/>
    <w:rsid w:val="005E5343"/>
    <w:rsid w:val="005F0B11"/>
    <w:rsid w:val="005F46F7"/>
    <w:rsid w:val="006016D7"/>
    <w:rsid w:val="00605138"/>
    <w:rsid w:val="00607649"/>
    <w:rsid w:val="006244EB"/>
    <w:rsid w:val="0062737B"/>
    <w:rsid w:val="0063600D"/>
    <w:rsid w:val="00640DEC"/>
    <w:rsid w:val="00687039"/>
    <w:rsid w:val="00693A4A"/>
    <w:rsid w:val="0069594F"/>
    <w:rsid w:val="006C702C"/>
    <w:rsid w:val="00704830"/>
    <w:rsid w:val="00730F12"/>
    <w:rsid w:val="007448E6"/>
    <w:rsid w:val="0074596D"/>
    <w:rsid w:val="00766A02"/>
    <w:rsid w:val="00766ED3"/>
    <w:rsid w:val="00767518"/>
    <w:rsid w:val="00785C87"/>
    <w:rsid w:val="007A31F3"/>
    <w:rsid w:val="007B64A6"/>
    <w:rsid w:val="007E3B84"/>
    <w:rsid w:val="007E75DB"/>
    <w:rsid w:val="0081118B"/>
    <w:rsid w:val="008231D4"/>
    <w:rsid w:val="00834DC7"/>
    <w:rsid w:val="0087059E"/>
    <w:rsid w:val="00876360"/>
    <w:rsid w:val="00887E54"/>
    <w:rsid w:val="008969E5"/>
    <w:rsid w:val="008A19B6"/>
    <w:rsid w:val="008B7736"/>
    <w:rsid w:val="00901EAA"/>
    <w:rsid w:val="009073A8"/>
    <w:rsid w:val="009076D4"/>
    <w:rsid w:val="00907A14"/>
    <w:rsid w:val="00907E65"/>
    <w:rsid w:val="0091139C"/>
    <w:rsid w:val="00913B19"/>
    <w:rsid w:val="00920CC0"/>
    <w:rsid w:val="009223AB"/>
    <w:rsid w:val="00944AEF"/>
    <w:rsid w:val="00950F5B"/>
    <w:rsid w:val="00951C28"/>
    <w:rsid w:val="00955111"/>
    <w:rsid w:val="009770B4"/>
    <w:rsid w:val="00983278"/>
    <w:rsid w:val="00985071"/>
    <w:rsid w:val="0099473E"/>
    <w:rsid w:val="009B1A2F"/>
    <w:rsid w:val="009C0E4A"/>
    <w:rsid w:val="009C53FB"/>
    <w:rsid w:val="009E5B00"/>
    <w:rsid w:val="009F12E3"/>
    <w:rsid w:val="009F37A1"/>
    <w:rsid w:val="009F4D3A"/>
    <w:rsid w:val="00A17AA6"/>
    <w:rsid w:val="00A254FC"/>
    <w:rsid w:val="00A257A0"/>
    <w:rsid w:val="00A770C6"/>
    <w:rsid w:val="00A964B7"/>
    <w:rsid w:val="00AB1C5A"/>
    <w:rsid w:val="00AB4CFC"/>
    <w:rsid w:val="00AC1586"/>
    <w:rsid w:val="00AD06B8"/>
    <w:rsid w:val="00AE4D81"/>
    <w:rsid w:val="00B05FF9"/>
    <w:rsid w:val="00B11CB2"/>
    <w:rsid w:val="00B2069B"/>
    <w:rsid w:val="00B27509"/>
    <w:rsid w:val="00B32088"/>
    <w:rsid w:val="00B33020"/>
    <w:rsid w:val="00B46A56"/>
    <w:rsid w:val="00B57B04"/>
    <w:rsid w:val="00B85D5C"/>
    <w:rsid w:val="00BA23EE"/>
    <w:rsid w:val="00BA5E9E"/>
    <w:rsid w:val="00BB004C"/>
    <w:rsid w:val="00BB06EA"/>
    <w:rsid w:val="00BB14D9"/>
    <w:rsid w:val="00BB1E49"/>
    <w:rsid w:val="00BB2743"/>
    <w:rsid w:val="00BB5B66"/>
    <w:rsid w:val="00BC4A33"/>
    <w:rsid w:val="00BD0BD6"/>
    <w:rsid w:val="00BE4E63"/>
    <w:rsid w:val="00BF1DA0"/>
    <w:rsid w:val="00C04AF4"/>
    <w:rsid w:val="00C07A26"/>
    <w:rsid w:val="00C13CB8"/>
    <w:rsid w:val="00C321B4"/>
    <w:rsid w:val="00C37730"/>
    <w:rsid w:val="00C9445F"/>
    <w:rsid w:val="00CA0477"/>
    <w:rsid w:val="00CE121E"/>
    <w:rsid w:val="00CF438D"/>
    <w:rsid w:val="00CF54FC"/>
    <w:rsid w:val="00D06AAC"/>
    <w:rsid w:val="00D105A3"/>
    <w:rsid w:val="00D36ED3"/>
    <w:rsid w:val="00D3785C"/>
    <w:rsid w:val="00D46FCF"/>
    <w:rsid w:val="00D63BFE"/>
    <w:rsid w:val="00D7752E"/>
    <w:rsid w:val="00D875D5"/>
    <w:rsid w:val="00D9280E"/>
    <w:rsid w:val="00D93239"/>
    <w:rsid w:val="00D9690D"/>
    <w:rsid w:val="00DC064E"/>
    <w:rsid w:val="00DC3FB8"/>
    <w:rsid w:val="00DD0E94"/>
    <w:rsid w:val="00DF6E86"/>
    <w:rsid w:val="00DF7C3C"/>
    <w:rsid w:val="00E041E6"/>
    <w:rsid w:val="00E177C8"/>
    <w:rsid w:val="00E36334"/>
    <w:rsid w:val="00E448D8"/>
    <w:rsid w:val="00E5297A"/>
    <w:rsid w:val="00E56EA5"/>
    <w:rsid w:val="00E82E91"/>
    <w:rsid w:val="00E84CC4"/>
    <w:rsid w:val="00ED2F1B"/>
    <w:rsid w:val="00EF0D54"/>
    <w:rsid w:val="00EF1C52"/>
    <w:rsid w:val="00EF3C38"/>
    <w:rsid w:val="00EF57E2"/>
    <w:rsid w:val="00F01EC5"/>
    <w:rsid w:val="00F27402"/>
    <w:rsid w:val="00F35FAC"/>
    <w:rsid w:val="00F42D13"/>
    <w:rsid w:val="00F66395"/>
    <w:rsid w:val="00F814B3"/>
    <w:rsid w:val="00F95C3C"/>
    <w:rsid w:val="00FC5F06"/>
    <w:rsid w:val="00FC7C2A"/>
    <w:rsid w:val="00FD66C9"/>
    <w:rsid w:val="00FE0CDF"/>
    <w:rsid w:val="00FE10AA"/>
    <w:rsid w:val="00FE18B0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uudukkoa">
    <w:name w:val="Ei ruudukkoa"/>
    <w:basedOn w:val="Normaalitaulukko"/>
    <w:uiPriority w:val="99"/>
    <w:rsid w:val="002233A8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uudukkoa">
    <w:name w:val="Ei ruudukkoa"/>
    <w:basedOn w:val="Normaalitaulukko"/>
    <w:uiPriority w:val="99"/>
    <w:rsid w:val="002233A8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siLa\AppData\Roaming\Microsoft\Mallit\Kuntaliitto\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CA0C0E2AB4AACB2AE01409DA64A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F9617E-A52A-4420-A345-5A62FA020C39}"/>
      </w:docPartPr>
      <w:docPartBody>
        <w:p w:rsidR="004F3B06" w:rsidRDefault="004F3B06">
          <w:pPr>
            <w:pStyle w:val="603CA0C0E2AB4AACB2AE01409DA64AF8"/>
          </w:pPr>
          <w:r w:rsidRPr="00CF438D">
            <w:rPr>
              <w:rStyle w:val="Paikkamerkkiteksti"/>
            </w:rPr>
            <w:t>[Vastaanottaja]</w:t>
          </w:r>
        </w:p>
      </w:docPartBody>
    </w:docPart>
    <w:docPart>
      <w:docPartPr>
        <w:name w:val="87BAD2C2227144169FA096B7A8A3EE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14DFE1-6E2A-4909-8AE1-B890D96D5CE0}"/>
      </w:docPartPr>
      <w:docPartBody>
        <w:p w:rsidR="004F3B06" w:rsidRDefault="004F3B06">
          <w:pPr>
            <w:pStyle w:val="87BAD2C2227144169FA096B7A8A3EE36"/>
          </w:pPr>
          <w:r w:rsidRPr="00CF438D">
            <w:rPr>
              <w:rStyle w:val="Paikkamerkkiteksti"/>
            </w:rPr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06"/>
    <w:rsid w:val="001F24A9"/>
    <w:rsid w:val="00347171"/>
    <w:rsid w:val="003B6A38"/>
    <w:rsid w:val="003F57D9"/>
    <w:rsid w:val="0042575C"/>
    <w:rsid w:val="004F3B06"/>
    <w:rsid w:val="009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603CA0C0E2AB4AACB2AE01409DA64AF8">
    <w:name w:val="603CA0C0E2AB4AACB2AE01409DA64AF8"/>
  </w:style>
  <w:style w:type="paragraph" w:customStyle="1" w:styleId="ED1127A69B1A4E62967134222BD66B32">
    <w:name w:val="ED1127A69B1A4E62967134222BD66B32"/>
  </w:style>
  <w:style w:type="paragraph" w:customStyle="1" w:styleId="AA4682C1803742C4BFF30EEB0425C42F">
    <w:name w:val="AA4682C1803742C4BFF30EEB0425C42F"/>
  </w:style>
  <w:style w:type="paragraph" w:customStyle="1" w:styleId="FD5AFCBEAD9F46C28BB6413AEC15887F">
    <w:name w:val="FD5AFCBEAD9F46C28BB6413AEC15887F"/>
  </w:style>
  <w:style w:type="paragraph" w:customStyle="1" w:styleId="81602744CAFB4F39913A469833B6A499">
    <w:name w:val="81602744CAFB4F39913A469833B6A499"/>
  </w:style>
  <w:style w:type="paragraph" w:customStyle="1" w:styleId="87BAD2C2227144169FA096B7A8A3EE36">
    <w:name w:val="87BAD2C2227144169FA096B7A8A3EE36"/>
  </w:style>
  <w:style w:type="paragraph" w:customStyle="1" w:styleId="3EFD4362E0DE469FB66D235610867E57">
    <w:name w:val="3EFD4362E0DE469FB66D235610867E57"/>
  </w:style>
  <w:style w:type="paragraph" w:customStyle="1" w:styleId="CBA98F3C12504D619E98A82BCB9DFABD">
    <w:name w:val="CBA98F3C12504D619E98A82BCB9DFABD"/>
  </w:style>
  <w:style w:type="paragraph" w:customStyle="1" w:styleId="0DF4277856BD4FF883DD6387342300F5">
    <w:name w:val="0DF4277856BD4FF883DD6387342300F5"/>
  </w:style>
  <w:style w:type="paragraph" w:customStyle="1" w:styleId="D5A66539A9C54843958A317C947EBCE4">
    <w:name w:val="D5A66539A9C54843958A317C947EBC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603CA0C0E2AB4AACB2AE01409DA64AF8">
    <w:name w:val="603CA0C0E2AB4AACB2AE01409DA64AF8"/>
  </w:style>
  <w:style w:type="paragraph" w:customStyle="1" w:styleId="ED1127A69B1A4E62967134222BD66B32">
    <w:name w:val="ED1127A69B1A4E62967134222BD66B32"/>
  </w:style>
  <w:style w:type="paragraph" w:customStyle="1" w:styleId="AA4682C1803742C4BFF30EEB0425C42F">
    <w:name w:val="AA4682C1803742C4BFF30EEB0425C42F"/>
  </w:style>
  <w:style w:type="paragraph" w:customStyle="1" w:styleId="FD5AFCBEAD9F46C28BB6413AEC15887F">
    <w:name w:val="FD5AFCBEAD9F46C28BB6413AEC15887F"/>
  </w:style>
  <w:style w:type="paragraph" w:customStyle="1" w:styleId="81602744CAFB4F39913A469833B6A499">
    <w:name w:val="81602744CAFB4F39913A469833B6A499"/>
  </w:style>
  <w:style w:type="paragraph" w:customStyle="1" w:styleId="87BAD2C2227144169FA096B7A8A3EE36">
    <w:name w:val="87BAD2C2227144169FA096B7A8A3EE36"/>
  </w:style>
  <w:style w:type="paragraph" w:customStyle="1" w:styleId="3EFD4362E0DE469FB66D235610867E57">
    <w:name w:val="3EFD4362E0DE469FB66D235610867E57"/>
  </w:style>
  <w:style w:type="paragraph" w:customStyle="1" w:styleId="CBA98F3C12504D619E98A82BCB9DFABD">
    <w:name w:val="CBA98F3C12504D619E98A82BCB9DFABD"/>
  </w:style>
  <w:style w:type="paragraph" w:customStyle="1" w:styleId="0DF4277856BD4FF883DD6387342300F5">
    <w:name w:val="0DF4277856BD4FF883DD6387342300F5"/>
  </w:style>
  <w:style w:type="paragraph" w:customStyle="1" w:styleId="D5A66539A9C54843958A317C947EBCE4">
    <w:name w:val="D5A66539A9C54843958A317C947EB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3905-C5EC-4D86-926F-02816DFA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Lausunto.dotx</Template>
  <TotalTime>1</TotalTime>
  <Pages>2</Pages>
  <Words>568</Words>
  <Characters>4609</Characters>
  <Application>Microsoft Office Word</Application>
  <DocSecurity>4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 luonnoksesta Hallituksen esitys laiksi asumisoikeusasunnoista</vt:lpstr>
      <vt:lpstr/>
    </vt:vector>
  </TitlesOfParts>
  <Company>Kuntaliitto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luonnoksesta Hallituksen esitys laiksi asumisoikeusasunnoista</dc:title>
  <dc:creator>Hassi Laura</dc:creator>
  <cp:lastModifiedBy>Tirkkonen Suoma</cp:lastModifiedBy>
  <cp:revision>2</cp:revision>
  <cp:lastPrinted>2017-04-05T10:25:00Z</cp:lastPrinted>
  <dcterms:created xsi:type="dcterms:W3CDTF">2017-04-05T11:37:00Z</dcterms:created>
  <dcterms:modified xsi:type="dcterms:W3CDTF">2017-04-05T11:37:00Z</dcterms:modified>
</cp:coreProperties>
</file>