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5" w:rsidRDefault="00152695" w:rsidP="00C52EC5">
      <w:pPr>
        <w:rPr>
          <w:rFonts w:ascii="Berling LT Std Roman" w:hAnsi="Berling LT Std Roman"/>
          <w:szCs w:val="20"/>
          <w:lang w:eastAsia="en-US"/>
        </w:rPr>
      </w:pPr>
      <w:bookmarkStart w:id="0" w:name="_GoBack"/>
      <w:bookmarkEnd w:id="0"/>
    </w:p>
    <w:p w:rsidR="00152695" w:rsidRDefault="00152695" w:rsidP="00C52EC5">
      <w:pPr>
        <w:rPr>
          <w:rFonts w:ascii="Berling LT Std Roman" w:hAnsi="Berling LT Std Roman"/>
          <w:szCs w:val="20"/>
          <w:lang w:eastAsia="en-US"/>
        </w:rPr>
      </w:pPr>
    </w:p>
    <w:p w:rsidR="00152695" w:rsidRDefault="00152695" w:rsidP="00C52EC5">
      <w:pPr>
        <w:rPr>
          <w:rFonts w:ascii="Berling LT Std Roman" w:hAnsi="Berling LT Std Roman"/>
          <w:szCs w:val="20"/>
          <w:lang w:eastAsia="en-US"/>
        </w:rPr>
      </w:pPr>
    </w:p>
    <w:p w:rsidR="00A10324" w:rsidRPr="00B41605" w:rsidRDefault="00B41605" w:rsidP="00C52EC5">
      <w:pPr>
        <w:rPr>
          <w:rFonts w:ascii="Berling LT Std Roman" w:hAnsi="Berling LT Std Roman"/>
          <w:b/>
          <w:szCs w:val="20"/>
          <w:lang w:eastAsia="en-US"/>
        </w:rPr>
      </w:pPr>
      <w:r>
        <w:rPr>
          <w:rFonts w:ascii="Berling LT Std Roman" w:hAnsi="Berling LT Std Roman"/>
          <w:b/>
          <w:szCs w:val="20"/>
          <w:lang w:eastAsia="en-US"/>
        </w:rPr>
        <w:t>Opetus- ja kulttuuriministeriölle</w:t>
      </w:r>
    </w:p>
    <w:p w:rsidR="00A10324" w:rsidRDefault="00A10324" w:rsidP="00C52EC5">
      <w:pPr>
        <w:rPr>
          <w:rFonts w:ascii="Berling LT Std Roman" w:hAnsi="Berling LT Std Roman"/>
          <w:szCs w:val="20"/>
          <w:lang w:eastAsia="en-US"/>
        </w:rPr>
      </w:pPr>
    </w:p>
    <w:p w:rsidR="00152695" w:rsidRPr="00B41605" w:rsidRDefault="00A10324" w:rsidP="00C52EC5">
      <w:pPr>
        <w:rPr>
          <w:rFonts w:ascii="Berling LT Std Roman" w:hAnsi="Berling LT Std Roman"/>
          <w:szCs w:val="20"/>
          <w:lang w:eastAsia="en-US"/>
        </w:rPr>
      </w:pPr>
      <w:r w:rsidRPr="00A10324">
        <w:rPr>
          <w:rFonts w:ascii="Berling LT Std Roman" w:hAnsi="Berling LT Std Roman"/>
          <w:b/>
          <w:szCs w:val="20"/>
          <w:lang w:eastAsia="en-US"/>
        </w:rPr>
        <w:t>Viite:</w:t>
      </w:r>
      <w:r>
        <w:rPr>
          <w:rFonts w:ascii="Berling LT Std Roman" w:hAnsi="Berling LT Std Roman"/>
          <w:szCs w:val="20"/>
          <w:lang w:eastAsia="en-US"/>
        </w:rPr>
        <w:t xml:space="preserve"> </w:t>
      </w:r>
      <w:r w:rsidR="00B41605">
        <w:rPr>
          <w:rFonts w:ascii="Berling LT Std Roman" w:hAnsi="Berling LT Std Roman"/>
          <w:szCs w:val="20"/>
          <w:lang w:eastAsia="en-US"/>
        </w:rPr>
        <w:t>OKM0</w:t>
      </w:r>
      <w:r w:rsidR="00EF1849">
        <w:rPr>
          <w:rFonts w:ascii="Berling LT Std Roman" w:hAnsi="Berling LT Std Roman"/>
          <w:szCs w:val="20"/>
          <w:lang w:eastAsia="en-US"/>
        </w:rPr>
        <w:t>59:00/2012</w:t>
      </w:r>
    </w:p>
    <w:p w:rsidR="00A10324" w:rsidRDefault="00A10324" w:rsidP="00C52EC5">
      <w:pPr>
        <w:rPr>
          <w:rFonts w:ascii="Berling LT Std Roman" w:hAnsi="Berling LT Std Roman"/>
          <w:szCs w:val="20"/>
          <w:lang w:eastAsia="en-US"/>
        </w:rPr>
      </w:pPr>
    </w:p>
    <w:p w:rsidR="00EE057A" w:rsidRDefault="00EE057A" w:rsidP="00C52EC5">
      <w:pPr>
        <w:rPr>
          <w:rFonts w:ascii="Berling LT Std Roman" w:hAnsi="Berling LT Std Roman"/>
          <w:szCs w:val="20"/>
          <w:lang w:eastAsia="en-US"/>
        </w:rPr>
      </w:pPr>
    </w:p>
    <w:p w:rsidR="00EE057A" w:rsidRDefault="00EE057A" w:rsidP="00C52EC5">
      <w:pPr>
        <w:rPr>
          <w:rFonts w:ascii="Berling LT Std Roman" w:hAnsi="Berling LT Std Roman"/>
          <w:szCs w:val="20"/>
          <w:lang w:eastAsia="en-US"/>
        </w:rPr>
      </w:pPr>
    </w:p>
    <w:p w:rsidR="00A10324" w:rsidRPr="00A10324" w:rsidRDefault="00A10324" w:rsidP="00A10324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b/>
          <w:szCs w:val="20"/>
          <w:lang w:eastAsia="en-US"/>
        </w:rPr>
        <w:t xml:space="preserve">Asia: </w:t>
      </w:r>
      <w:r w:rsidRPr="00A10324">
        <w:rPr>
          <w:rFonts w:ascii="Berling LT Std Roman" w:hAnsi="Berling LT Std Roman"/>
          <w:szCs w:val="20"/>
          <w:lang w:eastAsia="en-US"/>
        </w:rPr>
        <w:t>Lapsiasiavaltuutetun lausunto</w:t>
      </w:r>
      <w:r w:rsidR="00B41605">
        <w:rPr>
          <w:rFonts w:ascii="Berling LT Std Roman" w:hAnsi="Berling LT Std Roman"/>
          <w:szCs w:val="20"/>
          <w:lang w:eastAsia="en-US"/>
        </w:rPr>
        <w:t xml:space="preserve"> </w:t>
      </w:r>
      <w:r w:rsidR="00EF1849">
        <w:rPr>
          <w:rFonts w:ascii="Berling LT Std Roman" w:hAnsi="Berling LT Std Roman"/>
          <w:szCs w:val="20"/>
          <w:lang w:eastAsia="en-US"/>
        </w:rPr>
        <w:t>varhaiskasvatusta koskevan lainsäädä</w:t>
      </w:r>
      <w:r w:rsidR="00EF1849">
        <w:rPr>
          <w:rFonts w:ascii="Berling LT Std Roman" w:hAnsi="Berling LT Std Roman"/>
          <w:szCs w:val="20"/>
          <w:lang w:eastAsia="en-US"/>
        </w:rPr>
        <w:t>n</w:t>
      </w:r>
      <w:r w:rsidR="00EF1849">
        <w:rPr>
          <w:rFonts w:ascii="Berling LT Std Roman" w:hAnsi="Berling LT Std Roman"/>
          <w:szCs w:val="20"/>
          <w:lang w:eastAsia="en-US"/>
        </w:rPr>
        <w:t>nön uudistamistyöryhmän esityksistä</w:t>
      </w:r>
      <w:r w:rsidR="002C0E34">
        <w:rPr>
          <w:rFonts w:ascii="Berling LT Std Roman" w:hAnsi="Berling LT Std Roman"/>
          <w:szCs w:val="20"/>
          <w:lang w:eastAsia="en-US"/>
        </w:rPr>
        <w:t xml:space="preserve"> </w:t>
      </w:r>
    </w:p>
    <w:p w:rsidR="00A10324" w:rsidRDefault="00A10324" w:rsidP="00C52EC5">
      <w:pPr>
        <w:rPr>
          <w:rFonts w:ascii="Berling LT Std Roman" w:hAnsi="Berling LT Std Roman"/>
          <w:szCs w:val="20"/>
          <w:lang w:eastAsia="en-US"/>
        </w:rPr>
      </w:pPr>
    </w:p>
    <w:p w:rsidR="00EE057A" w:rsidRDefault="00EE057A" w:rsidP="00C52EC5">
      <w:pPr>
        <w:rPr>
          <w:rFonts w:ascii="Berling LT Std Roman" w:hAnsi="Berling LT Std Roman"/>
          <w:szCs w:val="20"/>
          <w:lang w:eastAsia="en-US"/>
        </w:rPr>
      </w:pPr>
    </w:p>
    <w:p w:rsidR="00EE057A" w:rsidRPr="00A10324" w:rsidRDefault="00EE057A" w:rsidP="00C52EC5">
      <w:pPr>
        <w:rPr>
          <w:rFonts w:ascii="Berling LT Std Roman" w:hAnsi="Berling LT Std Roman"/>
          <w:szCs w:val="20"/>
          <w:lang w:eastAsia="en-US"/>
        </w:rPr>
      </w:pPr>
    </w:p>
    <w:p w:rsidR="00A10324" w:rsidRDefault="00EF1849" w:rsidP="00C52EC5">
      <w:pPr>
        <w:rPr>
          <w:rFonts w:ascii="Berling LT Std Roman" w:hAnsi="Berling LT Std Roman"/>
          <w:b/>
          <w:szCs w:val="20"/>
          <w:lang w:eastAsia="en-US"/>
        </w:rPr>
      </w:pPr>
      <w:r>
        <w:rPr>
          <w:rFonts w:ascii="Berling LT Std Roman" w:hAnsi="Berling LT Std Roman"/>
          <w:b/>
          <w:szCs w:val="20"/>
          <w:lang w:eastAsia="en-US"/>
        </w:rPr>
        <w:t>V</w:t>
      </w:r>
      <w:r w:rsidRPr="00EF1849">
        <w:rPr>
          <w:rFonts w:ascii="Berling LT Std Roman" w:hAnsi="Berling LT Std Roman"/>
          <w:b/>
          <w:szCs w:val="20"/>
          <w:lang w:eastAsia="en-US"/>
        </w:rPr>
        <w:t xml:space="preserve">arhaiskasvatusta koskevan lainsäädännön uudistamistyöryhmän </w:t>
      </w:r>
      <w:r>
        <w:rPr>
          <w:rFonts w:ascii="Berling LT Std Roman" w:hAnsi="Berling LT Std Roman"/>
          <w:b/>
          <w:szCs w:val="20"/>
          <w:lang w:eastAsia="en-US"/>
        </w:rPr>
        <w:t xml:space="preserve">raportin </w:t>
      </w:r>
      <w:r w:rsidR="00B41605">
        <w:rPr>
          <w:rFonts w:ascii="Berling LT Std Roman" w:hAnsi="Berling LT Std Roman"/>
          <w:b/>
          <w:szCs w:val="20"/>
          <w:lang w:eastAsia="en-US"/>
        </w:rPr>
        <w:t>keskeinen sisältö</w:t>
      </w:r>
    </w:p>
    <w:p w:rsidR="00B41605" w:rsidRDefault="00B41605" w:rsidP="00A10324">
      <w:pPr>
        <w:rPr>
          <w:rFonts w:ascii="Berling LT Std Roman" w:hAnsi="Berling LT Std Roman"/>
          <w:b/>
          <w:szCs w:val="20"/>
          <w:lang w:eastAsia="en-US"/>
        </w:rPr>
      </w:pPr>
    </w:p>
    <w:p w:rsidR="00EF1849" w:rsidRDefault="00EF1849" w:rsidP="009E6776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Opetus- ja kulttuuriministeriö on pyytänyt lausuntoa varhaiskasvatusta </w:t>
      </w:r>
      <w:r w:rsidRPr="00EF1849">
        <w:rPr>
          <w:rFonts w:ascii="Berling LT Std Roman" w:hAnsi="Berling LT Std Roman"/>
          <w:szCs w:val="20"/>
          <w:lang w:eastAsia="en-US"/>
        </w:rPr>
        <w:t>kosk</w:t>
      </w:r>
      <w:r w:rsidRPr="00EF1849">
        <w:rPr>
          <w:rFonts w:ascii="Berling LT Std Roman" w:hAnsi="Berling LT Std Roman"/>
          <w:szCs w:val="20"/>
          <w:lang w:eastAsia="en-US"/>
        </w:rPr>
        <w:t>e</w:t>
      </w:r>
      <w:r w:rsidRPr="00EF1849">
        <w:rPr>
          <w:rFonts w:ascii="Berling LT Std Roman" w:hAnsi="Berling LT Std Roman"/>
          <w:szCs w:val="20"/>
          <w:lang w:eastAsia="en-US"/>
        </w:rPr>
        <w:t>van lainsäädän</w:t>
      </w:r>
      <w:r>
        <w:rPr>
          <w:rFonts w:ascii="Berling LT Std Roman" w:hAnsi="Berling LT Std Roman"/>
          <w:szCs w:val="20"/>
          <w:lang w:eastAsia="en-US"/>
        </w:rPr>
        <w:t>nön uudistamistyöryhmän esityksistä</w:t>
      </w:r>
      <w:r w:rsidR="002C0E34">
        <w:rPr>
          <w:rFonts w:ascii="Berling LT Std Roman" w:hAnsi="Berling LT Std Roman"/>
          <w:szCs w:val="20"/>
          <w:lang w:eastAsia="en-US"/>
        </w:rPr>
        <w:t xml:space="preserve"> (OKM:n työryhmämuist</w:t>
      </w:r>
      <w:r w:rsidR="002C0E34">
        <w:rPr>
          <w:rFonts w:ascii="Berling LT Std Roman" w:hAnsi="Berling LT Std Roman"/>
          <w:szCs w:val="20"/>
          <w:lang w:eastAsia="en-US"/>
        </w:rPr>
        <w:t>i</w:t>
      </w:r>
      <w:r w:rsidR="002C0E34">
        <w:rPr>
          <w:rFonts w:ascii="Berling LT Std Roman" w:hAnsi="Berling LT Std Roman"/>
          <w:szCs w:val="20"/>
          <w:lang w:eastAsia="en-US"/>
        </w:rPr>
        <w:t>oita ja selvityksiä 2014:11</w:t>
      </w:r>
      <w:r w:rsidR="00D82C2D">
        <w:rPr>
          <w:rFonts w:ascii="Berling LT Std Roman" w:hAnsi="Berling LT Std Roman"/>
          <w:szCs w:val="20"/>
          <w:lang w:eastAsia="en-US"/>
        </w:rPr>
        <w:t>, luvut 2.1.</w:t>
      </w:r>
      <w:r w:rsidR="002C0E34">
        <w:rPr>
          <w:rFonts w:ascii="Berling LT Std Roman" w:hAnsi="Berling LT Std Roman"/>
          <w:szCs w:val="20"/>
          <w:lang w:eastAsia="en-US"/>
        </w:rPr>
        <w:t>–2.4.</w:t>
      </w:r>
      <w:r w:rsidR="00D82C2D">
        <w:rPr>
          <w:rFonts w:ascii="Berling LT Std Roman" w:hAnsi="Berling LT Std Roman"/>
          <w:szCs w:val="20"/>
          <w:lang w:eastAsia="en-US"/>
        </w:rPr>
        <w:t>)</w:t>
      </w:r>
      <w:r>
        <w:rPr>
          <w:rFonts w:ascii="Berling LT Std Roman" w:hAnsi="Berling LT Std Roman"/>
          <w:szCs w:val="20"/>
          <w:lang w:eastAsia="en-US"/>
        </w:rPr>
        <w:t>.</w:t>
      </w:r>
      <w:r w:rsidR="00D82C2D">
        <w:rPr>
          <w:rFonts w:ascii="Berling LT Std Roman" w:hAnsi="Berling LT Std Roman"/>
          <w:szCs w:val="20"/>
          <w:lang w:eastAsia="en-US"/>
        </w:rPr>
        <w:t xml:space="preserve"> Lausunnon kohteena on lakityöry</w:t>
      </w:r>
      <w:r w:rsidR="00D82C2D">
        <w:rPr>
          <w:rFonts w:ascii="Berling LT Std Roman" w:hAnsi="Berling LT Std Roman"/>
          <w:szCs w:val="20"/>
          <w:lang w:eastAsia="en-US"/>
        </w:rPr>
        <w:t>h</w:t>
      </w:r>
      <w:r w:rsidR="00D82C2D">
        <w:rPr>
          <w:rFonts w:ascii="Berling LT Std Roman" w:hAnsi="Berling LT Std Roman"/>
          <w:szCs w:val="20"/>
          <w:lang w:eastAsia="en-US"/>
        </w:rPr>
        <w:t>män esitykset</w:t>
      </w:r>
      <w:r w:rsidR="00524302">
        <w:rPr>
          <w:rFonts w:ascii="Berling LT Std Roman" w:hAnsi="Berling LT Std Roman"/>
          <w:szCs w:val="20"/>
          <w:lang w:eastAsia="en-US"/>
        </w:rPr>
        <w:t>. E</w:t>
      </w:r>
      <w:r w:rsidR="00D82C2D">
        <w:rPr>
          <w:rFonts w:ascii="Berling LT Std Roman" w:hAnsi="Berling LT Std Roman"/>
          <w:szCs w:val="20"/>
          <w:lang w:eastAsia="en-US"/>
        </w:rPr>
        <w:t>sitys ei vielä ole valmiina hallituksen esityksen vaatimassa muodossa.</w:t>
      </w:r>
    </w:p>
    <w:p w:rsidR="00D82C2D" w:rsidRDefault="00D82C2D" w:rsidP="009E6776">
      <w:pPr>
        <w:rPr>
          <w:rFonts w:ascii="Berling LT Std Roman" w:hAnsi="Berling LT Std Roman"/>
          <w:szCs w:val="20"/>
          <w:lang w:eastAsia="en-US"/>
        </w:rPr>
      </w:pPr>
    </w:p>
    <w:p w:rsidR="00D82C2D" w:rsidRDefault="00D82C2D" w:rsidP="009E6776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Keskeiset uudistamisesitykset nykyisiin säädöksiin verrattuna ovat varhaiska</w:t>
      </w:r>
      <w:r>
        <w:rPr>
          <w:rFonts w:ascii="Berling LT Std Roman" w:hAnsi="Berling LT Std Roman"/>
          <w:szCs w:val="20"/>
          <w:lang w:eastAsia="en-US"/>
        </w:rPr>
        <w:t>s</w:t>
      </w:r>
      <w:r>
        <w:rPr>
          <w:rFonts w:ascii="Berling LT Std Roman" w:hAnsi="Berling LT Std Roman"/>
          <w:szCs w:val="20"/>
          <w:lang w:eastAsia="en-US"/>
        </w:rPr>
        <w:t>vatuksen määrittely ja tavoitteet, monialaisen yhteistyön korostaminen ja to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minnan järjestäjälle esitetty velvoite seurata varhaiskasvatusympäristön kehi</w:t>
      </w:r>
      <w:r>
        <w:rPr>
          <w:rFonts w:ascii="Berling LT Std Roman" w:hAnsi="Berling LT Std Roman"/>
          <w:szCs w:val="20"/>
          <w:lang w:eastAsia="en-US"/>
        </w:rPr>
        <w:t>t</w:t>
      </w:r>
      <w:r>
        <w:rPr>
          <w:rFonts w:ascii="Berling LT Std Roman" w:hAnsi="Berling LT Std Roman"/>
          <w:szCs w:val="20"/>
          <w:lang w:eastAsia="en-US"/>
        </w:rPr>
        <w:t>tävyyttä, terveellisyyttä ja turvallisuutta kolmen vuoden välein. Lapsille kehity</w:t>
      </w:r>
      <w:r>
        <w:rPr>
          <w:rFonts w:ascii="Berling LT Std Roman" w:hAnsi="Berling LT Std Roman"/>
          <w:szCs w:val="20"/>
          <w:lang w:eastAsia="en-US"/>
        </w:rPr>
        <w:t>k</w:t>
      </w:r>
      <w:r>
        <w:rPr>
          <w:rFonts w:ascii="Berling LT Std Roman" w:hAnsi="Berling LT Std Roman"/>
          <w:szCs w:val="20"/>
          <w:lang w:eastAsia="en-US"/>
        </w:rPr>
        <w:t>sen ja oppimisen tuki esitetään järjestettäväksi kolmiportaisen tuen mallin m</w:t>
      </w:r>
      <w:r>
        <w:rPr>
          <w:rFonts w:ascii="Berling LT Std Roman" w:hAnsi="Berling LT Std Roman"/>
          <w:szCs w:val="20"/>
          <w:lang w:eastAsia="en-US"/>
        </w:rPr>
        <w:t>u</w:t>
      </w:r>
      <w:r>
        <w:rPr>
          <w:rFonts w:ascii="Berling LT Std Roman" w:hAnsi="Berling LT Std Roman"/>
          <w:szCs w:val="20"/>
          <w:lang w:eastAsia="en-US"/>
        </w:rPr>
        <w:t>kaisesti.</w:t>
      </w:r>
    </w:p>
    <w:p w:rsidR="00D82C2D" w:rsidRDefault="00D82C2D" w:rsidP="009E6776">
      <w:pPr>
        <w:rPr>
          <w:rFonts w:ascii="Berling LT Std Roman" w:hAnsi="Berling LT Std Roman"/>
          <w:szCs w:val="20"/>
          <w:lang w:eastAsia="en-US"/>
        </w:rPr>
      </w:pPr>
    </w:p>
    <w:p w:rsidR="00D82C2D" w:rsidRDefault="00D82C2D" w:rsidP="009E6776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Varhaiskasvatussuunnitelman perusteet esitetään Opetushallituksen laaditt</w:t>
      </w:r>
      <w:r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>vaksi ja velvoittavasti noudatettaviksi. Paikallinen opetussuunnitelma sekä la</w:t>
      </w:r>
      <w:r>
        <w:rPr>
          <w:rFonts w:ascii="Berling LT Std Roman" w:hAnsi="Berling LT Std Roman"/>
          <w:szCs w:val="20"/>
          <w:lang w:eastAsia="en-US"/>
        </w:rPr>
        <w:t>p</w:t>
      </w:r>
      <w:r>
        <w:rPr>
          <w:rFonts w:ascii="Berling LT Std Roman" w:hAnsi="Berling LT Std Roman"/>
          <w:szCs w:val="20"/>
          <w:lang w:eastAsia="en-US"/>
        </w:rPr>
        <w:t>sen varhaiskasvatussuunnitelma esitetään laadittavaksi velvoittavina.</w:t>
      </w:r>
      <w:r w:rsidR="00EF1032">
        <w:rPr>
          <w:rFonts w:ascii="Berling LT Std Roman" w:hAnsi="Berling LT Std Roman"/>
          <w:szCs w:val="20"/>
          <w:lang w:eastAsia="en-US"/>
        </w:rPr>
        <w:t xml:space="preserve"> Varhai</w:t>
      </w:r>
      <w:r w:rsidR="00EF1032">
        <w:rPr>
          <w:rFonts w:ascii="Berling LT Std Roman" w:hAnsi="Berling LT Std Roman"/>
          <w:szCs w:val="20"/>
          <w:lang w:eastAsia="en-US"/>
        </w:rPr>
        <w:t>s</w:t>
      </w:r>
      <w:r w:rsidR="00EF1032">
        <w:rPr>
          <w:rFonts w:ascii="Berling LT Std Roman" w:hAnsi="Berling LT Std Roman"/>
          <w:szCs w:val="20"/>
          <w:lang w:eastAsia="en-US"/>
        </w:rPr>
        <w:t>kasvatuksen järjestäjällä olisi myös velvollisuus arvioida antamaansa varhai</w:t>
      </w:r>
      <w:r w:rsidR="00EF1032">
        <w:rPr>
          <w:rFonts w:ascii="Berling LT Std Roman" w:hAnsi="Berling LT Std Roman"/>
          <w:szCs w:val="20"/>
          <w:lang w:eastAsia="en-US"/>
        </w:rPr>
        <w:t>s</w:t>
      </w:r>
      <w:r w:rsidR="00EF1032">
        <w:rPr>
          <w:rFonts w:ascii="Berling LT Std Roman" w:hAnsi="Berling LT Std Roman"/>
          <w:szCs w:val="20"/>
          <w:lang w:eastAsia="en-US"/>
        </w:rPr>
        <w:t>kasvatusta.</w:t>
      </w:r>
    </w:p>
    <w:p w:rsidR="00D82C2D" w:rsidRDefault="00D82C2D" w:rsidP="009E6776">
      <w:pPr>
        <w:rPr>
          <w:rFonts w:ascii="Berling LT Std Roman" w:hAnsi="Berling LT Std Roman"/>
          <w:szCs w:val="20"/>
          <w:lang w:eastAsia="en-US"/>
        </w:rPr>
      </w:pPr>
      <w:r w:rsidRPr="00B41605">
        <w:rPr>
          <w:rFonts w:ascii="Berling LT Std Roman" w:hAnsi="Berling LT Std Roman"/>
          <w:szCs w:val="20"/>
          <w:lang w:eastAsia="en-US"/>
        </w:rPr>
        <w:t xml:space="preserve"> </w:t>
      </w:r>
    </w:p>
    <w:p w:rsidR="00B60C00" w:rsidRPr="00B60C00" w:rsidRDefault="00B60C00" w:rsidP="00F92EA3">
      <w:pPr>
        <w:rPr>
          <w:rFonts w:ascii="Berling LT Std Roman" w:hAnsi="Berling LT Std Roman"/>
          <w:b/>
          <w:szCs w:val="20"/>
          <w:lang w:eastAsia="en-US"/>
        </w:rPr>
      </w:pPr>
      <w:r w:rsidRPr="00B60C00">
        <w:rPr>
          <w:rFonts w:ascii="Berling LT Std Roman" w:hAnsi="Berling LT Std Roman"/>
          <w:b/>
          <w:szCs w:val="20"/>
          <w:lang w:eastAsia="en-US"/>
        </w:rPr>
        <w:t>Lapsiasiavaltuutetun kannanotot</w:t>
      </w:r>
    </w:p>
    <w:p w:rsidR="00F92EA3" w:rsidRDefault="00F92EA3" w:rsidP="00F92EA3">
      <w:pPr>
        <w:rPr>
          <w:rFonts w:ascii="Berling LT Std Roman" w:hAnsi="Berling LT Std Roman"/>
          <w:i/>
          <w:szCs w:val="20"/>
          <w:lang w:eastAsia="en-US"/>
        </w:rPr>
      </w:pPr>
    </w:p>
    <w:p w:rsidR="00EF1849" w:rsidRPr="00EF1849" w:rsidRDefault="00EF1849" w:rsidP="00F92EA3">
      <w:pPr>
        <w:rPr>
          <w:rFonts w:ascii="Berling LT Std Roman" w:hAnsi="Berling LT Std Roman"/>
          <w:b/>
          <w:i/>
          <w:szCs w:val="20"/>
          <w:lang w:eastAsia="en-US"/>
        </w:rPr>
      </w:pPr>
      <w:r w:rsidRPr="00EF1849">
        <w:rPr>
          <w:rFonts w:ascii="Berling LT Std Roman" w:hAnsi="Berling LT Std Roman"/>
          <w:b/>
          <w:i/>
          <w:szCs w:val="20"/>
          <w:lang w:eastAsia="en-US"/>
        </w:rPr>
        <w:t>Johdanto</w:t>
      </w:r>
    </w:p>
    <w:p w:rsidR="00EF1849" w:rsidRDefault="00EF1849" w:rsidP="00F92EA3">
      <w:pPr>
        <w:rPr>
          <w:rFonts w:ascii="Berling LT Std Roman" w:hAnsi="Berling LT Std Roman"/>
          <w:i/>
          <w:szCs w:val="20"/>
          <w:lang w:eastAsia="en-US"/>
        </w:rPr>
      </w:pPr>
    </w:p>
    <w:p w:rsidR="002B54BD" w:rsidRDefault="002B54BD" w:rsidP="00F92EA3">
      <w:pPr>
        <w:rPr>
          <w:rFonts w:ascii="Berling LT Std Roman" w:hAnsi="Berling LT Std Roman"/>
          <w:color w:val="FF0000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Lapsiasiavaltuutettu kannattaa varhaiskasv</w:t>
      </w:r>
      <w:r w:rsidR="00FB618B"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>tuslainsäädännön uudistamista kokonaisuutena. Työryhmän raportti on vielä monelta</w:t>
      </w:r>
      <w:r w:rsidR="00524302">
        <w:rPr>
          <w:rFonts w:ascii="Berling LT Std Roman" w:hAnsi="Berling LT Std Roman"/>
          <w:szCs w:val="20"/>
          <w:lang w:eastAsia="en-US"/>
        </w:rPr>
        <w:t xml:space="preserve"> keskeisiltä osin keske</w:t>
      </w:r>
      <w:r w:rsidR="00524302">
        <w:rPr>
          <w:rFonts w:ascii="Berling LT Std Roman" w:hAnsi="Berling LT Std Roman"/>
          <w:szCs w:val="20"/>
          <w:lang w:eastAsia="en-US"/>
        </w:rPr>
        <w:t>n</w:t>
      </w:r>
      <w:r w:rsidR="00524302">
        <w:rPr>
          <w:rFonts w:ascii="Berling LT Std Roman" w:hAnsi="Berling LT Std Roman"/>
          <w:szCs w:val="20"/>
          <w:lang w:eastAsia="en-US"/>
        </w:rPr>
        <w:t>eräinen eikä</w:t>
      </w:r>
      <w:r w:rsidR="002459C9">
        <w:rPr>
          <w:rFonts w:ascii="Berling LT Std Roman" w:hAnsi="Berling LT Std Roman"/>
          <w:szCs w:val="20"/>
          <w:lang w:eastAsia="en-US"/>
        </w:rPr>
        <w:t xml:space="preserve"> työryhmä ole käsitelly</w:t>
      </w:r>
      <w:r w:rsidR="00351AFD">
        <w:rPr>
          <w:rFonts w:ascii="Berling LT Std Roman" w:hAnsi="Berling LT Std Roman"/>
          <w:szCs w:val="20"/>
          <w:lang w:eastAsia="en-US"/>
        </w:rPr>
        <w:t xml:space="preserve">t </w:t>
      </w:r>
      <w:r w:rsidR="00524302">
        <w:rPr>
          <w:rFonts w:ascii="Berling LT Std Roman" w:hAnsi="Berling LT Std Roman"/>
          <w:szCs w:val="20"/>
          <w:lang w:eastAsia="en-US"/>
        </w:rPr>
        <w:t xml:space="preserve">esimerkiksi esitykseen sisältyviä luonnoksia </w:t>
      </w:r>
      <w:r w:rsidR="00351AFD">
        <w:rPr>
          <w:rFonts w:ascii="Berling LT Std Roman" w:hAnsi="Berling LT Std Roman"/>
          <w:szCs w:val="20"/>
          <w:lang w:eastAsia="en-US"/>
        </w:rPr>
        <w:t>pykäläkohtaisi</w:t>
      </w:r>
      <w:r w:rsidR="00524302">
        <w:rPr>
          <w:rFonts w:ascii="Berling LT Std Roman" w:hAnsi="Berling LT Std Roman"/>
          <w:szCs w:val="20"/>
          <w:lang w:eastAsia="en-US"/>
        </w:rPr>
        <w:t>ksi</w:t>
      </w:r>
      <w:r w:rsidR="00351AFD">
        <w:rPr>
          <w:rFonts w:ascii="Berling LT Std Roman" w:hAnsi="Berling LT Std Roman"/>
          <w:szCs w:val="20"/>
          <w:lang w:eastAsia="en-US"/>
        </w:rPr>
        <w:t xml:space="preserve"> perustelui</w:t>
      </w:r>
      <w:r w:rsidR="00524302">
        <w:rPr>
          <w:rFonts w:ascii="Berling LT Std Roman" w:hAnsi="Berling LT Std Roman"/>
          <w:szCs w:val="20"/>
          <w:lang w:eastAsia="en-US"/>
        </w:rPr>
        <w:t>ksi</w:t>
      </w:r>
      <w:r w:rsidR="00351AFD">
        <w:rPr>
          <w:rFonts w:ascii="Berling LT Std Roman" w:hAnsi="Berling LT Std Roman"/>
          <w:szCs w:val="20"/>
          <w:lang w:eastAsia="en-US"/>
        </w:rPr>
        <w:t>. Raporttiin on jätetty myös 10 eriävää mielip</w:t>
      </w:r>
      <w:r w:rsidR="00351AFD">
        <w:rPr>
          <w:rFonts w:ascii="Berling LT Std Roman" w:hAnsi="Berling LT Std Roman"/>
          <w:szCs w:val="20"/>
          <w:lang w:eastAsia="en-US"/>
        </w:rPr>
        <w:t>i</w:t>
      </w:r>
      <w:r w:rsidR="00351AFD">
        <w:rPr>
          <w:rFonts w:ascii="Berling LT Std Roman" w:hAnsi="Berling LT Std Roman"/>
          <w:szCs w:val="20"/>
          <w:lang w:eastAsia="en-US"/>
        </w:rPr>
        <w:t>dettä</w:t>
      </w:r>
      <w:r w:rsidR="00524302">
        <w:rPr>
          <w:rFonts w:ascii="Berling LT Std Roman" w:hAnsi="Berling LT Std Roman"/>
          <w:szCs w:val="20"/>
          <w:lang w:eastAsia="en-US"/>
        </w:rPr>
        <w:t xml:space="preserve">. </w:t>
      </w:r>
      <w:r w:rsidR="00351AFD">
        <w:rPr>
          <w:rFonts w:ascii="Berling LT Std Roman" w:hAnsi="Berling LT Std Roman"/>
          <w:szCs w:val="20"/>
          <w:lang w:eastAsia="en-US"/>
        </w:rPr>
        <w:t>OKM on todennut, ettei esitys kaikilta osin ole hallituksen rakennepolii</w:t>
      </w:r>
      <w:r w:rsidR="00351AFD">
        <w:rPr>
          <w:rFonts w:ascii="Berling LT Std Roman" w:hAnsi="Berling LT Std Roman"/>
          <w:szCs w:val="20"/>
          <w:lang w:eastAsia="en-US"/>
        </w:rPr>
        <w:t>t</w:t>
      </w:r>
      <w:r w:rsidR="00351AFD">
        <w:rPr>
          <w:rFonts w:ascii="Berling LT Std Roman" w:hAnsi="Berling LT Std Roman"/>
          <w:szCs w:val="20"/>
          <w:lang w:eastAsia="en-US"/>
        </w:rPr>
        <w:t xml:space="preserve">tisen ohjelman linjauksien ja päätösten mukainen. </w:t>
      </w:r>
      <w:r w:rsidR="002459C9">
        <w:rPr>
          <w:rFonts w:ascii="Berling LT Std Roman" w:hAnsi="Berling LT Std Roman"/>
          <w:szCs w:val="20"/>
          <w:lang w:eastAsia="en-US"/>
        </w:rPr>
        <w:t xml:space="preserve">Siten </w:t>
      </w:r>
      <w:r>
        <w:rPr>
          <w:rFonts w:ascii="Berling LT Std Roman" w:hAnsi="Berling LT Std Roman"/>
          <w:szCs w:val="20"/>
          <w:lang w:eastAsia="en-US"/>
        </w:rPr>
        <w:t xml:space="preserve">lapsiasiavaltuutettu </w:t>
      </w:r>
      <w:r>
        <w:rPr>
          <w:rFonts w:ascii="Berling LT Std Roman" w:hAnsi="Berling LT Std Roman"/>
          <w:szCs w:val="20"/>
          <w:lang w:eastAsia="en-US"/>
        </w:rPr>
        <w:lastRenderedPageBreak/>
        <w:t xml:space="preserve">keskittyy </w:t>
      </w:r>
      <w:r w:rsidR="00351AFD">
        <w:rPr>
          <w:rFonts w:ascii="Berling LT Std Roman" w:hAnsi="Berling LT Std Roman"/>
          <w:szCs w:val="20"/>
          <w:lang w:eastAsia="en-US"/>
        </w:rPr>
        <w:t xml:space="preserve">tässä vaiheessa </w:t>
      </w:r>
      <w:r w:rsidR="002459C9">
        <w:rPr>
          <w:rFonts w:ascii="Berling LT Std Roman" w:hAnsi="Berling LT Std Roman"/>
          <w:szCs w:val="20"/>
          <w:lang w:eastAsia="en-US"/>
        </w:rPr>
        <w:t xml:space="preserve">lausunnossaan </w:t>
      </w:r>
      <w:r w:rsidR="00C248C7">
        <w:rPr>
          <w:rFonts w:ascii="Berling LT Std Roman" w:hAnsi="Berling LT Std Roman"/>
          <w:szCs w:val="20"/>
          <w:lang w:eastAsia="en-US"/>
        </w:rPr>
        <w:t>ensisijaisesti</w:t>
      </w:r>
      <w:r w:rsidR="002459C9">
        <w:rPr>
          <w:rFonts w:ascii="Berling LT Std Roman" w:hAnsi="Berling LT Std Roman"/>
          <w:szCs w:val="20"/>
          <w:lang w:eastAsia="en-US"/>
        </w:rPr>
        <w:t xml:space="preserve"> </w:t>
      </w:r>
      <w:r>
        <w:rPr>
          <w:rFonts w:ascii="Berling LT Std Roman" w:hAnsi="Berling LT Std Roman"/>
          <w:szCs w:val="20"/>
          <w:lang w:eastAsia="en-US"/>
        </w:rPr>
        <w:t>arvioimaan esityksen s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sältämiä pykäläluonnoksia</w:t>
      </w:r>
      <w:r w:rsidR="002459C9">
        <w:rPr>
          <w:rFonts w:ascii="Berling LT Std Roman" w:hAnsi="Berling LT Std Roman"/>
          <w:szCs w:val="20"/>
          <w:lang w:eastAsia="en-US"/>
        </w:rPr>
        <w:t>.</w:t>
      </w:r>
    </w:p>
    <w:p w:rsidR="002B54BD" w:rsidRDefault="002B54BD" w:rsidP="00F92EA3">
      <w:pPr>
        <w:rPr>
          <w:rFonts w:ascii="Berling LT Std Roman" w:hAnsi="Berling LT Std Roman"/>
          <w:color w:val="FF0000"/>
          <w:szCs w:val="20"/>
          <w:lang w:eastAsia="en-US"/>
        </w:rPr>
      </w:pPr>
    </w:p>
    <w:p w:rsidR="002B54BD" w:rsidRDefault="002B54BD" w:rsidP="00F92EA3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Työryhmän esityksessä vaikutusarviointi on jätetty pääasiassa jatkotyössä te</w:t>
      </w:r>
      <w:r>
        <w:rPr>
          <w:rFonts w:ascii="Berling LT Std Roman" w:hAnsi="Berling LT Std Roman"/>
          <w:szCs w:val="20"/>
          <w:lang w:eastAsia="en-US"/>
        </w:rPr>
        <w:t>h</w:t>
      </w:r>
      <w:r>
        <w:rPr>
          <w:rFonts w:ascii="Berling LT Std Roman" w:hAnsi="Berling LT Std Roman"/>
          <w:szCs w:val="20"/>
          <w:lang w:eastAsia="en-US"/>
        </w:rPr>
        <w:t xml:space="preserve">täväksi. </w:t>
      </w:r>
      <w:r w:rsidRPr="00B36B80">
        <w:rPr>
          <w:rFonts w:ascii="Berling LT Std Roman" w:hAnsi="Berling LT Std Roman"/>
          <w:szCs w:val="20"/>
          <w:u w:val="single"/>
          <w:lang w:eastAsia="en-US"/>
        </w:rPr>
        <w:t>Lapsiasiavaltuutettu korostaa, että varhaiskasvatuslainsäädännön ke</w:t>
      </w:r>
      <w:r w:rsidRPr="00B36B80">
        <w:rPr>
          <w:rFonts w:ascii="Berling LT Std Roman" w:hAnsi="Berling LT Std Roman"/>
          <w:szCs w:val="20"/>
          <w:u w:val="single"/>
          <w:lang w:eastAsia="en-US"/>
        </w:rPr>
        <w:t>s</w:t>
      </w:r>
      <w:r w:rsidRPr="00B36B80">
        <w:rPr>
          <w:rFonts w:ascii="Berling LT Std Roman" w:hAnsi="Berling LT Std Roman"/>
          <w:szCs w:val="20"/>
          <w:u w:val="single"/>
          <w:lang w:eastAsia="en-US"/>
        </w:rPr>
        <w:t>keisin ja tärkein arviointi on lapsivaikutusten arviointi</w:t>
      </w:r>
      <w:r>
        <w:rPr>
          <w:rFonts w:ascii="Berling LT Std Roman" w:hAnsi="Berling LT Std Roman"/>
          <w:szCs w:val="20"/>
          <w:lang w:eastAsia="en-US"/>
        </w:rPr>
        <w:t>. Lapsivaikutusten arv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ointi on tehtävä sekä yksittäisen lapsen että lapsiryhmän näkökulmasta. Sen t</w:t>
      </w:r>
      <w:r w:rsidR="002459C9">
        <w:rPr>
          <w:rFonts w:ascii="Berling LT Std Roman" w:hAnsi="Berling LT Std Roman"/>
          <w:szCs w:val="20"/>
          <w:lang w:eastAsia="en-US"/>
        </w:rPr>
        <w:t>ulee sisältää vaikutusten arvioinnin</w:t>
      </w:r>
      <w:r w:rsidR="00332E45">
        <w:rPr>
          <w:rFonts w:ascii="Berling LT Std Roman" w:hAnsi="Berling LT Std Roman"/>
          <w:szCs w:val="20"/>
          <w:lang w:eastAsia="en-US"/>
        </w:rPr>
        <w:t xml:space="preserve"> </w:t>
      </w:r>
      <w:r>
        <w:rPr>
          <w:rFonts w:ascii="Berling LT Std Roman" w:hAnsi="Berling LT Std Roman"/>
          <w:szCs w:val="20"/>
          <w:lang w:eastAsia="en-US"/>
        </w:rPr>
        <w:t>pitkällä tähtäimellä.  Varhaiskasvatuksella on suuri merkitys lasten kehitykselle, hyvinvoinnille ja oppimiselle</w:t>
      </w:r>
      <w:r w:rsidR="00B36B80">
        <w:rPr>
          <w:rFonts w:ascii="Berling LT Std Roman" w:hAnsi="Berling LT Std Roman"/>
          <w:szCs w:val="20"/>
          <w:lang w:eastAsia="en-US"/>
        </w:rPr>
        <w:t>, joten sen seurakset on nähtävissä</w:t>
      </w:r>
      <w:r>
        <w:rPr>
          <w:rFonts w:ascii="Berling LT Std Roman" w:hAnsi="Berling LT Std Roman"/>
          <w:szCs w:val="20"/>
          <w:lang w:eastAsia="en-US"/>
        </w:rPr>
        <w:t xml:space="preserve"> läpi lapsen elämän aikuisuuteen asti. </w:t>
      </w:r>
    </w:p>
    <w:p w:rsidR="002B54BD" w:rsidRPr="002B54BD" w:rsidRDefault="002B54BD" w:rsidP="00F92EA3">
      <w:pPr>
        <w:rPr>
          <w:rFonts w:ascii="Berling LT Std Roman" w:hAnsi="Berling LT Std Roman"/>
          <w:szCs w:val="20"/>
          <w:lang w:eastAsia="en-US"/>
        </w:rPr>
      </w:pPr>
    </w:p>
    <w:p w:rsidR="00B94AE8" w:rsidRDefault="000577A6" w:rsidP="00F92EA3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Lapsiasiavaltuutetun virassa 1.5.2014 aloittanut Tuomas Kurttila on ollut m</w:t>
      </w:r>
      <w:r>
        <w:rPr>
          <w:rFonts w:ascii="Berling LT Std Roman" w:hAnsi="Berling LT Std Roman"/>
          <w:szCs w:val="20"/>
          <w:lang w:eastAsia="en-US"/>
        </w:rPr>
        <w:t>u</w:t>
      </w:r>
      <w:r>
        <w:rPr>
          <w:rFonts w:ascii="Berling LT Std Roman" w:hAnsi="Berling LT Std Roman"/>
          <w:szCs w:val="20"/>
          <w:lang w:eastAsia="en-US"/>
        </w:rPr>
        <w:t>kana varhaiskasvatuslainsäädäntöä valmistelleessa työryhmässä. Edellinen l</w:t>
      </w:r>
      <w:r w:rsidR="00EF1032">
        <w:rPr>
          <w:rFonts w:ascii="Berling LT Std Roman" w:hAnsi="Berling LT Std Roman"/>
          <w:szCs w:val="20"/>
          <w:lang w:eastAsia="en-US"/>
        </w:rPr>
        <w:t>a</w:t>
      </w:r>
      <w:r w:rsidR="00EF1032">
        <w:rPr>
          <w:rFonts w:ascii="Berling LT Std Roman" w:hAnsi="Berling LT Std Roman"/>
          <w:szCs w:val="20"/>
          <w:lang w:eastAsia="en-US"/>
        </w:rPr>
        <w:t>p</w:t>
      </w:r>
      <w:r w:rsidR="00EF1032">
        <w:rPr>
          <w:rFonts w:ascii="Berling LT Std Roman" w:hAnsi="Berling LT Std Roman"/>
          <w:szCs w:val="20"/>
          <w:lang w:eastAsia="en-US"/>
        </w:rPr>
        <w:t>siasiavaltuutettu on antanut työryhmälle lausunnon helmikuussa 2013</w:t>
      </w:r>
      <w:r w:rsidR="00EF1032">
        <w:rPr>
          <w:rStyle w:val="Loppuviitteenviite"/>
          <w:rFonts w:ascii="Berling LT Std Roman" w:hAnsi="Berling LT Std Roman"/>
          <w:szCs w:val="20"/>
          <w:lang w:eastAsia="en-US"/>
        </w:rPr>
        <w:endnoteReference w:id="1"/>
      </w:r>
      <w:r w:rsidR="00EF1032">
        <w:rPr>
          <w:rFonts w:ascii="Berling LT Std Roman" w:hAnsi="Berling LT Std Roman"/>
          <w:szCs w:val="20"/>
          <w:lang w:eastAsia="en-US"/>
        </w:rPr>
        <w:t>.  La</w:t>
      </w:r>
      <w:r w:rsidR="00EF1032">
        <w:rPr>
          <w:rFonts w:ascii="Berling LT Std Roman" w:hAnsi="Berling LT Std Roman"/>
          <w:szCs w:val="20"/>
          <w:lang w:eastAsia="en-US"/>
        </w:rPr>
        <w:t>u</w:t>
      </w:r>
      <w:r w:rsidR="00EF1032">
        <w:rPr>
          <w:rFonts w:ascii="Berling LT Std Roman" w:hAnsi="Berling LT Std Roman"/>
          <w:szCs w:val="20"/>
          <w:lang w:eastAsia="en-US"/>
        </w:rPr>
        <w:t xml:space="preserve">sunnossaan lapsiasiavaltuutettu </w:t>
      </w:r>
      <w:r w:rsidR="00B94AE8">
        <w:rPr>
          <w:rFonts w:ascii="Berling LT Std Roman" w:hAnsi="Berling LT Std Roman"/>
          <w:szCs w:val="20"/>
          <w:lang w:eastAsia="en-US"/>
        </w:rPr>
        <w:t xml:space="preserve">korosti </w:t>
      </w:r>
      <w:r w:rsidR="00B94AE8" w:rsidRPr="00B94AE8">
        <w:rPr>
          <w:rFonts w:ascii="Berling LT Std Roman" w:hAnsi="Berling LT Std Roman"/>
          <w:szCs w:val="20"/>
          <w:lang w:eastAsia="en-US"/>
        </w:rPr>
        <w:t>erityisesti lapsen edun ensisijaisuutta sekä lapsen oikeutta osallistua ja vaikuttaa lain uudistamisen lähtökohtana</w:t>
      </w:r>
      <w:r w:rsidR="00B94AE8">
        <w:rPr>
          <w:rFonts w:ascii="Berling LT Std Roman" w:hAnsi="Berling LT Std Roman"/>
          <w:szCs w:val="20"/>
          <w:lang w:eastAsia="en-US"/>
        </w:rPr>
        <w:t xml:space="preserve">. Lapsiasiavaltuutettu esitti tuolloin myös </w:t>
      </w:r>
      <w:r w:rsidR="00B94AE8" w:rsidRPr="00B94AE8">
        <w:rPr>
          <w:rFonts w:ascii="Berling LT Std Roman" w:hAnsi="Berling LT Std Roman"/>
          <w:szCs w:val="20"/>
          <w:lang w:eastAsia="en-US"/>
        </w:rPr>
        <w:t>ehdotuksia päivähoitolain uudistam</w:t>
      </w:r>
      <w:r w:rsidR="00B94AE8" w:rsidRPr="00B94AE8">
        <w:rPr>
          <w:rFonts w:ascii="Berling LT Std Roman" w:hAnsi="Berling LT Std Roman"/>
          <w:szCs w:val="20"/>
          <w:lang w:eastAsia="en-US"/>
        </w:rPr>
        <w:t>i</w:t>
      </w:r>
      <w:r w:rsidR="00B94AE8" w:rsidRPr="00B94AE8">
        <w:rPr>
          <w:rFonts w:ascii="Berling LT Std Roman" w:hAnsi="Berling LT Std Roman"/>
          <w:szCs w:val="20"/>
          <w:lang w:eastAsia="en-US"/>
        </w:rPr>
        <w:t>seen lapsen oikeuksien ja hyvinvoinnin edistämisen näkökulmasta</w:t>
      </w:r>
      <w:r w:rsidR="00B94AE8">
        <w:rPr>
          <w:rFonts w:ascii="Berling LT Std Roman" w:hAnsi="Berling LT Std Roman"/>
          <w:szCs w:val="20"/>
          <w:lang w:eastAsia="en-US"/>
        </w:rPr>
        <w:t>.</w:t>
      </w:r>
    </w:p>
    <w:p w:rsidR="00EF1032" w:rsidRDefault="00EF1032" w:rsidP="00F92EA3">
      <w:pPr>
        <w:rPr>
          <w:rFonts w:ascii="Berling LT Std Roman" w:hAnsi="Berling LT Std Roman"/>
          <w:szCs w:val="20"/>
          <w:lang w:eastAsia="en-US"/>
        </w:rPr>
      </w:pPr>
    </w:p>
    <w:p w:rsidR="00EF1032" w:rsidRDefault="00EF1032" w:rsidP="00F92EA3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Myös lapsiasiavaltuutetun tukena työskentelevä lapsiasiainneuvottelukunta</w:t>
      </w:r>
      <w:r w:rsidR="002B54BD">
        <w:rPr>
          <w:rFonts w:ascii="Berling LT Std Roman" w:hAnsi="Berling LT Std Roman"/>
          <w:szCs w:val="20"/>
          <w:lang w:eastAsia="en-US"/>
        </w:rPr>
        <w:t xml:space="preserve"> </w:t>
      </w:r>
      <w:r w:rsidR="00B94AE8">
        <w:rPr>
          <w:rFonts w:ascii="Berling LT Std Roman" w:hAnsi="Berling LT Std Roman"/>
          <w:szCs w:val="20"/>
          <w:lang w:eastAsia="en-US"/>
        </w:rPr>
        <w:t>a</w:t>
      </w:r>
      <w:r w:rsidR="00B94AE8">
        <w:rPr>
          <w:rFonts w:ascii="Berling LT Std Roman" w:hAnsi="Berling LT Std Roman"/>
          <w:szCs w:val="20"/>
          <w:lang w:eastAsia="en-US"/>
        </w:rPr>
        <w:t>n</w:t>
      </w:r>
      <w:r w:rsidR="00B94AE8">
        <w:rPr>
          <w:rFonts w:ascii="Berling LT Std Roman" w:hAnsi="Berling LT Std Roman"/>
          <w:szCs w:val="20"/>
          <w:lang w:eastAsia="en-US"/>
        </w:rPr>
        <w:t>toi</w:t>
      </w:r>
      <w:r>
        <w:rPr>
          <w:rFonts w:ascii="Berling LT Std Roman" w:hAnsi="Berling LT Std Roman"/>
          <w:szCs w:val="20"/>
          <w:lang w:eastAsia="en-US"/>
        </w:rPr>
        <w:t xml:space="preserve"> työryhmälle lausunnon huhtikuussa 2013</w:t>
      </w:r>
      <w:r>
        <w:rPr>
          <w:rStyle w:val="Loppuviitteenviite"/>
          <w:rFonts w:ascii="Berling LT Std Roman" w:hAnsi="Berling LT Std Roman"/>
          <w:szCs w:val="20"/>
          <w:lang w:eastAsia="en-US"/>
        </w:rPr>
        <w:endnoteReference w:id="2"/>
      </w:r>
      <w:r>
        <w:rPr>
          <w:rFonts w:ascii="Berling LT Std Roman" w:hAnsi="Berling LT Std Roman"/>
          <w:szCs w:val="20"/>
          <w:lang w:eastAsia="en-US"/>
        </w:rPr>
        <w:t xml:space="preserve">.  Neuvottelukunnan lausunnossa korostettiin </w:t>
      </w:r>
      <w:r w:rsidRPr="00EF1032">
        <w:rPr>
          <w:rFonts w:ascii="Berling LT Std Roman" w:hAnsi="Berling LT Std Roman"/>
          <w:szCs w:val="20"/>
          <w:lang w:eastAsia="en-US"/>
        </w:rPr>
        <w:t>YK:n lapsen oikeuksi</w:t>
      </w:r>
      <w:r>
        <w:rPr>
          <w:rFonts w:ascii="Berling LT Std Roman" w:hAnsi="Berling LT Std Roman"/>
          <w:szCs w:val="20"/>
          <w:lang w:eastAsia="en-US"/>
        </w:rPr>
        <w:t xml:space="preserve">en yleissopimuksen </w:t>
      </w:r>
      <w:r w:rsidR="002B54BD" w:rsidRPr="00B60C00">
        <w:rPr>
          <w:rFonts w:ascii="Berling LT Std Roman" w:hAnsi="Berling LT Std Roman"/>
          <w:szCs w:val="20"/>
          <w:lang w:eastAsia="en-US"/>
        </w:rPr>
        <w:t xml:space="preserve">(SopS 59-60/1991) </w:t>
      </w:r>
      <w:r>
        <w:rPr>
          <w:rFonts w:ascii="Berling LT Std Roman" w:hAnsi="Berling LT Std Roman"/>
          <w:szCs w:val="20"/>
          <w:lang w:eastAsia="en-US"/>
        </w:rPr>
        <w:t xml:space="preserve">asemaa laisäädännön lähtökohtana. </w:t>
      </w:r>
      <w:r w:rsidRPr="00EF1032">
        <w:rPr>
          <w:rFonts w:ascii="Berling LT Std Roman" w:hAnsi="Berling LT Std Roman"/>
          <w:szCs w:val="20"/>
          <w:lang w:eastAsia="en-US"/>
        </w:rPr>
        <w:t xml:space="preserve"> Lainsäädännön kantavana ja läpileikkaavana aj</w:t>
      </w:r>
      <w:r w:rsidRPr="00EF1032">
        <w:rPr>
          <w:rFonts w:ascii="Berling LT Std Roman" w:hAnsi="Berling LT Std Roman"/>
          <w:szCs w:val="20"/>
          <w:lang w:eastAsia="en-US"/>
        </w:rPr>
        <w:t>a</w:t>
      </w:r>
      <w:r w:rsidRPr="00EF1032">
        <w:rPr>
          <w:rFonts w:ascii="Berling LT Std Roman" w:hAnsi="Berling LT Std Roman"/>
          <w:szCs w:val="20"/>
          <w:lang w:eastAsia="en-US"/>
        </w:rPr>
        <w:t>tuksena o</w:t>
      </w:r>
      <w:r w:rsidR="00524302">
        <w:rPr>
          <w:rFonts w:ascii="Berling LT Std Roman" w:hAnsi="Berling LT Std Roman"/>
          <w:szCs w:val="20"/>
          <w:lang w:eastAsia="en-US"/>
        </w:rPr>
        <w:t>lisi</w:t>
      </w:r>
      <w:r w:rsidRPr="00EF1032">
        <w:rPr>
          <w:rFonts w:ascii="Berling LT Std Roman" w:hAnsi="Berling LT Std Roman"/>
          <w:szCs w:val="20"/>
          <w:lang w:eastAsia="en-US"/>
        </w:rPr>
        <w:t xml:space="preserve"> oltava näkemys lapsen oikeudesta saada korkeatasoisia varhai</w:t>
      </w:r>
      <w:r w:rsidRPr="00EF1032">
        <w:rPr>
          <w:rFonts w:ascii="Berling LT Std Roman" w:hAnsi="Berling LT Std Roman"/>
          <w:szCs w:val="20"/>
          <w:lang w:eastAsia="en-US"/>
        </w:rPr>
        <w:t>s</w:t>
      </w:r>
      <w:r w:rsidRPr="00EF1032">
        <w:rPr>
          <w:rFonts w:ascii="Berling LT Std Roman" w:hAnsi="Berling LT Std Roman"/>
          <w:szCs w:val="20"/>
          <w:lang w:eastAsia="en-US"/>
        </w:rPr>
        <w:t>kasvatuksen palveluja. Lainsäädännöllisten ratkaisujen tul</w:t>
      </w:r>
      <w:r w:rsidR="00524302">
        <w:rPr>
          <w:rFonts w:ascii="Berling LT Std Roman" w:hAnsi="Berling LT Std Roman"/>
          <w:szCs w:val="20"/>
          <w:lang w:eastAsia="en-US"/>
        </w:rPr>
        <w:t>isi</w:t>
      </w:r>
      <w:r w:rsidRPr="00EF1032">
        <w:rPr>
          <w:rFonts w:ascii="Berling LT Std Roman" w:hAnsi="Berling LT Std Roman"/>
          <w:szCs w:val="20"/>
          <w:lang w:eastAsia="en-US"/>
        </w:rPr>
        <w:t xml:space="preserve"> perustua lapsen edun ensisijaisuuteen. </w:t>
      </w:r>
      <w:r>
        <w:rPr>
          <w:rFonts w:ascii="Berling LT Std Roman" w:hAnsi="Berling LT Std Roman"/>
          <w:szCs w:val="20"/>
          <w:lang w:eastAsia="en-US"/>
        </w:rPr>
        <w:t xml:space="preserve"> </w:t>
      </w:r>
      <w:r w:rsidRPr="00EF1032">
        <w:rPr>
          <w:rFonts w:ascii="Berling LT Std Roman" w:hAnsi="Berling LT Std Roman"/>
          <w:szCs w:val="20"/>
          <w:lang w:eastAsia="en-US"/>
        </w:rPr>
        <w:t xml:space="preserve">Neuvottelukunta </w:t>
      </w:r>
      <w:r>
        <w:rPr>
          <w:rFonts w:ascii="Berling LT Std Roman" w:hAnsi="Berling LT Std Roman"/>
          <w:szCs w:val="20"/>
          <w:lang w:eastAsia="en-US"/>
        </w:rPr>
        <w:t>painotti</w:t>
      </w:r>
      <w:r w:rsidRPr="00EF1032">
        <w:rPr>
          <w:rFonts w:ascii="Berling LT Std Roman" w:hAnsi="Berling LT Std Roman"/>
          <w:szCs w:val="20"/>
          <w:lang w:eastAsia="en-US"/>
        </w:rPr>
        <w:t xml:space="preserve"> erityisesti lapsen oikeu</w:t>
      </w:r>
      <w:r>
        <w:rPr>
          <w:rFonts w:ascii="Berling LT Std Roman" w:hAnsi="Berling LT Std Roman"/>
          <w:szCs w:val="20"/>
          <w:lang w:eastAsia="en-US"/>
        </w:rPr>
        <w:t>tta osa</w:t>
      </w:r>
      <w:r>
        <w:rPr>
          <w:rFonts w:ascii="Berling LT Std Roman" w:hAnsi="Berling LT Std Roman"/>
          <w:szCs w:val="20"/>
          <w:lang w:eastAsia="en-US"/>
        </w:rPr>
        <w:t>l</w:t>
      </w:r>
      <w:r>
        <w:rPr>
          <w:rFonts w:ascii="Berling LT Std Roman" w:hAnsi="Berling LT Std Roman"/>
          <w:szCs w:val="20"/>
          <w:lang w:eastAsia="en-US"/>
        </w:rPr>
        <w:t xml:space="preserve">lisuuteen (LOS 12 art) ja sen ohella </w:t>
      </w:r>
      <w:r w:rsidRPr="00EF1032">
        <w:rPr>
          <w:rFonts w:ascii="Berling LT Std Roman" w:hAnsi="Berling LT Std Roman"/>
          <w:szCs w:val="20"/>
          <w:lang w:eastAsia="en-US"/>
        </w:rPr>
        <w:t>perustuslain 6.3 §</w:t>
      </w:r>
      <w:r>
        <w:rPr>
          <w:rFonts w:ascii="Berling LT Std Roman" w:hAnsi="Berling LT Std Roman"/>
          <w:szCs w:val="20"/>
          <w:lang w:eastAsia="en-US"/>
        </w:rPr>
        <w:t xml:space="preserve">:ä </w:t>
      </w:r>
      <w:r w:rsidRPr="00EF1032">
        <w:rPr>
          <w:rFonts w:ascii="Berling LT Std Roman" w:hAnsi="Berling LT Std Roman"/>
          <w:szCs w:val="20"/>
          <w:lang w:eastAsia="en-US"/>
        </w:rPr>
        <w:t>, jonka mukaan lapsia on kohdeltava tasa-arvoisesti yksilöinä, ja heidän tulee saada vaikuttaa itseään koskeviin asioihin kehitystään vast</w:t>
      </w:r>
      <w:r>
        <w:rPr>
          <w:rFonts w:ascii="Berling LT Std Roman" w:hAnsi="Berling LT Std Roman"/>
          <w:szCs w:val="20"/>
          <w:lang w:eastAsia="en-US"/>
        </w:rPr>
        <w:t>aavasti.</w:t>
      </w:r>
    </w:p>
    <w:p w:rsidR="00B94AE8" w:rsidRDefault="00B94AE8" w:rsidP="00F92EA3">
      <w:pPr>
        <w:rPr>
          <w:rFonts w:ascii="Berling LT Std Roman" w:hAnsi="Berling LT Std Roman"/>
          <w:i/>
          <w:szCs w:val="20"/>
          <w:lang w:eastAsia="en-US"/>
        </w:rPr>
      </w:pPr>
    </w:p>
    <w:p w:rsidR="00EF1032" w:rsidRDefault="00B94AE8" w:rsidP="00F92EA3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Lapsiasiavaltuutettu pitää myönteisenä, että nyt lausuttavana olevassa työry</w:t>
      </w:r>
      <w:r>
        <w:rPr>
          <w:rFonts w:ascii="Berling LT Std Roman" w:hAnsi="Berling LT Std Roman"/>
          <w:szCs w:val="20"/>
          <w:lang w:eastAsia="en-US"/>
        </w:rPr>
        <w:t>h</w:t>
      </w:r>
      <w:r>
        <w:rPr>
          <w:rFonts w:ascii="Berling LT Std Roman" w:hAnsi="Berling LT Std Roman"/>
          <w:szCs w:val="20"/>
          <w:lang w:eastAsia="en-US"/>
        </w:rPr>
        <w:t>män esityksessä on lapsen oikeuksien y</w:t>
      </w:r>
      <w:r w:rsidR="00524302">
        <w:rPr>
          <w:rFonts w:ascii="Berling LT Std Roman" w:hAnsi="Berling LT Std Roman"/>
          <w:szCs w:val="20"/>
          <w:lang w:eastAsia="en-US"/>
        </w:rPr>
        <w:t>leissopimus huomioitu pääasia</w:t>
      </w:r>
      <w:r>
        <w:rPr>
          <w:rFonts w:ascii="Berling LT Std Roman" w:hAnsi="Berling LT Std Roman"/>
          <w:szCs w:val="20"/>
          <w:lang w:eastAsia="en-US"/>
        </w:rPr>
        <w:t>s</w:t>
      </w:r>
      <w:r w:rsidR="00524302">
        <w:rPr>
          <w:rFonts w:ascii="Berling LT Std Roman" w:hAnsi="Berling LT Std Roman"/>
          <w:szCs w:val="20"/>
          <w:lang w:eastAsia="en-US"/>
        </w:rPr>
        <w:t>sa</w:t>
      </w:r>
      <w:r>
        <w:rPr>
          <w:rFonts w:ascii="Berling LT Std Roman" w:hAnsi="Berling LT Std Roman"/>
          <w:szCs w:val="20"/>
          <w:lang w:eastAsia="en-US"/>
        </w:rPr>
        <w:t xml:space="preserve"> hyvin. </w:t>
      </w:r>
      <w:r w:rsidR="009B01EF">
        <w:rPr>
          <w:rFonts w:ascii="Berling LT Std Roman" w:hAnsi="Berling LT Std Roman"/>
          <w:szCs w:val="20"/>
          <w:lang w:eastAsia="en-US"/>
        </w:rPr>
        <w:t xml:space="preserve">Erityisesti lapsen osallisuus on huomioitu </w:t>
      </w:r>
      <w:r w:rsidR="00524302">
        <w:rPr>
          <w:rFonts w:ascii="Berling LT Std Roman" w:hAnsi="Berling LT Std Roman"/>
          <w:szCs w:val="20"/>
          <w:lang w:eastAsia="en-US"/>
        </w:rPr>
        <w:t xml:space="preserve">melko </w:t>
      </w:r>
      <w:r w:rsidR="009B01EF">
        <w:rPr>
          <w:rFonts w:ascii="Berling LT Std Roman" w:hAnsi="Berling LT Std Roman"/>
          <w:szCs w:val="20"/>
          <w:lang w:eastAsia="en-US"/>
        </w:rPr>
        <w:t>kattavasti. Lainsäädännön t</w:t>
      </w:r>
      <w:r w:rsidR="009B01EF">
        <w:rPr>
          <w:rFonts w:ascii="Berling LT Std Roman" w:hAnsi="Berling LT Std Roman"/>
          <w:szCs w:val="20"/>
          <w:lang w:eastAsia="en-US"/>
        </w:rPr>
        <w:t>a</w:t>
      </w:r>
      <w:r w:rsidR="009B01EF">
        <w:rPr>
          <w:rFonts w:ascii="Berling LT Std Roman" w:hAnsi="Berling LT Std Roman"/>
          <w:szCs w:val="20"/>
          <w:lang w:eastAsia="en-US"/>
        </w:rPr>
        <w:t xml:space="preserve">voitteeksi määriteltäisiin pykälätasolla, </w:t>
      </w:r>
      <w:r w:rsidR="00524302">
        <w:rPr>
          <w:rFonts w:ascii="Berling LT Std Roman" w:hAnsi="Berling LT Std Roman"/>
          <w:szCs w:val="20"/>
          <w:lang w:eastAsia="en-US"/>
        </w:rPr>
        <w:t xml:space="preserve">että </w:t>
      </w:r>
      <w:r w:rsidR="009B01EF">
        <w:rPr>
          <w:rFonts w:ascii="Berling LT Std Roman" w:hAnsi="Berling LT Std Roman"/>
          <w:szCs w:val="20"/>
          <w:lang w:eastAsia="en-US"/>
        </w:rPr>
        <w:t>va</w:t>
      </w:r>
      <w:r w:rsidR="00524302">
        <w:rPr>
          <w:rFonts w:ascii="Berling LT Std Roman" w:hAnsi="Berling LT Std Roman"/>
          <w:szCs w:val="20"/>
          <w:lang w:eastAsia="en-US"/>
        </w:rPr>
        <w:t>r</w:t>
      </w:r>
      <w:r w:rsidR="009B01EF">
        <w:rPr>
          <w:rFonts w:ascii="Berling LT Std Roman" w:hAnsi="Berling LT Std Roman"/>
          <w:szCs w:val="20"/>
          <w:lang w:eastAsia="en-US"/>
        </w:rPr>
        <w:t>haiskasvatusta suunniteltaessa ja järjestettäessä olisi ensisijaisesti huomioitava lapsen etu.</w:t>
      </w:r>
    </w:p>
    <w:p w:rsidR="002B54BD" w:rsidRDefault="002B54BD" w:rsidP="00F92EA3">
      <w:pPr>
        <w:rPr>
          <w:rFonts w:ascii="Berling LT Std Roman" w:hAnsi="Berling LT Std Roman"/>
          <w:b/>
          <w:i/>
          <w:szCs w:val="20"/>
          <w:lang w:eastAsia="en-US"/>
        </w:rPr>
      </w:pPr>
    </w:p>
    <w:p w:rsidR="00F92EA3" w:rsidRPr="00043E56" w:rsidRDefault="00B60C00" w:rsidP="00F92EA3">
      <w:pPr>
        <w:rPr>
          <w:rFonts w:ascii="Berling LT Std Roman" w:hAnsi="Berling LT Std Roman"/>
          <w:b/>
          <w:i/>
          <w:szCs w:val="20"/>
          <w:lang w:eastAsia="en-US"/>
        </w:rPr>
      </w:pPr>
      <w:r w:rsidRPr="00043E56">
        <w:rPr>
          <w:rFonts w:ascii="Berling LT Std Roman" w:hAnsi="Berling LT Std Roman"/>
          <w:b/>
          <w:i/>
          <w:szCs w:val="20"/>
          <w:lang w:eastAsia="en-US"/>
        </w:rPr>
        <w:t>Perustelut lapsiasiavaltuutetun kannanotoille</w:t>
      </w:r>
    </w:p>
    <w:p w:rsidR="00F92EA3" w:rsidRDefault="00F92EA3" w:rsidP="00F92EA3">
      <w:pPr>
        <w:rPr>
          <w:rFonts w:ascii="Berling LT Std Roman" w:hAnsi="Berling LT Std Roman"/>
          <w:szCs w:val="20"/>
          <w:lang w:eastAsia="en-US"/>
        </w:rPr>
      </w:pPr>
    </w:p>
    <w:p w:rsidR="00705A66" w:rsidRDefault="00B60C00" w:rsidP="00B60C00">
      <w:pPr>
        <w:rPr>
          <w:rFonts w:ascii="Berling LT Std Roman" w:hAnsi="Berling LT Std Roman"/>
          <w:szCs w:val="20"/>
          <w:lang w:eastAsia="en-US"/>
        </w:rPr>
      </w:pPr>
      <w:r w:rsidRPr="00B60C00">
        <w:rPr>
          <w:rFonts w:ascii="Berling LT Std Roman" w:hAnsi="Berling LT Std Roman"/>
          <w:szCs w:val="20"/>
          <w:lang w:eastAsia="en-US"/>
        </w:rPr>
        <w:t>Lapsia</w:t>
      </w:r>
      <w:r w:rsidR="000577A6">
        <w:rPr>
          <w:rFonts w:ascii="Berling LT Std Roman" w:hAnsi="Berling LT Std Roman"/>
          <w:szCs w:val="20"/>
          <w:lang w:eastAsia="en-US"/>
        </w:rPr>
        <w:t xml:space="preserve">siavaltuutettu arvioi työryhmän </w:t>
      </w:r>
      <w:r w:rsidRPr="00B60C00">
        <w:rPr>
          <w:rFonts w:ascii="Berling LT Std Roman" w:hAnsi="Berling LT Std Roman"/>
          <w:szCs w:val="20"/>
          <w:lang w:eastAsia="en-US"/>
        </w:rPr>
        <w:t>esitystä YK:n lapsen oikeuksien yleiss</w:t>
      </w:r>
      <w:r w:rsidRPr="00B60C00">
        <w:rPr>
          <w:rFonts w:ascii="Berling LT Std Roman" w:hAnsi="Berling LT Std Roman"/>
          <w:szCs w:val="20"/>
          <w:lang w:eastAsia="en-US"/>
        </w:rPr>
        <w:t>o</w:t>
      </w:r>
      <w:r w:rsidRPr="00B60C00">
        <w:rPr>
          <w:rFonts w:ascii="Berling LT Std Roman" w:hAnsi="Berling LT Std Roman"/>
          <w:szCs w:val="20"/>
          <w:lang w:eastAsia="en-US"/>
        </w:rPr>
        <w:t xml:space="preserve">pimuksen näkökulmasta. </w:t>
      </w:r>
    </w:p>
    <w:p w:rsidR="00705A66" w:rsidRDefault="00705A66" w:rsidP="00B60C00">
      <w:pPr>
        <w:rPr>
          <w:rFonts w:ascii="Berling LT Std Roman" w:hAnsi="Berling LT Std Roman"/>
          <w:szCs w:val="20"/>
          <w:lang w:eastAsia="en-US"/>
        </w:rPr>
      </w:pPr>
    </w:p>
    <w:p w:rsidR="002D0138" w:rsidRDefault="009E6776" w:rsidP="00B60C00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Lapsen oikeuksien yleissopimuksen yleisperiaatteet ovat:</w:t>
      </w:r>
    </w:p>
    <w:p w:rsidR="009E6776" w:rsidRDefault="009E6776" w:rsidP="00B60C00">
      <w:pPr>
        <w:rPr>
          <w:rFonts w:ascii="Berling LT Std Roman" w:hAnsi="Berling LT Std Roman"/>
          <w:szCs w:val="20"/>
          <w:lang w:eastAsia="en-US"/>
        </w:rPr>
      </w:pPr>
    </w:p>
    <w:p w:rsidR="00B60C00" w:rsidRPr="00B60C00" w:rsidRDefault="002C5953" w:rsidP="00B60C00">
      <w:pPr>
        <w:pStyle w:val="Luettelokappale"/>
        <w:numPr>
          <w:ilvl w:val="0"/>
          <w:numId w:val="5"/>
        </w:numPr>
        <w:rPr>
          <w:rFonts w:ascii="Berling LT Std Roman" w:hAnsi="Berling LT Std Roman"/>
          <w:szCs w:val="20"/>
          <w:lang w:eastAsia="en-US"/>
        </w:rPr>
      </w:pPr>
      <w:r w:rsidRPr="0033763F">
        <w:rPr>
          <w:rFonts w:ascii="Berling LT Std Roman" w:hAnsi="Berling LT Std Roman"/>
          <w:szCs w:val="20"/>
          <w:u w:val="single"/>
          <w:lang w:eastAsia="en-US"/>
        </w:rPr>
        <w:t xml:space="preserve">lapsen edun ensisijaisuus </w:t>
      </w:r>
      <w:r>
        <w:rPr>
          <w:rFonts w:ascii="Berling LT Std Roman" w:hAnsi="Berling LT Std Roman"/>
          <w:szCs w:val="20"/>
          <w:lang w:eastAsia="en-US"/>
        </w:rPr>
        <w:t>k</w:t>
      </w:r>
      <w:r w:rsidRPr="002C5953">
        <w:rPr>
          <w:rFonts w:ascii="Berling LT Std Roman" w:hAnsi="Berling LT Std Roman"/>
          <w:szCs w:val="20"/>
          <w:lang w:eastAsia="en-US"/>
        </w:rPr>
        <w:t xml:space="preserve">aikissa julkisen tai yksityisen sosiaalihuollon, tuomioistuinten, hallintoviranomaisten tai lainsäädäntöelimien toimissa, jotka koskevat lapsia </w:t>
      </w:r>
      <w:r w:rsidR="00B60C00" w:rsidRPr="00B60C00">
        <w:rPr>
          <w:rFonts w:ascii="Berling LT Std Roman" w:hAnsi="Berling LT Std Roman"/>
          <w:szCs w:val="20"/>
          <w:lang w:eastAsia="en-US"/>
        </w:rPr>
        <w:t xml:space="preserve">(3 art) </w:t>
      </w:r>
    </w:p>
    <w:p w:rsidR="00B60C00" w:rsidRPr="00B60C00" w:rsidRDefault="00B60C00" w:rsidP="00B60C00">
      <w:pPr>
        <w:pStyle w:val="Luettelokappale"/>
        <w:numPr>
          <w:ilvl w:val="0"/>
          <w:numId w:val="5"/>
        </w:numPr>
        <w:rPr>
          <w:rFonts w:ascii="Berling LT Std Roman" w:hAnsi="Berling LT Std Roman"/>
          <w:szCs w:val="20"/>
          <w:lang w:eastAsia="en-US"/>
        </w:rPr>
      </w:pPr>
      <w:r w:rsidRPr="0033763F">
        <w:rPr>
          <w:rFonts w:ascii="Berling LT Std Roman" w:hAnsi="Berling LT Std Roman"/>
          <w:szCs w:val="20"/>
          <w:u w:val="single"/>
          <w:lang w:eastAsia="en-US"/>
        </w:rPr>
        <w:t>lapsen oikeus syrjimättömyyteen</w:t>
      </w:r>
      <w:r w:rsidR="002C5953" w:rsidRPr="002C5953">
        <w:rPr>
          <w:rFonts w:ascii="Berling LT Std Roman" w:hAnsi="Berling LT Std Roman"/>
          <w:szCs w:val="20"/>
          <w:lang w:eastAsia="en-US"/>
        </w:rPr>
        <w:t xml:space="preserve"> ilman minkäänlaista lapsen, hänen vanhempiensa tai muun laillisen huoltajansa</w:t>
      </w:r>
      <w:r w:rsidR="002C5953">
        <w:rPr>
          <w:rFonts w:ascii="Berling LT Std Roman" w:hAnsi="Berling LT Std Roman"/>
          <w:szCs w:val="20"/>
          <w:lang w:eastAsia="en-US"/>
        </w:rPr>
        <w:t xml:space="preserve"> ominaisuuteen tai muuhun seikkaa perustuvaa erottelua </w:t>
      </w:r>
      <w:r w:rsidRPr="00B60C00">
        <w:rPr>
          <w:rFonts w:ascii="Berling LT Std Roman" w:hAnsi="Berling LT Std Roman"/>
          <w:szCs w:val="20"/>
          <w:lang w:eastAsia="en-US"/>
        </w:rPr>
        <w:t xml:space="preserve">(2 art) </w:t>
      </w:r>
    </w:p>
    <w:p w:rsidR="00B60C00" w:rsidRPr="00B60C00" w:rsidRDefault="00B60C00" w:rsidP="00B60C00">
      <w:pPr>
        <w:pStyle w:val="Luettelokappale"/>
        <w:numPr>
          <w:ilvl w:val="0"/>
          <w:numId w:val="5"/>
        </w:numPr>
        <w:rPr>
          <w:rFonts w:ascii="Berling LT Std Roman" w:hAnsi="Berling LT Std Roman"/>
          <w:szCs w:val="20"/>
          <w:lang w:eastAsia="en-US"/>
        </w:rPr>
      </w:pPr>
      <w:r w:rsidRPr="0033763F">
        <w:rPr>
          <w:rFonts w:ascii="Berling LT Std Roman" w:hAnsi="Berling LT Std Roman"/>
          <w:szCs w:val="20"/>
          <w:u w:val="single"/>
          <w:lang w:eastAsia="en-US"/>
        </w:rPr>
        <w:t>lapsen oikeus osallistua</w:t>
      </w:r>
      <w:r w:rsidRPr="00B60C00">
        <w:rPr>
          <w:rFonts w:ascii="Berling LT Std Roman" w:hAnsi="Berling LT Std Roman"/>
          <w:szCs w:val="20"/>
          <w:lang w:eastAsia="en-US"/>
        </w:rPr>
        <w:t>, vaikuttaa ja tulla kuulluksi</w:t>
      </w:r>
      <w:r w:rsidR="002C5953">
        <w:rPr>
          <w:rFonts w:ascii="Berling LT Std Roman" w:hAnsi="Berling LT Std Roman"/>
          <w:szCs w:val="20"/>
          <w:lang w:eastAsia="en-US"/>
        </w:rPr>
        <w:t xml:space="preserve"> ikänsä ja kehity</w:t>
      </w:r>
      <w:r w:rsidR="002C5953">
        <w:rPr>
          <w:rFonts w:ascii="Berling LT Std Roman" w:hAnsi="Berling LT Std Roman"/>
          <w:szCs w:val="20"/>
          <w:lang w:eastAsia="en-US"/>
        </w:rPr>
        <w:t>s</w:t>
      </w:r>
      <w:r w:rsidR="002C5953">
        <w:rPr>
          <w:rFonts w:ascii="Berling LT Std Roman" w:hAnsi="Berling LT Std Roman"/>
          <w:szCs w:val="20"/>
          <w:lang w:eastAsia="en-US"/>
        </w:rPr>
        <w:t xml:space="preserve">tasonsa edellyttämällä tavalla, erityisesti lapselle on annettava </w:t>
      </w:r>
      <w:r w:rsidR="002C5953" w:rsidRPr="002C5953">
        <w:rPr>
          <w:rFonts w:ascii="Berling LT Std Roman" w:hAnsi="Berling LT Std Roman"/>
          <w:szCs w:val="20"/>
          <w:lang w:eastAsia="en-US"/>
        </w:rPr>
        <w:t>mahdoll</w:t>
      </w:r>
      <w:r w:rsidR="002C5953" w:rsidRPr="002C5953">
        <w:rPr>
          <w:rFonts w:ascii="Berling LT Std Roman" w:hAnsi="Berling LT Std Roman"/>
          <w:szCs w:val="20"/>
          <w:lang w:eastAsia="en-US"/>
        </w:rPr>
        <w:t>i</w:t>
      </w:r>
      <w:r w:rsidR="002C5953" w:rsidRPr="002C5953">
        <w:rPr>
          <w:rFonts w:ascii="Berling LT Std Roman" w:hAnsi="Berling LT Std Roman"/>
          <w:szCs w:val="20"/>
          <w:lang w:eastAsia="en-US"/>
        </w:rPr>
        <w:t xml:space="preserve">suus tulla kuulluksi häntä koskevissa oikeudellisissa ja hallinnollisissa </w:t>
      </w:r>
      <w:r w:rsidR="002C5953" w:rsidRPr="002C5953">
        <w:rPr>
          <w:rFonts w:ascii="Berling LT Std Roman" w:hAnsi="Berling LT Std Roman"/>
          <w:szCs w:val="20"/>
          <w:lang w:eastAsia="en-US"/>
        </w:rPr>
        <w:lastRenderedPageBreak/>
        <w:t>toimissa joko suoraan tai edustajan tai asianomaisen toimielimen väl</w:t>
      </w:r>
      <w:r w:rsidR="002C5953" w:rsidRPr="002C5953">
        <w:rPr>
          <w:rFonts w:ascii="Berling LT Std Roman" w:hAnsi="Berling LT Std Roman"/>
          <w:szCs w:val="20"/>
          <w:lang w:eastAsia="en-US"/>
        </w:rPr>
        <w:t>i</w:t>
      </w:r>
      <w:r w:rsidR="002C5953" w:rsidRPr="002C5953">
        <w:rPr>
          <w:rFonts w:ascii="Berling LT Std Roman" w:hAnsi="Berling LT Std Roman"/>
          <w:szCs w:val="20"/>
          <w:lang w:eastAsia="en-US"/>
        </w:rPr>
        <w:t xml:space="preserve">tyksellä </w:t>
      </w:r>
      <w:r w:rsidRPr="00B60C00">
        <w:rPr>
          <w:rFonts w:ascii="Berling LT Std Roman" w:hAnsi="Berling LT Std Roman"/>
          <w:szCs w:val="20"/>
          <w:lang w:eastAsia="en-US"/>
        </w:rPr>
        <w:t xml:space="preserve">(12 art), </w:t>
      </w:r>
    </w:p>
    <w:p w:rsidR="00744D92" w:rsidRDefault="009E6776" w:rsidP="00744D92">
      <w:pPr>
        <w:pStyle w:val="Luettelokappale"/>
        <w:numPr>
          <w:ilvl w:val="0"/>
          <w:numId w:val="5"/>
        </w:numPr>
        <w:rPr>
          <w:rFonts w:ascii="Berling LT Std Roman" w:hAnsi="Berling LT Std Roman"/>
          <w:szCs w:val="20"/>
          <w:lang w:eastAsia="en-US"/>
        </w:rPr>
      </w:pPr>
      <w:r w:rsidRPr="0033763F">
        <w:rPr>
          <w:rFonts w:ascii="Berling LT Std Roman" w:hAnsi="Berling LT Std Roman"/>
          <w:szCs w:val="20"/>
          <w:u w:val="single"/>
          <w:lang w:eastAsia="en-US"/>
        </w:rPr>
        <w:t>lapsen oikeus elämään sekä henkiinjäämiseen ja kehittymiseen</w:t>
      </w:r>
      <w:r w:rsidRPr="009E6776">
        <w:rPr>
          <w:rFonts w:ascii="Berling LT Std Roman" w:hAnsi="Berling LT Std Roman"/>
          <w:szCs w:val="20"/>
          <w:lang w:eastAsia="en-US"/>
        </w:rPr>
        <w:t xml:space="preserve"> mahdoll</w:t>
      </w:r>
      <w:r w:rsidRPr="009E6776">
        <w:rPr>
          <w:rFonts w:ascii="Berling LT Std Roman" w:hAnsi="Berling LT Std Roman"/>
          <w:szCs w:val="20"/>
          <w:lang w:eastAsia="en-US"/>
        </w:rPr>
        <w:t>i</w:t>
      </w:r>
      <w:r w:rsidRPr="009E6776">
        <w:rPr>
          <w:rFonts w:ascii="Berling LT Std Roman" w:hAnsi="Berling LT Std Roman"/>
          <w:szCs w:val="20"/>
          <w:lang w:eastAsia="en-US"/>
        </w:rPr>
        <w:t>simman täysimääräisesti (6 art)</w:t>
      </w:r>
    </w:p>
    <w:p w:rsidR="009E6776" w:rsidRDefault="009E6776" w:rsidP="009E6776">
      <w:pPr>
        <w:rPr>
          <w:rFonts w:ascii="Berling LT Std Roman" w:hAnsi="Berling LT Std Roman"/>
          <w:szCs w:val="20"/>
          <w:lang w:eastAsia="en-US"/>
        </w:rPr>
      </w:pPr>
    </w:p>
    <w:p w:rsidR="009E6776" w:rsidRDefault="009E133A" w:rsidP="009E6776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Hallituksen esitysluonnoksen kannalta on keskei</w:t>
      </w:r>
      <w:r w:rsidR="00C57AD3">
        <w:rPr>
          <w:rFonts w:ascii="Berling LT Std Roman" w:hAnsi="Berling LT Std Roman"/>
          <w:szCs w:val="20"/>
          <w:lang w:eastAsia="en-US"/>
        </w:rPr>
        <w:t xml:space="preserve">siä ovat myös </w:t>
      </w:r>
      <w:r w:rsidR="00C57AD3" w:rsidRPr="00D65D04">
        <w:rPr>
          <w:rFonts w:ascii="Berling LT Std Roman" w:hAnsi="Berling LT Std Roman"/>
          <w:szCs w:val="20"/>
          <w:lang w:eastAsia="en-US"/>
        </w:rPr>
        <w:t>mm. seuraavat artiklat:</w:t>
      </w:r>
      <w:r w:rsidR="00C57AD3">
        <w:rPr>
          <w:rFonts w:ascii="Berling LT Std Roman" w:hAnsi="Berling LT Std Roman"/>
          <w:szCs w:val="20"/>
          <w:lang w:eastAsia="en-US"/>
        </w:rPr>
        <w:t xml:space="preserve"> </w:t>
      </w:r>
    </w:p>
    <w:p w:rsidR="009E6776" w:rsidRDefault="009E6776" w:rsidP="009E6776">
      <w:pPr>
        <w:rPr>
          <w:rFonts w:ascii="Berling LT Std Roman" w:hAnsi="Berling LT Std Roman"/>
          <w:szCs w:val="20"/>
          <w:lang w:eastAsia="en-US"/>
        </w:rPr>
      </w:pPr>
    </w:p>
    <w:p w:rsidR="000423ED" w:rsidRDefault="00C57AD3" w:rsidP="000423ED">
      <w:pPr>
        <w:pStyle w:val="Luettelokappale"/>
        <w:numPr>
          <w:ilvl w:val="0"/>
          <w:numId w:val="9"/>
        </w:numPr>
        <w:rPr>
          <w:rFonts w:ascii="Berling LT Std Roman" w:hAnsi="Berling LT Std Roman"/>
          <w:szCs w:val="20"/>
          <w:lang w:eastAsia="en-US"/>
        </w:rPr>
      </w:pPr>
      <w:r w:rsidRPr="00C57AD3">
        <w:rPr>
          <w:rFonts w:ascii="Berling LT Std Roman" w:hAnsi="Berling LT Std Roman"/>
          <w:szCs w:val="20"/>
          <w:lang w:eastAsia="en-US"/>
        </w:rPr>
        <w:t xml:space="preserve">Vanhemmilla on </w:t>
      </w:r>
      <w:r w:rsidR="000423ED" w:rsidRPr="00C57AD3">
        <w:rPr>
          <w:rFonts w:ascii="Berling LT Std Roman" w:hAnsi="Berling LT Std Roman"/>
          <w:szCs w:val="20"/>
          <w:lang w:eastAsia="en-US"/>
        </w:rPr>
        <w:t>ensisijainen vastuu lapsen kasvusta ja kehityksestä, jo</w:t>
      </w:r>
      <w:r w:rsidR="000423ED" w:rsidRPr="00C57AD3">
        <w:rPr>
          <w:rFonts w:ascii="Berling LT Std Roman" w:hAnsi="Berling LT Std Roman"/>
          <w:szCs w:val="20"/>
          <w:lang w:eastAsia="en-US"/>
        </w:rPr>
        <w:t>s</w:t>
      </w:r>
      <w:r w:rsidR="000423ED" w:rsidRPr="00C57AD3">
        <w:rPr>
          <w:rFonts w:ascii="Berling LT Std Roman" w:hAnsi="Berling LT Std Roman"/>
          <w:szCs w:val="20"/>
          <w:lang w:eastAsia="en-US"/>
        </w:rPr>
        <w:t>sa tehtävässä lapsen edun on ohjattava</w:t>
      </w:r>
      <w:r w:rsidRPr="00C57AD3">
        <w:rPr>
          <w:rFonts w:ascii="Berling LT Std Roman" w:hAnsi="Berling LT Std Roman"/>
          <w:szCs w:val="20"/>
          <w:lang w:eastAsia="en-US"/>
        </w:rPr>
        <w:t xml:space="preserve"> heidän toimintaansa. V</w:t>
      </w:r>
      <w:r w:rsidR="000423ED" w:rsidRPr="00C57AD3">
        <w:rPr>
          <w:rFonts w:ascii="Berling LT Std Roman" w:hAnsi="Berling LT Std Roman"/>
          <w:szCs w:val="20"/>
          <w:lang w:eastAsia="en-US"/>
        </w:rPr>
        <w:t>altion on tuettava vanhempia ja muita laillisia huoltajia lapsen kasvatustehtävässä</w:t>
      </w:r>
      <w:r w:rsidRPr="00C57AD3">
        <w:rPr>
          <w:rFonts w:ascii="Berling LT Std Roman" w:hAnsi="Berling LT Std Roman"/>
          <w:szCs w:val="20"/>
          <w:lang w:eastAsia="en-US"/>
        </w:rPr>
        <w:t xml:space="preserve"> ja </w:t>
      </w:r>
      <w:r w:rsidR="000423ED" w:rsidRPr="00C57AD3">
        <w:rPr>
          <w:rFonts w:ascii="Berling LT Std Roman" w:hAnsi="Berling LT Std Roman"/>
          <w:szCs w:val="20"/>
          <w:lang w:eastAsia="en-US"/>
        </w:rPr>
        <w:t>työssäkäyvien vanhempien lapsilla on oikeus hyödyntää heille tarko</w:t>
      </w:r>
      <w:r w:rsidR="000423ED" w:rsidRPr="00C57AD3">
        <w:rPr>
          <w:rFonts w:ascii="Berling LT Std Roman" w:hAnsi="Berling LT Std Roman"/>
          <w:szCs w:val="20"/>
          <w:lang w:eastAsia="en-US"/>
        </w:rPr>
        <w:t>i</w:t>
      </w:r>
      <w:r w:rsidR="000423ED" w:rsidRPr="00C57AD3">
        <w:rPr>
          <w:rFonts w:ascii="Berling LT Std Roman" w:hAnsi="Berling LT Std Roman"/>
          <w:szCs w:val="20"/>
          <w:lang w:eastAsia="en-US"/>
        </w:rPr>
        <w:t xml:space="preserve">tettuja lastenhoitopalveluita ja </w:t>
      </w:r>
      <w:r>
        <w:rPr>
          <w:rFonts w:ascii="Berling LT Std Roman" w:hAnsi="Berling LT Std Roman"/>
          <w:szCs w:val="20"/>
          <w:lang w:eastAsia="en-US"/>
        </w:rPr>
        <w:t>–</w:t>
      </w:r>
      <w:r w:rsidR="000423ED" w:rsidRPr="00C57AD3">
        <w:rPr>
          <w:rFonts w:ascii="Berling LT Std Roman" w:hAnsi="Berling LT Std Roman"/>
          <w:szCs w:val="20"/>
          <w:lang w:eastAsia="en-US"/>
        </w:rPr>
        <w:t>laitoksia</w:t>
      </w:r>
      <w:r>
        <w:rPr>
          <w:rFonts w:ascii="Berling LT Std Roman" w:hAnsi="Berling LT Std Roman"/>
          <w:szCs w:val="20"/>
          <w:lang w:eastAsia="en-US"/>
        </w:rPr>
        <w:t>.</w:t>
      </w:r>
      <w:r w:rsidR="000423ED" w:rsidRPr="00C57AD3">
        <w:rPr>
          <w:rFonts w:ascii="Berling LT Std Roman" w:hAnsi="Berling LT Std Roman"/>
          <w:szCs w:val="20"/>
          <w:lang w:eastAsia="en-US"/>
        </w:rPr>
        <w:t xml:space="preserve"> (18 art)</w:t>
      </w:r>
    </w:p>
    <w:p w:rsidR="00D65D04" w:rsidRPr="00D65D04" w:rsidRDefault="00D65D04" w:rsidP="00D65D04">
      <w:pPr>
        <w:pStyle w:val="Luettelokappale"/>
        <w:numPr>
          <w:ilvl w:val="0"/>
          <w:numId w:val="9"/>
        </w:num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lapsen </w:t>
      </w:r>
      <w:r w:rsidRPr="00D65D04">
        <w:rPr>
          <w:rFonts w:ascii="Berling LT Std Roman" w:hAnsi="Berling LT Std Roman"/>
          <w:szCs w:val="20"/>
          <w:lang w:eastAsia="en-US"/>
        </w:rPr>
        <w:t>oikeus k•ulutukseen, jonka tulee kehittää lapsen yksilöllisiä tait</w:t>
      </w:r>
      <w:r w:rsidRPr="00D65D04">
        <w:rPr>
          <w:rFonts w:ascii="Berling LT Std Roman" w:hAnsi="Berling LT Std Roman"/>
          <w:szCs w:val="20"/>
          <w:lang w:eastAsia="en-US"/>
        </w:rPr>
        <w:t>o</w:t>
      </w:r>
      <w:r w:rsidRPr="00D65D04">
        <w:rPr>
          <w:rFonts w:ascii="Berling LT Std Roman" w:hAnsi="Berling LT Std Roman"/>
          <w:szCs w:val="20"/>
          <w:lang w:eastAsia="en-US"/>
        </w:rPr>
        <w:t>ja, ihmisoikeuksien, lapsen oman kielen ja kulttuurin kunnioitusta, va</w:t>
      </w:r>
      <w:r w:rsidRPr="00D65D04">
        <w:rPr>
          <w:rFonts w:ascii="Berling LT Std Roman" w:hAnsi="Berling LT Std Roman"/>
          <w:szCs w:val="20"/>
          <w:lang w:eastAsia="en-US"/>
        </w:rPr>
        <w:t>s</w:t>
      </w:r>
      <w:r w:rsidRPr="00D65D04">
        <w:rPr>
          <w:rFonts w:ascii="Berling LT Std Roman" w:hAnsi="Berling LT Std Roman"/>
          <w:szCs w:val="20"/>
          <w:lang w:eastAsia="en-US"/>
        </w:rPr>
        <w:t>tuullista kansalaisuutta, suvaitsevaisuutta, sukupuolten tasa-arvoa ja ympäristön suojelua</w:t>
      </w:r>
      <w:r>
        <w:rPr>
          <w:rFonts w:ascii="Berling LT Std Roman" w:hAnsi="Berling LT Std Roman"/>
          <w:szCs w:val="20"/>
          <w:lang w:eastAsia="en-US"/>
        </w:rPr>
        <w:t xml:space="preserve"> (29 art)</w:t>
      </w:r>
    </w:p>
    <w:p w:rsidR="00C57AD3" w:rsidRPr="00C57AD3" w:rsidRDefault="00D65D04" w:rsidP="00D65D04">
      <w:pPr>
        <w:pStyle w:val="Luettelokappale"/>
        <w:numPr>
          <w:ilvl w:val="0"/>
          <w:numId w:val="9"/>
        </w:numPr>
        <w:rPr>
          <w:rFonts w:ascii="Berling LT Std Roman" w:hAnsi="Berling LT Std Roman"/>
          <w:szCs w:val="20"/>
          <w:lang w:eastAsia="en-US"/>
        </w:rPr>
      </w:pPr>
      <w:r w:rsidRPr="00D65D04">
        <w:rPr>
          <w:rFonts w:ascii="Berling LT Std Roman" w:hAnsi="Berling LT Std Roman"/>
          <w:szCs w:val="20"/>
          <w:lang w:eastAsia="en-US"/>
        </w:rPr>
        <w:t>lapsen oikeus lepoon, leikkiin ja vapaa-aikaan sekä</w:t>
      </w:r>
      <w:r>
        <w:rPr>
          <w:rFonts w:ascii="Berling LT Std Roman" w:hAnsi="Berling LT Std Roman"/>
          <w:szCs w:val="20"/>
          <w:lang w:eastAsia="en-US"/>
        </w:rPr>
        <w:t xml:space="preserve"> vapaaseen osallist</w:t>
      </w:r>
      <w:r>
        <w:rPr>
          <w:rFonts w:ascii="Berling LT Std Roman" w:hAnsi="Berling LT Std Roman"/>
          <w:szCs w:val="20"/>
          <w:lang w:eastAsia="en-US"/>
        </w:rPr>
        <w:t>u</w:t>
      </w:r>
      <w:r>
        <w:rPr>
          <w:rFonts w:ascii="Berling LT Std Roman" w:hAnsi="Berling LT Std Roman"/>
          <w:szCs w:val="20"/>
          <w:lang w:eastAsia="en-US"/>
        </w:rPr>
        <w:t xml:space="preserve">miseen </w:t>
      </w:r>
      <w:r w:rsidRPr="00D65D04">
        <w:rPr>
          <w:rFonts w:ascii="Berling LT Std Roman" w:hAnsi="Berling LT Std Roman"/>
          <w:szCs w:val="20"/>
          <w:lang w:eastAsia="en-US"/>
        </w:rPr>
        <w:t>taide- ja kulttuurielämään</w:t>
      </w:r>
      <w:r>
        <w:rPr>
          <w:rFonts w:ascii="Berling LT Std Roman" w:hAnsi="Berling LT Std Roman"/>
          <w:szCs w:val="20"/>
          <w:lang w:eastAsia="en-US"/>
        </w:rPr>
        <w:t xml:space="preserve"> (31 art)</w:t>
      </w:r>
    </w:p>
    <w:p w:rsidR="000423ED" w:rsidRDefault="000423ED" w:rsidP="000423ED">
      <w:pPr>
        <w:pStyle w:val="Luettelokappale"/>
        <w:rPr>
          <w:rFonts w:ascii="Berling LT Std Roman" w:hAnsi="Berling LT Std Roman"/>
          <w:szCs w:val="20"/>
          <w:lang w:eastAsia="en-US"/>
        </w:rPr>
      </w:pPr>
    </w:p>
    <w:p w:rsidR="009C313C" w:rsidRDefault="00D65D04" w:rsidP="000423ED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Lapsen oikeuksien sopimuksen toimeenpanoa valvova YK:n lapsen </w:t>
      </w:r>
      <w:r w:rsidR="000C1E1A">
        <w:rPr>
          <w:rFonts w:ascii="Berling LT Std Roman" w:hAnsi="Berling LT Std Roman"/>
          <w:szCs w:val="20"/>
          <w:lang w:eastAsia="en-US"/>
        </w:rPr>
        <w:t>oikeuksien komitea julkaisee yleiskommentteja, joiden tarkoituksena on mm. ohjata ja t</w:t>
      </w:r>
      <w:r w:rsidR="000C1E1A">
        <w:rPr>
          <w:rFonts w:ascii="Berling LT Std Roman" w:hAnsi="Berling LT Std Roman"/>
          <w:szCs w:val="20"/>
          <w:lang w:eastAsia="en-US"/>
        </w:rPr>
        <w:t>u</w:t>
      </w:r>
      <w:r w:rsidR="000C1E1A">
        <w:rPr>
          <w:rFonts w:ascii="Berling LT Std Roman" w:hAnsi="Berling LT Std Roman"/>
          <w:szCs w:val="20"/>
          <w:lang w:eastAsia="en-US"/>
        </w:rPr>
        <w:t>kea yleissopimuksen tulkintaa.  Tämän esityksen kannalta keskeisiä yleisko</w:t>
      </w:r>
      <w:r w:rsidR="000C1E1A">
        <w:rPr>
          <w:rFonts w:ascii="Berling LT Std Roman" w:hAnsi="Berling LT Std Roman"/>
          <w:szCs w:val="20"/>
          <w:lang w:eastAsia="en-US"/>
        </w:rPr>
        <w:t>m</w:t>
      </w:r>
      <w:r w:rsidR="000C1E1A">
        <w:rPr>
          <w:rFonts w:ascii="Berling LT Std Roman" w:hAnsi="Berling LT Std Roman"/>
          <w:szCs w:val="20"/>
          <w:lang w:eastAsia="en-US"/>
        </w:rPr>
        <w:t xml:space="preserve">mentteja ovat mm. yleiskommentti </w:t>
      </w:r>
      <w:r>
        <w:rPr>
          <w:rFonts w:ascii="Berling LT Std Roman" w:hAnsi="Berling LT Std Roman"/>
          <w:szCs w:val="20"/>
          <w:lang w:eastAsia="en-US"/>
        </w:rPr>
        <w:t>nro 7, joka koskee lapsen oikeuksia varhai</w:t>
      </w:r>
      <w:r>
        <w:rPr>
          <w:rFonts w:ascii="Berling LT Std Roman" w:hAnsi="Berling LT Std Roman"/>
          <w:szCs w:val="20"/>
          <w:lang w:eastAsia="en-US"/>
        </w:rPr>
        <w:t>s</w:t>
      </w:r>
      <w:r>
        <w:rPr>
          <w:rFonts w:ascii="Berling LT Std Roman" w:hAnsi="Berling LT Std Roman"/>
          <w:szCs w:val="20"/>
          <w:lang w:eastAsia="en-US"/>
        </w:rPr>
        <w:t>lapsuudessa sekä yleiskomment</w:t>
      </w:r>
      <w:r w:rsidR="000C1E1A">
        <w:rPr>
          <w:rFonts w:ascii="Berling LT Std Roman" w:hAnsi="Berling LT Std Roman"/>
          <w:szCs w:val="20"/>
          <w:lang w:eastAsia="en-US"/>
        </w:rPr>
        <w:t>ti</w:t>
      </w:r>
      <w:r>
        <w:rPr>
          <w:rFonts w:ascii="Berling LT Std Roman" w:hAnsi="Berling LT Std Roman"/>
          <w:szCs w:val="20"/>
          <w:lang w:eastAsia="en-US"/>
        </w:rPr>
        <w:t xml:space="preserve"> nro 17, joka koskee artiklaa 31 (oikeus lepoon, leikkiin ja vapaa-aikaan)</w:t>
      </w:r>
      <w:r>
        <w:rPr>
          <w:rStyle w:val="Loppuviitteenviite"/>
          <w:rFonts w:ascii="Berling LT Std Roman" w:hAnsi="Berling LT Std Roman"/>
          <w:szCs w:val="20"/>
          <w:lang w:eastAsia="en-US"/>
        </w:rPr>
        <w:endnoteReference w:id="3"/>
      </w:r>
      <w:r>
        <w:rPr>
          <w:rFonts w:ascii="Berling LT Std Roman" w:hAnsi="Berling LT Std Roman"/>
          <w:szCs w:val="20"/>
          <w:lang w:eastAsia="en-US"/>
        </w:rPr>
        <w:t>.</w:t>
      </w:r>
      <w:r w:rsidR="000C1E1A">
        <w:rPr>
          <w:rFonts w:ascii="Berling LT Std Roman" w:hAnsi="Berling LT Std Roman"/>
          <w:szCs w:val="20"/>
          <w:lang w:eastAsia="en-US"/>
        </w:rPr>
        <w:t xml:space="preserve"> </w:t>
      </w:r>
      <w:r>
        <w:rPr>
          <w:rFonts w:ascii="Berling LT Std Roman" w:hAnsi="Berling LT Std Roman"/>
          <w:szCs w:val="20"/>
          <w:lang w:eastAsia="en-US"/>
        </w:rPr>
        <w:t xml:space="preserve"> Lapsiasiavaltu</w:t>
      </w:r>
      <w:r w:rsidR="00DA63FB">
        <w:rPr>
          <w:rFonts w:ascii="Berling LT Std Roman" w:hAnsi="Berling LT Std Roman"/>
          <w:szCs w:val="20"/>
          <w:lang w:eastAsia="en-US"/>
        </w:rPr>
        <w:t>utettu suosittelee</w:t>
      </w:r>
      <w:r w:rsidR="000C1E1A">
        <w:rPr>
          <w:rFonts w:ascii="Berling LT Std Roman" w:hAnsi="Berling LT Std Roman"/>
          <w:szCs w:val="20"/>
          <w:lang w:eastAsia="en-US"/>
        </w:rPr>
        <w:t xml:space="preserve"> työryhmälle </w:t>
      </w:r>
      <w:r w:rsidR="00DA63FB">
        <w:rPr>
          <w:rFonts w:ascii="Berling LT Std Roman" w:hAnsi="Berling LT Std Roman"/>
          <w:szCs w:val="20"/>
          <w:lang w:eastAsia="en-US"/>
        </w:rPr>
        <w:t>ylei</w:t>
      </w:r>
      <w:r w:rsidR="00DA63FB">
        <w:rPr>
          <w:rFonts w:ascii="Berling LT Std Roman" w:hAnsi="Berling LT Std Roman"/>
          <w:szCs w:val="20"/>
          <w:lang w:eastAsia="en-US"/>
        </w:rPr>
        <w:t>s</w:t>
      </w:r>
      <w:r w:rsidR="00DA63FB">
        <w:rPr>
          <w:rFonts w:ascii="Berling LT Std Roman" w:hAnsi="Berling LT Std Roman"/>
          <w:szCs w:val="20"/>
          <w:lang w:eastAsia="en-US"/>
        </w:rPr>
        <w:t xml:space="preserve">kommentteihin tutustumista lainsäädäntötyön jatkovaiheissa. </w:t>
      </w:r>
    </w:p>
    <w:p w:rsidR="00D65D04" w:rsidRDefault="00D65D04" w:rsidP="000423ED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</w:p>
    <w:p w:rsidR="002C5953" w:rsidRPr="00043E56" w:rsidRDefault="002C5953" w:rsidP="00B60C00">
      <w:pPr>
        <w:rPr>
          <w:rFonts w:ascii="Berling LT Std Roman" w:hAnsi="Berling LT Std Roman"/>
          <w:b/>
          <w:i/>
          <w:szCs w:val="20"/>
          <w:lang w:eastAsia="en-US"/>
        </w:rPr>
      </w:pPr>
      <w:r w:rsidRPr="00043E56">
        <w:rPr>
          <w:rFonts w:ascii="Berling LT Std Roman" w:hAnsi="Berling LT Std Roman"/>
          <w:b/>
          <w:i/>
          <w:szCs w:val="20"/>
          <w:lang w:eastAsia="en-US"/>
        </w:rPr>
        <w:t xml:space="preserve">Arvio </w:t>
      </w:r>
      <w:r w:rsidR="00EF1849">
        <w:rPr>
          <w:rFonts w:ascii="Berling LT Std Roman" w:hAnsi="Berling LT Std Roman"/>
          <w:b/>
          <w:i/>
          <w:szCs w:val="20"/>
          <w:lang w:eastAsia="en-US"/>
        </w:rPr>
        <w:t>uudistamistyöryhmän esityksistä</w:t>
      </w:r>
    </w:p>
    <w:p w:rsidR="002C5953" w:rsidRDefault="002C5953" w:rsidP="00B60C00">
      <w:pPr>
        <w:rPr>
          <w:rFonts w:ascii="Berling LT Std Roman" w:hAnsi="Berling LT Std Roman"/>
          <w:szCs w:val="20"/>
          <w:lang w:eastAsia="en-US"/>
        </w:rPr>
      </w:pPr>
    </w:p>
    <w:p w:rsidR="00FB54A0" w:rsidRDefault="00FB54A0" w:rsidP="00B60C00">
      <w:pPr>
        <w:rPr>
          <w:rFonts w:ascii="Berling LT Std Roman" w:hAnsi="Berling LT Std Roman"/>
          <w:i/>
          <w:szCs w:val="20"/>
          <w:lang w:eastAsia="en-US"/>
        </w:rPr>
      </w:pPr>
      <w:r>
        <w:rPr>
          <w:rFonts w:ascii="Berling LT Std Roman" w:hAnsi="Berling LT Std Roman"/>
          <w:i/>
          <w:szCs w:val="20"/>
          <w:lang w:eastAsia="en-US"/>
        </w:rPr>
        <w:t>1 luku</w:t>
      </w:r>
      <w:r w:rsidR="009A2B20">
        <w:rPr>
          <w:rFonts w:ascii="Berling LT Std Roman" w:hAnsi="Berling LT Std Roman"/>
          <w:i/>
          <w:szCs w:val="20"/>
          <w:lang w:eastAsia="en-US"/>
        </w:rPr>
        <w:t xml:space="preserve">. </w:t>
      </w:r>
      <w:r>
        <w:rPr>
          <w:rFonts w:ascii="Berling LT Std Roman" w:hAnsi="Berling LT Std Roman"/>
          <w:i/>
          <w:szCs w:val="20"/>
          <w:lang w:eastAsia="en-US"/>
        </w:rPr>
        <w:t>Yleiset säännökset</w:t>
      </w:r>
    </w:p>
    <w:p w:rsidR="00FB54A0" w:rsidRDefault="00FB54A0" w:rsidP="00B60C00">
      <w:pPr>
        <w:rPr>
          <w:rFonts w:ascii="Berling LT Std Roman" w:hAnsi="Berling LT Std Roman"/>
          <w:i/>
          <w:szCs w:val="20"/>
          <w:lang w:eastAsia="en-US"/>
        </w:rPr>
      </w:pPr>
    </w:p>
    <w:p w:rsidR="00FB54A0" w:rsidRDefault="00FB54A0" w:rsidP="00B60C00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Lapsiasiavaltuutetun näkemyksen mukaan ensimmäisen luvun säännökset t</w:t>
      </w:r>
      <w:r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>kaavat lapselle oikeuden laadukkaaseen varhaiskasvatukseen, joka toteutetta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siin ensisijaisesti lapsen edun mukaisesti.</w:t>
      </w:r>
    </w:p>
    <w:p w:rsidR="00FB54A0" w:rsidRDefault="00FB54A0" w:rsidP="00B60C00">
      <w:pPr>
        <w:rPr>
          <w:rFonts w:ascii="Berling LT Std Roman" w:hAnsi="Berling LT Std Roman"/>
          <w:szCs w:val="20"/>
          <w:lang w:eastAsia="en-US"/>
        </w:rPr>
      </w:pPr>
    </w:p>
    <w:p w:rsidR="00FB54A0" w:rsidRPr="00FB54A0" w:rsidRDefault="00FB54A0" w:rsidP="00B60C00">
      <w:pPr>
        <w:rPr>
          <w:rFonts w:ascii="Berling LT Std Roman" w:hAnsi="Berling LT Std Roman"/>
          <w:szCs w:val="20"/>
          <w:lang w:eastAsia="en-US"/>
        </w:rPr>
      </w:pPr>
      <w:r w:rsidRPr="00393D32">
        <w:rPr>
          <w:rFonts w:ascii="Berling LT Std Roman" w:hAnsi="Berling LT Std Roman"/>
          <w:szCs w:val="20"/>
          <w:u w:val="single"/>
          <w:lang w:eastAsia="en-US"/>
        </w:rPr>
        <w:t>Lapsiasiavaltuutettu ehdottaa, että 3§ 2 momentin kohtaan 11 lisättäisiin ma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i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ninta yhteistyöstä myös lapsen kanssa</w:t>
      </w:r>
      <w:r>
        <w:rPr>
          <w:rFonts w:ascii="Berling LT Std Roman" w:hAnsi="Berling LT Std Roman"/>
          <w:szCs w:val="20"/>
          <w:lang w:eastAsia="en-US"/>
        </w:rPr>
        <w:t xml:space="preserve">. Tämä osaltaan 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vahvistaisi lapsen osall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i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suutta ja lapsen asemaa aktiivisena toimijana itseään koskevissa asioissa</w:t>
      </w:r>
      <w:r>
        <w:rPr>
          <w:rFonts w:ascii="Berling LT Std Roman" w:hAnsi="Berling LT Std Roman"/>
          <w:szCs w:val="20"/>
          <w:lang w:eastAsia="en-US"/>
        </w:rPr>
        <w:t>.  La</w:t>
      </w:r>
      <w:r>
        <w:rPr>
          <w:rFonts w:ascii="Berling LT Std Roman" w:hAnsi="Berling LT Std Roman"/>
          <w:szCs w:val="20"/>
          <w:lang w:eastAsia="en-US"/>
        </w:rPr>
        <w:t>p</w:t>
      </w:r>
      <w:r>
        <w:rPr>
          <w:rFonts w:ascii="Berling LT Std Roman" w:hAnsi="Berling LT Std Roman"/>
          <w:szCs w:val="20"/>
          <w:lang w:eastAsia="en-US"/>
        </w:rPr>
        <w:t xml:space="preserve">sen osallisuus ja lapsen mielipiteen selvittäminen sekä sen huomioiminen ovat tärkeä osa lapsen tasapainoisen kehityksen ja kokonaisvaltaisen hyvinvoinnin tukemisessa.  Kohta 11 kuuluisi siten seuraavasti: ”toimia yhdessä </w:t>
      </w:r>
      <w:r w:rsidRPr="00FB54A0">
        <w:rPr>
          <w:rFonts w:ascii="Berling LT Std Roman" w:hAnsi="Berling LT Std Roman"/>
          <w:i/>
          <w:szCs w:val="20"/>
          <w:lang w:eastAsia="en-US"/>
        </w:rPr>
        <w:t>lapsen ja</w:t>
      </w:r>
      <w:r>
        <w:rPr>
          <w:rFonts w:ascii="Berling LT Std Roman" w:hAnsi="Berling LT Std Roman"/>
          <w:szCs w:val="20"/>
          <w:lang w:eastAsia="en-US"/>
        </w:rPr>
        <w:t xml:space="preserve"> la</w:t>
      </w:r>
      <w:r>
        <w:rPr>
          <w:rFonts w:ascii="Berling LT Std Roman" w:hAnsi="Berling LT Std Roman"/>
          <w:szCs w:val="20"/>
          <w:lang w:eastAsia="en-US"/>
        </w:rPr>
        <w:t>p</w:t>
      </w:r>
      <w:r>
        <w:rPr>
          <w:rFonts w:ascii="Berling LT Std Roman" w:hAnsi="Berling LT Std Roman"/>
          <w:szCs w:val="20"/>
          <w:lang w:eastAsia="en-US"/>
        </w:rPr>
        <w:t>sen huoltajan kanssa lapsen tasapainoisen kehityksen ja kokonaisvaltaisen h</w:t>
      </w:r>
      <w:r>
        <w:rPr>
          <w:rFonts w:ascii="Berling LT Std Roman" w:hAnsi="Berling LT Std Roman"/>
          <w:szCs w:val="20"/>
          <w:lang w:eastAsia="en-US"/>
        </w:rPr>
        <w:t>y</w:t>
      </w:r>
      <w:r>
        <w:rPr>
          <w:rFonts w:ascii="Berling LT Std Roman" w:hAnsi="Berling LT Std Roman"/>
          <w:szCs w:val="20"/>
          <w:lang w:eastAsia="en-US"/>
        </w:rPr>
        <w:t>vinvoinnin parhaaksi ja …”.</w:t>
      </w:r>
    </w:p>
    <w:p w:rsidR="005D2ED9" w:rsidRDefault="005D2ED9" w:rsidP="00C52EC5">
      <w:pPr>
        <w:rPr>
          <w:rFonts w:ascii="Berling LT Std Roman" w:hAnsi="Berling LT Std Roman"/>
          <w:i/>
          <w:szCs w:val="20"/>
          <w:lang w:eastAsia="en-US"/>
        </w:rPr>
      </w:pPr>
    </w:p>
    <w:p w:rsidR="00FB54A0" w:rsidRDefault="00FB54A0" w:rsidP="00FB54A0">
      <w:pPr>
        <w:rPr>
          <w:rFonts w:ascii="Berling LT Std Roman" w:hAnsi="Berling LT Std Roman"/>
          <w:i/>
          <w:szCs w:val="20"/>
          <w:lang w:eastAsia="en-US"/>
        </w:rPr>
      </w:pPr>
      <w:r>
        <w:rPr>
          <w:rFonts w:ascii="Berling LT Std Roman" w:hAnsi="Berling LT Std Roman"/>
          <w:i/>
          <w:szCs w:val="20"/>
          <w:lang w:eastAsia="en-US"/>
        </w:rPr>
        <w:t>2 luku</w:t>
      </w:r>
      <w:r w:rsidR="009A2B20">
        <w:rPr>
          <w:rFonts w:ascii="Berling LT Std Roman" w:hAnsi="Berling LT Std Roman"/>
          <w:i/>
          <w:szCs w:val="20"/>
          <w:lang w:eastAsia="en-US"/>
        </w:rPr>
        <w:t>.</w:t>
      </w:r>
      <w:r>
        <w:rPr>
          <w:rFonts w:ascii="Berling LT Std Roman" w:hAnsi="Berling LT Std Roman"/>
          <w:i/>
          <w:szCs w:val="20"/>
          <w:lang w:eastAsia="en-US"/>
        </w:rPr>
        <w:t xml:space="preserve"> Varhaiskasvatuksen järjestäminen</w:t>
      </w:r>
    </w:p>
    <w:p w:rsidR="00FB54A0" w:rsidRDefault="00FB54A0" w:rsidP="00FB54A0">
      <w:pPr>
        <w:rPr>
          <w:rFonts w:ascii="Berling LT Std Roman" w:hAnsi="Berling LT Std Roman"/>
          <w:i/>
          <w:szCs w:val="20"/>
          <w:lang w:eastAsia="en-US"/>
        </w:rPr>
      </w:pPr>
    </w:p>
    <w:p w:rsidR="00FB54A0" w:rsidRPr="00FB54A0" w:rsidRDefault="00FB54A0" w:rsidP="00FB54A0">
      <w:pPr>
        <w:rPr>
          <w:rFonts w:ascii="Berling LT Std Roman" w:hAnsi="Berling LT Std Roman"/>
          <w:szCs w:val="20"/>
          <w:lang w:eastAsia="en-US"/>
        </w:rPr>
      </w:pPr>
      <w:r w:rsidRPr="00FB54A0">
        <w:rPr>
          <w:rFonts w:ascii="Berling LT Std Roman" w:hAnsi="Berling LT Std Roman"/>
          <w:szCs w:val="20"/>
          <w:lang w:eastAsia="en-US"/>
        </w:rPr>
        <w:t>4 § Kunnan yleinen järjestämisvelvollisuus</w:t>
      </w:r>
    </w:p>
    <w:p w:rsidR="00FB54A0" w:rsidRDefault="00FB54A0" w:rsidP="00FB54A0">
      <w:pPr>
        <w:rPr>
          <w:rFonts w:ascii="Berling LT Std Roman" w:hAnsi="Berling LT Std Roman"/>
          <w:i/>
          <w:szCs w:val="20"/>
          <w:lang w:eastAsia="en-US"/>
        </w:rPr>
      </w:pPr>
    </w:p>
    <w:p w:rsidR="00393D32" w:rsidRDefault="00FB54A0" w:rsidP="00FB54A0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Pykälän kolma</w:t>
      </w:r>
      <w:r w:rsidR="00393D32">
        <w:rPr>
          <w:rFonts w:ascii="Berling LT Std Roman" w:hAnsi="Berling LT Std Roman"/>
          <w:szCs w:val="20"/>
          <w:lang w:eastAsia="en-US"/>
        </w:rPr>
        <w:t>nnessa momentissa säädettäisiin, että varhaiskasvatusta olisi järjestettävä suomeksi, ruots</w:t>
      </w:r>
      <w:r w:rsidR="00FB618B">
        <w:rPr>
          <w:rFonts w:ascii="Berling LT Std Roman" w:hAnsi="Berling LT Std Roman"/>
          <w:szCs w:val="20"/>
          <w:lang w:eastAsia="en-US"/>
        </w:rPr>
        <w:t>i</w:t>
      </w:r>
      <w:r w:rsidR="00393D32">
        <w:rPr>
          <w:rFonts w:ascii="Berling LT Std Roman" w:hAnsi="Berling LT Std Roman"/>
          <w:szCs w:val="20"/>
          <w:lang w:eastAsia="en-US"/>
        </w:rPr>
        <w:t>ksi ja saameksi ja</w:t>
      </w:r>
      <w:r w:rsidR="00DA63FB">
        <w:rPr>
          <w:rFonts w:ascii="Berling LT Std Roman" w:hAnsi="Berling LT Std Roman"/>
          <w:szCs w:val="20"/>
          <w:lang w:eastAsia="en-US"/>
        </w:rPr>
        <w:t>,</w:t>
      </w:r>
      <w:r w:rsidR="00393D32">
        <w:rPr>
          <w:rFonts w:ascii="Berling LT Std Roman" w:hAnsi="Berling LT Std Roman"/>
          <w:szCs w:val="20"/>
          <w:lang w:eastAsia="en-US"/>
        </w:rPr>
        <w:t xml:space="preserve"> että sitä voitaisiin järjestää vii</w:t>
      </w:r>
      <w:r w:rsidR="00393D32">
        <w:rPr>
          <w:rFonts w:ascii="Berling LT Std Roman" w:hAnsi="Berling LT Std Roman"/>
          <w:szCs w:val="20"/>
          <w:lang w:eastAsia="en-US"/>
        </w:rPr>
        <w:t>t</w:t>
      </w:r>
      <w:r w:rsidR="00393D32">
        <w:rPr>
          <w:rFonts w:ascii="Berling LT Std Roman" w:hAnsi="Berling LT Std Roman"/>
          <w:szCs w:val="20"/>
          <w:lang w:eastAsia="en-US"/>
        </w:rPr>
        <w:t>tomakielellä, romaniksi tai muulla kielellä.</w:t>
      </w:r>
    </w:p>
    <w:p w:rsidR="00393D32" w:rsidRDefault="00393D32" w:rsidP="00FB54A0">
      <w:pPr>
        <w:rPr>
          <w:rFonts w:ascii="Berling LT Std Roman" w:hAnsi="Berling LT Std Roman"/>
          <w:szCs w:val="20"/>
          <w:lang w:eastAsia="en-US"/>
        </w:rPr>
      </w:pPr>
    </w:p>
    <w:p w:rsidR="00FB54A0" w:rsidRDefault="00393D32" w:rsidP="00FB54A0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Perustuslain</w:t>
      </w:r>
      <w:r w:rsidR="00DA63FB">
        <w:rPr>
          <w:rFonts w:ascii="Berling LT Std Roman" w:hAnsi="Berling LT Std Roman"/>
          <w:szCs w:val="20"/>
          <w:lang w:eastAsia="en-US"/>
        </w:rPr>
        <w:t xml:space="preserve"> (628/1998)</w:t>
      </w:r>
      <w:r>
        <w:rPr>
          <w:rFonts w:ascii="Berling LT Std Roman" w:hAnsi="Berling LT Std Roman"/>
          <w:szCs w:val="20"/>
          <w:lang w:eastAsia="en-US"/>
        </w:rPr>
        <w:t xml:space="preserve"> 17 § 3 momentissa säädetään seuraavasti: ”…</w:t>
      </w:r>
      <w:r w:rsidRPr="00393D32">
        <w:rPr>
          <w:rFonts w:ascii="Berling LT Std Roman" w:hAnsi="Berling LT Std Roman"/>
          <w:szCs w:val="20"/>
          <w:lang w:eastAsia="en-US"/>
        </w:rPr>
        <w:t>Saamelaisten oikeudesta käyttää saamen kieltä viranomaisessa säädetään lailla. Viittomakieltä käyttävien sekä vammaisuuden vuoksi tulkitsemis- ja käännösapua tarvitsevien oikeudet turvataan lailla</w:t>
      </w:r>
      <w:r>
        <w:rPr>
          <w:rFonts w:ascii="Berling LT Std Roman" w:hAnsi="Berling LT Std Roman"/>
          <w:szCs w:val="20"/>
          <w:lang w:eastAsia="en-US"/>
        </w:rPr>
        <w:t xml:space="preserve"> ”.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 xml:space="preserve"> Lapsiasiavaltuutettu pitää välttämättämänä, että viittomakielen asemasta säädettäisiin varhaiskasvatu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s</w:t>
      </w:r>
      <w:r w:rsidRPr="00393D32">
        <w:rPr>
          <w:rFonts w:ascii="Berling LT Std Roman" w:hAnsi="Berling LT Std Roman"/>
          <w:szCs w:val="20"/>
          <w:u w:val="single"/>
          <w:lang w:eastAsia="en-US"/>
        </w:rPr>
        <w:t>laissa sitovasti</w:t>
      </w:r>
      <w:r>
        <w:rPr>
          <w:rFonts w:ascii="Berling LT Std Roman" w:hAnsi="Berling LT Std Roman"/>
          <w:szCs w:val="20"/>
          <w:lang w:eastAsia="en-US"/>
        </w:rPr>
        <w:t xml:space="preserve">, vastaavalla tavalla kuin saamen kielen asemasta </w:t>
      </w:r>
      <w:r w:rsidR="00A556C4">
        <w:rPr>
          <w:rFonts w:ascii="Berling LT Std Roman" w:hAnsi="Berling LT Std Roman"/>
          <w:szCs w:val="20"/>
          <w:lang w:eastAsia="en-US"/>
        </w:rPr>
        <w:t xml:space="preserve">ehdotetaan </w:t>
      </w:r>
      <w:r>
        <w:rPr>
          <w:rFonts w:ascii="Berling LT Std Roman" w:hAnsi="Berling LT Std Roman"/>
          <w:szCs w:val="20"/>
          <w:lang w:eastAsia="en-US"/>
        </w:rPr>
        <w:t>säädett</w:t>
      </w:r>
      <w:r w:rsidR="00A556C4">
        <w:rPr>
          <w:rFonts w:ascii="Berling LT Std Roman" w:hAnsi="Berling LT Std Roman"/>
          <w:szCs w:val="20"/>
          <w:lang w:eastAsia="en-US"/>
        </w:rPr>
        <w:t>ävän.</w:t>
      </w:r>
      <w:r>
        <w:rPr>
          <w:rFonts w:ascii="Berling LT Std Roman" w:hAnsi="Berling LT Std Roman"/>
          <w:szCs w:val="20"/>
          <w:lang w:eastAsia="en-US"/>
        </w:rPr>
        <w:t xml:space="preserve"> </w:t>
      </w:r>
    </w:p>
    <w:p w:rsidR="00FF32DB" w:rsidRDefault="00FF32DB" w:rsidP="00FB54A0">
      <w:pPr>
        <w:rPr>
          <w:rFonts w:ascii="Berling LT Std Roman" w:hAnsi="Berling LT Std Roman"/>
          <w:szCs w:val="20"/>
          <w:lang w:eastAsia="en-US"/>
        </w:rPr>
      </w:pPr>
    </w:p>
    <w:p w:rsidR="00FF32DB" w:rsidRDefault="00FF32D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5 § Järjestämisestä vastuussa oleva kunta</w:t>
      </w:r>
    </w:p>
    <w:p w:rsidR="00FF32DB" w:rsidRDefault="00FF32D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FF32DB" w:rsidRDefault="00FF32D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Pykälän toisessa momentissa säädettäisiin, että varhaiskasvatusta olisi järjeste</w:t>
      </w:r>
      <w:r>
        <w:rPr>
          <w:rFonts w:ascii="Berling LT Std Roman" w:hAnsi="Berling LT Std Roman"/>
          <w:szCs w:val="20"/>
          <w:lang w:eastAsia="en-US"/>
        </w:rPr>
        <w:t>t</w:t>
      </w:r>
      <w:r>
        <w:rPr>
          <w:rFonts w:ascii="Berling LT Std Roman" w:hAnsi="Berling LT Std Roman"/>
          <w:szCs w:val="20"/>
          <w:lang w:eastAsia="en-US"/>
        </w:rPr>
        <w:t>tävä kunnassa oleskelevalle lapselle vaikka lapsi ei olisi kunnan asukas, jos si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hen on erityistä syytä. Perusteluissa viitataan esimerkkinä mm. tilanteisiin, joi</w:t>
      </w:r>
      <w:r>
        <w:rPr>
          <w:rFonts w:ascii="Berling LT Std Roman" w:hAnsi="Berling LT Std Roman"/>
          <w:szCs w:val="20"/>
          <w:lang w:eastAsia="en-US"/>
        </w:rPr>
        <w:t>s</w:t>
      </w:r>
      <w:r>
        <w:rPr>
          <w:rFonts w:ascii="Berling LT Std Roman" w:hAnsi="Berling LT Std Roman"/>
          <w:szCs w:val="20"/>
          <w:lang w:eastAsia="en-US"/>
        </w:rPr>
        <w:t xml:space="preserve">sa lapsen huoltajat asuvat eri paikkakunnilla. </w:t>
      </w:r>
    </w:p>
    <w:p w:rsidR="00FF32DB" w:rsidRDefault="00FF32D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FF32DB" w:rsidRDefault="00FF32DB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 w:rsidRPr="00DA63FB">
        <w:rPr>
          <w:rFonts w:ascii="Berling LT Std Roman" w:hAnsi="Berling LT Std Roman"/>
          <w:szCs w:val="20"/>
          <w:u w:val="single"/>
          <w:lang w:eastAsia="en-US"/>
        </w:rPr>
        <w:t>Lapsiasiavaltuutettu huomauttaa, että myös ns. paperittomilla lapsilla tulisi olla oikeus varhaiskasvatukseen.</w:t>
      </w:r>
      <w:r>
        <w:rPr>
          <w:rFonts w:ascii="Berling LT Std Roman" w:hAnsi="Berling LT Std Roman"/>
          <w:szCs w:val="20"/>
          <w:lang w:eastAsia="en-US"/>
        </w:rPr>
        <w:t xml:space="preserve"> Lapsen oikeuksien sopimuksen toimeenpanoa va</w:t>
      </w:r>
      <w:r>
        <w:rPr>
          <w:rFonts w:ascii="Berling LT Std Roman" w:hAnsi="Berling LT Std Roman"/>
          <w:szCs w:val="20"/>
          <w:lang w:eastAsia="en-US"/>
        </w:rPr>
        <w:t>l</w:t>
      </w:r>
      <w:r>
        <w:rPr>
          <w:rFonts w:ascii="Berling LT Std Roman" w:hAnsi="Berling LT Std Roman"/>
          <w:szCs w:val="20"/>
          <w:lang w:eastAsia="en-US"/>
        </w:rPr>
        <w:t>vova YK:n lapsen oikeuksien komitea on kehottanut Suomen valtiota mm. ka</w:t>
      </w:r>
      <w:r>
        <w:rPr>
          <w:rFonts w:ascii="Berling LT Std Roman" w:hAnsi="Berling LT Std Roman"/>
          <w:szCs w:val="20"/>
          <w:lang w:eastAsia="en-US"/>
        </w:rPr>
        <w:t>n</w:t>
      </w:r>
      <w:r>
        <w:rPr>
          <w:rFonts w:ascii="Berling LT Std Roman" w:hAnsi="Berling LT Std Roman"/>
          <w:szCs w:val="20"/>
          <w:lang w:eastAsia="en-US"/>
        </w:rPr>
        <w:t>nustamaan haavoittuvassa tilanteessa olevien lapsiryhmien vanhempia yhä us</w:t>
      </w:r>
      <w:r>
        <w:rPr>
          <w:rFonts w:ascii="Berling LT Std Roman" w:hAnsi="Berling LT Std Roman"/>
          <w:szCs w:val="20"/>
          <w:lang w:eastAsia="en-US"/>
        </w:rPr>
        <w:t>e</w:t>
      </w:r>
      <w:r>
        <w:rPr>
          <w:rFonts w:ascii="Berling LT Std Roman" w:hAnsi="Berling LT Std Roman"/>
          <w:szCs w:val="20"/>
          <w:lang w:eastAsia="en-US"/>
        </w:rPr>
        <w:t>ammin ilmoittamaan lapsensa varhaiskasvatusohjelmiin, jotta lasten suomen kielen taito ja sosiaaliset taidot kehittyisivät ja estettäisiin mm. koulupudo</w:t>
      </w:r>
      <w:r>
        <w:rPr>
          <w:rFonts w:ascii="Berling LT Std Roman" w:hAnsi="Berling LT Std Roman"/>
          <w:szCs w:val="20"/>
          <w:lang w:eastAsia="en-US"/>
        </w:rPr>
        <w:t>k</w:t>
      </w:r>
      <w:r>
        <w:rPr>
          <w:rFonts w:ascii="Berling LT Std Roman" w:hAnsi="Berling LT Std Roman"/>
          <w:szCs w:val="20"/>
          <w:lang w:eastAsia="en-US"/>
        </w:rPr>
        <w:t>kuutta myöhemmässä vaiheessa.</w:t>
      </w:r>
      <w:r>
        <w:rPr>
          <w:rStyle w:val="Loppuviitteenviite"/>
          <w:rFonts w:ascii="Berling LT Std Roman" w:hAnsi="Berling LT Std Roman"/>
          <w:szCs w:val="20"/>
          <w:lang w:eastAsia="en-US"/>
        </w:rPr>
        <w:endnoteReference w:id="4"/>
      </w:r>
      <w:r>
        <w:rPr>
          <w:rFonts w:ascii="Berling LT Std Roman" w:hAnsi="Berling LT Std Roman"/>
          <w:szCs w:val="20"/>
          <w:lang w:eastAsia="en-US"/>
        </w:rPr>
        <w:t xml:space="preserve"> </w:t>
      </w:r>
    </w:p>
    <w:p w:rsidR="00FF32DB" w:rsidRDefault="00FF32DB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</w:p>
    <w:p w:rsidR="004F25D1" w:rsidRDefault="00FF32DB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 w:rsidRPr="00FE2F58">
        <w:rPr>
          <w:rFonts w:ascii="Berling LT Std Roman" w:hAnsi="Berling LT Std Roman"/>
          <w:i/>
          <w:szCs w:val="20"/>
          <w:lang w:eastAsia="en-US"/>
        </w:rPr>
        <w:t>Pap</w:t>
      </w:r>
      <w:r w:rsidR="00FE2F58" w:rsidRPr="00FE2F58">
        <w:rPr>
          <w:rFonts w:ascii="Berling LT Std Roman" w:hAnsi="Berling LT Std Roman"/>
          <w:i/>
          <w:szCs w:val="20"/>
          <w:lang w:eastAsia="en-US"/>
        </w:rPr>
        <w:t>erittomat</w:t>
      </w:r>
      <w:r w:rsidR="00FE2F58">
        <w:rPr>
          <w:rFonts w:ascii="Berling LT Std Roman" w:hAnsi="Berling LT Std Roman"/>
          <w:szCs w:val="20"/>
          <w:lang w:eastAsia="en-US"/>
        </w:rPr>
        <w:t xml:space="preserve">-hanke </w:t>
      </w:r>
      <w:r w:rsidRPr="00FF32DB">
        <w:rPr>
          <w:rFonts w:ascii="Berling LT Std Roman" w:hAnsi="Berling LT Std Roman"/>
          <w:szCs w:val="20"/>
          <w:lang w:eastAsia="en-US"/>
        </w:rPr>
        <w:t>on Pakolaisneuvonta ry:n hanke</w:t>
      </w:r>
      <w:r w:rsidR="008177BC">
        <w:rPr>
          <w:rStyle w:val="Loppuviitteenviite"/>
          <w:rFonts w:ascii="Berling LT Std Roman" w:hAnsi="Berling LT Std Roman"/>
          <w:szCs w:val="20"/>
          <w:lang w:eastAsia="en-US"/>
        </w:rPr>
        <w:endnoteReference w:id="5"/>
      </w:r>
      <w:r w:rsidRPr="00FF32DB">
        <w:rPr>
          <w:rFonts w:ascii="Berling LT Std Roman" w:hAnsi="Berling LT Std Roman"/>
          <w:szCs w:val="20"/>
          <w:lang w:eastAsia="en-US"/>
        </w:rPr>
        <w:t>, jossa tarjotaan paperi</w:t>
      </w:r>
      <w:r w:rsidRPr="00FF32DB">
        <w:rPr>
          <w:rFonts w:ascii="Berling LT Std Roman" w:hAnsi="Berling LT Std Roman"/>
          <w:szCs w:val="20"/>
          <w:lang w:eastAsia="en-US"/>
        </w:rPr>
        <w:t>t</w:t>
      </w:r>
      <w:r w:rsidRPr="00FF32DB">
        <w:rPr>
          <w:rFonts w:ascii="Berling LT Std Roman" w:hAnsi="Berling LT Std Roman"/>
          <w:szCs w:val="20"/>
          <w:lang w:eastAsia="en-US"/>
        </w:rPr>
        <w:t xml:space="preserve">tomille ja heitä työssään kohtaaville oikeudellista neuvontaa sekä tiedotetaan paperittomien oikeuksista. </w:t>
      </w:r>
      <w:r w:rsidR="00FE2F58">
        <w:rPr>
          <w:rFonts w:ascii="Berling LT Std Roman" w:hAnsi="Berling LT Std Roman"/>
          <w:szCs w:val="20"/>
          <w:lang w:eastAsia="en-US"/>
        </w:rPr>
        <w:t>Hankkeen</w:t>
      </w:r>
      <w:r>
        <w:rPr>
          <w:rFonts w:ascii="Berling LT Std Roman" w:hAnsi="Berling LT Std Roman"/>
          <w:szCs w:val="20"/>
          <w:lang w:eastAsia="en-US"/>
        </w:rPr>
        <w:t xml:space="preserve"> ensimmäisenä vuonna kartoitettiin</w:t>
      </w:r>
      <w:r w:rsidRPr="00FF32DB">
        <w:rPr>
          <w:rFonts w:ascii="Berling LT Std Roman" w:hAnsi="Berling LT Std Roman"/>
          <w:szCs w:val="20"/>
          <w:lang w:eastAsia="en-US"/>
        </w:rPr>
        <w:t xml:space="preserve"> erity</w:t>
      </w:r>
      <w:r w:rsidRPr="00FF32DB">
        <w:rPr>
          <w:rFonts w:ascii="Berling LT Std Roman" w:hAnsi="Berling LT Std Roman"/>
          <w:szCs w:val="20"/>
          <w:lang w:eastAsia="en-US"/>
        </w:rPr>
        <w:t>i</w:t>
      </w:r>
      <w:r w:rsidRPr="00FF32DB">
        <w:rPr>
          <w:rFonts w:ascii="Berling LT Std Roman" w:hAnsi="Berling LT Std Roman"/>
          <w:szCs w:val="20"/>
          <w:lang w:eastAsia="en-US"/>
        </w:rPr>
        <w:t>sesti paperittomien oikeutta ja pääsyä terveyspalveluihin.</w:t>
      </w:r>
      <w:r>
        <w:rPr>
          <w:rFonts w:ascii="Berling LT Std Roman" w:hAnsi="Berling LT Std Roman"/>
          <w:szCs w:val="20"/>
          <w:lang w:eastAsia="en-US"/>
        </w:rPr>
        <w:t xml:space="preserve"> Tällä hetkellä </w:t>
      </w:r>
      <w:r w:rsidR="00FE2F58">
        <w:rPr>
          <w:rFonts w:ascii="Berling LT Std Roman" w:hAnsi="Berling LT Std Roman"/>
          <w:szCs w:val="20"/>
          <w:lang w:eastAsia="en-US"/>
        </w:rPr>
        <w:t>siinä</w:t>
      </w:r>
      <w:r>
        <w:rPr>
          <w:rFonts w:ascii="Berling LT Std Roman" w:hAnsi="Berling LT Std Roman"/>
          <w:szCs w:val="20"/>
          <w:lang w:eastAsia="en-US"/>
        </w:rPr>
        <w:t xml:space="preserve"> keskitytään paperittomien oikeuteen perusopetukseen</w:t>
      </w:r>
      <w:r w:rsidR="008177BC">
        <w:rPr>
          <w:rFonts w:ascii="Berling LT Std Roman" w:hAnsi="Berling LT Std Roman"/>
          <w:szCs w:val="20"/>
          <w:lang w:eastAsia="en-US"/>
        </w:rPr>
        <w:t xml:space="preserve">. </w:t>
      </w:r>
      <w:r w:rsidR="004F25D1">
        <w:rPr>
          <w:rFonts w:ascii="Berling LT Std Roman" w:hAnsi="Berling LT Std Roman"/>
          <w:szCs w:val="20"/>
          <w:lang w:eastAsia="en-US"/>
        </w:rPr>
        <w:t xml:space="preserve"> Hankkeelta saatujen tietojen perusteella oikeus perusopetukseen toteutuu jo jossain määrin</w:t>
      </w:r>
      <w:r w:rsidR="00C3146F">
        <w:rPr>
          <w:rFonts w:ascii="Berling LT Std Roman" w:hAnsi="Berling LT Std Roman"/>
          <w:szCs w:val="20"/>
          <w:lang w:eastAsia="en-US"/>
        </w:rPr>
        <w:t>, osassa kuntia melko hyvinkin</w:t>
      </w:r>
      <w:r w:rsidR="004F25D1">
        <w:rPr>
          <w:rFonts w:ascii="Berling LT Std Roman" w:hAnsi="Berling LT Std Roman"/>
          <w:szCs w:val="20"/>
          <w:lang w:eastAsia="en-US"/>
        </w:rPr>
        <w:t xml:space="preserve">. </w:t>
      </w:r>
    </w:p>
    <w:p w:rsidR="004F25D1" w:rsidRDefault="004F25D1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</w:p>
    <w:p w:rsidR="00FF32DB" w:rsidRDefault="004F25D1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Ongelmana </w:t>
      </w:r>
      <w:r w:rsidR="00C3146F">
        <w:rPr>
          <w:rFonts w:ascii="Berling LT Std Roman" w:hAnsi="Berling LT Std Roman"/>
          <w:szCs w:val="20"/>
          <w:lang w:eastAsia="en-US"/>
        </w:rPr>
        <w:t xml:space="preserve">perusopetukseen osallistumisessa </w:t>
      </w:r>
      <w:r>
        <w:rPr>
          <w:rFonts w:ascii="Berling LT Std Roman" w:hAnsi="Berling LT Std Roman"/>
          <w:szCs w:val="20"/>
          <w:lang w:eastAsia="en-US"/>
        </w:rPr>
        <w:t>on, kuten myös terveyspalvelu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den käytön osalta, että paperittominen lasten huoltajat eivät useinkaan uskalla tuoda lapsiaan palveluiden piiriin.</w:t>
      </w:r>
      <w:r w:rsidR="00DA63FB">
        <w:rPr>
          <w:rFonts w:ascii="Berling LT Std Roman" w:hAnsi="Berling LT Std Roman"/>
          <w:szCs w:val="20"/>
          <w:lang w:eastAsia="en-US"/>
        </w:rPr>
        <w:t xml:space="preserve"> Varhaiskasvatukseen osallistuminen saattaisi alentaa kynnystä osallistua myöhemmin perusopetukseen ja auttaa muullakin tavoin näitä perheitä saamaan tarvitsemansa palvelut.</w:t>
      </w:r>
      <w:r>
        <w:rPr>
          <w:rFonts w:ascii="Berling LT Std Roman" w:hAnsi="Berling LT Std Roman"/>
          <w:szCs w:val="20"/>
          <w:lang w:eastAsia="en-US"/>
        </w:rPr>
        <w:t xml:space="preserve"> </w:t>
      </w:r>
      <w:r w:rsidR="008177BC">
        <w:rPr>
          <w:rFonts w:ascii="Berling LT Std Roman" w:hAnsi="Berling LT Std Roman"/>
          <w:szCs w:val="20"/>
          <w:lang w:eastAsia="en-US"/>
        </w:rPr>
        <w:t xml:space="preserve">Paperittomien pääsy varhaiskasvatukseen tulisi </w:t>
      </w:r>
      <w:r w:rsidR="00DA63FB">
        <w:rPr>
          <w:rFonts w:ascii="Berling LT Std Roman" w:hAnsi="Berling LT Std Roman"/>
          <w:szCs w:val="20"/>
          <w:lang w:eastAsia="en-US"/>
        </w:rPr>
        <w:t>siten</w:t>
      </w:r>
      <w:r>
        <w:rPr>
          <w:rFonts w:ascii="Berling LT Std Roman" w:hAnsi="Berling LT Std Roman"/>
          <w:szCs w:val="20"/>
          <w:lang w:eastAsia="en-US"/>
        </w:rPr>
        <w:t xml:space="preserve"> varmistaa </w:t>
      </w:r>
      <w:r w:rsidR="008177BC">
        <w:rPr>
          <w:rFonts w:ascii="Berling LT Std Roman" w:hAnsi="Berling LT Std Roman"/>
          <w:szCs w:val="20"/>
          <w:lang w:eastAsia="en-US"/>
        </w:rPr>
        <w:t>yhtälail</w:t>
      </w:r>
      <w:r>
        <w:rPr>
          <w:rFonts w:ascii="Berling LT Std Roman" w:hAnsi="Berling LT Std Roman"/>
          <w:szCs w:val="20"/>
          <w:lang w:eastAsia="en-US"/>
        </w:rPr>
        <w:t xml:space="preserve">la, jolloin </w:t>
      </w:r>
      <w:r w:rsidR="00DA63FB">
        <w:rPr>
          <w:rFonts w:ascii="Berling LT Std Roman" w:hAnsi="Berling LT Std Roman"/>
          <w:szCs w:val="20"/>
          <w:lang w:eastAsia="en-US"/>
        </w:rPr>
        <w:t xml:space="preserve">parannettaisiin </w:t>
      </w:r>
      <w:r w:rsidR="008177BC">
        <w:rPr>
          <w:rFonts w:ascii="Berling LT Std Roman" w:hAnsi="Berling LT Std Roman"/>
          <w:szCs w:val="20"/>
          <w:lang w:eastAsia="en-US"/>
        </w:rPr>
        <w:t>heidän mahdollisuu</w:t>
      </w:r>
      <w:r w:rsidR="00DA63FB">
        <w:rPr>
          <w:rFonts w:ascii="Berling LT Std Roman" w:hAnsi="Berling LT Std Roman"/>
          <w:szCs w:val="20"/>
          <w:lang w:eastAsia="en-US"/>
        </w:rPr>
        <w:t>ksiaan</w:t>
      </w:r>
      <w:r w:rsidR="008177BC">
        <w:rPr>
          <w:rFonts w:ascii="Berling LT Std Roman" w:hAnsi="Berling LT Std Roman"/>
          <w:szCs w:val="20"/>
          <w:lang w:eastAsia="en-US"/>
        </w:rPr>
        <w:t xml:space="preserve"> </w:t>
      </w:r>
      <w:r w:rsidR="00C3146F">
        <w:rPr>
          <w:rFonts w:ascii="Berling LT Std Roman" w:hAnsi="Berling LT Std Roman"/>
          <w:szCs w:val="20"/>
          <w:lang w:eastAsia="en-US"/>
        </w:rPr>
        <w:t xml:space="preserve">päästä perusopetukseen ja </w:t>
      </w:r>
      <w:r w:rsidR="008177BC">
        <w:rPr>
          <w:rFonts w:ascii="Berling LT Std Roman" w:hAnsi="Berling LT Std Roman"/>
          <w:szCs w:val="20"/>
          <w:lang w:eastAsia="en-US"/>
        </w:rPr>
        <w:t xml:space="preserve">pärjätä </w:t>
      </w:r>
      <w:r w:rsidR="00C3146F">
        <w:rPr>
          <w:rFonts w:ascii="Berling LT Std Roman" w:hAnsi="Berling LT Std Roman"/>
          <w:szCs w:val="20"/>
          <w:lang w:eastAsia="en-US"/>
        </w:rPr>
        <w:t>siellä</w:t>
      </w:r>
      <w:r w:rsidR="008A216A">
        <w:rPr>
          <w:rFonts w:ascii="Berling LT Std Roman" w:hAnsi="Berling LT Std Roman"/>
          <w:szCs w:val="20"/>
          <w:lang w:eastAsia="en-US"/>
        </w:rPr>
        <w:t>.</w:t>
      </w:r>
    </w:p>
    <w:p w:rsidR="008177BC" w:rsidRDefault="008177BC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</w:p>
    <w:p w:rsidR="003D51BE" w:rsidRDefault="003D51BE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8 § Kehittävä, terveellinen ja turvallinen varhaiskasvatusympäristö</w:t>
      </w:r>
    </w:p>
    <w:p w:rsidR="003D51BE" w:rsidRDefault="003D51BE" w:rsidP="00FF32DB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</w:p>
    <w:p w:rsidR="00FF32DB" w:rsidRDefault="009E6C7A" w:rsidP="003D51BE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Toiminnan järjestäjän vastuu seurata varhaiskasvatusympäristön</w:t>
      </w:r>
      <w:r w:rsidR="003D51BE">
        <w:rPr>
          <w:rFonts w:ascii="Berling LT Std Roman" w:hAnsi="Berling LT Std Roman"/>
          <w:szCs w:val="20"/>
          <w:lang w:eastAsia="en-US"/>
        </w:rPr>
        <w:t xml:space="preserve"> kehittäv</w:t>
      </w:r>
      <w:r>
        <w:rPr>
          <w:rFonts w:ascii="Berling LT Std Roman" w:hAnsi="Berling LT Std Roman"/>
          <w:szCs w:val="20"/>
          <w:lang w:eastAsia="en-US"/>
        </w:rPr>
        <w:t>yyttä</w:t>
      </w:r>
      <w:r w:rsidR="003D51BE">
        <w:rPr>
          <w:rFonts w:ascii="Berling LT Std Roman" w:hAnsi="Berling LT Std Roman"/>
          <w:szCs w:val="20"/>
          <w:lang w:eastAsia="en-US"/>
        </w:rPr>
        <w:t>,</w:t>
      </w:r>
      <w:r w:rsidR="00DF63E9">
        <w:rPr>
          <w:rFonts w:ascii="Berling LT Std Roman" w:hAnsi="Berling LT Std Roman"/>
          <w:szCs w:val="20"/>
          <w:lang w:eastAsia="en-US"/>
        </w:rPr>
        <w:t xml:space="preserve"> </w:t>
      </w:r>
      <w:r w:rsidR="003D51BE">
        <w:rPr>
          <w:rFonts w:ascii="Berling LT Std Roman" w:hAnsi="Berling LT Std Roman"/>
          <w:szCs w:val="20"/>
          <w:lang w:eastAsia="en-US"/>
        </w:rPr>
        <w:t>terveellis</w:t>
      </w:r>
      <w:r>
        <w:rPr>
          <w:rFonts w:ascii="Berling LT Std Roman" w:hAnsi="Berling LT Std Roman"/>
          <w:szCs w:val="20"/>
          <w:lang w:eastAsia="en-US"/>
        </w:rPr>
        <w:t xml:space="preserve">yyttä </w:t>
      </w:r>
      <w:r w:rsidR="003D51BE">
        <w:rPr>
          <w:rFonts w:ascii="Berling LT Std Roman" w:hAnsi="Berling LT Std Roman"/>
          <w:szCs w:val="20"/>
          <w:lang w:eastAsia="en-US"/>
        </w:rPr>
        <w:t>ja turvallis</w:t>
      </w:r>
      <w:r>
        <w:rPr>
          <w:rFonts w:ascii="Berling LT Std Roman" w:hAnsi="Berling LT Std Roman"/>
          <w:szCs w:val="20"/>
          <w:lang w:eastAsia="en-US"/>
        </w:rPr>
        <w:t>uutta</w:t>
      </w:r>
      <w:r w:rsidR="003D51BE">
        <w:rPr>
          <w:rFonts w:ascii="Berling LT Std Roman" w:hAnsi="Berling LT Std Roman"/>
          <w:szCs w:val="20"/>
          <w:lang w:eastAsia="en-US"/>
        </w:rPr>
        <w:t xml:space="preserve"> koskisi päiväkoteja ja muita kuin kotirauhan pi</w:t>
      </w:r>
      <w:r w:rsidR="003D51BE">
        <w:rPr>
          <w:rFonts w:ascii="Berling LT Std Roman" w:hAnsi="Berling LT Std Roman"/>
          <w:szCs w:val="20"/>
          <w:lang w:eastAsia="en-US"/>
        </w:rPr>
        <w:t>i</w:t>
      </w:r>
      <w:r w:rsidR="003D51BE">
        <w:rPr>
          <w:rFonts w:ascii="Berling LT Std Roman" w:hAnsi="Berling LT Std Roman"/>
          <w:szCs w:val="20"/>
          <w:lang w:eastAsia="en-US"/>
        </w:rPr>
        <w:t xml:space="preserve">riin kuuluvia tiloja. Säädöksen ulkopuolelle jäisi siten perhepäivähoito silloin, kun sitä järjestetään perhepäivähoitajan tai lapsen kodissa. </w:t>
      </w:r>
      <w:r w:rsidR="008A216A">
        <w:rPr>
          <w:rFonts w:ascii="Berling LT Std Roman" w:hAnsi="Berling LT Std Roman"/>
          <w:szCs w:val="20"/>
          <w:lang w:eastAsia="en-US"/>
        </w:rPr>
        <w:t>Pääsääntöisesti pe</w:t>
      </w:r>
      <w:r w:rsidR="008A216A">
        <w:rPr>
          <w:rFonts w:ascii="Berling LT Std Roman" w:hAnsi="Berling LT Std Roman"/>
          <w:szCs w:val="20"/>
          <w:lang w:eastAsia="en-US"/>
        </w:rPr>
        <w:t>r</w:t>
      </w:r>
      <w:r w:rsidR="008A216A">
        <w:rPr>
          <w:rFonts w:ascii="Berling LT Std Roman" w:hAnsi="Berling LT Std Roman"/>
          <w:szCs w:val="20"/>
          <w:lang w:eastAsia="en-US"/>
        </w:rPr>
        <w:t>hepäivähoidossa hoitajalla on aina hoidettavanaan myös muita kuin omia la</w:t>
      </w:r>
      <w:r w:rsidR="008A216A">
        <w:rPr>
          <w:rFonts w:ascii="Berling LT Std Roman" w:hAnsi="Berling LT Std Roman"/>
          <w:szCs w:val="20"/>
          <w:lang w:eastAsia="en-US"/>
        </w:rPr>
        <w:t>p</w:t>
      </w:r>
      <w:r w:rsidR="008A216A">
        <w:rPr>
          <w:rFonts w:ascii="Berling LT Std Roman" w:hAnsi="Berling LT Std Roman"/>
          <w:szCs w:val="20"/>
          <w:lang w:eastAsia="en-US"/>
        </w:rPr>
        <w:t xml:space="preserve">sia, joten hoitopaikka on ainakin osalle ryhmän lapsista muu kuin oma koti. </w:t>
      </w:r>
    </w:p>
    <w:p w:rsidR="003D51BE" w:rsidRDefault="003D51BE" w:rsidP="003D51BE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</w:p>
    <w:p w:rsidR="003D51BE" w:rsidRPr="00FF32DB" w:rsidRDefault="00DF63E9" w:rsidP="003D51BE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Tilojen turvallisuus ja terveellisyys ovat erityisen tärkeitä tekijöitä laadukkaan varhaiskasvatuksen järjestämisessä</w:t>
      </w:r>
      <w:r w:rsidR="00444081">
        <w:rPr>
          <w:rFonts w:ascii="Berling LT Std Roman" w:hAnsi="Berling LT Std Roman"/>
          <w:szCs w:val="20"/>
          <w:lang w:eastAsia="en-US"/>
        </w:rPr>
        <w:t xml:space="preserve">, riippumatta siitä missä tiloissa päivähoitoa järjestetään. Perhepäivähoidossa hoidetaan usein pienimpiä lapsia, jotka eivät itse osaa kertoa vaaratilanteista tms. Turvattomista tai epäterveellisistä tiloista </w:t>
      </w:r>
      <w:r w:rsidR="00444081">
        <w:rPr>
          <w:rFonts w:ascii="Berling LT Std Roman" w:hAnsi="Berling LT Std Roman"/>
          <w:szCs w:val="20"/>
          <w:lang w:eastAsia="en-US"/>
        </w:rPr>
        <w:lastRenderedPageBreak/>
        <w:t xml:space="preserve">eivät välttämättä osaa kertoa vähän isommatkaan lapset. </w:t>
      </w:r>
      <w:r w:rsidR="008A216A">
        <w:rPr>
          <w:rFonts w:ascii="Berling LT Std Roman" w:hAnsi="Berling LT Std Roman"/>
          <w:szCs w:val="20"/>
          <w:lang w:eastAsia="en-US"/>
        </w:rPr>
        <w:t>Tieto hoitopaikan puutteista ei siten välttämättä aina kulkeudu lasten vanhemmillekaan. La</w:t>
      </w:r>
      <w:r w:rsidR="008A216A">
        <w:rPr>
          <w:rFonts w:ascii="Berling LT Std Roman" w:hAnsi="Berling LT Std Roman"/>
          <w:szCs w:val="20"/>
          <w:lang w:eastAsia="en-US"/>
        </w:rPr>
        <w:t>p</w:t>
      </w:r>
      <w:r w:rsidR="008A216A">
        <w:rPr>
          <w:rFonts w:ascii="Berling LT Std Roman" w:hAnsi="Berling LT Std Roman"/>
          <w:szCs w:val="20"/>
          <w:lang w:eastAsia="en-US"/>
        </w:rPr>
        <w:t>siasiavaltuutettu pitää siten tärkeänä, että toiminnan järjestäjä tavalla tai toise</w:t>
      </w:r>
      <w:r w:rsidR="008A216A">
        <w:rPr>
          <w:rFonts w:ascii="Berling LT Std Roman" w:hAnsi="Berling LT Std Roman"/>
          <w:szCs w:val="20"/>
          <w:lang w:eastAsia="en-US"/>
        </w:rPr>
        <w:t>l</w:t>
      </w:r>
      <w:r w:rsidR="008A216A">
        <w:rPr>
          <w:rFonts w:ascii="Berling LT Std Roman" w:hAnsi="Berling LT Std Roman"/>
          <w:szCs w:val="20"/>
          <w:lang w:eastAsia="en-US"/>
        </w:rPr>
        <w:t xml:space="preserve">la seuraisi varhaiskasvatusympäristöä kaikissa toimintamuodoissa. </w:t>
      </w:r>
      <w:r w:rsidR="007C69E9">
        <w:rPr>
          <w:rFonts w:ascii="Berling LT Std Roman" w:hAnsi="Berling LT Std Roman"/>
          <w:szCs w:val="20"/>
          <w:lang w:eastAsia="en-US"/>
        </w:rPr>
        <w:t>Seuranta tulisi luonnollisesti perhepäivähoidon osalta järjestää kunnioittaen perhepäiv</w:t>
      </w:r>
      <w:r w:rsidR="007C69E9">
        <w:rPr>
          <w:rFonts w:ascii="Berling LT Std Roman" w:hAnsi="Berling LT Std Roman"/>
          <w:szCs w:val="20"/>
          <w:lang w:eastAsia="en-US"/>
        </w:rPr>
        <w:t>ä</w:t>
      </w:r>
      <w:r w:rsidR="007C69E9">
        <w:rPr>
          <w:rFonts w:ascii="Berling LT Std Roman" w:hAnsi="Berling LT Std Roman"/>
          <w:szCs w:val="20"/>
          <w:lang w:eastAsia="en-US"/>
        </w:rPr>
        <w:t xml:space="preserve">hoitajan/lapsen oikeutta kotirauhaan. </w:t>
      </w:r>
    </w:p>
    <w:p w:rsidR="00FF32DB" w:rsidRDefault="00FF32DB" w:rsidP="00A10324">
      <w:pPr>
        <w:tabs>
          <w:tab w:val="left" w:pos="1710"/>
        </w:tabs>
        <w:rPr>
          <w:rFonts w:ascii="Berling LT Std Roman" w:hAnsi="Berling LT Std Roman"/>
          <w:b/>
          <w:i/>
          <w:szCs w:val="20"/>
          <w:lang w:eastAsia="en-US"/>
        </w:rPr>
      </w:pPr>
    </w:p>
    <w:p w:rsidR="0013194D" w:rsidRDefault="0013194D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9 § Ravinto</w:t>
      </w:r>
    </w:p>
    <w:p w:rsidR="0013194D" w:rsidRDefault="0013194D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13194D" w:rsidRDefault="009E6C7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Terveellinen ja tarpeellinen ravinto on järjestettävä sekä päiväkodissa että pe</w:t>
      </w:r>
      <w:r>
        <w:rPr>
          <w:rFonts w:ascii="Berling LT Std Roman" w:hAnsi="Berling LT Std Roman"/>
          <w:szCs w:val="20"/>
          <w:lang w:eastAsia="en-US"/>
        </w:rPr>
        <w:t>r</w:t>
      </w:r>
      <w:r>
        <w:rPr>
          <w:rFonts w:ascii="Berling LT Std Roman" w:hAnsi="Berling LT Std Roman"/>
          <w:szCs w:val="20"/>
          <w:lang w:eastAsia="en-US"/>
        </w:rPr>
        <w:t>hepäivähoidossa. Lapsiasiavaltuutettu kiinnittää huomioita siihen, että 8 §:ssä säädetty toiminnan järjestäjän velvollisuus seurata varhaiskasvatusympäristön terveellisyyttä ei kohdistu hoitajan tai lapsen kotona järjestettyyn perhepäiv</w:t>
      </w:r>
      <w:r>
        <w:rPr>
          <w:rFonts w:ascii="Berling LT Std Roman" w:hAnsi="Berling LT Std Roman"/>
          <w:szCs w:val="20"/>
          <w:lang w:eastAsia="en-US"/>
        </w:rPr>
        <w:t>ä</w:t>
      </w:r>
      <w:r>
        <w:rPr>
          <w:rFonts w:ascii="Berling LT Std Roman" w:hAnsi="Berling LT Std Roman"/>
          <w:szCs w:val="20"/>
          <w:lang w:eastAsia="en-US"/>
        </w:rPr>
        <w:t>hoitoon.  Siten laskiehdo</w:t>
      </w:r>
      <w:r w:rsidR="004F25D1">
        <w:rPr>
          <w:rFonts w:ascii="Berling LT Std Roman" w:hAnsi="Berling LT Std Roman"/>
          <w:szCs w:val="20"/>
          <w:lang w:eastAsia="en-US"/>
        </w:rPr>
        <w:t>tus jättää epäselväksi, kuinka p</w:t>
      </w:r>
      <w:r>
        <w:rPr>
          <w:rFonts w:ascii="Berling LT Std Roman" w:hAnsi="Berling LT Std Roman"/>
          <w:szCs w:val="20"/>
          <w:lang w:eastAsia="en-US"/>
        </w:rPr>
        <w:t>erhepäivähoidossa ta</w:t>
      </w:r>
      <w:r>
        <w:rPr>
          <w:rFonts w:ascii="Berling LT Std Roman" w:hAnsi="Berling LT Std Roman"/>
          <w:szCs w:val="20"/>
          <w:lang w:eastAsia="en-US"/>
        </w:rPr>
        <w:t>r</w:t>
      </w:r>
      <w:r>
        <w:rPr>
          <w:rFonts w:ascii="Berling LT Std Roman" w:hAnsi="Berling LT Std Roman"/>
          <w:szCs w:val="20"/>
          <w:lang w:eastAsia="en-US"/>
        </w:rPr>
        <w:t>jottavan ravinnon terveellisyys ja ruokailun tarkoituksenmukainen järjestäm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nen ja ohjaus varmistetaan.</w:t>
      </w:r>
    </w:p>
    <w:p w:rsidR="009E6C7A" w:rsidRDefault="009E6C7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E6C7A" w:rsidRPr="009E6C7A" w:rsidRDefault="009E6C7A" w:rsidP="00A10324">
      <w:pPr>
        <w:tabs>
          <w:tab w:val="left" w:pos="1710"/>
        </w:tabs>
        <w:rPr>
          <w:rFonts w:ascii="Berling LT Std Roman" w:hAnsi="Berling LT Std Roman"/>
          <w:i/>
          <w:szCs w:val="20"/>
          <w:lang w:eastAsia="en-US"/>
        </w:rPr>
      </w:pPr>
      <w:r w:rsidRPr="009E6C7A">
        <w:rPr>
          <w:rFonts w:ascii="Berling LT Std Roman" w:hAnsi="Berling LT Std Roman"/>
          <w:i/>
          <w:szCs w:val="20"/>
          <w:lang w:eastAsia="en-US"/>
        </w:rPr>
        <w:t>3 luku</w:t>
      </w:r>
      <w:r w:rsidR="009A2B20">
        <w:rPr>
          <w:rFonts w:ascii="Berling LT Std Roman" w:hAnsi="Berling LT Std Roman"/>
          <w:i/>
          <w:szCs w:val="20"/>
          <w:lang w:eastAsia="en-US"/>
        </w:rPr>
        <w:t>.</w:t>
      </w:r>
      <w:r w:rsidRPr="009E6C7A">
        <w:rPr>
          <w:rFonts w:ascii="Berling LT Std Roman" w:hAnsi="Berling LT Std Roman"/>
          <w:i/>
          <w:szCs w:val="20"/>
          <w:lang w:eastAsia="en-US"/>
        </w:rPr>
        <w:t xml:space="preserve"> Lapsen ja lapsen huoltajien asema ja oikeudet</w:t>
      </w:r>
    </w:p>
    <w:p w:rsidR="009E6C7A" w:rsidRDefault="009E6C7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E6C7A" w:rsidRDefault="009E6C7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11 § </w:t>
      </w:r>
      <w:r w:rsidR="00C65F0A">
        <w:rPr>
          <w:rFonts w:ascii="Berling LT Std Roman" w:hAnsi="Berling LT Std Roman"/>
          <w:szCs w:val="20"/>
          <w:lang w:eastAsia="en-US"/>
        </w:rPr>
        <w:t>Oikeus varhaiskasvatukseen</w:t>
      </w:r>
      <w:r w:rsidR="004F25D1">
        <w:rPr>
          <w:rFonts w:ascii="Berling LT Std Roman" w:hAnsi="Berling LT Std Roman"/>
          <w:szCs w:val="20"/>
          <w:lang w:eastAsia="en-US"/>
        </w:rPr>
        <w:t xml:space="preserve"> ja </w:t>
      </w:r>
      <w:r w:rsidR="00C65F0A">
        <w:rPr>
          <w:rFonts w:ascii="Berling LT Std Roman" w:hAnsi="Berling LT Std Roman"/>
          <w:szCs w:val="20"/>
          <w:lang w:eastAsia="en-US"/>
        </w:rPr>
        <w:t>12 § Osa-aikainen oikeus varhaiskasvatu</w:t>
      </w:r>
      <w:r w:rsidR="00C65F0A">
        <w:rPr>
          <w:rFonts w:ascii="Berling LT Std Roman" w:hAnsi="Berling LT Std Roman"/>
          <w:szCs w:val="20"/>
          <w:lang w:eastAsia="en-US"/>
        </w:rPr>
        <w:t>k</w:t>
      </w:r>
      <w:r w:rsidR="00C65F0A">
        <w:rPr>
          <w:rFonts w:ascii="Berling LT Std Roman" w:hAnsi="Berling LT Std Roman"/>
          <w:szCs w:val="20"/>
          <w:lang w:eastAsia="en-US"/>
        </w:rPr>
        <w:t>seen</w:t>
      </w:r>
    </w:p>
    <w:p w:rsidR="00C65F0A" w:rsidRDefault="00C65F0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097DDF" w:rsidRDefault="00C65F0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Samaan aikaan tämän lausuntopyynnön kanssa käsiteltävänä on subjektiivisen päivähoidon rajoittamista koskeva hallituksen esitysluonnos (viite OKM046:00/2014).  Lapsiasiavaltuutettu</w:t>
      </w:r>
      <w:r w:rsidR="008A216A">
        <w:rPr>
          <w:rFonts w:ascii="Berling LT Std Roman" w:hAnsi="Berling LT Std Roman"/>
          <w:szCs w:val="20"/>
          <w:lang w:eastAsia="en-US"/>
        </w:rPr>
        <w:t xml:space="preserve"> antaa</w:t>
      </w:r>
      <w:r>
        <w:rPr>
          <w:rFonts w:ascii="Berling LT Std Roman" w:hAnsi="Berling LT Std Roman"/>
          <w:szCs w:val="20"/>
          <w:lang w:eastAsia="en-US"/>
        </w:rPr>
        <w:t xml:space="preserve"> lausuntonsa myös tähän esity</w:t>
      </w:r>
      <w:r>
        <w:rPr>
          <w:rFonts w:ascii="Berling LT Std Roman" w:hAnsi="Berling LT Std Roman"/>
          <w:szCs w:val="20"/>
          <w:lang w:eastAsia="en-US"/>
        </w:rPr>
        <w:t>s</w:t>
      </w:r>
      <w:r>
        <w:rPr>
          <w:rFonts w:ascii="Berling LT Std Roman" w:hAnsi="Berling LT Std Roman"/>
          <w:szCs w:val="20"/>
          <w:lang w:eastAsia="en-US"/>
        </w:rPr>
        <w:t xml:space="preserve">luonnokseen. </w:t>
      </w: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C65F0A" w:rsidRDefault="00C65F0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Lausunnossaan lapsiasiavaltuutettu vastustaa rajoittamista perustellen ka</w:t>
      </w:r>
      <w:r>
        <w:rPr>
          <w:rFonts w:ascii="Berling LT Std Roman" w:hAnsi="Berling LT Std Roman"/>
          <w:szCs w:val="20"/>
          <w:lang w:eastAsia="en-US"/>
        </w:rPr>
        <w:t>n</w:t>
      </w:r>
      <w:r>
        <w:rPr>
          <w:rFonts w:ascii="Berling LT Std Roman" w:hAnsi="Berling LT Std Roman"/>
          <w:szCs w:val="20"/>
          <w:lang w:eastAsia="en-US"/>
        </w:rPr>
        <w:t>taansa erityisesti lasten yhdenvertaisen kohtelun vaarantumisella. Esityksellä pyritään yksinomaan taloudellisiin säästöihin, eikä siinä osoiteta millään tavoin, että rajoittaminen olisi lapsen edun mukaista. Lapsiasiavaltuutettu pitäisi tä</w:t>
      </w:r>
      <w:r>
        <w:rPr>
          <w:rFonts w:ascii="Berling LT Std Roman" w:hAnsi="Berling LT Std Roman"/>
          <w:szCs w:val="20"/>
          <w:lang w:eastAsia="en-US"/>
        </w:rPr>
        <w:t>r</w:t>
      </w:r>
      <w:r>
        <w:rPr>
          <w:rFonts w:ascii="Berling LT Std Roman" w:hAnsi="Berling LT Std Roman"/>
          <w:szCs w:val="20"/>
          <w:lang w:eastAsia="en-US"/>
        </w:rPr>
        <w:t xml:space="preserve">keänä, että </w:t>
      </w:r>
      <w:r w:rsidR="004F25D1">
        <w:rPr>
          <w:rFonts w:ascii="Berling LT Std Roman" w:hAnsi="Berling LT Std Roman"/>
          <w:szCs w:val="20"/>
          <w:lang w:eastAsia="en-US"/>
        </w:rPr>
        <w:t xml:space="preserve">päivähoito-oikeuden </w:t>
      </w:r>
      <w:r>
        <w:rPr>
          <w:rFonts w:ascii="Berling LT Std Roman" w:hAnsi="Berling LT Std Roman"/>
          <w:szCs w:val="20"/>
          <w:lang w:eastAsia="en-US"/>
        </w:rPr>
        <w:t>rajoittamista käsiteltäisiin osana varhaiskasv</w:t>
      </w:r>
      <w:r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>tuslainsäädäntöä,</w:t>
      </w:r>
      <w:r w:rsidR="00CD1AA4">
        <w:rPr>
          <w:rFonts w:ascii="Berling LT Std Roman" w:hAnsi="Berling LT Std Roman"/>
          <w:szCs w:val="20"/>
          <w:lang w:eastAsia="en-US"/>
        </w:rPr>
        <w:t xml:space="preserve"> ei erillisenä esityksenä, </w:t>
      </w:r>
      <w:r>
        <w:rPr>
          <w:rFonts w:ascii="Berling LT Std Roman" w:hAnsi="Berling LT Std Roman"/>
          <w:szCs w:val="20"/>
          <w:lang w:eastAsia="en-US"/>
        </w:rPr>
        <w:t xml:space="preserve">jos siitä edelleenkin halutaan pitää kiinni. </w:t>
      </w:r>
    </w:p>
    <w:p w:rsidR="0040060D" w:rsidRDefault="0040060D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E6C7A" w:rsidRDefault="009E6C7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14 § Varhaiskasvatuksen keskeyttäminen ja paikan säilyminen</w:t>
      </w:r>
    </w:p>
    <w:p w:rsidR="009E6C7A" w:rsidRDefault="009E6C7A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40060D" w:rsidRDefault="0040060D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Lapsiasiavaltuutettu pitää hyvänä, että päivähoito paikka säilyisi samana vaikka lapsi perhetilanteen vuoksi oliskin välillä pois päivähoidosta. Lapselle on tärk</w:t>
      </w:r>
      <w:r>
        <w:rPr>
          <w:rFonts w:ascii="Berling LT Std Roman" w:hAnsi="Berling LT Std Roman"/>
          <w:szCs w:val="20"/>
          <w:lang w:eastAsia="en-US"/>
        </w:rPr>
        <w:t>e</w:t>
      </w:r>
      <w:r>
        <w:rPr>
          <w:rFonts w:ascii="Berling LT Std Roman" w:hAnsi="Berling LT Std Roman"/>
          <w:szCs w:val="20"/>
          <w:lang w:eastAsia="en-US"/>
        </w:rPr>
        <w:t>ää säilyttää tutut ihmissuhteet ja myös tuttu paikka helpottaa paluuta taas pä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vähoidon piiriin.</w:t>
      </w:r>
    </w:p>
    <w:p w:rsidR="0040060D" w:rsidRDefault="0040060D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40060D" w:rsidRPr="0013194D" w:rsidRDefault="0040060D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Toisessa momentissa kuvatuissa tilanteissa hoitopaikka pyrittäisiin säilytt</w:t>
      </w:r>
      <w:r>
        <w:rPr>
          <w:rFonts w:ascii="Berling LT Std Roman" w:hAnsi="Berling LT Std Roman"/>
          <w:szCs w:val="20"/>
          <w:lang w:eastAsia="en-US"/>
        </w:rPr>
        <w:t>ä</w:t>
      </w:r>
      <w:r w:rsidR="002300CF">
        <w:rPr>
          <w:rFonts w:ascii="Berling LT Std Roman" w:hAnsi="Berling LT Std Roman"/>
          <w:szCs w:val="20"/>
          <w:lang w:eastAsia="en-US"/>
        </w:rPr>
        <w:t>mään, edellyttäen</w:t>
      </w:r>
      <w:r w:rsidR="00097DDF">
        <w:rPr>
          <w:rFonts w:ascii="Berling LT Std Roman" w:hAnsi="Berling LT Std Roman"/>
          <w:szCs w:val="20"/>
          <w:lang w:eastAsia="en-US"/>
        </w:rPr>
        <w:t>,</w:t>
      </w:r>
      <w:r w:rsidR="002300CF">
        <w:rPr>
          <w:rFonts w:ascii="Berling LT Std Roman" w:hAnsi="Berling LT Std Roman"/>
          <w:szCs w:val="20"/>
          <w:lang w:eastAsia="en-US"/>
        </w:rPr>
        <w:t xml:space="preserve"> että lapsi on poissaolonsa aikana kotona hoidossa. Tilante</w:t>
      </w:r>
      <w:r w:rsidR="002300CF">
        <w:rPr>
          <w:rFonts w:ascii="Berling LT Std Roman" w:hAnsi="Berling LT Std Roman"/>
          <w:szCs w:val="20"/>
          <w:lang w:eastAsia="en-US"/>
        </w:rPr>
        <w:t>i</w:t>
      </w:r>
      <w:r w:rsidR="002300CF">
        <w:rPr>
          <w:rFonts w:ascii="Berling LT Std Roman" w:hAnsi="Berling LT Std Roman"/>
          <w:szCs w:val="20"/>
          <w:lang w:eastAsia="en-US"/>
        </w:rPr>
        <w:t xml:space="preserve">siin on sisällytetty myös ”muu syy” poissaololle.  Muu syy voisi </w:t>
      </w:r>
      <w:r w:rsidR="008A216A">
        <w:rPr>
          <w:rFonts w:ascii="Berling LT Std Roman" w:hAnsi="Berling LT Std Roman"/>
          <w:szCs w:val="20"/>
          <w:lang w:eastAsia="en-US"/>
        </w:rPr>
        <w:t xml:space="preserve">mahdollisesi </w:t>
      </w:r>
      <w:r w:rsidR="002300CF">
        <w:rPr>
          <w:rFonts w:ascii="Berling LT Std Roman" w:hAnsi="Berling LT Std Roman"/>
          <w:szCs w:val="20"/>
          <w:lang w:eastAsia="en-US"/>
        </w:rPr>
        <w:t>olla esimerkiksi lapsen pitkäaikainen hoito sairaalassa. Lapsiasiavaltuutettu ehdo</w:t>
      </w:r>
      <w:r w:rsidR="002300CF">
        <w:rPr>
          <w:rFonts w:ascii="Berling LT Std Roman" w:hAnsi="Berling LT Std Roman"/>
          <w:szCs w:val="20"/>
          <w:lang w:eastAsia="en-US"/>
        </w:rPr>
        <w:t>t</w:t>
      </w:r>
      <w:r w:rsidR="002300CF">
        <w:rPr>
          <w:rFonts w:ascii="Berling LT Std Roman" w:hAnsi="Berling LT Std Roman"/>
          <w:szCs w:val="20"/>
          <w:lang w:eastAsia="en-US"/>
        </w:rPr>
        <w:t>taa, että momentin viimeisen lauseen loppu muutettaisiin esimerkiksi muotoon ”….</w:t>
      </w:r>
      <w:r w:rsidR="002300CF" w:rsidRPr="002300CF">
        <w:rPr>
          <w:rFonts w:ascii="Berling LT Std Roman" w:hAnsi="Berling LT Std Roman"/>
          <w:i/>
          <w:szCs w:val="20"/>
          <w:lang w:eastAsia="en-US"/>
        </w:rPr>
        <w:t>lapsen hoito on muutoin järjestetty</w:t>
      </w:r>
      <w:r w:rsidR="002300CF">
        <w:rPr>
          <w:rFonts w:ascii="Berling LT Std Roman" w:hAnsi="Berling LT Std Roman"/>
          <w:szCs w:val="20"/>
          <w:lang w:eastAsia="en-US"/>
        </w:rPr>
        <w:t>”.</w:t>
      </w:r>
    </w:p>
    <w:p w:rsidR="008A216A" w:rsidRDefault="008A216A" w:rsidP="00A10324">
      <w:pPr>
        <w:tabs>
          <w:tab w:val="left" w:pos="1710"/>
        </w:tabs>
        <w:rPr>
          <w:rFonts w:ascii="Berling LT Std Roman" w:hAnsi="Berling LT Std Roman"/>
          <w:b/>
          <w:i/>
          <w:szCs w:val="20"/>
          <w:lang w:eastAsia="en-US"/>
        </w:rPr>
      </w:pPr>
    </w:p>
    <w:p w:rsidR="002300CF" w:rsidRDefault="002300C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15 § Kielelliset oikeudet</w:t>
      </w:r>
    </w:p>
    <w:p w:rsidR="002300CF" w:rsidRDefault="002300C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2300CF" w:rsidRDefault="002300C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lastRenderedPageBreak/>
        <w:t>Lapsiasiavaltuutettu huomauttaa, että myös tässä kohdin olisi huolehdittava oikeudesta saada varhaiskasvatusta viittomakielellä ja viittaa tältä osin edellä 4 §:ää koskevaan kommenttiin.</w:t>
      </w:r>
    </w:p>
    <w:p w:rsidR="00EF18A5" w:rsidRDefault="00EF18A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EF18A5" w:rsidRDefault="00EF18A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19 § Osallisuus ja vaikuttaminen</w:t>
      </w:r>
    </w:p>
    <w:p w:rsidR="00EF18A5" w:rsidRDefault="00EF18A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EF18A5" w:rsidRDefault="00EF18A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Säännöksessä on hyvin huomioitu lapsen oikeus osallistua varhaiskasvatuksen suunnitteluun, toteuttamiseen ja arviointiin.  </w:t>
      </w:r>
      <w:r w:rsidR="009A2B20">
        <w:rPr>
          <w:rFonts w:ascii="Berling LT Std Roman" w:hAnsi="Berling LT Std Roman"/>
          <w:szCs w:val="20"/>
          <w:lang w:eastAsia="en-US"/>
        </w:rPr>
        <w:t>P</w:t>
      </w:r>
      <w:r>
        <w:rPr>
          <w:rFonts w:ascii="Berling LT Std Roman" w:hAnsi="Berling LT Std Roman"/>
          <w:szCs w:val="20"/>
          <w:lang w:eastAsia="en-US"/>
        </w:rPr>
        <w:t>erusteluissa todet</w:t>
      </w:r>
      <w:r w:rsidR="009A2B20">
        <w:rPr>
          <w:rFonts w:ascii="Berling LT Std Roman" w:hAnsi="Berling LT Std Roman"/>
          <w:szCs w:val="20"/>
          <w:lang w:eastAsia="en-US"/>
        </w:rPr>
        <w:t>aan</w:t>
      </w:r>
      <w:r>
        <w:rPr>
          <w:rFonts w:ascii="Berling LT Std Roman" w:hAnsi="Berling LT Std Roman"/>
          <w:szCs w:val="20"/>
          <w:lang w:eastAsia="en-US"/>
        </w:rPr>
        <w:t>, että lapsen mielipide on selvitettävä myös suoraan lapselta itseltään j</w:t>
      </w:r>
      <w:r w:rsidR="009A2B20">
        <w:rPr>
          <w:rFonts w:ascii="Berling LT Std Roman" w:hAnsi="Berling LT Std Roman"/>
          <w:szCs w:val="20"/>
          <w:lang w:eastAsia="en-US"/>
        </w:rPr>
        <w:t xml:space="preserve">a, </w:t>
      </w:r>
      <w:r>
        <w:rPr>
          <w:rFonts w:ascii="Berling LT Std Roman" w:hAnsi="Berling LT Std Roman"/>
          <w:szCs w:val="20"/>
          <w:lang w:eastAsia="en-US"/>
        </w:rPr>
        <w:t>että mielipiteiden selvittämisen tulisi olla osa jokapäiväistä lapsen ja henkilöstön välistä luott</w:t>
      </w:r>
      <w:r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>muksellista vuorovaikutusta.</w:t>
      </w:r>
      <w:r w:rsidR="009A2B20">
        <w:rPr>
          <w:rFonts w:ascii="Berling LT Std Roman" w:hAnsi="Berling LT Std Roman"/>
          <w:szCs w:val="20"/>
          <w:lang w:eastAsia="en-US"/>
        </w:rPr>
        <w:t xml:space="preserve"> Tämä on erityisen positiivista ja korostaa lapsen asemaa aktiivisena toimijana itseään koskevissa asioissa.</w:t>
      </w:r>
    </w:p>
    <w:p w:rsidR="009A2B20" w:rsidRDefault="009A2B20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A2B20" w:rsidRDefault="009A2B20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4F25D1">
        <w:rPr>
          <w:rFonts w:ascii="Berling LT Std Roman" w:hAnsi="Berling LT Std Roman"/>
          <w:szCs w:val="20"/>
          <w:u w:val="single"/>
          <w:lang w:eastAsia="en-US"/>
        </w:rPr>
        <w:t>Lapsiasiavaltuutettu painottaa, että lapselle on annettava myös riittävästi tietoja hänelle ymmärrettävällä tavalla, jotta lapsi voisi osallistua täysipainoisesti va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r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haiskasvatuksen suunnitteluun, toteuttamiseen ja arviointiin.</w:t>
      </w:r>
      <w:r w:rsidRPr="008A216A">
        <w:rPr>
          <w:rFonts w:ascii="Berling LT Std Roman" w:hAnsi="Berling LT Std Roman"/>
          <w:szCs w:val="20"/>
          <w:lang w:eastAsia="en-US"/>
        </w:rPr>
        <w:t xml:space="preserve"> </w:t>
      </w:r>
      <w:r>
        <w:rPr>
          <w:rFonts w:ascii="Berling LT Std Roman" w:hAnsi="Berling LT Std Roman"/>
          <w:szCs w:val="20"/>
          <w:lang w:eastAsia="en-US"/>
        </w:rPr>
        <w:t xml:space="preserve"> Osallistuminen tulee </w:t>
      </w:r>
      <w:r w:rsidR="00FB618B">
        <w:rPr>
          <w:rFonts w:ascii="Berling LT Std Roman" w:hAnsi="Berling LT Std Roman"/>
          <w:szCs w:val="20"/>
          <w:lang w:eastAsia="en-US"/>
        </w:rPr>
        <w:t>m</w:t>
      </w:r>
      <w:r>
        <w:rPr>
          <w:rFonts w:ascii="Berling LT Std Roman" w:hAnsi="Berling LT Std Roman"/>
          <w:szCs w:val="20"/>
          <w:lang w:eastAsia="en-US"/>
        </w:rPr>
        <w:t>yös muut</w:t>
      </w:r>
      <w:r w:rsidR="00FB618B">
        <w:rPr>
          <w:rFonts w:ascii="Berling LT Std Roman" w:hAnsi="Berling LT Std Roman"/>
          <w:szCs w:val="20"/>
          <w:lang w:eastAsia="en-US"/>
        </w:rPr>
        <w:t>en</w:t>
      </w:r>
      <w:r>
        <w:rPr>
          <w:rFonts w:ascii="Berling LT Std Roman" w:hAnsi="Berling LT Std Roman"/>
          <w:szCs w:val="20"/>
          <w:lang w:eastAsia="en-US"/>
        </w:rPr>
        <w:t xml:space="preserve"> järjestää lapsiystävällisin tavoin.</w:t>
      </w:r>
    </w:p>
    <w:p w:rsidR="00502CC8" w:rsidRDefault="00502CC8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A1175" w:rsidRDefault="00502CC8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4F25D1">
        <w:rPr>
          <w:rFonts w:ascii="Berling LT Std Roman" w:hAnsi="Berling LT Std Roman"/>
          <w:szCs w:val="20"/>
          <w:u w:val="single"/>
          <w:lang w:eastAsia="en-US"/>
        </w:rPr>
        <w:t>Lapsiasiavaltuutettu korostaa lisäksi, että varhaiskasvatuksessa on erityisesti huomioitava siihen osallistuvien vammaisten lasten</w:t>
      </w:r>
      <w:r w:rsidR="0049003D" w:rsidRPr="004F25D1">
        <w:rPr>
          <w:rFonts w:ascii="Berling LT Std Roman" w:hAnsi="Berling LT Std Roman"/>
          <w:szCs w:val="20"/>
          <w:u w:val="single"/>
          <w:lang w:eastAsia="en-US"/>
        </w:rPr>
        <w:t xml:space="preserve"> tai muuten erityistä tukea tarvitsevien lasten 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osallisuus</w:t>
      </w:r>
      <w:r>
        <w:rPr>
          <w:rFonts w:ascii="Berling LT Std Roman" w:hAnsi="Berling LT Std Roman"/>
          <w:szCs w:val="20"/>
          <w:lang w:eastAsia="en-US"/>
        </w:rPr>
        <w:t xml:space="preserve">. </w:t>
      </w:r>
      <w:r w:rsidR="009A1175">
        <w:rPr>
          <w:rFonts w:ascii="Berling LT Std Roman" w:hAnsi="Berling LT Std Roman"/>
          <w:szCs w:val="20"/>
          <w:lang w:eastAsia="en-US"/>
        </w:rPr>
        <w:t>Myös YK:n lapsen oikeuksien komitea on Suome</w:t>
      </w:r>
      <w:r w:rsidR="009A1175">
        <w:rPr>
          <w:rFonts w:ascii="Berling LT Std Roman" w:hAnsi="Berling LT Std Roman"/>
          <w:szCs w:val="20"/>
          <w:lang w:eastAsia="en-US"/>
        </w:rPr>
        <w:t>l</w:t>
      </w:r>
      <w:r w:rsidR="009A1175">
        <w:rPr>
          <w:rFonts w:ascii="Berling LT Std Roman" w:hAnsi="Berling LT Std Roman"/>
          <w:szCs w:val="20"/>
          <w:lang w:eastAsia="en-US"/>
        </w:rPr>
        <w:t>le antamissaan suosituksissa vuonna 2011 todennut, että myös vammaisten la</w:t>
      </w:r>
      <w:r w:rsidR="009A1175">
        <w:rPr>
          <w:rFonts w:ascii="Berling LT Std Roman" w:hAnsi="Berling LT Std Roman"/>
          <w:szCs w:val="20"/>
          <w:lang w:eastAsia="en-US"/>
        </w:rPr>
        <w:t>s</w:t>
      </w:r>
      <w:r w:rsidR="009A1175">
        <w:rPr>
          <w:rFonts w:ascii="Berling LT Std Roman" w:hAnsi="Berling LT Std Roman"/>
          <w:szCs w:val="20"/>
          <w:lang w:eastAsia="en-US"/>
        </w:rPr>
        <w:t xml:space="preserve">ten mielipiteille olisi annettava asianmukainen paino lapsen iän ja kehitystason mukaisesti. </w:t>
      </w:r>
    </w:p>
    <w:p w:rsidR="009A1175" w:rsidRDefault="009A117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A1175" w:rsidRDefault="009A117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Vammaiset lapset </w:t>
      </w:r>
      <w:r w:rsidR="00502CC8">
        <w:rPr>
          <w:rFonts w:ascii="Berling LT Std Roman" w:hAnsi="Berling LT Std Roman"/>
          <w:szCs w:val="20"/>
          <w:lang w:eastAsia="en-US"/>
        </w:rPr>
        <w:t>voivat tarvita tukea</w:t>
      </w:r>
      <w:r w:rsidR="006B2780">
        <w:rPr>
          <w:rFonts w:ascii="Berling LT Std Roman" w:hAnsi="Berling LT Std Roman"/>
          <w:szCs w:val="20"/>
          <w:lang w:eastAsia="en-US"/>
        </w:rPr>
        <w:t xml:space="preserve"> tai apua (</w:t>
      </w:r>
      <w:r w:rsidR="00502CC8">
        <w:rPr>
          <w:rFonts w:ascii="Berling LT Std Roman" w:hAnsi="Berling LT Std Roman"/>
          <w:szCs w:val="20"/>
          <w:lang w:eastAsia="en-US"/>
        </w:rPr>
        <w:t>esim</w:t>
      </w:r>
      <w:r w:rsidR="006B2780">
        <w:rPr>
          <w:rFonts w:ascii="Berling LT Std Roman" w:hAnsi="Berling LT Std Roman"/>
          <w:szCs w:val="20"/>
          <w:lang w:eastAsia="en-US"/>
        </w:rPr>
        <w:t>.</w:t>
      </w:r>
      <w:r w:rsidR="00502CC8">
        <w:rPr>
          <w:rFonts w:ascii="Berling LT Std Roman" w:hAnsi="Berling LT Std Roman"/>
          <w:szCs w:val="20"/>
          <w:lang w:eastAsia="en-US"/>
        </w:rPr>
        <w:t xml:space="preserve"> tulkkauspalveluita</w:t>
      </w:r>
      <w:r w:rsidR="006B2780">
        <w:rPr>
          <w:rFonts w:ascii="Berling LT Std Roman" w:hAnsi="Berling LT Std Roman"/>
          <w:szCs w:val="20"/>
          <w:lang w:eastAsia="en-US"/>
        </w:rPr>
        <w:t>)</w:t>
      </w:r>
      <w:r w:rsidR="00502CC8">
        <w:rPr>
          <w:rFonts w:ascii="Berling LT Std Roman" w:hAnsi="Berling LT Std Roman"/>
          <w:szCs w:val="20"/>
          <w:lang w:eastAsia="en-US"/>
        </w:rPr>
        <w:t xml:space="preserve"> ky</w:t>
      </w:r>
      <w:r w:rsidR="00502CC8">
        <w:rPr>
          <w:rFonts w:ascii="Berling LT Std Roman" w:hAnsi="Berling LT Std Roman"/>
          <w:szCs w:val="20"/>
          <w:lang w:eastAsia="en-US"/>
        </w:rPr>
        <w:t>e</w:t>
      </w:r>
      <w:r w:rsidR="00502CC8">
        <w:rPr>
          <w:rFonts w:ascii="Berling LT Std Roman" w:hAnsi="Berling LT Std Roman"/>
          <w:szCs w:val="20"/>
          <w:lang w:eastAsia="en-US"/>
        </w:rPr>
        <w:t>täkseen ilmaisemaan mielipiteensä ja osallistumaan muutenkin täysipainoisesti. Osallistumista ei saisi</w:t>
      </w:r>
      <w:r w:rsidR="00D500F8">
        <w:rPr>
          <w:rFonts w:ascii="Berling LT Std Roman" w:hAnsi="Berling LT Std Roman"/>
          <w:szCs w:val="20"/>
          <w:lang w:eastAsia="en-US"/>
        </w:rPr>
        <w:t xml:space="preserve"> rajoitta</w:t>
      </w:r>
      <w:r w:rsidR="00102E58">
        <w:rPr>
          <w:rFonts w:ascii="Berling LT Std Roman" w:hAnsi="Berling LT Std Roman"/>
          <w:szCs w:val="20"/>
          <w:lang w:eastAsia="en-US"/>
        </w:rPr>
        <w:t>a</w:t>
      </w:r>
      <w:r w:rsidR="00D500F8">
        <w:rPr>
          <w:rFonts w:ascii="Berling LT Std Roman" w:hAnsi="Berling LT Std Roman"/>
          <w:szCs w:val="20"/>
          <w:lang w:eastAsia="en-US"/>
        </w:rPr>
        <w:t xml:space="preserve"> tai </w:t>
      </w:r>
      <w:r w:rsidR="00502CC8">
        <w:rPr>
          <w:rFonts w:ascii="Berling LT Std Roman" w:hAnsi="Berling LT Std Roman"/>
          <w:szCs w:val="20"/>
          <w:lang w:eastAsia="en-US"/>
        </w:rPr>
        <w:t xml:space="preserve">evätä sillä perusteella, että se vaatii erityisiä toimia </w:t>
      </w:r>
      <w:r w:rsidR="0049003D">
        <w:rPr>
          <w:rFonts w:ascii="Berling LT Std Roman" w:hAnsi="Berling LT Std Roman"/>
          <w:szCs w:val="20"/>
          <w:lang w:eastAsia="en-US"/>
        </w:rPr>
        <w:t xml:space="preserve">henkilökunnalta tai lapsen huoltajilta onnistuakseen täysipainoisesti. </w:t>
      </w:r>
    </w:p>
    <w:p w:rsidR="009A1175" w:rsidRDefault="009A117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9A2B20" w:rsidRDefault="009A2B20" w:rsidP="00A10324">
      <w:pPr>
        <w:tabs>
          <w:tab w:val="left" w:pos="1710"/>
        </w:tabs>
        <w:rPr>
          <w:rFonts w:ascii="Berling LT Std Roman" w:hAnsi="Berling LT Std Roman"/>
          <w:i/>
          <w:szCs w:val="20"/>
          <w:lang w:eastAsia="en-US"/>
        </w:rPr>
      </w:pPr>
      <w:r>
        <w:rPr>
          <w:rFonts w:ascii="Berling LT Std Roman" w:hAnsi="Berling LT Std Roman"/>
          <w:i/>
          <w:szCs w:val="20"/>
          <w:lang w:eastAsia="en-US"/>
        </w:rPr>
        <w:t>5 luku. Varhaiskasvatuksen suunnittelu ja arviointi</w:t>
      </w:r>
    </w:p>
    <w:p w:rsidR="009A2B20" w:rsidRDefault="009A2B20" w:rsidP="00A10324">
      <w:pPr>
        <w:tabs>
          <w:tab w:val="left" w:pos="1710"/>
        </w:tabs>
        <w:rPr>
          <w:rFonts w:ascii="Berling LT Std Roman" w:hAnsi="Berling LT Std Roman"/>
          <w:i/>
          <w:szCs w:val="20"/>
          <w:lang w:eastAsia="en-US"/>
        </w:rPr>
      </w:pP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4F25D1">
        <w:rPr>
          <w:rFonts w:ascii="Berling LT Std Roman" w:hAnsi="Berling LT Std Roman"/>
          <w:szCs w:val="20"/>
          <w:u w:val="single"/>
          <w:lang w:eastAsia="en-US"/>
        </w:rPr>
        <w:t>Lapsiasiavaltuutettu pitää tärkeänä, että varhaiskasvatuksessa tehdään laps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i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kohtaiset varhaiskasvatussuunnitelmat.</w:t>
      </w:r>
      <w:r>
        <w:rPr>
          <w:rFonts w:ascii="Berling LT Std Roman" w:hAnsi="Berling LT Std Roman"/>
          <w:szCs w:val="20"/>
          <w:lang w:eastAsia="en-US"/>
        </w:rPr>
        <w:t xml:space="preserve"> Suunnitelma toimii hyvänä välineen</w:t>
      </w:r>
      <w:r w:rsidR="00FB618B">
        <w:rPr>
          <w:rFonts w:ascii="Berling LT Std Roman" w:hAnsi="Berling LT Std Roman"/>
          <w:szCs w:val="20"/>
          <w:lang w:eastAsia="en-US"/>
        </w:rPr>
        <w:t>ä</w:t>
      </w:r>
      <w:r>
        <w:rPr>
          <w:rFonts w:ascii="Berling LT Std Roman" w:hAnsi="Berling LT Std Roman"/>
          <w:szCs w:val="20"/>
          <w:lang w:eastAsia="en-US"/>
        </w:rPr>
        <w:t xml:space="preserve"> varhaiskasvatuksen henkilöstön, lapsen huoltajien ja lapsen välisessä keskust</w:t>
      </w:r>
      <w:r>
        <w:rPr>
          <w:rFonts w:ascii="Berling LT Std Roman" w:hAnsi="Berling LT Std Roman"/>
          <w:szCs w:val="20"/>
          <w:lang w:eastAsia="en-US"/>
        </w:rPr>
        <w:t>e</w:t>
      </w:r>
      <w:r>
        <w:rPr>
          <w:rFonts w:ascii="Berling LT Std Roman" w:hAnsi="Berling LT Std Roman"/>
          <w:szCs w:val="20"/>
          <w:lang w:eastAsia="en-US"/>
        </w:rPr>
        <w:t xml:space="preserve">lussa sekä varhaiskasvatuksen suunnittelussa ja toteuttamisessa. </w:t>
      </w: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2300C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Kirjallisella suunnitelmalla voidaan paremmin varmistaa tiedon välitys esime</w:t>
      </w:r>
      <w:r>
        <w:rPr>
          <w:rFonts w:ascii="Berling LT Std Roman" w:hAnsi="Berling LT Std Roman"/>
          <w:szCs w:val="20"/>
          <w:lang w:eastAsia="en-US"/>
        </w:rPr>
        <w:t>r</w:t>
      </w:r>
      <w:r>
        <w:rPr>
          <w:rFonts w:ascii="Berling LT Std Roman" w:hAnsi="Berling LT Std Roman"/>
          <w:szCs w:val="20"/>
          <w:lang w:eastAsia="en-US"/>
        </w:rPr>
        <w:t>kiksi henkilöstön vaihtuessa tai lapsen vaihtaessa hoitopaikkaa.  Lapsen näk</w:t>
      </w:r>
      <w:r>
        <w:rPr>
          <w:rFonts w:ascii="Berling LT Std Roman" w:hAnsi="Berling LT Std Roman"/>
          <w:szCs w:val="20"/>
          <w:lang w:eastAsia="en-US"/>
        </w:rPr>
        <w:t>ö</w:t>
      </w:r>
      <w:r>
        <w:rPr>
          <w:rFonts w:ascii="Berling LT Std Roman" w:hAnsi="Berling LT Std Roman"/>
          <w:szCs w:val="20"/>
          <w:lang w:eastAsia="en-US"/>
        </w:rPr>
        <w:t xml:space="preserve">kulmasta kirjallinen suunnitelma voi olla hyvä siksikin, ettei lapsen esimerkiksi tarvitse kertoa uudelleen samoista asioista. </w:t>
      </w: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Nykyiselläänkin jo noin 80 %:lle lapsista tehdään varhaiskasvatussuunnitelma, vaikka se ei olekaan laissa säädetty pakolliseksi. Tämä osoittaa sen tarpeellisu</w:t>
      </w:r>
      <w:r>
        <w:rPr>
          <w:rFonts w:ascii="Berling LT Std Roman" w:hAnsi="Berling LT Std Roman"/>
          <w:szCs w:val="20"/>
          <w:lang w:eastAsia="en-US"/>
        </w:rPr>
        <w:t>u</w:t>
      </w:r>
      <w:r>
        <w:rPr>
          <w:rFonts w:ascii="Berling LT Std Roman" w:hAnsi="Berling LT Std Roman"/>
          <w:szCs w:val="20"/>
          <w:lang w:eastAsia="en-US"/>
        </w:rPr>
        <w:t xml:space="preserve">den, eikä suunnitelman säätäminen pakolliseksi muuta paljoakaan jo vallitsevaa tilannetta. </w:t>
      </w: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4F25D1">
        <w:rPr>
          <w:rFonts w:ascii="Berling LT Std Roman" w:hAnsi="Berling LT Std Roman"/>
          <w:szCs w:val="20"/>
          <w:u w:val="single"/>
          <w:lang w:eastAsia="en-US"/>
        </w:rPr>
        <w:t>Lapsiasiavaltuutettu korostaa, että myös lapsi on otettava aktiivisesti mukaan suunnitelman laatimiseen</w:t>
      </w:r>
      <w:r>
        <w:rPr>
          <w:rFonts w:ascii="Berling LT Std Roman" w:hAnsi="Berling LT Std Roman"/>
          <w:szCs w:val="20"/>
          <w:lang w:eastAsia="en-US"/>
        </w:rPr>
        <w:t>. Lapsiasiavaltuutettu ehdottaa, että toisen momentin ensimmäinen lausee muutettaisiin muotoon ”Lapsen varhaiskasvatussuunn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telma laaditaan yhteistyössä varhaiskasvatuksen henkilöstön</w:t>
      </w:r>
      <w:r w:rsidRPr="00097DDF">
        <w:rPr>
          <w:rFonts w:ascii="Berling LT Std Roman" w:hAnsi="Berling LT Std Roman"/>
          <w:i/>
          <w:szCs w:val="20"/>
          <w:lang w:eastAsia="en-US"/>
        </w:rPr>
        <w:t xml:space="preserve">, lapsen huoltajien ja lapsen </w:t>
      </w:r>
      <w:r>
        <w:rPr>
          <w:rFonts w:ascii="Berling LT Std Roman" w:hAnsi="Berling LT Std Roman"/>
          <w:szCs w:val="20"/>
          <w:lang w:eastAsia="en-US"/>
        </w:rPr>
        <w:t xml:space="preserve">kanssa”. </w:t>
      </w:r>
    </w:p>
    <w:p w:rsidR="00097DDF" w:rsidRDefault="00097DDF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CD1A86" w:rsidRDefault="00CD1A86" w:rsidP="00A10324">
      <w:pPr>
        <w:tabs>
          <w:tab w:val="left" w:pos="1710"/>
        </w:tabs>
        <w:rPr>
          <w:rFonts w:ascii="Berling LT Std Roman" w:hAnsi="Berling LT Std Roman"/>
          <w:i/>
          <w:szCs w:val="20"/>
          <w:lang w:eastAsia="en-US"/>
        </w:rPr>
      </w:pPr>
      <w:r>
        <w:rPr>
          <w:rFonts w:ascii="Berling LT Std Roman" w:hAnsi="Berling LT Std Roman"/>
          <w:i/>
          <w:szCs w:val="20"/>
          <w:lang w:eastAsia="en-US"/>
        </w:rPr>
        <w:lastRenderedPageBreak/>
        <w:t>6 luku. Henkilöstön tehtävät ja kelpoisuusvaatimukset sekä</w:t>
      </w: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i/>
          <w:szCs w:val="20"/>
          <w:lang w:eastAsia="en-US"/>
        </w:rPr>
      </w:pPr>
      <w:r w:rsidRPr="00523D2B">
        <w:rPr>
          <w:rFonts w:ascii="Berling LT Std Roman" w:hAnsi="Berling LT Std Roman"/>
          <w:i/>
          <w:szCs w:val="20"/>
          <w:lang w:eastAsia="en-US"/>
        </w:rPr>
        <w:t>7 luku. Henkilöstön mitoitus, rakenne ja täydennyskoulutus</w:t>
      </w: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i/>
          <w:szCs w:val="20"/>
          <w:lang w:eastAsia="en-US"/>
        </w:rPr>
      </w:pP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Lapsiasiavaltuutettu katsoo, että </w:t>
      </w:r>
      <w:r w:rsidR="004F25D1">
        <w:rPr>
          <w:rFonts w:ascii="Berling LT Std Roman" w:hAnsi="Berling LT Std Roman"/>
          <w:szCs w:val="20"/>
          <w:lang w:eastAsia="en-US"/>
        </w:rPr>
        <w:t>6 ja 7</w:t>
      </w:r>
      <w:r w:rsidR="00CD1A86">
        <w:rPr>
          <w:rFonts w:ascii="Berling LT Std Roman" w:hAnsi="Berling LT Std Roman"/>
          <w:szCs w:val="20"/>
          <w:lang w:eastAsia="en-US"/>
        </w:rPr>
        <w:t xml:space="preserve"> lukujen </w:t>
      </w:r>
      <w:r>
        <w:rPr>
          <w:rFonts w:ascii="Berling LT Std Roman" w:hAnsi="Berling LT Std Roman"/>
          <w:szCs w:val="20"/>
          <w:lang w:eastAsia="en-US"/>
        </w:rPr>
        <w:t>arviointiin tarvittava ammattita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to on muualla, joten emme ota kantaa yksittäisiin säännösehdotuksiin.</w:t>
      </w: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4F25D1">
        <w:rPr>
          <w:rFonts w:ascii="Berling LT Std Roman" w:hAnsi="Berling LT Std Roman"/>
          <w:szCs w:val="20"/>
          <w:u w:val="single"/>
          <w:lang w:eastAsia="en-US"/>
        </w:rPr>
        <w:t>Lapsiasiavaltuutettu korostaa, että henkilöstön mitoitus, rakenne sekä koulutus mukaan luettuna täydennyskoulutus on suunniteltava ja toteutettava siten, että se mahdollistaa laadukkaan varhaiskasvatuksen</w:t>
      </w:r>
      <w:r>
        <w:rPr>
          <w:rFonts w:ascii="Berling LT Std Roman" w:hAnsi="Berling LT Std Roman"/>
          <w:szCs w:val="20"/>
          <w:lang w:eastAsia="en-US"/>
        </w:rPr>
        <w:t xml:space="preserve">, joka todetaan jo lain 1 §:ssä. </w:t>
      </w: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Henkilöstön mitoituksessa, rakenteess</w:t>
      </w:r>
      <w:r w:rsidR="00CD1A86"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 xml:space="preserve"> ja koulutuksessa on huomioitava </w:t>
      </w:r>
      <w:r w:rsidR="00CD1A86">
        <w:rPr>
          <w:rFonts w:ascii="Berling LT Std Roman" w:hAnsi="Berling LT Std Roman"/>
          <w:szCs w:val="20"/>
          <w:lang w:eastAsia="en-US"/>
        </w:rPr>
        <w:t>lisä</w:t>
      </w:r>
      <w:r w:rsidR="00CD1A86">
        <w:rPr>
          <w:rFonts w:ascii="Berling LT Std Roman" w:hAnsi="Berling LT Std Roman"/>
          <w:szCs w:val="20"/>
          <w:lang w:eastAsia="en-US"/>
        </w:rPr>
        <w:t>k</w:t>
      </w:r>
      <w:r w:rsidR="00CD1A86">
        <w:rPr>
          <w:rFonts w:ascii="Berling LT Std Roman" w:hAnsi="Berling LT Std Roman"/>
          <w:szCs w:val="20"/>
          <w:lang w:eastAsia="en-US"/>
        </w:rPr>
        <w:t xml:space="preserve">si, </w:t>
      </w:r>
      <w:r>
        <w:rPr>
          <w:rFonts w:ascii="Berling LT Std Roman" w:hAnsi="Berling LT Std Roman"/>
          <w:szCs w:val="20"/>
          <w:lang w:eastAsia="en-US"/>
        </w:rPr>
        <w:t xml:space="preserve">että ne </w:t>
      </w:r>
      <w:r w:rsidR="00CD1A86" w:rsidRPr="004F25D1">
        <w:rPr>
          <w:rFonts w:ascii="Berling LT Std Roman" w:hAnsi="Berling LT Std Roman"/>
          <w:szCs w:val="20"/>
          <w:u w:val="single"/>
          <w:lang w:eastAsia="en-US"/>
        </w:rPr>
        <w:t>mahdollistavat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 xml:space="preserve"> myös vammaisten lasten</w:t>
      </w:r>
      <w:r w:rsidR="00FB618B">
        <w:rPr>
          <w:rFonts w:ascii="Berling LT Std Roman" w:hAnsi="Berling LT Std Roman"/>
          <w:szCs w:val="20"/>
          <w:u w:val="single"/>
          <w:lang w:eastAsia="en-US"/>
        </w:rPr>
        <w:t xml:space="preserve"> tai muuten erityistä tukea tarvitsevien lasten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 xml:space="preserve"> osallistumise</w:t>
      </w:r>
      <w:r w:rsidR="00CD1A86" w:rsidRPr="004F25D1">
        <w:rPr>
          <w:rFonts w:ascii="Berling LT Std Roman" w:hAnsi="Berling LT Std Roman"/>
          <w:szCs w:val="20"/>
          <w:u w:val="single"/>
          <w:lang w:eastAsia="en-US"/>
        </w:rPr>
        <w:t>n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 xml:space="preserve"> yhdenvertaisesti laadukkaaseen varhaiskasv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a</w:t>
      </w:r>
      <w:r w:rsidRPr="004F25D1">
        <w:rPr>
          <w:rFonts w:ascii="Berling LT Std Roman" w:hAnsi="Berling LT Std Roman"/>
          <w:szCs w:val="20"/>
          <w:u w:val="single"/>
          <w:lang w:eastAsia="en-US"/>
        </w:rPr>
        <w:t>tukseen.</w:t>
      </w:r>
      <w:r>
        <w:rPr>
          <w:rFonts w:ascii="Berling LT Std Roman" w:hAnsi="Berling LT Std Roman"/>
          <w:szCs w:val="20"/>
          <w:lang w:eastAsia="en-US"/>
        </w:rPr>
        <w:t xml:space="preserve"> </w:t>
      </w:r>
    </w:p>
    <w:p w:rsidR="00523D2B" w:rsidRDefault="00523D2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523D2B" w:rsidRPr="00523D2B" w:rsidRDefault="009A1175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YK:n lapsen oikeuksien komitea on edellä mainituissa suosituksissaan kehott</w:t>
      </w:r>
      <w:r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>nut Suomen valtiota varmistamaan vammaisille lapsille riittävän määrän henk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 xml:space="preserve">lökohtaisia avustajia sekä tulkkaus- ja </w:t>
      </w:r>
      <w:r w:rsidR="00FB618B">
        <w:rPr>
          <w:rFonts w:ascii="Berling LT Std Roman" w:hAnsi="Berling LT Std Roman"/>
          <w:szCs w:val="20"/>
          <w:lang w:eastAsia="en-US"/>
        </w:rPr>
        <w:t>kuljetuspalveluita sekä parantamaan</w:t>
      </w:r>
      <w:r>
        <w:rPr>
          <w:rFonts w:ascii="Berling LT Std Roman" w:hAnsi="Berling LT Std Roman"/>
          <w:szCs w:val="20"/>
          <w:lang w:eastAsia="en-US"/>
        </w:rPr>
        <w:t xml:space="preserve"> opettajien valmiuksia opettaa vammaisia lapsia ja lapsia, joilla on erityistarpe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 xml:space="preserve">ta.  Lapsiasiavaltuutetun näkemyksen mukaan </w:t>
      </w:r>
      <w:r w:rsidR="00FB618B">
        <w:rPr>
          <w:rFonts w:ascii="Berling LT Std Roman" w:hAnsi="Berling LT Std Roman"/>
          <w:szCs w:val="20"/>
          <w:lang w:eastAsia="en-US"/>
        </w:rPr>
        <w:t>nämä</w:t>
      </w:r>
      <w:r>
        <w:rPr>
          <w:rFonts w:ascii="Berling LT Std Roman" w:hAnsi="Berling LT Std Roman"/>
          <w:szCs w:val="20"/>
          <w:lang w:eastAsia="en-US"/>
        </w:rPr>
        <w:t xml:space="preserve"> vaatimukset on toteutett</w:t>
      </w:r>
      <w:r>
        <w:rPr>
          <w:rFonts w:ascii="Berling LT Std Roman" w:hAnsi="Berling LT Std Roman"/>
          <w:szCs w:val="20"/>
          <w:lang w:eastAsia="en-US"/>
        </w:rPr>
        <w:t>a</w:t>
      </w:r>
      <w:r>
        <w:rPr>
          <w:rFonts w:ascii="Berling LT Std Roman" w:hAnsi="Berling LT Std Roman"/>
          <w:szCs w:val="20"/>
          <w:lang w:eastAsia="en-US"/>
        </w:rPr>
        <w:t xml:space="preserve">va jo varhaiskasvatuksesta alkaen. </w:t>
      </w:r>
    </w:p>
    <w:p w:rsidR="00523D2B" w:rsidRPr="002300CF" w:rsidRDefault="00523D2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EF1849" w:rsidRDefault="00EF1849" w:rsidP="00A10324">
      <w:pPr>
        <w:tabs>
          <w:tab w:val="left" w:pos="1710"/>
        </w:tabs>
        <w:rPr>
          <w:rFonts w:ascii="Berling LT Std Roman" w:hAnsi="Berling LT Std Roman"/>
          <w:b/>
          <w:i/>
          <w:szCs w:val="20"/>
          <w:lang w:eastAsia="en-US"/>
        </w:rPr>
      </w:pPr>
      <w:r>
        <w:rPr>
          <w:rFonts w:ascii="Berling LT Std Roman" w:hAnsi="Berling LT Std Roman"/>
          <w:b/>
          <w:i/>
          <w:szCs w:val="20"/>
          <w:lang w:eastAsia="en-US"/>
        </w:rPr>
        <w:t>Lausunnon keskeinen sisältö</w:t>
      </w:r>
    </w:p>
    <w:p w:rsidR="00EF1849" w:rsidRDefault="00EF1849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FB618B" w:rsidRDefault="00FB618B" w:rsidP="00FB618B">
      <w:pPr>
        <w:rPr>
          <w:rFonts w:ascii="Berling LT Std Roman" w:hAnsi="Berling LT Std Roman"/>
          <w:color w:val="FF0000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Lapsiasiavaltuutettu kannattaa varhaiskasvatuslainsäädännön uudistamista kokonaisuutena. Koska työryhmän raportti on vielä monelta keskeisiltä osin keskeneräinen, lapsiasiavaltuutettu </w:t>
      </w:r>
      <w:r w:rsidR="007C69E9">
        <w:rPr>
          <w:rFonts w:ascii="Berling LT Std Roman" w:hAnsi="Berling LT Std Roman"/>
          <w:szCs w:val="20"/>
          <w:lang w:eastAsia="en-US"/>
        </w:rPr>
        <w:t xml:space="preserve">on </w:t>
      </w:r>
      <w:r>
        <w:rPr>
          <w:rFonts w:ascii="Berling LT Std Roman" w:hAnsi="Berling LT Std Roman"/>
          <w:szCs w:val="20"/>
          <w:lang w:eastAsia="en-US"/>
        </w:rPr>
        <w:t>keskitty</w:t>
      </w:r>
      <w:r w:rsidR="007C69E9">
        <w:rPr>
          <w:rFonts w:ascii="Berling LT Std Roman" w:hAnsi="Berling LT Std Roman"/>
          <w:szCs w:val="20"/>
          <w:lang w:eastAsia="en-US"/>
        </w:rPr>
        <w:t>n</w:t>
      </w:r>
      <w:r>
        <w:rPr>
          <w:rFonts w:ascii="Berling LT Std Roman" w:hAnsi="Berling LT Std Roman"/>
          <w:szCs w:val="20"/>
          <w:lang w:eastAsia="en-US"/>
        </w:rPr>
        <w:t>y</w:t>
      </w:r>
      <w:r w:rsidR="007C69E9">
        <w:rPr>
          <w:rFonts w:ascii="Berling LT Std Roman" w:hAnsi="Berling LT Std Roman"/>
          <w:szCs w:val="20"/>
          <w:lang w:eastAsia="en-US"/>
        </w:rPr>
        <w:t>t</w:t>
      </w:r>
      <w:r>
        <w:rPr>
          <w:rFonts w:ascii="Berling LT Std Roman" w:hAnsi="Berling LT Std Roman"/>
          <w:szCs w:val="20"/>
          <w:lang w:eastAsia="en-US"/>
        </w:rPr>
        <w:t xml:space="preserve"> lausunnossaan ensisijaisesti arvioimaan esityksen sisältämiä pykäläluonnoksia.</w:t>
      </w:r>
    </w:p>
    <w:p w:rsidR="00FB618B" w:rsidRPr="00FB618B" w:rsidRDefault="00FB618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FB618B" w:rsidRPr="00FB618B" w:rsidRDefault="00FB618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FB618B">
        <w:rPr>
          <w:rFonts w:ascii="Berling LT Std Roman" w:hAnsi="Berling LT Std Roman"/>
          <w:szCs w:val="20"/>
          <w:lang w:eastAsia="en-US"/>
        </w:rPr>
        <w:t xml:space="preserve">Lapsiasiavaltuutettu korostaa, että varhaiskasvatuslainsäädännön keskeisin ja tärkein </w:t>
      </w:r>
      <w:r>
        <w:rPr>
          <w:rFonts w:ascii="Berling LT Std Roman" w:hAnsi="Berling LT Std Roman"/>
          <w:szCs w:val="20"/>
          <w:lang w:eastAsia="en-US"/>
        </w:rPr>
        <w:t>vaikutus</w:t>
      </w:r>
      <w:r w:rsidRPr="00FB618B">
        <w:rPr>
          <w:rFonts w:ascii="Berling LT Std Roman" w:hAnsi="Berling LT Std Roman"/>
          <w:szCs w:val="20"/>
          <w:lang w:eastAsia="en-US"/>
        </w:rPr>
        <w:t>arviointi on lapsivaikutusten arviointi. Lapsivaikutusten arv</w:t>
      </w:r>
      <w:r w:rsidRPr="00FB618B">
        <w:rPr>
          <w:rFonts w:ascii="Berling LT Std Roman" w:hAnsi="Berling LT Std Roman"/>
          <w:szCs w:val="20"/>
          <w:lang w:eastAsia="en-US"/>
        </w:rPr>
        <w:t>i</w:t>
      </w:r>
      <w:r w:rsidRPr="00FB618B">
        <w:rPr>
          <w:rFonts w:ascii="Berling LT Std Roman" w:hAnsi="Berling LT Std Roman"/>
          <w:szCs w:val="20"/>
          <w:lang w:eastAsia="en-US"/>
        </w:rPr>
        <w:t>ointi on tehtävä</w:t>
      </w:r>
      <w:r>
        <w:rPr>
          <w:rFonts w:ascii="Berling LT Std Roman" w:hAnsi="Berling LT Std Roman"/>
          <w:szCs w:val="20"/>
          <w:lang w:eastAsia="en-US"/>
        </w:rPr>
        <w:t xml:space="preserve"> sekä yksittäisen lapsen että lapsiryhmän näkökulmasta.</w:t>
      </w:r>
    </w:p>
    <w:p w:rsidR="00EF1849" w:rsidRDefault="00EF1849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7C69E9" w:rsidRDefault="00FB618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Lapsiasiavaltuutettu pitää myönteisenä, että nyt lausuttavana olevassa työry</w:t>
      </w:r>
      <w:r>
        <w:rPr>
          <w:rFonts w:ascii="Berling LT Std Roman" w:hAnsi="Berling LT Std Roman"/>
          <w:szCs w:val="20"/>
          <w:lang w:eastAsia="en-US"/>
        </w:rPr>
        <w:t>h</w:t>
      </w:r>
      <w:r>
        <w:rPr>
          <w:rFonts w:ascii="Berling LT Std Roman" w:hAnsi="Berling LT Std Roman"/>
          <w:szCs w:val="20"/>
          <w:lang w:eastAsia="en-US"/>
        </w:rPr>
        <w:t>män esityksessä on lapsen oikeuksien yleissopimus huomioitu pääasiassa hyvin. Erityisesti lapsen osallisuus on huomioitu melko kattavasti.</w:t>
      </w:r>
      <w:r w:rsidR="00DA55A4">
        <w:rPr>
          <w:rFonts w:ascii="Berling LT Std Roman" w:hAnsi="Berling LT Std Roman"/>
          <w:szCs w:val="20"/>
          <w:lang w:eastAsia="en-US"/>
        </w:rPr>
        <w:t xml:space="preserve"> Lapsen osallisuutta ja aktiivista toimijuutta korostaisi vielä paremmin, jos varhaiskasvatuksen t</w:t>
      </w:r>
      <w:r w:rsidR="00DA55A4">
        <w:rPr>
          <w:rFonts w:ascii="Berling LT Std Roman" w:hAnsi="Berling LT Std Roman"/>
          <w:szCs w:val="20"/>
          <w:lang w:eastAsia="en-US"/>
        </w:rPr>
        <w:t>a</w:t>
      </w:r>
      <w:r w:rsidR="00DA55A4">
        <w:rPr>
          <w:rFonts w:ascii="Berling LT Std Roman" w:hAnsi="Berling LT Std Roman"/>
          <w:szCs w:val="20"/>
          <w:lang w:eastAsia="en-US"/>
        </w:rPr>
        <w:t xml:space="preserve">voitteeksi määriteltäisiin velvollisuus toimia yhdessä lapsen huoltajan </w:t>
      </w:r>
      <w:r w:rsidR="00DA55A4" w:rsidRPr="00DA55A4">
        <w:rPr>
          <w:rFonts w:ascii="Berling LT Std Roman" w:hAnsi="Berling LT Std Roman"/>
          <w:i/>
          <w:szCs w:val="20"/>
          <w:lang w:eastAsia="en-US"/>
        </w:rPr>
        <w:t>ja lapsen</w:t>
      </w:r>
      <w:r w:rsidR="00DA55A4">
        <w:rPr>
          <w:rFonts w:ascii="Berling LT Std Roman" w:hAnsi="Berling LT Std Roman"/>
          <w:szCs w:val="20"/>
          <w:lang w:eastAsia="en-US"/>
        </w:rPr>
        <w:t xml:space="preserve"> kanssa tasapainoisen kehityksen ja kokonaisvaltaisen hyvinvoinnin parhaaksi.</w:t>
      </w:r>
      <w:r w:rsidR="007C69E9">
        <w:rPr>
          <w:rFonts w:ascii="Berling LT Std Roman" w:hAnsi="Berling LT Std Roman"/>
          <w:szCs w:val="20"/>
          <w:lang w:eastAsia="en-US"/>
        </w:rPr>
        <w:t xml:space="preserve"> Lapsen osallisuutta tulisi tukea myös huolehtimalla siitä, että lapsi saa riittäväsi tietoa hänelle ymmärrettävässä muodossa itseään koskevista asioista.</w:t>
      </w:r>
    </w:p>
    <w:p w:rsidR="00FB618B" w:rsidRDefault="00FB618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FB618B" w:rsidRDefault="00FB618B" w:rsidP="00FB618B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Esityksen mukaan varhaiskasvatusta olisi järjestettävä suomeksi, ruotsiksi ja saameksi. Lapsiasiavaltuutettu pitää tärkeänä, että myös varhaiskasvatuksen järjestäminen viittomakielellä säädettäisiin velvoittavaksi.</w:t>
      </w:r>
    </w:p>
    <w:p w:rsidR="001B0EA3" w:rsidRDefault="001B0EA3" w:rsidP="00FB618B">
      <w:pPr>
        <w:rPr>
          <w:rFonts w:ascii="Berling LT Std Roman" w:hAnsi="Berling LT Std Roman"/>
          <w:szCs w:val="20"/>
          <w:lang w:eastAsia="en-US"/>
        </w:rPr>
      </w:pPr>
    </w:p>
    <w:p w:rsidR="001B0EA3" w:rsidRDefault="001B0EA3" w:rsidP="001B0EA3">
      <w:pPr>
        <w:pStyle w:val="Luettelokappale"/>
        <w:ind w:left="0"/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Kehittävä, terveellinen ja turvallinen varhaiskasvatusympäristö sekä terveell</w:t>
      </w:r>
      <w:r>
        <w:rPr>
          <w:rFonts w:ascii="Berling LT Std Roman" w:hAnsi="Berling LT Std Roman"/>
          <w:szCs w:val="20"/>
          <w:lang w:eastAsia="en-US"/>
        </w:rPr>
        <w:t>i</w:t>
      </w:r>
      <w:r>
        <w:rPr>
          <w:rFonts w:ascii="Berling LT Std Roman" w:hAnsi="Berling LT Std Roman"/>
          <w:szCs w:val="20"/>
          <w:lang w:eastAsia="en-US"/>
        </w:rPr>
        <w:t>nen ja tarpeellinen ravinto on varmistettava kaikissa varhaiskasvatusympäri</w:t>
      </w:r>
      <w:r>
        <w:rPr>
          <w:rFonts w:ascii="Berling LT Std Roman" w:hAnsi="Berling LT Std Roman"/>
          <w:szCs w:val="20"/>
          <w:lang w:eastAsia="en-US"/>
        </w:rPr>
        <w:t>s</w:t>
      </w:r>
      <w:r>
        <w:rPr>
          <w:rFonts w:ascii="Berling LT Std Roman" w:hAnsi="Berling LT Std Roman"/>
          <w:szCs w:val="20"/>
          <w:lang w:eastAsia="en-US"/>
        </w:rPr>
        <w:t>töissä. Sen vuok</w:t>
      </w:r>
      <w:r w:rsidR="007C69E9">
        <w:rPr>
          <w:rFonts w:ascii="Berling LT Std Roman" w:hAnsi="Berling LT Std Roman"/>
          <w:szCs w:val="20"/>
          <w:lang w:eastAsia="en-US"/>
        </w:rPr>
        <w:t xml:space="preserve">si myös seuranta on ulotettava </w:t>
      </w:r>
      <w:r>
        <w:rPr>
          <w:rFonts w:ascii="Berling LT Std Roman" w:hAnsi="Berling LT Std Roman"/>
          <w:szCs w:val="20"/>
          <w:lang w:eastAsia="en-US"/>
        </w:rPr>
        <w:t>järjestettynä myös perhepäiv</w:t>
      </w:r>
      <w:r>
        <w:rPr>
          <w:rFonts w:ascii="Berling LT Std Roman" w:hAnsi="Berling LT Std Roman"/>
          <w:szCs w:val="20"/>
          <w:lang w:eastAsia="en-US"/>
        </w:rPr>
        <w:t>ä</w:t>
      </w:r>
      <w:r>
        <w:rPr>
          <w:rFonts w:ascii="Berling LT Std Roman" w:hAnsi="Berling LT Std Roman"/>
          <w:szCs w:val="20"/>
          <w:lang w:eastAsia="en-US"/>
        </w:rPr>
        <w:t>hoitoon</w:t>
      </w:r>
      <w:r w:rsidR="007C69E9">
        <w:rPr>
          <w:rFonts w:ascii="Berling LT Std Roman" w:hAnsi="Berling LT Std Roman"/>
          <w:szCs w:val="20"/>
          <w:lang w:eastAsia="en-US"/>
        </w:rPr>
        <w:t>, huomioiden toki perhepäivähoitajan oikeus kotirauhaan.</w:t>
      </w:r>
    </w:p>
    <w:p w:rsidR="001B0EA3" w:rsidRDefault="001B0EA3" w:rsidP="00FB618B">
      <w:pPr>
        <w:rPr>
          <w:rFonts w:ascii="Berling LT Std Roman" w:hAnsi="Berling LT Std Roman"/>
          <w:szCs w:val="20"/>
          <w:lang w:eastAsia="en-US"/>
        </w:rPr>
      </w:pPr>
    </w:p>
    <w:p w:rsidR="00FB618B" w:rsidRDefault="007C69E9" w:rsidP="00FB618B">
      <w:pPr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Käsiteltävänä olevassa esitykseen ei sisälly ehdotusta subjektiivisen päivähoito-oikeuden rajoittamiseksi. Samaan aikaan tämä ehdotus on </w:t>
      </w:r>
      <w:r w:rsidR="005172D8">
        <w:rPr>
          <w:rFonts w:ascii="Berling LT Std Roman" w:hAnsi="Berling LT Std Roman"/>
          <w:szCs w:val="20"/>
          <w:lang w:eastAsia="en-US"/>
        </w:rPr>
        <w:t xml:space="preserve">kuitenkin </w:t>
      </w:r>
      <w:r>
        <w:rPr>
          <w:rFonts w:ascii="Berling LT Std Roman" w:hAnsi="Berling LT Std Roman"/>
          <w:szCs w:val="20"/>
          <w:lang w:eastAsia="en-US"/>
        </w:rPr>
        <w:t>käsitelt</w:t>
      </w:r>
      <w:r>
        <w:rPr>
          <w:rFonts w:ascii="Berling LT Std Roman" w:hAnsi="Berling LT Std Roman"/>
          <w:szCs w:val="20"/>
          <w:lang w:eastAsia="en-US"/>
        </w:rPr>
        <w:t>ä</w:t>
      </w:r>
      <w:r>
        <w:rPr>
          <w:rFonts w:ascii="Berling LT Std Roman" w:hAnsi="Berling LT Std Roman"/>
          <w:szCs w:val="20"/>
          <w:lang w:eastAsia="en-US"/>
        </w:rPr>
        <w:t>vänä erillisenä esitysluonnoksena. Lapsiasiavaltuutettu on ilmaissut tähän kie</w:t>
      </w:r>
      <w:r>
        <w:rPr>
          <w:rFonts w:ascii="Berling LT Std Roman" w:hAnsi="Berling LT Std Roman"/>
          <w:szCs w:val="20"/>
          <w:lang w:eastAsia="en-US"/>
        </w:rPr>
        <w:t>l</w:t>
      </w:r>
      <w:r>
        <w:rPr>
          <w:rFonts w:ascii="Berling LT Std Roman" w:hAnsi="Berling LT Std Roman"/>
          <w:szCs w:val="20"/>
          <w:lang w:eastAsia="en-US"/>
        </w:rPr>
        <w:lastRenderedPageBreak/>
        <w:t>teisen kantansa. Lapsiasiavaltuutettu pitäisi tärkeänä, että päivähoito-oikeuden rajoittamista käsiteltäisiin osana varhaiskasvatuslainsäädäntöä, ei erillisenä esityksenä, jos siitä edelleenkin halutaan pitää kiinni.</w:t>
      </w:r>
    </w:p>
    <w:p w:rsidR="007C69E9" w:rsidRDefault="007C69E9" w:rsidP="00FB618B">
      <w:pPr>
        <w:rPr>
          <w:rFonts w:ascii="Berling LT Std Roman" w:hAnsi="Berling LT Std Roman"/>
          <w:szCs w:val="20"/>
          <w:lang w:eastAsia="en-US"/>
        </w:rPr>
      </w:pPr>
    </w:p>
    <w:p w:rsidR="007C69E9" w:rsidRPr="007C69E9" w:rsidRDefault="007C69E9" w:rsidP="007C69E9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 w:rsidRPr="007C69E9">
        <w:rPr>
          <w:rFonts w:ascii="Berling LT Std Roman" w:hAnsi="Berling LT Std Roman"/>
          <w:szCs w:val="20"/>
          <w:lang w:eastAsia="en-US"/>
        </w:rPr>
        <w:t xml:space="preserve">Lapsiasiavaltuutettu </w:t>
      </w:r>
      <w:r w:rsidR="005172D8">
        <w:rPr>
          <w:rFonts w:ascii="Berling LT Std Roman" w:hAnsi="Berling LT Std Roman"/>
          <w:szCs w:val="20"/>
          <w:lang w:eastAsia="en-US"/>
        </w:rPr>
        <w:t xml:space="preserve">kannattaa </w:t>
      </w:r>
      <w:r w:rsidRPr="007C69E9">
        <w:rPr>
          <w:rFonts w:ascii="Berling LT Std Roman" w:hAnsi="Berling LT Std Roman"/>
          <w:szCs w:val="20"/>
          <w:lang w:eastAsia="en-US"/>
        </w:rPr>
        <w:t>lapsikoh</w:t>
      </w:r>
      <w:r w:rsidR="005172D8">
        <w:rPr>
          <w:rFonts w:ascii="Berling LT Std Roman" w:hAnsi="Berling LT Std Roman"/>
          <w:szCs w:val="20"/>
          <w:lang w:eastAsia="en-US"/>
        </w:rPr>
        <w:t>tais</w:t>
      </w:r>
      <w:r w:rsidRPr="007C69E9">
        <w:rPr>
          <w:rFonts w:ascii="Berling LT Std Roman" w:hAnsi="Berling LT Std Roman"/>
          <w:szCs w:val="20"/>
          <w:lang w:eastAsia="en-US"/>
        </w:rPr>
        <w:t>t</w:t>
      </w:r>
      <w:r w:rsidR="005172D8">
        <w:rPr>
          <w:rFonts w:ascii="Berling LT Std Roman" w:hAnsi="Berling LT Std Roman"/>
          <w:szCs w:val="20"/>
          <w:lang w:eastAsia="en-US"/>
        </w:rPr>
        <w:t>en</w:t>
      </w:r>
      <w:r w:rsidRPr="007C69E9">
        <w:rPr>
          <w:rFonts w:ascii="Berling LT Std Roman" w:hAnsi="Berling LT Std Roman"/>
          <w:szCs w:val="20"/>
          <w:lang w:eastAsia="en-US"/>
        </w:rPr>
        <w:t xml:space="preserve"> varhaiskasvatussuunnitelm</w:t>
      </w:r>
      <w:r w:rsidR="005172D8">
        <w:rPr>
          <w:rFonts w:ascii="Berling LT Std Roman" w:hAnsi="Berling LT Std Roman"/>
          <w:szCs w:val="20"/>
          <w:lang w:eastAsia="en-US"/>
        </w:rPr>
        <w:t>ien laatimista</w:t>
      </w:r>
      <w:r w:rsidRPr="007C69E9">
        <w:rPr>
          <w:rFonts w:ascii="Berling LT Std Roman" w:hAnsi="Berling LT Std Roman"/>
          <w:szCs w:val="20"/>
          <w:lang w:eastAsia="en-US"/>
        </w:rPr>
        <w:t>. Suunnitelma toimii hyvänä välineenä varhais</w:t>
      </w:r>
      <w:r>
        <w:rPr>
          <w:rFonts w:ascii="Berling LT Std Roman" w:hAnsi="Berling LT Std Roman"/>
          <w:szCs w:val="20"/>
          <w:lang w:eastAsia="en-US"/>
        </w:rPr>
        <w:t>kasvatuksen henkilö</w:t>
      </w:r>
      <w:r>
        <w:rPr>
          <w:rFonts w:ascii="Berling LT Std Roman" w:hAnsi="Berling LT Std Roman"/>
          <w:szCs w:val="20"/>
          <w:lang w:eastAsia="en-US"/>
        </w:rPr>
        <w:t>s</w:t>
      </w:r>
      <w:r>
        <w:rPr>
          <w:rFonts w:ascii="Berling LT Std Roman" w:hAnsi="Berling LT Std Roman"/>
          <w:szCs w:val="20"/>
          <w:lang w:eastAsia="en-US"/>
        </w:rPr>
        <w:t>tön, lapsen huoltajien ja lapsen välisessä keskustelussa sekä varhaiskasvatuksen suunnittelussa ja toteuttamisessa. Varhaiskasvatussuunnitelma on tehtävä y</w:t>
      </w:r>
      <w:r>
        <w:rPr>
          <w:rFonts w:ascii="Berling LT Std Roman" w:hAnsi="Berling LT Std Roman"/>
          <w:szCs w:val="20"/>
          <w:lang w:eastAsia="en-US"/>
        </w:rPr>
        <w:t>h</w:t>
      </w:r>
      <w:r>
        <w:rPr>
          <w:rFonts w:ascii="Berling LT Std Roman" w:hAnsi="Berling LT Std Roman"/>
          <w:szCs w:val="20"/>
          <w:lang w:eastAsia="en-US"/>
        </w:rPr>
        <w:t>teistyössä varhaiskasvatuksen henkilöstön, lapsen huoltajien ja lapsen kanssa.</w:t>
      </w:r>
    </w:p>
    <w:p w:rsidR="007C69E9" w:rsidRDefault="007C69E9" w:rsidP="00FB618B">
      <w:pPr>
        <w:rPr>
          <w:rFonts w:ascii="Berling LT Std Roman" w:hAnsi="Berling LT Std Roman"/>
          <w:szCs w:val="20"/>
          <w:lang w:eastAsia="en-US"/>
        </w:rPr>
      </w:pPr>
    </w:p>
    <w:p w:rsidR="00FB618B" w:rsidRPr="001C26B6" w:rsidRDefault="00FB618B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1C26B6" w:rsidRDefault="001C26B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DB2716" w:rsidRDefault="00DB271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Jyväskylässä </w:t>
      </w:r>
      <w:r w:rsidR="00EF1849">
        <w:rPr>
          <w:rFonts w:ascii="Berling LT Std Roman" w:hAnsi="Berling LT Std Roman"/>
          <w:szCs w:val="20"/>
          <w:lang w:eastAsia="en-US"/>
        </w:rPr>
        <w:t>27</w:t>
      </w:r>
      <w:r w:rsidR="00C30EFB">
        <w:rPr>
          <w:rFonts w:ascii="Berling LT Std Roman" w:hAnsi="Berling LT Std Roman"/>
          <w:szCs w:val="20"/>
          <w:lang w:eastAsia="en-US"/>
        </w:rPr>
        <w:t>.5.</w:t>
      </w:r>
      <w:r>
        <w:rPr>
          <w:rFonts w:ascii="Berling LT Std Roman" w:hAnsi="Berling LT Std Roman"/>
          <w:szCs w:val="20"/>
          <w:lang w:eastAsia="en-US"/>
        </w:rPr>
        <w:t>2014</w:t>
      </w:r>
    </w:p>
    <w:p w:rsidR="00DB2716" w:rsidRDefault="00DB271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DB2716" w:rsidRDefault="00DB271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DB2716" w:rsidRDefault="005D2ED9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Tuomas Kurttila</w:t>
      </w:r>
      <w:r w:rsidR="00DB2716">
        <w:rPr>
          <w:rFonts w:ascii="Berling LT Std Roman" w:hAnsi="Berling LT Std Roman"/>
          <w:szCs w:val="20"/>
          <w:lang w:eastAsia="en-US"/>
        </w:rPr>
        <w:t xml:space="preserve"> </w:t>
      </w:r>
    </w:p>
    <w:p w:rsidR="00DB2716" w:rsidRDefault="00DB271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Lapsiasiavaltuutettu</w:t>
      </w:r>
    </w:p>
    <w:p w:rsidR="00DB2716" w:rsidRDefault="00DB271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</w:p>
    <w:p w:rsidR="00DB2716" w:rsidRDefault="00DB2716" w:rsidP="00A10324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 xml:space="preserve">Merike Helander </w:t>
      </w:r>
    </w:p>
    <w:p w:rsidR="00FA2F3D" w:rsidRDefault="00DB2716" w:rsidP="00DB2716">
      <w:pPr>
        <w:tabs>
          <w:tab w:val="left" w:pos="1710"/>
        </w:tabs>
        <w:rPr>
          <w:rFonts w:ascii="Berling LT Std Roman" w:hAnsi="Berling LT Std Roman"/>
          <w:szCs w:val="20"/>
          <w:lang w:eastAsia="en-US"/>
        </w:rPr>
      </w:pPr>
      <w:r>
        <w:rPr>
          <w:rFonts w:ascii="Berling LT Std Roman" w:hAnsi="Berling LT Std Roman"/>
          <w:szCs w:val="20"/>
          <w:lang w:eastAsia="en-US"/>
        </w:rPr>
        <w:t>Lakimies</w:t>
      </w:r>
    </w:p>
    <w:p w:rsidR="00DB2716" w:rsidRPr="006A566B" w:rsidRDefault="00DB2716" w:rsidP="00DB2716">
      <w:pPr>
        <w:tabs>
          <w:tab w:val="left" w:pos="1710"/>
        </w:tabs>
      </w:pPr>
    </w:p>
    <w:sectPr w:rsidR="00DB2716" w:rsidRPr="006A566B" w:rsidSect="001D6DCB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1701" w:bottom="1134" w:left="1708" w:header="643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F3" w:rsidRDefault="008C29F3">
      <w:r>
        <w:separator/>
      </w:r>
    </w:p>
  </w:endnote>
  <w:endnote w:type="continuationSeparator" w:id="0">
    <w:p w:rsidR="008C29F3" w:rsidRDefault="008C29F3">
      <w:r>
        <w:continuationSeparator/>
      </w:r>
    </w:p>
  </w:endnote>
  <w:endnote w:id="1">
    <w:p w:rsidR="00FB618B" w:rsidRDefault="00FB618B">
      <w:pPr>
        <w:pStyle w:val="Loppuviitteenteksti"/>
      </w:pPr>
      <w:r>
        <w:rPr>
          <w:rStyle w:val="Loppuviitteenviite"/>
        </w:rPr>
        <w:endnoteRef/>
      </w:r>
      <w:r>
        <w:t xml:space="preserve"> </w:t>
      </w:r>
      <w:hyperlink r:id="rId1" w:history="1">
        <w:r w:rsidRPr="00941C06">
          <w:rPr>
            <w:rStyle w:val="Hyperlinkki"/>
          </w:rPr>
          <w:t>http://www.lapsiasia.fi/nyt/lausunnot/lausunto/-/view/1851034</w:t>
        </w:r>
      </w:hyperlink>
      <w:r>
        <w:t xml:space="preserve"> . Myös l</w:t>
      </w:r>
      <w:r w:rsidRPr="00B94AE8">
        <w:t>apsiasiavaltuutetun julkaisussa ”Lasten varhaisten vuosien palveluista parempi kokonaisuus” (2009) on myös koottu lapsiasiavaltuutetun linjaukset lasten varhaisten vuosien palveluiden kehittämiseksi.</w:t>
      </w:r>
      <w:r>
        <w:t xml:space="preserve"> </w:t>
      </w:r>
      <w:hyperlink r:id="rId2" w:history="1">
        <w:r>
          <w:rPr>
            <w:rStyle w:val="Hyperlinkki"/>
          </w:rPr>
          <w:t>http://www.lapsiasia.fi/julkaisut/julkaisu/-/view/1565235</w:t>
        </w:r>
      </w:hyperlink>
      <w:r>
        <w:t xml:space="preserve"> </w:t>
      </w:r>
    </w:p>
  </w:endnote>
  <w:endnote w:id="2">
    <w:p w:rsidR="00FB618B" w:rsidRDefault="00FB618B">
      <w:pPr>
        <w:pStyle w:val="Loppuviitteenteksti"/>
      </w:pPr>
      <w:r>
        <w:rPr>
          <w:rStyle w:val="Loppuviitteenviite"/>
        </w:rPr>
        <w:endnoteRef/>
      </w:r>
      <w:r>
        <w:t xml:space="preserve"> </w:t>
      </w:r>
      <w:hyperlink r:id="rId3" w:history="1">
        <w:r w:rsidRPr="00941C06">
          <w:rPr>
            <w:rStyle w:val="Hyperlinkki"/>
          </w:rPr>
          <w:t>http://www.lapsiasia.fi/nyt/lausunnot/lausunto/-/view/1854347</w:t>
        </w:r>
      </w:hyperlink>
      <w:r>
        <w:t xml:space="preserve"> </w:t>
      </w:r>
    </w:p>
  </w:endnote>
  <w:endnote w:id="3">
    <w:p w:rsidR="00FB618B" w:rsidRDefault="00FB618B">
      <w:pPr>
        <w:pStyle w:val="Loppuviitteenteksti"/>
      </w:pPr>
      <w:r>
        <w:rPr>
          <w:rStyle w:val="Loppuviitteenviite"/>
        </w:rPr>
        <w:endnoteRef/>
      </w:r>
      <w:r>
        <w:rPr>
          <w:rStyle w:val="Loppuviitteenviite"/>
        </w:rPr>
        <w:endnoteRef/>
      </w:r>
      <w:r>
        <w:t xml:space="preserve"> </w:t>
      </w:r>
      <w:hyperlink r:id="rId4" w:history="1">
        <w:r w:rsidRPr="001A2881">
          <w:rPr>
            <w:rStyle w:val="Hyperlinkki"/>
          </w:rPr>
          <w:t>http://tbinternet.ohchr.org/_layouts/treatybodyexternal/Download.aspx?symbolno=CRC%2fC%2fGC%2f7%2fRev.1&amp;Lang=en</w:t>
        </w:r>
      </w:hyperlink>
      <w:r>
        <w:t xml:space="preserve"> ja </w:t>
      </w:r>
      <w:hyperlink r:id="rId5" w:history="1">
        <w:r w:rsidRPr="001A2881">
          <w:rPr>
            <w:rStyle w:val="Hyperlinkki"/>
          </w:rPr>
          <w:t>http://tbinternet.ohchr.org/_layouts/treatybodyexternal/Download.aspx?symbolno=CRC%2fC%2fGC%2f17&amp;Lang=en</w:t>
        </w:r>
      </w:hyperlink>
      <w:r>
        <w:t xml:space="preserve"> </w:t>
      </w:r>
    </w:p>
  </w:endnote>
  <w:endnote w:id="4">
    <w:p w:rsidR="00FB618B" w:rsidRDefault="00FB618B" w:rsidP="00FF32DB">
      <w:pPr>
        <w:pStyle w:val="Loppuviitteenteksti"/>
      </w:pPr>
      <w:r>
        <w:rPr>
          <w:rStyle w:val="Loppuviitteenviite"/>
        </w:rPr>
        <w:endnoteRef/>
      </w:r>
      <w:r>
        <w:t xml:space="preserve"> Lapsen oikeuksien komitean suositukset Suomelle 2011 </w:t>
      </w:r>
      <w:hyperlink r:id="rId6" w:history="1">
        <w:r w:rsidRPr="003E0DF3">
          <w:rPr>
            <w:rStyle w:val="Hyperlinkki"/>
          </w:rPr>
          <w:t>http://formin.finland.fi/public/download.aspx?ID=82628&amp;GUID={08815486-C2F7-4348-A1DC-0985FA9542EC}</w:t>
        </w:r>
      </w:hyperlink>
      <w:r>
        <w:t xml:space="preserve"> </w:t>
      </w:r>
    </w:p>
  </w:endnote>
  <w:endnote w:id="5">
    <w:p w:rsidR="00FB618B" w:rsidRDefault="00FB618B">
      <w:pPr>
        <w:pStyle w:val="Loppuviitteenteksti"/>
      </w:pPr>
      <w:r>
        <w:rPr>
          <w:rStyle w:val="Loppuviitteenviite"/>
        </w:rPr>
        <w:endnoteRef/>
      </w:r>
      <w:r>
        <w:t xml:space="preserve"> </w:t>
      </w:r>
      <w:hyperlink r:id="rId7" w:history="1">
        <w:r w:rsidRPr="00941C06">
          <w:rPr>
            <w:rStyle w:val="Hyperlinkki"/>
          </w:rPr>
          <w:t>http://www.pakolaisneuvonta.fi/index_html?lid=160&amp;lang=suo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-Roman">
    <w:altName w:val="Berling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g LT Std Roman">
    <w:altName w:val="Georg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7812"/>
      <w:docPartObj>
        <w:docPartGallery w:val="Page Numbers (Bottom of Page)"/>
        <w:docPartUnique/>
      </w:docPartObj>
    </w:sdtPr>
    <w:sdtEndPr/>
    <w:sdtContent>
      <w:p w:rsidR="00FB618B" w:rsidRDefault="00FB618B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B618B" w:rsidRPr="008C56D4" w:rsidRDefault="00FB618B">
    <w:pPr>
      <w:autoSpaceDE w:val="0"/>
      <w:autoSpaceDN w:val="0"/>
      <w:adjustRightInd w:val="0"/>
      <w:ind w:left="798"/>
      <w:rPr>
        <w:rFonts w:ascii="Berling LT Std Roman" w:hAnsi="Berling LT Std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8B" w:rsidRPr="008C56D4" w:rsidRDefault="00FB618B">
    <w:pPr>
      <w:pStyle w:val="Alatunniste"/>
      <w:rPr>
        <w:rFonts w:ascii="Berling LT Std Roman" w:hAnsi="Berling LT Std Roman"/>
      </w:rPr>
    </w:pPr>
    <w:r>
      <w:rPr>
        <w:rFonts w:ascii="Berling LT Std Roman" w:hAnsi="Berling LT Std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10010775</wp:posOffset>
              </wp:positionV>
              <wp:extent cx="6810375" cy="473710"/>
              <wp:effectExtent l="0" t="0" r="1270" b="254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18B" w:rsidRPr="006A566B" w:rsidRDefault="00FB618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g LT Std Roman" w:hAnsi="Berling LT Std Roman"/>
                              <w:sz w:val="20"/>
                              <w:szCs w:val="20"/>
                            </w:rPr>
                          </w:pPr>
                          <w:r w:rsidRPr="006A566B">
                            <w:rPr>
                              <w:rFonts w:ascii="Berling LT Std Roman" w:hAnsi="Berling LT Std Roman"/>
                              <w:sz w:val="20"/>
                              <w:szCs w:val="20"/>
                            </w:rPr>
                            <w:t>LAPSIASIAVALTUUTETUN TOIMISTO</w:t>
                          </w:r>
                        </w:p>
                        <w:p w:rsidR="00FB618B" w:rsidRPr="00B63A29" w:rsidRDefault="00FB618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</w:pP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apaudenkatu 58 A</w:t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, 40100 Jyväskylä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57150" cy="47625"/>
                                <wp:effectExtent l="19050" t="0" r="0" b="0"/>
                                <wp:docPr id="2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puhelin: 0295 163 417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57150" cy="47625"/>
                                <wp:effectExtent l="19050" t="0" r="0" b="0"/>
                                <wp:docPr id="3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faksi: +358 14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 163 417</w:t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57150" cy="47625"/>
                                <wp:effectExtent l="19050" t="0" r="0" b="0"/>
                                <wp:docPr id="4" name="Kuv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  <w:t>sähköposti:</w:t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lapsiasiavaltuutettu@stm.fi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57150" cy="47625"/>
                                <wp:effectExtent l="19050" t="0" r="0" b="0"/>
                                <wp:docPr id="5" name="Kuva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A29">
                            <w:rPr>
                              <w:rFonts w:ascii="Berling LT Std Roman" w:hAnsi="Berling LT Std Roman"/>
                              <w:sz w:val="16"/>
                              <w:szCs w:val="16"/>
                            </w:rPr>
                            <w:t>www.lapsiasia.</w:t>
                          </w:r>
                          <w:r w:rsidRPr="00B63A29">
                            <w:rPr>
                              <w:rFonts w:ascii="Berling-Roman" w:hAnsi="Berling-Roman"/>
                              <w:sz w:val="16"/>
                              <w:szCs w:val="16"/>
                            </w:rPr>
                            <w:t>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.15pt;margin-top:788.25pt;width:536.25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mS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" filled="f" stroked="f">
              <v:textbox inset="0,0,0,0">
                <w:txbxContent>
                  <w:p w:rsidR="00FB618B" w:rsidRPr="006A566B" w:rsidRDefault="00FB618B">
                    <w:pPr>
                      <w:autoSpaceDE w:val="0"/>
                      <w:autoSpaceDN w:val="0"/>
                      <w:adjustRightInd w:val="0"/>
                      <w:rPr>
                        <w:rFonts w:ascii="Berling LT Std Roman" w:hAnsi="Berling LT Std Roman"/>
                        <w:sz w:val="20"/>
                        <w:szCs w:val="20"/>
                      </w:rPr>
                    </w:pPr>
                    <w:r w:rsidRPr="006A566B">
                      <w:rPr>
                        <w:rFonts w:ascii="Berling LT Std Roman" w:hAnsi="Berling LT Std Roman"/>
                        <w:sz w:val="20"/>
                        <w:szCs w:val="20"/>
                      </w:rPr>
                      <w:t>LAPSIASIAVALTUUTETUN TOIMISTO</w:t>
                    </w:r>
                  </w:p>
                  <w:p w:rsidR="00FB618B" w:rsidRPr="00B63A29" w:rsidRDefault="00FB618B">
                    <w:pPr>
                      <w:autoSpaceDE w:val="0"/>
                      <w:autoSpaceDN w:val="0"/>
                      <w:adjustRightInd w:val="0"/>
                      <w:rPr>
                        <w:rFonts w:ascii="Berling-Roman" w:hAnsi="Berling-Roman"/>
                        <w:sz w:val="16"/>
                        <w:szCs w:val="16"/>
                      </w:rPr>
                    </w:pP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>apaudenkatu 58 A</w:t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>, 40100 Jyväskylä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-Roman" w:hAnsi="Berling-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57150" cy="47625"/>
                          <wp:effectExtent l="19050" t="0" r="0" b="0"/>
                          <wp:docPr id="2" name="Kuv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>puhelin: 0295 163 417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-Roman" w:hAnsi="Berling-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57150" cy="47625"/>
                          <wp:effectExtent l="19050" t="0" r="0" b="0"/>
                          <wp:docPr id="3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>faksi: +358 14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> 163 417</w:t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-Roman" w:hAnsi="Berling-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57150" cy="47625"/>
                          <wp:effectExtent l="19050" t="0" r="0" b="0"/>
                          <wp:docPr id="4" name="Kuv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-Roman" w:hAnsi="Berling-Roman"/>
                        <w:sz w:val="16"/>
                        <w:szCs w:val="16"/>
                      </w:rPr>
                      <w:t>sähköposti:</w:t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lapsiasiavaltuutettu@stm.fi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-Roman" w:hAnsi="Berling-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57150" cy="47625"/>
                          <wp:effectExtent l="19050" t="0" r="0" b="0"/>
                          <wp:docPr id="5" name="Kuv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g LT Std Roman" w:hAnsi="Berling LT Std Roman"/>
                        <w:sz w:val="16"/>
                        <w:szCs w:val="16"/>
                      </w:rPr>
                      <w:t xml:space="preserve"> </w:t>
                    </w:r>
                    <w:r w:rsidRPr="00B63A29">
                      <w:rPr>
                        <w:rFonts w:ascii="Berling LT Std Roman" w:hAnsi="Berling LT Std Roman"/>
                        <w:sz w:val="16"/>
                        <w:szCs w:val="16"/>
                      </w:rPr>
                      <w:t>www.lapsiasia.</w:t>
                    </w:r>
                    <w:r w:rsidRPr="00B63A29">
                      <w:rPr>
                        <w:rFonts w:ascii="Berling-Roman" w:hAnsi="Berling-Roman"/>
                        <w:sz w:val="16"/>
                        <w:szCs w:val="16"/>
                      </w:rPr>
                      <w:t>fi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F3" w:rsidRDefault="008C29F3">
      <w:r>
        <w:separator/>
      </w:r>
    </w:p>
  </w:footnote>
  <w:footnote w:type="continuationSeparator" w:id="0">
    <w:p w:rsidR="008C29F3" w:rsidRDefault="008C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8B" w:rsidRPr="008C56D4" w:rsidRDefault="00FB618B">
    <w:pPr>
      <w:pStyle w:val="Yltunniste"/>
      <w:rPr>
        <w:rFonts w:ascii="Berling LT Std Roman" w:hAnsi="Berling LT Std Roman"/>
      </w:rPr>
    </w:pPr>
  </w:p>
  <w:p w:rsidR="00FB618B" w:rsidRPr="008C56D4" w:rsidRDefault="00FB618B">
    <w:pPr>
      <w:pStyle w:val="Yltunniste"/>
      <w:rPr>
        <w:rFonts w:ascii="Berling LT Std Roman" w:hAnsi="Berling LT Std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8B" w:rsidRPr="008C56D4" w:rsidRDefault="00FB618B">
    <w:pPr>
      <w:tabs>
        <w:tab w:val="left" w:pos="180"/>
      </w:tabs>
      <w:autoSpaceDE w:val="0"/>
      <w:autoSpaceDN w:val="0"/>
      <w:adjustRightInd w:val="0"/>
      <w:spacing w:line="240" w:lineRule="exact"/>
      <w:rPr>
        <w:rFonts w:ascii="Berling-Roman" w:hAnsi="Berling-Roman"/>
        <w:color w:val="788888"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49530</wp:posOffset>
              </wp:positionV>
              <wp:extent cx="2858135" cy="1314450"/>
              <wp:effectExtent l="0" t="1905" r="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18B" w:rsidRDefault="00FB618B" w:rsidP="000E7C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28925" cy="1314450"/>
                                <wp:effectExtent l="19050" t="0" r="9525" b="0"/>
                                <wp:docPr id="1" name="Kuva 1" descr="laps_FI_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aps_FI_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1314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54pt;margin-top:3.9pt;width:225.05pt;height:103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" filled="f" stroked="f">
              <v:textbox style="mso-fit-shape-to-text:t" inset="0,0,0,0">
                <w:txbxContent>
                  <w:p w:rsidR="00FB618B" w:rsidRDefault="00FB618B" w:rsidP="000E7C4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828925" cy="1314450"/>
                          <wp:effectExtent l="19050" t="0" r="9525" b="0"/>
                          <wp:docPr id="1" name="Kuva 1" descr="laps_FI_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aps_FI_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1314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B618B" w:rsidRPr="008C56D4" w:rsidRDefault="00FB618B">
    <w:pPr>
      <w:tabs>
        <w:tab w:val="left" w:pos="180"/>
      </w:tabs>
      <w:autoSpaceDE w:val="0"/>
      <w:autoSpaceDN w:val="0"/>
      <w:adjustRightInd w:val="0"/>
      <w:spacing w:line="240" w:lineRule="exact"/>
      <w:rPr>
        <w:rFonts w:ascii="Berling-Roman" w:hAnsi="Berling-Roman"/>
        <w:color w:val="788888"/>
        <w:sz w:val="26"/>
        <w:szCs w:val="26"/>
      </w:rPr>
    </w:pP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</w:r>
    <w:r>
      <w:rPr>
        <w:rFonts w:ascii="Berling-Roman" w:hAnsi="Berling-Roman"/>
        <w:color w:val="788888"/>
        <w:sz w:val="26"/>
        <w:szCs w:val="26"/>
      </w:rPr>
      <w:tab/>
      <w:t>LAUSUNTO</w:t>
    </w:r>
  </w:p>
  <w:p w:rsidR="00FB618B" w:rsidRPr="00B41605" w:rsidRDefault="00FB618B">
    <w:pPr>
      <w:tabs>
        <w:tab w:val="left" w:pos="180"/>
        <w:tab w:val="left" w:pos="4536"/>
      </w:tabs>
      <w:autoSpaceDE w:val="0"/>
      <w:autoSpaceDN w:val="0"/>
      <w:adjustRightInd w:val="0"/>
      <w:spacing w:after="80" w:line="240" w:lineRule="exact"/>
      <w:rPr>
        <w:rFonts w:ascii="Berling LT Std Roman" w:hAnsi="Berling LT Std Roman"/>
        <w:color w:val="808080" w:themeColor="background1" w:themeShade="80"/>
        <w:sz w:val="16"/>
        <w:szCs w:val="16"/>
      </w:rPr>
    </w:pPr>
    <w:r w:rsidRPr="008C56D4">
      <w:rPr>
        <w:rFonts w:ascii="Berling LT Std Roman" w:hAnsi="Berling LT Std Roman"/>
        <w:color w:val="788888"/>
        <w:sz w:val="26"/>
        <w:szCs w:val="26"/>
      </w:rPr>
      <w:tab/>
    </w:r>
    <w:r>
      <w:rPr>
        <w:rFonts w:ascii="Berling LT Std Roman" w:hAnsi="Berling LT Std Roman"/>
        <w:color w:val="788888"/>
        <w:sz w:val="26"/>
        <w:szCs w:val="26"/>
      </w:rPr>
      <w:tab/>
    </w:r>
    <w:r>
      <w:rPr>
        <w:rFonts w:ascii="Berling LT Std Roman" w:hAnsi="Berling LT Std Roman"/>
        <w:color w:val="788888"/>
        <w:sz w:val="26"/>
        <w:szCs w:val="26"/>
      </w:rPr>
      <w:tab/>
    </w:r>
    <w:r>
      <w:rPr>
        <w:rFonts w:ascii="Berling LT Std Roman" w:hAnsi="Berling LT Std Roman"/>
        <w:color w:val="788888"/>
        <w:sz w:val="26"/>
        <w:szCs w:val="26"/>
      </w:rPr>
      <w:tab/>
    </w:r>
    <w:r>
      <w:rPr>
        <w:rFonts w:ascii="Berling LT Std Roman" w:hAnsi="Berling LT Std Roman"/>
        <w:color w:val="788888"/>
        <w:sz w:val="26"/>
        <w:szCs w:val="26"/>
      </w:rPr>
      <w:tab/>
    </w:r>
    <w:r w:rsidRPr="00B41605">
      <w:rPr>
        <w:rFonts w:ascii="Berling LT Std Roman" w:hAnsi="Berling LT Std Roman"/>
        <w:color w:val="808080" w:themeColor="background1" w:themeShade="80"/>
        <w:sz w:val="26"/>
        <w:szCs w:val="26"/>
      </w:rPr>
      <w:t>LAPS/</w:t>
    </w:r>
    <w:r>
      <w:rPr>
        <w:rFonts w:ascii="Berling LT Std Roman" w:hAnsi="Berling LT Std Roman"/>
        <w:color w:val="808080" w:themeColor="background1" w:themeShade="80"/>
        <w:sz w:val="26"/>
        <w:szCs w:val="26"/>
      </w:rPr>
      <w:t>49/2012</w:t>
    </w:r>
  </w:p>
  <w:p w:rsidR="00FB618B" w:rsidRPr="00B41605" w:rsidRDefault="00FB618B">
    <w:pPr>
      <w:tabs>
        <w:tab w:val="left" w:pos="181"/>
        <w:tab w:val="left" w:pos="4536"/>
      </w:tabs>
      <w:autoSpaceDE w:val="0"/>
      <w:autoSpaceDN w:val="0"/>
      <w:adjustRightInd w:val="0"/>
      <w:spacing w:line="190" w:lineRule="exact"/>
      <w:rPr>
        <w:rFonts w:ascii="Berling LT Std Roman" w:hAnsi="Berling LT Std Roman"/>
        <w:color w:val="808080" w:themeColor="background1" w:themeShade="80"/>
        <w:szCs w:val="16"/>
      </w:rPr>
    </w:pPr>
    <w:r w:rsidRPr="00B41605">
      <w:rPr>
        <w:rFonts w:ascii="Berling LT Std Roman" w:hAnsi="Berling LT Std Roman"/>
        <w:color w:val="808080" w:themeColor="background1" w:themeShade="80"/>
        <w:szCs w:val="16"/>
      </w:rPr>
      <w:tab/>
    </w:r>
    <w:r w:rsidRPr="00B41605">
      <w:rPr>
        <w:rFonts w:ascii="Berling LT Std Roman" w:hAnsi="Berling LT Std Roman"/>
        <w:color w:val="808080" w:themeColor="background1" w:themeShade="80"/>
        <w:szCs w:val="16"/>
      </w:rPr>
      <w:tab/>
    </w:r>
    <w:r w:rsidRPr="00B41605">
      <w:rPr>
        <w:rFonts w:ascii="Berling LT Std Roman" w:hAnsi="Berling LT Std Roman"/>
        <w:color w:val="808080" w:themeColor="background1" w:themeShade="80"/>
        <w:szCs w:val="16"/>
      </w:rPr>
      <w:tab/>
    </w:r>
    <w:r w:rsidRPr="00B41605">
      <w:rPr>
        <w:rFonts w:ascii="Berling LT Std Roman" w:hAnsi="Berling LT Std Roman"/>
        <w:color w:val="808080" w:themeColor="background1" w:themeShade="80"/>
        <w:szCs w:val="16"/>
      </w:rPr>
      <w:tab/>
    </w:r>
    <w:r w:rsidRPr="00B41605">
      <w:rPr>
        <w:rFonts w:ascii="Berling LT Std Roman" w:hAnsi="Berling LT Std Roman"/>
        <w:color w:val="808080" w:themeColor="background1" w:themeShade="80"/>
        <w:szCs w:val="16"/>
      </w:rPr>
      <w:tab/>
      <w:t>27.05.2014</w:t>
    </w:r>
  </w:p>
  <w:p w:rsidR="00FB618B" w:rsidRPr="008C56D4" w:rsidRDefault="00FB618B">
    <w:pPr>
      <w:autoSpaceDE w:val="0"/>
      <w:autoSpaceDN w:val="0"/>
      <w:adjustRightInd w:val="0"/>
      <w:spacing w:line="400" w:lineRule="exact"/>
      <w:rPr>
        <w:rFonts w:ascii="Berling-Roman" w:hAnsi="Berling-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24130</wp:posOffset>
              </wp:positionV>
              <wp:extent cx="3279140" cy="342900"/>
              <wp:effectExtent l="0" t="0" r="0" b="4445"/>
              <wp:wrapSquare wrapText="bothSides"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1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18B" w:rsidRPr="00906B1A" w:rsidRDefault="00FB618B" w:rsidP="00906B1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108000" rIns="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.5pt;margin-top:1.9pt;width:258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" filled="f" stroked="f">
              <v:textbox inset="0,3mm,0,3mm">
                <w:txbxContent>
                  <w:p w:rsidR="00FB618B" w:rsidRPr="00906B1A" w:rsidRDefault="00FB618B" w:rsidP="00906B1A">
                    <w:pPr>
                      <w:rPr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B618B" w:rsidRPr="008C56D4" w:rsidRDefault="00FB618B">
    <w:pPr>
      <w:autoSpaceDE w:val="0"/>
      <w:autoSpaceDN w:val="0"/>
      <w:adjustRightInd w:val="0"/>
      <w:spacing w:line="400" w:lineRule="exact"/>
      <w:rPr>
        <w:rFonts w:ascii="Berling-Roman" w:hAnsi="Berling-Roman"/>
        <w:color w:val="000000"/>
        <w:sz w:val="20"/>
        <w:szCs w:val="20"/>
      </w:rPr>
    </w:pPr>
  </w:p>
  <w:p w:rsidR="00FB618B" w:rsidRPr="008C56D4" w:rsidRDefault="00FB618B">
    <w:pPr>
      <w:autoSpaceDE w:val="0"/>
      <w:autoSpaceDN w:val="0"/>
      <w:adjustRightInd w:val="0"/>
      <w:spacing w:line="360" w:lineRule="exact"/>
      <w:rPr>
        <w:rFonts w:ascii="Berling-Roman" w:hAnsi="Berling-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56"/>
    <w:multiLevelType w:val="hybridMultilevel"/>
    <w:tmpl w:val="105AC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961"/>
    <w:multiLevelType w:val="hybridMultilevel"/>
    <w:tmpl w:val="505C3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23D"/>
    <w:multiLevelType w:val="multilevel"/>
    <w:tmpl w:val="A656C7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w w:val="100"/>
        <w:sz w:val="22"/>
        <w:u w:val="none"/>
        <w:effect w:val="none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164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DA5E3E"/>
    <w:multiLevelType w:val="multilevel"/>
    <w:tmpl w:val="21F8983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w w:val="100"/>
        <w:sz w:val="22"/>
        <w:u w:val="none"/>
        <w:effect w:val="none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164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B20ECF"/>
    <w:multiLevelType w:val="multilevel"/>
    <w:tmpl w:val="DF8802BA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w w:val="100"/>
        <w:sz w:val="22"/>
        <w:u w:val="none"/>
        <w:effect w:val="none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164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CE90FA8"/>
    <w:multiLevelType w:val="hybridMultilevel"/>
    <w:tmpl w:val="BE7879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44957"/>
    <w:multiLevelType w:val="hybridMultilevel"/>
    <w:tmpl w:val="8EA623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B4961"/>
    <w:multiLevelType w:val="hybridMultilevel"/>
    <w:tmpl w:val="57A012A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30"/>
    <w:rsid w:val="00004CDB"/>
    <w:rsid w:val="00014D63"/>
    <w:rsid w:val="00032373"/>
    <w:rsid w:val="000423ED"/>
    <w:rsid w:val="00043E56"/>
    <w:rsid w:val="00051372"/>
    <w:rsid w:val="00052E98"/>
    <w:rsid w:val="000577A6"/>
    <w:rsid w:val="00061F36"/>
    <w:rsid w:val="00063F47"/>
    <w:rsid w:val="00097DDF"/>
    <w:rsid w:val="000A5F8D"/>
    <w:rsid w:val="000B7AD1"/>
    <w:rsid w:val="000C1E1A"/>
    <w:rsid w:val="000D48DF"/>
    <w:rsid w:val="000D78FA"/>
    <w:rsid w:val="000E7C48"/>
    <w:rsid w:val="00100B17"/>
    <w:rsid w:val="00102E58"/>
    <w:rsid w:val="00111F5F"/>
    <w:rsid w:val="00116631"/>
    <w:rsid w:val="0013194D"/>
    <w:rsid w:val="00152695"/>
    <w:rsid w:val="00171C5C"/>
    <w:rsid w:val="00192CC9"/>
    <w:rsid w:val="001A4071"/>
    <w:rsid w:val="001B0EA3"/>
    <w:rsid w:val="001B0FCD"/>
    <w:rsid w:val="001B3F21"/>
    <w:rsid w:val="001C26B6"/>
    <w:rsid w:val="001C2F72"/>
    <w:rsid w:val="001D6DCB"/>
    <w:rsid w:val="001F3F63"/>
    <w:rsid w:val="001F6632"/>
    <w:rsid w:val="0022081B"/>
    <w:rsid w:val="002300CF"/>
    <w:rsid w:val="00244932"/>
    <w:rsid w:val="002459C9"/>
    <w:rsid w:val="002474A3"/>
    <w:rsid w:val="00267906"/>
    <w:rsid w:val="00270ECB"/>
    <w:rsid w:val="002A2B07"/>
    <w:rsid w:val="002B291A"/>
    <w:rsid w:val="002B54BD"/>
    <w:rsid w:val="002C0E34"/>
    <w:rsid w:val="002C5953"/>
    <w:rsid w:val="002D0138"/>
    <w:rsid w:val="002F4347"/>
    <w:rsid w:val="002F49DF"/>
    <w:rsid w:val="003259C5"/>
    <w:rsid w:val="00332E45"/>
    <w:rsid w:val="0033763F"/>
    <w:rsid w:val="00351AFD"/>
    <w:rsid w:val="00375B56"/>
    <w:rsid w:val="0038484A"/>
    <w:rsid w:val="00393977"/>
    <w:rsid w:val="00393D32"/>
    <w:rsid w:val="003A24A3"/>
    <w:rsid w:val="003C23F4"/>
    <w:rsid w:val="003D51BE"/>
    <w:rsid w:val="003E1A48"/>
    <w:rsid w:val="0040060D"/>
    <w:rsid w:val="0040210E"/>
    <w:rsid w:val="00435C2F"/>
    <w:rsid w:val="00444081"/>
    <w:rsid w:val="00447D97"/>
    <w:rsid w:val="00454B40"/>
    <w:rsid w:val="004842C2"/>
    <w:rsid w:val="0049003D"/>
    <w:rsid w:val="004A0F0B"/>
    <w:rsid w:val="004C63EB"/>
    <w:rsid w:val="004D37FE"/>
    <w:rsid w:val="004D56E9"/>
    <w:rsid w:val="004D7208"/>
    <w:rsid w:val="004F25D1"/>
    <w:rsid w:val="004F5E2D"/>
    <w:rsid w:val="00502CC8"/>
    <w:rsid w:val="005172D8"/>
    <w:rsid w:val="005177F8"/>
    <w:rsid w:val="00523D2B"/>
    <w:rsid w:val="00524302"/>
    <w:rsid w:val="00524E1F"/>
    <w:rsid w:val="005414EE"/>
    <w:rsid w:val="00546B98"/>
    <w:rsid w:val="00567E19"/>
    <w:rsid w:val="005A60B5"/>
    <w:rsid w:val="005C5E4D"/>
    <w:rsid w:val="005D2ED9"/>
    <w:rsid w:val="00615FEB"/>
    <w:rsid w:val="00617DB5"/>
    <w:rsid w:val="006413D7"/>
    <w:rsid w:val="00642ED0"/>
    <w:rsid w:val="006439FB"/>
    <w:rsid w:val="00652B42"/>
    <w:rsid w:val="00657B3E"/>
    <w:rsid w:val="00666F6F"/>
    <w:rsid w:val="00674644"/>
    <w:rsid w:val="006A2BD1"/>
    <w:rsid w:val="006A566B"/>
    <w:rsid w:val="006A5B5F"/>
    <w:rsid w:val="006B2780"/>
    <w:rsid w:val="006B588C"/>
    <w:rsid w:val="006D6F00"/>
    <w:rsid w:val="006E2ED1"/>
    <w:rsid w:val="00705A66"/>
    <w:rsid w:val="00720AD4"/>
    <w:rsid w:val="00727B4F"/>
    <w:rsid w:val="00744D92"/>
    <w:rsid w:val="0078156C"/>
    <w:rsid w:val="007B5C13"/>
    <w:rsid w:val="007C69E9"/>
    <w:rsid w:val="007E6B6B"/>
    <w:rsid w:val="007F69BA"/>
    <w:rsid w:val="00800518"/>
    <w:rsid w:val="008076D1"/>
    <w:rsid w:val="008177BC"/>
    <w:rsid w:val="00827692"/>
    <w:rsid w:val="008351CA"/>
    <w:rsid w:val="008354B0"/>
    <w:rsid w:val="008414E0"/>
    <w:rsid w:val="008538EC"/>
    <w:rsid w:val="008564E6"/>
    <w:rsid w:val="0086119A"/>
    <w:rsid w:val="008942EE"/>
    <w:rsid w:val="008A216A"/>
    <w:rsid w:val="008C29F3"/>
    <w:rsid w:val="008C56D4"/>
    <w:rsid w:val="008C5E91"/>
    <w:rsid w:val="00906B1A"/>
    <w:rsid w:val="00915D0C"/>
    <w:rsid w:val="009170D8"/>
    <w:rsid w:val="0093299F"/>
    <w:rsid w:val="00941798"/>
    <w:rsid w:val="0098303A"/>
    <w:rsid w:val="00991E53"/>
    <w:rsid w:val="009A1175"/>
    <w:rsid w:val="009A2B20"/>
    <w:rsid w:val="009B01EF"/>
    <w:rsid w:val="009B6B42"/>
    <w:rsid w:val="009C313C"/>
    <w:rsid w:val="009C6A9B"/>
    <w:rsid w:val="009E133A"/>
    <w:rsid w:val="009E6776"/>
    <w:rsid w:val="009E6C7A"/>
    <w:rsid w:val="009F7CED"/>
    <w:rsid w:val="00A02010"/>
    <w:rsid w:val="00A10324"/>
    <w:rsid w:val="00A446EE"/>
    <w:rsid w:val="00A50AAB"/>
    <w:rsid w:val="00A556C4"/>
    <w:rsid w:val="00A57F92"/>
    <w:rsid w:val="00A736CE"/>
    <w:rsid w:val="00A746E3"/>
    <w:rsid w:val="00A80FC8"/>
    <w:rsid w:val="00AA2DAC"/>
    <w:rsid w:val="00AA373B"/>
    <w:rsid w:val="00AB2DC6"/>
    <w:rsid w:val="00AB4D2A"/>
    <w:rsid w:val="00AB7956"/>
    <w:rsid w:val="00AC2885"/>
    <w:rsid w:val="00AE4F43"/>
    <w:rsid w:val="00AE592B"/>
    <w:rsid w:val="00B00564"/>
    <w:rsid w:val="00B21A2C"/>
    <w:rsid w:val="00B36B80"/>
    <w:rsid w:val="00B41605"/>
    <w:rsid w:val="00B54A8F"/>
    <w:rsid w:val="00B60C00"/>
    <w:rsid w:val="00B63A29"/>
    <w:rsid w:val="00B83C60"/>
    <w:rsid w:val="00B94AE8"/>
    <w:rsid w:val="00BA0230"/>
    <w:rsid w:val="00BC2197"/>
    <w:rsid w:val="00BC3B27"/>
    <w:rsid w:val="00BC4E82"/>
    <w:rsid w:val="00BD0CCB"/>
    <w:rsid w:val="00BD24D2"/>
    <w:rsid w:val="00BE5AC7"/>
    <w:rsid w:val="00C248C7"/>
    <w:rsid w:val="00C26D90"/>
    <w:rsid w:val="00C30EFB"/>
    <w:rsid w:val="00C3146F"/>
    <w:rsid w:val="00C371D3"/>
    <w:rsid w:val="00C52EC5"/>
    <w:rsid w:val="00C55C30"/>
    <w:rsid w:val="00C57AD3"/>
    <w:rsid w:val="00C65F0A"/>
    <w:rsid w:val="00C86D92"/>
    <w:rsid w:val="00C91D48"/>
    <w:rsid w:val="00CB3AE9"/>
    <w:rsid w:val="00CC7C43"/>
    <w:rsid w:val="00CD1A86"/>
    <w:rsid w:val="00CD1AA4"/>
    <w:rsid w:val="00CF0E6D"/>
    <w:rsid w:val="00CF260E"/>
    <w:rsid w:val="00D03BC8"/>
    <w:rsid w:val="00D500F8"/>
    <w:rsid w:val="00D50CDD"/>
    <w:rsid w:val="00D556B2"/>
    <w:rsid w:val="00D65D04"/>
    <w:rsid w:val="00D77917"/>
    <w:rsid w:val="00D82C2D"/>
    <w:rsid w:val="00DA55A4"/>
    <w:rsid w:val="00DA63FB"/>
    <w:rsid w:val="00DB2716"/>
    <w:rsid w:val="00DD2303"/>
    <w:rsid w:val="00DF39A9"/>
    <w:rsid w:val="00DF63E9"/>
    <w:rsid w:val="00DF6BD4"/>
    <w:rsid w:val="00E11F21"/>
    <w:rsid w:val="00E309B9"/>
    <w:rsid w:val="00E37C1C"/>
    <w:rsid w:val="00E46C12"/>
    <w:rsid w:val="00E8622C"/>
    <w:rsid w:val="00EB1201"/>
    <w:rsid w:val="00EC27B5"/>
    <w:rsid w:val="00EC72FF"/>
    <w:rsid w:val="00EE057A"/>
    <w:rsid w:val="00EF1032"/>
    <w:rsid w:val="00EF1849"/>
    <w:rsid w:val="00EF18A5"/>
    <w:rsid w:val="00EF4ABC"/>
    <w:rsid w:val="00F1205F"/>
    <w:rsid w:val="00F127F9"/>
    <w:rsid w:val="00F2516D"/>
    <w:rsid w:val="00F375D9"/>
    <w:rsid w:val="00F41001"/>
    <w:rsid w:val="00F551D8"/>
    <w:rsid w:val="00F601F4"/>
    <w:rsid w:val="00F81B7F"/>
    <w:rsid w:val="00F851B9"/>
    <w:rsid w:val="00F92EA3"/>
    <w:rsid w:val="00FA2F3D"/>
    <w:rsid w:val="00FA5D20"/>
    <w:rsid w:val="00FA7FB4"/>
    <w:rsid w:val="00FB54A0"/>
    <w:rsid w:val="00FB618B"/>
    <w:rsid w:val="00FD25C0"/>
    <w:rsid w:val="00FE2F58"/>
    <w:rsid w:val="00FF32DB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ali">
    <w:name w:val="Normal"/>
    <w:qFormat/>
    <w:rsid w:val="001D6DCB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652B42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652B42"/>
    <w:pPr>
      <w:keepNext/>
      <w:autoSpaceDE w:val="0"/>
      <w:autoSpaceDN w:val="0"/>
      <w:adjustRightInd w:val="0"/>
      <w:outlineLvl w:val="1"/>
    </w:pPr>
    <w:rPr>
      <w:rFonts w:ascii="Berling-Roman" w:hAnsi="Berling-Roman"/>
      <w:color w:val="008080"/>
      <w:sz w:val="44"/>
      <w:szCs w:val="44"/>
      <w:lang w:val="en-US"/>
    </w:rPr>
  </w:style>
  <w:style w:type="paragraph" w:styleId="Otsikko3">
    <w:name w:val="heading 3"/>
    <w:basedOn w:val="Normaali"/>
    <w:next w:val="Normaali"/>
    <w:qFormat/>
    <w:rsid w:val="006A566B"/>
    <w:pPr>
      <w:keepNext/>
      <w:autoSpaceDE w:val="0"/>
      <w:autoSpaceDN w:val="0"/>
      <w:adjustRightInd w:val="0"/>
      <w:spacing w:before="1418"/>
      <w:outlineLvl w:val="2"/>
    </w:pPr>
    <w:rPr>
      <w:rFonts w:ascii="Berling LT Std Roman" w:hAnsi="Berling LT Std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6A56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AVLeipisliehu">
    <w:name w:val="LAV_Leipis_liehu"/>
    <w:basedOn w:val="Normaali"/>
    <w:rsid w:val="00C55C30"/>
    <w:pPr>
      <w:spacing w:line="280" w:lineRule="exact"/>
      <w:ind w:left="170" w:right="170"/>
    </w:pPr>
    <w:rPr>
      <w:rFonts w:ascii="Berling LT Std Roman" w:hAnsi="Berling LT Std Roman"/>
    </w:rPr>
  </w:style>
  <w:style w:type="paragraph" w:customStyle="1" w:styleId="LAVLeipistasa">
    <w:name w:val="LAV_Leipis_tasa"/>
    <w:basedOn w:val="LAVLeipisliehu"/>
    <w:rsid w:val="00C55C30"/>
    <w:pPr>
      <w:autoSpaceDE w:val="0"/>
      <w:autoSpaceDN w:val="0"/>
      <w:adjustRightInd w:val="0"/>
    </w:pPr>
  </w:style>
  <w:style w:type="paragraph" w:customStyle="1" w:styleId="LAVOtsikko">
    <w:name w:val="LAV_Otsikko"/>
    <w:basedOn w:val="LAVLeipisliehu"/>
    <w:next w:val="LAVLeipisliehu"/>
    <w:rsid w:val="00C55C30"/>
    <w:pPr>
      <w:spacing w:before="960" w:after="120"/>
    </w:pPr>
    <w:rPr>
      <w:b/>
      <w:sz w:val="36"/>
    </w:rPr>
  </w:style>
  <w:style w:type="paragraph" w:styleId="Yltunniste">
    <w:name w:val="header"/>
    <w:basedOn w:val="Normaali"/>
    <w:rsid w:val="00652B4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652B4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52B42"/>
  </w:style>
  <w:style w:type="character" w:styleId="Hyperlinkki">
    <w:name w:val="Hyperlink"/>
    <w:basedOn w:val="Kappaleenoletusfontti"/>
    <w:uiPriority w:val="99"/>
    <w:unhideWhenUsed/>
    <w:rsid w:val="001D6DCB"/>
    <w:rPr>
      <w:color w:val="0000FF"/>
      <w:u w:val="single"/>
    </w:rPr>
  </w:style>
  <w:style w:type="paragraph" w:customStyle="1" w:styleId="LAVValiotsikko">
    <w:name w:val="LAV_Valiotsikko"/>
    <w:basedOn w:val="LAVLeipisliehu"/>
    <w:next w:val="LAVLeipisliehu"/>
    <w:rsid w:val="00652B42"/>
    <w:rPr>
      <w:b/>
    </w:rPr>
  </w:style>
  <w:style w:type="paragraph" w:customStyle="1" w:styleId="LAVIsoOtsikko">
    <w:name w:val="LAV_IsoOtsikko"/>
    <w:basedOn w:val="LAVLeipisliehu"/>
    <w:next w:val="LAVLeipisliehu"/>
    <w:rsid w:val="00652B42"/>
    <w:rPr>
      <w:b/>
      <w:caps/>
      <w:sz w:val="36"/>
    </w:rPr>
  </w:style>
  <w:style w:type="paragraph" w:styleId="Loppuviitteenteksti">
    <w:name w:val="endnote text"/>
    <w:basedOn w:val="Normaali"/>
    <w:link w:val="LoppuviitteentekstiChar"/>
    <w:rsid w:val="00152695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152695"/>
  </w:style>
  <w:style w:type="character" w:styleId="Loppuviitteenviite">
    <w:name w:val="endnote reference"/>
    <w:basedOn w:val="Kappaleenoletusfontti"/>
    <w:rsid w:val="00152695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52695"/>
    <w:rPr>
      <w:sz w:val="24"/>
      <w:szCs w:val="24"/>
    </w:rPr>
  </w:style>
  <w:style w:type="paragraph" w:styleId="Seliteteksti">
    <w:name w:val="Balloon Text"/>
    <w:basedOn w:val="Normaali"/>
    <w:link w:val="SelitetekstiChar"/>
    <w:rsid w:val="00A103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1032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72"/>
    <w:qFormat/>
    <w:rsid w:val="00B60C00"/>
    <w:pPr>
      <w:ind w:left="720"/>
      <w:contextualSpacing/>
    </w:pPr>
  </w:style>
  <w:style w:type="character" w:styleId="Kommentinviite">
    <w:name w:val="annotation reference"/>
    <w:basedOn w:val="Kappaleenoletusfontti"/>
    <w:rsid w:val="00BD24D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24D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D24D2"/>
  </w:style>
  <w:style w:type="paragraph" w:styleId="Kommentinotsikko">
    <w:name w:val="annotation subject"/>
    <w:basedOn w:val="Kommentinteksti"/>
    <w:next w:val="Kommentinteksti"/>
    <w:link w:val="KommentinotsikkoChar"/>
    <w:rsid w:val="00BD24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D24D2"/>
    <w:rPr>
      <w:b/>
      <w:bCs/>
    </w:rPr>
  </w:style>
  <w:style w:type="character" w:styleId="AvattuHyperlinkki">
    <w:name w:val="FollowedHyperlink"/>
    <w:basedOn w:val="Kappaleenoletusfontti"/>
    <w:rsid w:val="00523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ali">
    <w:name w:val="Normal"/>
    <w:qFormat/>
    <w:rsid w:val="001D6DCB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652B42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652B42"/>
    <w:pPr>
      <w:keepNext/>
      <w:autoSpaceDE w:val="0"/>
      <w:autoSpaceDN w:val="0"/>
      <w:adjustRightInd w:val="0"/>
      <w:outlineLvl w:val="1"/>
    </w:pPr>
    <w:rPr>
      <w:rFonts w:ascii="Berling-Roman" w:hAnsi="Berling-Roman"/>
      <w:color w:val="008080"/>
      <w:sz w:val="44"/>
      <w:szCs w:val="44"/>
      <w:lang w:val="en-US"/>
    </w:rPr>
  </w:style>
  <w:style w:type="paragraph" w:styleId="Otsikko3">
    <w:name w:val="heading 3"/>
    <w:basedOn w:val="Normaali"/>
    <w:next w:val="Normaali"/>
    <w:qFormat/>
    <w:rsid w:val="006A566B"/>
    <w:pPr>
      <w:keepNext/>
      <w:autoSpaceDE w:val="0"/>
      <w:autoSpaceDN w:val="0"/>
      <w:adjustRightInd w:val="0"/>
      <w:spacing w:before="1418"/>
      <w:outlineLvl w:val="2"/>
    </w:pPr>
    <w:rPr>
      <w:rFonts w:ascii="Berling LT Std Roman" w:hAnsi="Berling LT Std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6A56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AVLeipisliehu">
    <w:name w:val="LAV_Leipis_liehu"/>
    <w:basedOn w:val="Normaali"/>
    <w:rsid w:val="00C55C30"/>
    <w:pPr>
      <w:spacing w:line="280" w:lineRule="exact"/>
      <w:ind w:left="170" w:right="170"/>
    </w:pPr>
    <w:rPr>
      <w:rFonts w:ascii="Berling LT Std Roman" w:hAnsi="Berling LT Std Roman"/>
    </w:rPr>
  </w:style>
  <w:style w:type="paragraph" w:customStyle="1" w:styleId="LAVLeipistasa">
    <w:name w:val="LAV_Leipis_tasa"/>
    <w:basedOn w:val="LAVLeipisliehu"/>
    <w:rsid w:val="00C55C30"/>
    <w:pPr>
      <w:autoSpaceDE w:val="0"/>
      <w:autoSpaceDN w:val="0"/>
      <w:adjustRightInd w:val="0"/>
    </w:pPr>
  </w:style>
  <w:style w:type="paragraph" w:customStyle="1" w:styleId="LAVOtsikko">
    <w:name w:val="LAV_Otsikko"/>
    <w:basedOn w:val="LAVLeipisliehu"/>
    <w:next w:val="LAVLeipisliehu"/>
    <w:rsid w:val="00C55C30"/>
    <w:pPr>
      <w:spacing w:before="960" w:after="120"/>
    </w:pPr>
    <w:rPr>
      <w:b/>
      <w:sz w:val="36"/>
    </w:rPr>
  </w:style>
  <w:style w:type="paragraph" w:styleId="Yltunniste">
    <w:name w:val="header"/>
    <w:basedOn w:val="Normaali"/>
    <w:rsid w:val="00652B4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652B4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52B42"/>
  </w:style>
  <w:style w:type="character" w:styleId="Hyperlinkki">
    <w:name w:val="Hyperlink"/>
    <w:basedOn w:val="Kappaleenoletusfontti"/>
    <w:uiPriority w:val="99"/>
    <w:unhideWhenUsed/>
    <w:rsid w:val="001D6DCB"/>
    <w:rPr>
      <w:color w:val="0000FF"/>
      <w:u w:val="single"/>
    </w:rPr>
  </w:style>
  <w:style w:type="paragraph" w:customStyle="1" w:styleId="LAVValiotsikko">
    <w:name w:val="LAV_Valiotsikko"/>
    <w:basedOn w:val="LAVLeipisliehu"/>
    <w:next w:val="LAVLeipisliehu"/>
    <w:rsid w:val="00652B42"/>
    <w:rPr>
      <w:b/>
    </w:rPr>
  </w:style>
  <w:style w:type="paragraph" w:customStyle="1" w:styleId="LAVIsoOtsikko">
    <w:name w:val="LAV_IsoOtsikko"/>
    <w:basedOn w:val="LAVLeipisliehu"/>
    <w:next w:val="LAVLeipisliehu"/>
    <w:rsid w:val="00652B42"/>
    <w:rPr>
      <w:b/>
      <w:caps/>
      <w:sz w:val="36"/>
    </w:rPr>
  </w:style>
  <w:style w:type="paragraph" w:styleId="Loppuviitteenteksti">
    <w:name w:val="endnote text"/>
    <w:basedOn w:val="Normaali"/>
    <w:link w:val="LoppuviitteentekstiChar"/>
    <w:rsid w:val="00152695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152695"/>
  </w:style>
  <w:style w:type="character" w:styleId="Loppuviitteenviite">
    <w:name w:val="endnote reference"/>
    <w:basedOn w:val="Kappaleenoletusfontti"/>
    <w:rsid w:val="00152695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52695"/>
    <w:rPr>
      <w:sz w:val="24"/>
      <w:szCs w:val="24"/>
    </w:rPr>
  </w:style>
  <w:style w:type="paragraph" w:styleId="Seliteteksti">
    <w:name w:val="Balloon Text"/>
    <w:basedOn w:val="Normaali"/>
    <w:link w:val="SelitetekstiChar"/>
    <w:rsid w:val="00A103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1032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72"/>
    <w:qFormat/>
    <w:rsid w:val="00B60C00"/>
    <w:pPr>
      <w:ind w:left="720"/>
      <w:contextualSpacing/>
    </w:pPr>
  </w:style>
  <w:style w:type="character" w:styleId="Kommentinviite">
    <w:name w:val="annotation reference"/>
    <w:basedOn w:val="Kappaleenoletusfontti"/>
    <w:rsid w:val="00BD24D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24D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D24D2"/>
  </w:style>
  <w:style w:type="paragraph" w:styleId="Kommentinotsikko">
    <w:name w:val="annotation subject"/>
    <w:basedOn w:val="Kommentinteksti"/>
    <w:next w:val="Kommentinteksti"/>
    <w:link w:val="KommentinotsikkoChar"/>
    <w:rsid w:val="00BD24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D24D2"/>
    <w:rPr>
      <w:b/>
      <w:bCs/>
    </w:rPr>
  </w:style>
  <w:style w:type="character" w:styleId="AvattuHyperlinkki">
    <w:name w:val="FollowedHyperlink"/>
    <w:basedOn w:val="Kappaleenoletusfontti"/>
    <w:rsid w:val="00523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9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5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6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9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2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psiasia.fi/nyt/lausunnot/lausunto/-/view/1854347" TargetMode="External"/><Relationship Id="rId7" Type="http://schemas.openxmlformats.org/officeDocument/2006/relationships/hyperlink" Target="http://www.pakolaisneuvonta.fi/index_html?lid=160&amp;lang=suo" TargetMode="External"/><Relationship Id="rId2" Type="http://schemas.openxmlformats.org/officeDocument/2006/relationships/hyperlink" Target="http://www.lapsiasia.fi/julkaisut/julkaisu/-/view/1565235" TargetMode="External"/><Relationship Id="rId1" Type="http://schemas.openxmlformats.org/officeDocument/2006/relationships/hyperlink" Target="http://www.lapsiasia.fi/nyt/lausunnot/lausunto/-/view/1851034" TargetMode="External"/><Relationship Id="rId6" Type="http://schemas.openxmlformats.org/officeDocument/2006/relationships/hyperlink" Target="http://formin.finland.fi/public/download.aspx?ID=82628&amp;GUID=%7b08815486-C2F7-4348-A1DC-0985FA9542EC%7d" TargetMode="External"/><Relationship Id="rId5" Type="http://schemas.openxmlformats.org/officeDocument/2006/relationships/hyperlink" Target="http://tbinternet.ohchr.org/_layouts/treatybodyexternal/Download.aspx?symbolno=CRC%2fC%2fGC%2f17&amp;Lang=en" TargetMode="External"/><Relationship Id="rId4" Type="http://schemas.openxmlformats.org/officeDocument/2006/relationships/hyperlink" Target="http://tbinternet.ohchr.org/_layouts/treatybodyexternal/Download.aspx?symbolno=CRC%2fC%2fGC%2f7%2fRev.1&amp;Lang=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mprau\Local%20Settings\Temporary%20Internet%20Files\Content.Outlook\DNPW1TM5\LAPS_ekirjelomake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B979D-28C6-44F5-82FB-B42EBEF8E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67F24-D854-4E09-9B76-D4F68B3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LAPS_ekirjelomake12.dot</Template>
  <TotalTime>0</TotalTime>
  <Pages>8</Pages>
  <Words>2192</Words>
  <Characters>17756</Characters>
  <Application>Microsoft Office Word</Application>
  <DocSecurity>0</DocSecurity>
  <Lines>147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Osoite 1</vt:lpstr>
    </vt:vector>
  </TitlesOfParts>
  <Company>VIP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Osoite 1</dc:title>
  <dc:creator>stmprau</dc:creator>
  <cp:lastModifiedBy>Halonen Minna</cp:lastModifiedBy>
  <cp:revision>2</cp:revision>
  <cp:lastPrinted>2014-02-11T12:02:00Z</cp:lastPrinted>
  <dcterms:created xsi:type="dcterms:W3CDTF">2014-05-27T07:50:00Z</dcterms:created>
  <dcterms:modified xsi:type="dcterms:W3CDTF">2014-05-27T07:50:00Z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-1619290799</vt:i4>
  </property>
  <property fmtid="{D5CDD505-2E9C-101B-9397-08002B2CF9AE}" pid="4" name="_EmailSubject">
    <vt:lpwstr>Lapsiasiavaltuutetun lausunto varhaiskasvatusta koskevan lainsäädännön uudistamistyöryhmän esityksistä</vt:lpwstr>
  </property>
  <property fmtid="{D5CDD505-2E9C-101B-9397-08002B2CF9AE}" pid="5" name="_AuthorEmail">
    <vt:lpwstr>lapsiasiavaltuutettu@stm.fi</vt:lpwstr>
  </property>
  <property fmtid="{D5CDD505-2E9C-101B-9397-08002B2CF9AE}" pid="6" name="_AuthorEmailDisplayName">
    <vt:lpwstr>STM Lapsiasiavaltuutettu</vt:lpwstr>
  </property>
  <property fmtid="{D5CDD505-2E9C-101B-9397-08002B2CF9AE}" pid="7" name="_ReviewingToolsShownOnce">
    <vt:lpwstr/>
  </property>
</Properties>
</file>