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05" w:rsidRPr="00CD2EB7" w:rsidRDefault="005B57F5" w:rsidP="00195305">
      <w:pPr>
        <w:spacing w:before="100" w:beforeAutospacing="1" w:after="100" w:afterAutospacing="1" w:line="300" w:lineRule="exact"/>
        <w:contextualSpacing/>
        <w:rPr>
          <w:rFonts w:eastAsia="Times New Roman" w:cs="Times New Roman"/>
          <w:b/>
          <w:sz w:val="24"/>
          <w:szCs w:val="24"/>
          <w:u w:val="single"/>
        </w:rPr>
      </w:pPr>
      <w:bookmarkStart w:id="0" w:name="_GoBack"/>
      <w:bookmarkEnd w:id="0"/>
      <w:r w:rsidRPr="00CD2EB7">
        <w:rPr>
          <w:rFonts w:eastAsia="Times New Roman" w:cs="Times New Roman"/>
          <w:b/>
          <w:sz w:val="24"/>
          <w:szCs w:val="24"/>
        </w:rPr>
        <w:t>Mannerheimin Lastensuojeluliiton lausunto</w:t>
      </w:r>
      <w:r w:rsidR="004D7194" w:rsidRPr="00CD2EB7">
        <w:rPr>
          <w:rFonts w:eastAsia="Times New Roman" w:cs="Times New Roman"/>
          <w:b/>
          <w:sz w:val="24"/>
          <w:szCs w:val="24"/>
        </w:rPr>
        <w:t xml:space="preserve"> 27.5.2014</w:t>
      </w:r>
      <w:r w:rsidR="00E60661" w:rsidRPr="00CD2EB7">
        <w:rPr>
          <w:rFonts w:eastAsia="Times New Roman" w:cs="Times New Roman"/>
          <w:b/>
          <w:sz w:val="24"/>
          <w:szCs w:val="24"/>
        </w:rPr>
        <w:tab/>
      </w:r>
      <w:r w:rsidR="00195305" w:rsidRPr="00CD2EB7">
        <w:rPr>
          <w:rFonts w:eastAsia="Times New Roman" w:cs="Times New Roman"/>
          <w:b/>
          <w:sz w:val="24"/>
          <w:szCs w:val="24"/>
        </w:rPr>
        <w:tab/>
      </w:r>
    </w:p>
    <w:p w:rsidR="005B57F5" w:rsidRPr="00CD2EB7" w:rsidRDefault="005B57F5" w:rsidP="005B57F5">
      <w:pPr>
        <w:spacing w:before="100" w:beforeAutospacing="1" w:after="100" w:afterAutospacing="1" w:line="300" w:lineRule="exact"/>
        <w:contextualSpacing/>
        <w:rPr>
          <w:rFonts w:eastAsia="Times New Roman" w:cs="Times New Roman"/>
          <w:b/>
          <w:sz w:val="24"/>
          <w:szCs w:val="24"/>
        </w:rPr>
      </w:pPr>
    </w:p>
    <w:p w:rsidR="005B57F5" w:rsidRPr="00CD2EB7" w:rsidRDefault="005B57F5" w:rsidP="005B57F5">
      <w:pPr>
        <w:spacing w:before="100" w:beforeAutospacing="1" w:after="100" w:afterAutospacing="1" w:line="300" w:lineRule="exact"/>
        <w:contextualSpacing/>
        <w:rPr>
          <w:rFonts w:eastAsia="Times New Roman" w:cs="Times New Roman"/>
          <w:b/>
          <w:sz w:val="24"/>
          <w:szCs w:val="24"/>
        </w:rPr>
      </w:pPr>
    </w:p>
    <w:p w:rsidR="00486EB1" w:rsidRPr="00CD2EB7" w:rsidRDefault="00486EB1" w:rsidP="005B57F5">
      <w:pPr>
        <w:spacing w:before="100" w:beforeAutospacing="1" w:after="100" w:afterAutospacing="1" w:line="300" w:lineRule="exact"/>
        <w:contextualSpacing/>
        <w:rPr>
          <w:rFonts w:eastAsia="Times New Roman" w:cs="Times New Roman"/>
          <w:b/>
          <w:sz w:val="24"/>
          <w:szCs w:val="24"/>
        </w:rPr>
      </w:pPr>
      <w:r w:rsidRPr="00CD2EB7">
        <w:rPr>
          <w:rFonts w:eastAsia="Times New Roman" w:cs="Times New Roman"/>
          <w:b/>
          <w:sz w:val="24"/>
          <w:szCs w:val="24"/>
        </w:rPr>
        <w:t xml:space="preserve">Opetus- ja kulttuuriministeriölle </w:t>
      </w:r>
    </w:p>
    <w:p w:rsidR="00E60661" w:rsidRPr="00CD2EB7" w:rsidRDefault="00E60661" w:rsidP="005B57F5">
      <w:pPr>
        <w:spacing w:before="100" w:beforeAutospacing="1" w:after="100" w:afterAutospacing="1" w:line="300" w:lineRule="exact"/>
        <w:contextualSpacing/>
        <w:rPr>
          <w:rFonts w:eastAsia="Times New Roman" w:cs="Times New Roman"/>
          <w:b/>
          <w:sz w:val="24"/>
          <w:szCs w:val="24"/>
        </w:rPr>
      </w:pPr>
    </w:p>
    <w:p w:rsidR="00E60661" w:rsidRPr="00CD2EB7" w:rsidRDefault="00E60661" w:rsidP="005B57F5">
      <w:pPr>
        <w:spacing w:before="100" w:beforeAutospacing="1" w:after="100" w:afterAutospacing="1" w:line="300" w:lineRule="exact"/>
        <w:contextualSpacing/>
        <w:rPr>
          <w:rFonts w:eastAsia="Times New Roman" w:cs="Times New Roman"/>
          <w:b/>
          <w:sz w:val="24"/>
          <w:szCs w:val="24"/>
        </w:rPr>
      </w:pPr>
    </w:p>
    <w:p w:rsidR="005B57F5" w:rsidRPr="00CD2EB7" w:rsidRDefault="00E60661" w:rsidP="005B57F5">
      <w:pPr>
        <w:spacing w:before="100" w:beforeAutospacing="1" w:after="100" w:afterAutospacing="1" w:line="300" w:lineRule="exact"/>
        <w:contextualSpacing/>
        <w:rPr>
          <w:rFonts w:eastAsia="Times New Roman" w:cs="Times New Roman"/>
          <w:b/>
          <w:sz w:val="24"/>
          <w:szCs w:val="24"/>
        </w:rPr>
      </w:pPr>
      <w:r w:rsidRPr="00CD2EB7">
        <w:rPr>
          <w:rFonts w:eastAsia="Times New Roman" w:cs="Times New Roman"/>
          <w:b/>
          <w:sz w:val="24"/>
          <w:szCs w:val="24"/>
        </w:rPr>
        <w:t>Varhaiskasvatusta koskevan lainsäädännön uudistamistyöryhmän esitykset</w:t>
      </w:r>
    </w:p>
    <w:p w:rsidR="00E60661" w:rsidRPr="00CD2EB7" w:rsidRDefault="00E60661" w:rsidP="005B57F5">
      <w:pPr>
        <w:spacing w:before="100" w:beforeAutospacing="1" w:after="100" w:afterAutospacing="1" w:line="300" w:lineRule="exact"/>
        <w:contextualSpacing/>
        <w:rPr>
          <w:rFonts w:eastAsia="Times New Roman" w:cs="Times New Roman"/>
        </w:rPr>
      </w:pPr>
    </w:p>
    <w:p w:rsidR="005B57F5" w:rsidRPr="00CD2EB7" w:rsidRDefault="005B57F5" w:rsidP="005B57F5">
      <w:pPr>
        <w:spacing w:before="100" w:beforeAutospacing="1" w:after="100" w:afterAutospacing="1" w:line="300" w:lineRule="exact"/>
        <w:contextualSpacing/>
        <w:rPr>
          <w:rFonts w:eastAsia="Times New Roman" w:cs="Times New Roman"/>
        </w:rPr>
      </w:pPr>
    </w:p>
    <w:p w:rsidR="00E60661" w:rsidRPr="00CD2EB7" w:rsidRDefault="00486EB1" w:rsidP="005B57F5">
      <w:pPr>
        <w:spacing w:before="100" w:beforeAutospacing="1" w:after="100" w:afterAutospacing="1" w:line="300" w:lineRule="exact"/>
        <w:contextualSpacing/>
        <w:rPr>
          <w:rFonts w:eastAsia="Times New Roman" w:cs="Times New Roman"/>
        </w:rPr>
      </w:pPr>
      <w:r w:rsidRPr="00CD2EB7">
        <w:rPr>
          <w:rFonts w:eastAsia="Times New Roman" w:cs="Times New Roman"/>
        </w:rPr>
        <w:t xml:space="preserve">Mannerheimin Lastensuojeluliitto (MLL) </w:t>
      </w:r>
      <w:r w:rsidR="00E60661" w:rsidRPr="00CD2EB7">
        <w:rPr>
          <w:rFonts w:eastAsia="Times New Roman" w:cs="Times New Roman"/>
        </w:rPr>
        <w:t xml:space="preserve">lausuu opetus- ja kulttuuriministeriön </w:t>
      </w:r>
      <w:r w:rsidR="00112FC4" w:rsidRPr="00CD2EB7">
        <w:rPr>
          <w:rFonts w:eastAsia="Times New Roman" w:cs="Times New Roman"/>
        </w:rPr>
        <w:t>asettaman varhaiskasvatuslakityöryhmän</w:t>
      </w:r>
      <w:r w:rsidR="0099051B" w:rsidRPr="00CD2EB7">
        <w:rPr>
          <w:rFonts w:eastAsia="Times New Roman" w:cs="Times New Roman"/>
        </w:rPr>
        <w:t xml:space="preserve"> </w:t>
      </w:r>
      <w:r w:rsidR="00D335DA" w:rsidRPr="00CD2EB7">
        <w:rPr>
          <w:rFonts w:eastAsia="Times New Roman" w:cs="Times New Roman"/>
        </w:rPr>
        <w:t xml:space="preserve">esityksistä </w:t>
      </w:r>
      <w:r w:rsidR="0099051B" w:rsidRPr="00CD2EB7">
        <w:rPr>
          <w:rFonts w:eastAsia="Times New Roman" w:cs="Times New Roman"/>
        </w:rPr>
        <w:t xml:space="preserve">(OKM:n työryhmämuistioita ja selvityksiä 2014:11; Kohti varhaiskasvatusta - Varhaiskasvatusta koskevan lainsäädännön uudistamistyöryhmän raportti) </w:t>
      </w:r>
      <w:r w:rsidR="00E60661" w:rsidRPr="00CD2EB7">
        <w:rPr>
          <w:rFonts w:eastAsia="Times New Roman" w:cs="Times New Roman"/>
        </w:rPr>
        <w:t xml:space="preserve">kohteliaimmin seuraavaa: </w:t>
      </w:r>
    </w:p>
    <w:p w:rsidR="00E60661" w:rsidRPr="00CD2EB7" w:rsidRDefault="00E60661" w:rsidP="005B57F5">
      <w:pPr>
        <w:spacing w:before="100" w:beforeAutospacing="1" w:after="100" w:afterAutospacing="1" w:line="300" w:lineRule="exact"/>
        <w:contextualSpacing/>
        <w:rPr>
          <w:rFonts w:eastAsia="Times New Roman" w:cs="Times New Roman"/>
        </w:rPr>
      </w:pPr>
    </w:p>
    <w:p w:rsidR="00F641B0" w:rsidRPr="00CD2EB7" w:rsidRDefault="0094260C" w:rsidP="0094260C">
      <w:pPr>
        <w:spacing w:before="100" w:beforeAutospacing="1" w:after="100" w:afterAutospacing="1" w:line="300" w:lineRule="exact"/>
        <w:contextualSpacing/>
        <w:rPr>
          <w:rFonts w:eastAsia="Times New Roman" w:cs="Times New Roman"/>
          <w:b/>
          <w:sz w:val="24"/>
          <w:szCs w:val="24"/>
        </w:rPr>
      </w:pPr>
      <w:r w:rsidRPr="00CD2EB7">
        <w:rPr>
          <w:rFonts w:eastAsia="Times New Roman" w:cs="Times New Roman"/>
          <w:b/>
          <w:sz w:val="24"/>
          <w:szCs w:val="24"/>
        </w:rPr>
        <w:t xml:space="preserve">Varhaiskasvatus on lapsen oikeus </w:t>
      </w:r>
    </w:p>
    <w:p w:rsidR="00F641B0" w:rsidRPr="00CD2EB7" w:rsidRDefault="00F641B0" w:rsidP="0094260C">
      <w:pPr>
        <w:spacing w:before="100" w:beforeAutospacing="1" w:after="100" w:afterAutospacing="1" w:line="300" w:lineRule="exact"/>
        <w:contextualSpacing/>
        <w:rPr>
          <w:rFonts w:eastAsia="Times New Roman" w:cs="Times New Roman"/>
        </w:rPr>
      </w:pPr>
    </w:p>
    <w:p w:rsidR="00B64186" w:rsidRPr="00CD2EB7" w:rsidRDefault="00EB60A4" w:rsidP="00B64186">
      <w:pPr>
        <w:spacing w:before="100" w:beforeAutospacing="1" w:after="100" w:afterAutospacing="1" w:line="300" w:lineRule="exact"/>
        <w:rPr>
          <w:rFonts w:eastAsia="Times New Roman" w:cs="Times New Roman"/>
        </w:rPr>
      </w:pPr>
      <w:r w:rsidRPr="00CD2EB7">
        <w:rPr>
          <w:rFonts w:eastAsia="Times New Roman" w:cs="Times New Roman"/>
        </w:rPr>
        <w:t xml:space="preserve">Mannerheimin Lastensuojeluliitto pitää </w:t>
      </w:r>
      <w:r w:rsidR="00486EB1" w:rsidRPr="00CD2EB7">
        <w:rPr>
          <w:rFonts w:eastAsia="Times New Roman" w:cs="Times New Roman"/>
        </w:rPr>
        <w:t>välttämättömänä</w:t>
      </w:r>
      <w:r w:rsidR="00B262AD" w:rsidRPr="00CD2EB7">
        <w:rPr>
          <w:rFonts w:eastAsia="Times New Roman" w:cs="Times New Roman"/>
        </w:rPr>
        <w:t>, että Suomeen saadaan uusi</w:t>
      </w:r>
      <w:r w:rsidR="00486EB1" w:rsidRPr="00CD2EB7">
        <w:rPr>
          <w:rFonts w:eastAsia="Times New Roman" w:cs="Times New Roman"/>
        </w:rPr>
        <w:t xml:space="preserve"> </w:t>
      </w:r>
      <w:r w:rsidR="001A1380" w:rsidRPr="00CD2EB7">
        <w:rPr>
          <w:rFonts w:eastAsia="Times New Roman" w:cs="Times New Roman"/>
        </w:rPr>
        <w:t>varhaiskasvatusla</w:t>
      </w:r>
      <w:r w:rsidR="00B262AD" w:rsidRPr="00CD2EB7">
        <w:rPr>
          <w:rFonts w:eastAsia="Times New Roman" w:cs="Times New Roman"/>
        </w:rPr>
        <w:t xml:space="preserve">ki, jolla korvataan </w:t>
      </w:r>
      <w:r w:rsidR="003303EA" w:rsidRPr="00CD2EB7">
        <w:rPr>
          <w:rFonts w:eastAsia="Times New Roman" w:cs="Times New Roman"/>
        </w:rPr>
        <w:t xml:space="preserve">puutteellinen ja </w:t>
      </w:r>
      <w:r w:rsidR="00F45C57" w:rsidRPr="00CD2EB7">
        <w:rPr>
          <w:rFonts w:eastAsia="Times New Roman" w:cs="Times New Roman"/>
        </w:rPr>
        <w:t>sirpaleinen</w:t>
      </w:r>
      <w:r w:rsidR="0099051B" w:rsidRPr="00CD2EB7">
        <w:rPr>
          <w:rFonts w:eastAsia="Times New Roman" w:cs="Times New Roman"/>
        </w:rPr>
        <w:t xml:space="preserve">, jo </w:t>
      </w:r>
      <w:r w:rsidR="00B262AD" w:rsidRPr="00CD2EB7">
        <w:rPr>
          <w:rFonts w:eastAsia="Times New Roman" w:cs="Times New Roman"/>
        </w:rPr>
        <w:t>41 vuo</w:t>
      </w:r>
      <w:r w:rsidR="0099051B" w:rsidRPr="00CD2EB7">
        <w:rPr>
          <w:rFonts w:eastAsia="Times New Roman" w:cs="Times New Roman"/>
        </w:rPr>
        <w:t>den ikään tullut</w:t>
      </w:r>
      <w:r w:rsidR="00B262AD" w:rsidRPr="00CD2EB7">
        <w:rPr>
          <w:rFonts w:eastAsia="Times New Roman" w:cs="Times New Roman"/>
        </w:rPr>
        <w:t xml:space="preserve"> päivähoitolaki.</w:t>
      </w:r>
      <w:r w:rsidR="00F45C57" w:rsidRPr="00CD2EB7">
        <w:rPr>
          <w:rFonts w:eastAsia="Times New Roman" w:cs="Times New Roman"/>
        </w:rPr>
        <w:t xml:space="preserve"> </w:t>
      </w:r>
      <w:r w:rsidR="00780BB4" w:rsidRPr="00CD2EB7">
        <w:rPr>
          <w:rFonts w:eastAsia="Times New Roman" w:cs="Times New Roman"/>
        </w:rPr>
        <w:t>Varhaiskasvatus</w:t>
      </w:r>
      <w:r w:rsidR="00F45C57" w:rsidRPr="00CD2EB7">
        <w:rPr>
          <w:rFonts w:eastAsia="Times New Roman" w:cs="Times New Roman"/>
        </w:rPr>
        <w:t xml:space="preserve">lakia on valmisteltu </w:t>
      </w:r>
      <w:r w:rsidR="00780BB4" w:rsidRPr="00CD2EB7">
        <w:rPr>
          <w:rFonts w:eastAsia="Times New Roman" w:cs="Times New Roman"/>
        </w:rPr>
        <w:t xml:space="preserve">erittäin </w:t>
      </w:r>
      <w:r w:rsidR="00F45C57" w:rsidRPr="00CD2EB7">
        <w:rPr>
          <w:rFonts w:eastAsia="Times New Roman" w:cs="Times New Roman"/>
        </w:rPr>
        <w:t xml:space="preserve">haastavassa tilanteessa. </w:t>
      </w:r>
      <w:r w:rsidR="002F5E7B" w:rsidRPr="00CD2EB7">
        <w:rPr>
          <w:rFonts w:eastAsia="Times New Roman" w:cs="Times New Roman"/>
        </w:rPr>
        <w:t xml:space="preserve"> </w:t>
      </w:r>
      <w:r w:rsidR="002630DC" w:rsidRPr="00CD2EB7">
        <w:rPr>
          <w:rFonts w:eastAsia="Times New Roman" w:cs="Times New Roman"/>
        </w:rPr>
        <w:t xml:space="preserve">Varhaiskasvatuslakityöryhmän työn ollessa kesken hallitus linjasi </w:t>
      </w:r>
      <w:r w:rsidR="003B2430" w:rsidRPr="00CD2EB7">
        <w:rPr>
          <w:rFonts w:eastAsia="Times New Roman" w:cs="Times New Roman"/>
        </w:rPr>
        <w:t xml:space="preserve">29.8.2013 hyväksymässään </w:t>
      </w:r>
      <w:r w:rsidR="002630DC" w:rsidRPr="00CD2EB7">
        <w:rPr>
          <w:rFonts w:eastAsia="Times New Roman" w:cs="Times New Roman"/>
        </w:rPr>
        <w:t>rakennepoliittisessa ohjelmass</w:t>
      </w:r>
      <w:r w:rsidR="003B2430" w:rsidRPr="00CD2EB7">
        <w:rPr>
          <w:rFonts w:eastAsia="Times New Roman" w:cs="Times New Roman"/>
        </w:rPr>
        <w:t>a</w:t>
      </w:r>
      <w:r w:rsidR="002630DC" w:rsidRPr="00CD2EB7">
        <w:rPr>
          <w:rFonts w:eastAsia="Times New Roman" w:cs="Times New Roman"/>
        </w:rPr>
        <w:t xml:space="preserve"> olennaisia varhaiskasvatusta koskevia </w:t>
      </w:r>
      <w:r w:rsidR="00780BB4" w:rsidRPr="00CD2EB7">
        <w:rPr>
          <w:rFonts w:eastAsia="Times New Roman" w:cs="Times New Roman"/>
        </w:rPr>
        <w:t>seikkoja</w:t>
      </w:r>
      <w:r w:rsidR="002630DC" w:rsidRPr="00CD2EB7">
        <w:rPr>
          <w:rFonts w:eastAsia="Times New Roman" w:cs="Times New Roman"/>
        </w:rPr>
        <w:t xml:space="preserve">. </w:t>
      </w:r>
      <w:r w:rsidR="003303EA" w:rsidRPr="00CD2EB7">
        <w:rPr>
          <w:rFonts w:eastAsia="Times New Roman" w:cs="Times New Roman"/>
        </w:rPr>
        <w:t>Hallituksen linjausten mukaan subjektiivista</w:t>
      </w:r>
      <w:r w:rsidR="002630DC" w:rsidRPr="00CD2EB7">
        <w:rPr>
          <w:rFonts w:eastAsia="Times New Roman" w:cs="Times New Roman"/>
        </w:rPr>
        <w:t xml:space="preserve"> päivähoito-oikeutta </w:t>
      </w:r>
      <w:r w:rsidR="003303EA" w:rsidRPr="00CD2EB7">
        <w:rPr>
          <w:rFonts w:eastAsia="Times New Roman" w:cs="Times New Roman"/>
        </w:rPr>
        <w:t>ra</w:t>
      </w:r>
      <w:r w:rsidR="00D335DA" w:rsidRPr="00CD2EB7">
        <w:rPr>
          <w:rFonts w:eastAsia="Times New Roman" w:cs="Times New Roman"/>
        </w:rPr>
        <w:t>j</w:t>
      </w:r>
      <w:r w:rsidR="003303EA" w:rsidRPr="00CD2EB7">
        <w:rPr>
          <w:rFonts w:eastAsia="Times New Roman" w:cs="Times New Roman"/>
        </w:rPr>
        <w:t xml:space="preserve">oitettaisiin </w:t>
      </w:r>
      <w:r w:rsidR="002630DC" w:rsidRPr="00CD2EB7">
        <w:rPr>
          <w:rFonts w:eastAsia="Times New Roman" w:cs="Times New Roman"/>
        </w:rPr>
        <w:t>ja henkilöstön kelpoisuusvaatimuksia väljen</w:t>
      </w:r>
      <w:r w:rsidR="003303EA" w:rsidRPr="00CD2EB7">
        <w:rPr>
          <w:rFonts w:eastAsia="Times New Roman" w:cs="Times New Roman"/>
        </w:rPr>
        <w:t>nettäisiin</w:t>
      </w:r>
      <w:r w:rsidR="002630DC" w:rsidRPr="00CD2EB7">
        <w:rPr>
          <w:rFonts w:eastAsia="Times New Roman" w:cs="Times New Roman"/>
        </w:rPr>
        <w:t>.</w:t>
      </w:r>
      <w:r w:rsidR="003B2430" w:rsidRPr="00CD2EB7">
        <w:rPr>
          <w:rFonts w:eastAsia="Times New Roman" w:cs="Times New Roman"/>
        </w:rPr>
        <w:t xml:space="preserve">  </w:t>
      </w:r>
    </w:p>
    <w:p w:rsidR="003B2430" w:rsidRPr="00CD2EB7" w:rsidRDefault="00DC1C32" w:rsidP="003B2430">
      <w:pPr>
        <w:spacing w:before="100" w:beforeAutospacing="1" w:after="100" w:afterAutospacing="1" w:line="300" w:lineRule="exact"/>
        <w:rPr>
          <w:bCs/>
          <w:iCs/>
        </w:rPr>
      </w:pPr>
      <w:r w:rsidRPr="00CD2EB7">
        <w:rPr>
          <w:rFonts w:eastAsia="Times New Roman" w:cs="Times New Roman"/>
        </w:rPr>
        <w:t>MLL korostaa, että v</w:t>
      </w:r>
      <w:r w:rsidR="003B2430" w:rsidRPr="00CD2EB7">
        <w:rPr>
          <w:rFonts w:eastAsia="Times New Roman" w:cs="Times New Roman"/>
        </w:rPr>
        <w:t xml:space="preserve">arhaiskasvatusta koskevan lainsäädännön perustana tulee olla lapsen oikeudet ja lapsen näkökulma. Varhaiskasvatus on lapselle tärkeä kasvu- ja kehitysympäristö ja kokonaisvaltaisin lapsille kuuluva peruspalvelu. Varhaiskasvatusta on tarkasteltava lapsen hyvinvoinnin, kehityksen ja oppimisen näkökulmasta. MLL pitää hyvänä, että työryhmä ei mietinnössään esitä subjektiivisen päivähoito-oikeuden rajaamista eikä henkilöstön kelpoisuusvaatimusten alentamista. </w:t>
      </w:r>
      <w:r w:rsidRPr="00CD2EB7">
        <w:rPr>
          <w:rFonts w:eastAsia="Times New Roman" w:cs="Times New Roman"/>
        </w:rPr>
        <w:t xml:space="preserve">Korkeasti koulutettu ja osaava henkilökunta on varhaiskasvatuksen keskeinen laatutekijä. </w:t>
      </w:r>
      <w:r w:rsidR="003B2430" w:rsidRPr="00CD2EB7">
        <w:rPr>
          <w:rFonts w:eastAsia="Times New Roman" w:cs="Times New Roman"/>
        </w:rPr>
        <w:t>Tutkimusten mukaan keskeistä varhaiskasvatuksen laadussa on henkilökunnan koulutus tehtäväänsä - k</w:t>
      </w:r>
      <w:r w:rsidR="003B2430" w:rsidRPr="00CD2EB7">
        <w:rPr>
          <w:rFonts w:eastAsia="Times New Roman"/>
          <w:bCs/>
          <w:iCs/>
        </w:rPr>
        <w:t>un lapsiryhmässä toimii pedagogisen koulutuksen saanut lastentarhanopettaja, se vähentää oppimisvaikeuksien syntyä ja tukee lasten kielellistä kehitystä (mm. Bremberg, 2001)</w:t>
      </w:r>
      <w:r w:rsidR="007559EA" w:rsidRPr="00CD2EB7">
        <w:rPr>
          <w:rFonts w:eastAsia="Times New Roman"/>
          <w:bCs/>
          <w:iCs/>
        </w:rPr>
        <w:t>.</w:t>
      </w:r>
      <w:r w:rsidR="003B2430" w:rsidRPr="00CD2EB7">
        <w:rPr>
          <w:rFonts w:eastAsia="Times New Roman"/>
          <w:bCs/>
          <w:iCs/>
        </w:rPr>
        <w:t xml:space="preserve"> </w:t>
      </w:r>
    </w:p>
    <w:p w:rsidR="00AE14DF" w:rsidRPr="00CD2EB7" w:rsidRDefault="005C3291" w:rsidP="0094260C">
      <w:pPr>
        <w:spacing w:before="100" w:beforeAutospacing="1" w:after="100" w:afterAutospacing="1" w:line="300" w:lineRule="exact"/>
        <w:contextualSpacing/>
        <w:rPr>
          <w:rFonts w:eastAsia="Times New Roman" w:cs="Times New Roman"/>
        </w:rPr>
      </w:pPr>
      <w:r w:rsidRPr="00CD2EB7">
        <w:rPr>
          <w:rFonts w:eastAsia="Times New Roman" w:cs="Times New Roman"/>
        </w:rPr>
        <w:t xml:space="preserve">Varhaiskasvatus on tärkeä osa elinikäisen oppimisen jatkumoa. Se ei MLL:n mielestä riittävässä määrin tule esille työryhmän ehdotuksessa varhaiskasvatuslaiksi. </w:t>
      </w:r>
      <w:r w:rsidR="00237BA8" w:rsidRPr="00CD2EB7">
        <w:rPr>
          <w:rFonts w:eastAsia="Times New Roman" w:cs="Times New Roman"/>
        </w:rPr>
        <w:t xml:space="preserve"> Myös varhaiskasvatuksen keskeinen sisältö tulisi määritellä laissa, jotta lasten sivistykselliset ja kulttuuriset oikeudet toteutuvat yhdenvertaisesti. Tämä toisi selkeän parannuksen nykytilanteeseen, jossa päivähoitopalvelun sisältö vaihtelee yksiköstä toiseen merkittävästi.</w:t>
      </w:r>
    </w:p>
    <w:p w:rsidR="00AE14DF" w:rsidRPr="00CD2EB7" w:rsidRDefault="00AE14DF" w:rsidP="0094260C">
      <w:pPr>
        <w:spacing w:before="100" w:beforeAutospacing="1" w:after="100" w:afterAutospacing="1" w:line="300" w:lineRule="exact"/>
        <w:contextualSpacing/>
        <w:rPr>
          <w:rFonts w:eastAsia="Times New Roman" w:cs="Times New Roman"/>
        </w:rPr>
      </w:pPr>
    </w:p>
    <w:p w:rsidR="003303EA" w:rsidRPr="00CD2EB7" w:rsidRDefault="003303EA" w:rsidP="003303EA">
      <w:pPr>
        <w:spacing w:before="100" w:beforeAutospacing="1" w:after="100" w:afterAutospacing="1" w:line="300" w:lineRule="exact"/>
        <w:rPr>
          <w:rFonts w:eastAsia="Times New Roman" w:cs="Times New Roman"/>
        </w:rPr>
      </w:pPr>
      <w:r w:rsidRPr="00CD2EB7">
        <w:rPr>
          <w:rFonts w:eastAsia="Times New Roman" w:cs="Times New Roman"/>
        </w:rPr>
        <w:t xml:space="preserve">Laadukas varhaiskasvatus tukee lapsen kasvua ja kehitystä ja kaventaa lasten hyvinvointi- ja terveyseroja. </w:t>
      </w:r>
      <w:r w:rsidR="00B10352" w:rsidRPr="00CD2EB7">
        <w:rPr>
          <w:rFonts w:eastAsia="Times New Roman" w:cs="Times New Roman"/>
        </w:rPr>
        <w:t xml:space="preserve">Varhaiskasvatuksella edistetään </w:t>
      </w:r>
      <w:r w:rsidRPr="00CD2EB7">
        <w:rPr>
          <w:rFonts w:eastAsia="Times New Roman" w:cs="Times New Roman"/>
        </w:rPr>
        <w:t>lapsen kognitiivisia, motorisia, emotionaalisia ja sosiaalisia valmiuksia. Varhaiskasvatuksella on tärkeä tehtävä oppimisvalmiuksien kehittämisessä, syrjäytymisen ehkäisyssä ja maahanmuuttajataustaisten lasten kotoutumisessa.</w:t>
      </w:r>
    </w:p>
    <w:p w:rsidR="00681C1E" w:rsidRPr="00CD2EB7" w:rsidRDefault="00F11AAB" w:rsidP="0094260C">
      <w:pPr>
        <w:spacing w:before="100" w:beforeAutospacing="1" w:after="100" w:afterAutospacing="1" w:line="300" w:lineRule="exact"/>
        <w:contextualSpacing/>
        <w:rPr>
          <w:rFonts w:eastAsia="MinionPro-Regular" w:cs="MinionPro-Regular"/>
        </w:rPr>
      </w:pPr>
      <w:r w:rsidRPr="00CD2EB7">
        <w:rPr>
          <w:rFonts w:eastAsia="Times New Roman" w:cs="Times New Roman"/>
        </w:rPr>
        <w:t xml:space="preserve">Varhaiskasvatus tukee lapsen kehitystä, hyvinvointia ja oppimista. </w:t>
      </w:r>
      <w:r w:rsidR="00681C1E" w:rsidRPr="00CD2EB7">
        <w:rPr>
          <w:rFonts w:cs="Arial"/>
        </w:rPr>
        <w:t xml:space="preserve">Jorma Sipilä ja Eva Österbacka laativat viime vuonna valtiovarainministeriölle selvityksen lasten ja perheiden palveluista.  Selvityksessään - </w:t>
      </w:r>
      <w:r w:rsidR="00681C1E" w:rsidRPr="00CD2EB7">
        <w:rPr>
          <w:rFonts w:cs="MyriadPro-Cond"/>
          <w:i/>
        </w:rPr>
        <w:lastRenderedPageBreak/>
        <w:t xml:space="preserve">Enemmän ongelmien ehkäisyä, vähemmän korjailua? </w:t>
      </w:r>
      <w:r w:rsidR="00681C1E" w:rsidRPr="00CD2EB7">
        <w:rPr>
          <w:rFonts w:cs="MyriadPro-Cond"/>
        </w:rPr>
        <w:t xml:space="preserve">– he korostavat </w:t>
      </w:r>
      <w:r w:rsidR="003303EA" w:rsidRPr="00CD2EB7">
        <w:rPr>
          <w:rFonts w:cs="MyriadPro-Cond"/>
        </w:rPr>
        <w:t xml:space="preserve">varhaiskasvatuksen merkitystä </w:t>
      </w:r>
      <w:r w:rsidR="00681C1E" w:rsidRPr="00CD2EB7">
        <w:rPr>
          <w:rFonts w:eastAsia="Times New Roman" w:cs="Times New Roman"/>
          <w:bCs/>
        </w:rPr>
        <w:t>lasten kouluvalmiuksien tukemis</w:t>
      </w:r>
      <w:r w:rsidR="003303EA" w:rsidRPr="00CD2EB7">
        <w:rPr>
          <w:rFonts w:eastAsia="Times New Roman" w:cs="Times New Roman"/>
          <w:bCs/>
        </w:rPr>
        <w:t>essa</w:t>
      </w:r>
      <w:r w:rsidR="00681C1E" w:rsidRPr="00CD2EB7">
        <w:rPr>
          <w:rFonts w:eastAsia="Times New Roman" w:cs="Times New Roman"/>
          <w:bCs/>
        </w:rPr>
        <w:t>. Sipilä ja Österbacka vaativat</w:t>
      </w:r>
      <w:r w:rsidR="003303EA" w:rsidRPr="00CD2EB7">
        <w:rPr>
          <w:rFonts w:eastAsia="Times New Roman" w:cs="Times New Roman"/>
          <w:bCs/>
        </w:rPr>
        <w:t>, että</w:t>
      </w:r>
      <w:r w:rsidR="00681C1E" w:rsidRPr="00CD2EB7">
        <w:rPr>
          <w:rFonts w:eastAsia="Times New Roman" w:cs="Times New Roman"/>
          <w:bCs/>
        </w:rPr>
        <w:t xml:space="preserve"> </w:t>
      </w:r>
      <w:r w:rsidR="00681C1E" w:rsidRPr="00CD2EB7">
        <w:rPr>
          <w:rFonts w:eastAsia="MinionPro-Regular" w:cs="MinionPro-Regular"/>
        </w:rPr>
        <w:t xml:space="preserve">Suomessakin on aika huomioida kansainvälinen tutkimus, joka yksiselitteisesti korostaa </w:t>
      </w:r>
      <w:r w:rsidR="00B64186" w:rsidRPr="00CD2EB7">
        <w:rPr>
          <w:rFonts w:eastAsia="MinionPro-Regular" w:cs="MinionPro-Regular"/>
        </w:rPr>
        <w:t xml:space="preserve">laadukkaan </w:t>
      </w:r>
      <w:r w:rsidR="00681C1E" w:rsidRPr="00CD2EB7">
        <w:rPr>
          <w:rFonts w:eastAsia="MinionPro-Regular" w:cs="MinionPro-Regular"/>
        </w:rPr>
        <w:t xml:space="preserve">varhaiskasvatuksen merkitystä lapsille ja erityisesti heikommassa asemassa oleville lapsille. </w:t>
      </w:r>
    </w:p>
    <w:p w:rsidR="00681C1E" w:rsidRPr="00CD2EB7" w:rsidRDefault="00681C1E" w:rsidP="0094260C">
      <w:pPr>
        <w:spacing w:before="100" w:beforeAutospacing="1" w:after="100" w:afterAutospacing="1" w:line="300" w:lineRule="exact"/>
        <w:contextualSpacing/>
        <w:rPr>
          <w:rFonts w:eastAsia="MinionPro-Regular" w:cs="MinionPro-Regular"/>
        </w:rPr>
      </w:pPr>
    </w:p>
    <w:p w:rsidR="001D11F0" w:rsidRPr="00CD2EB7" w:rsidRDefault="005A0C35" w:rsidP="005A0C35">
      <w:pPr>
        <w:spacing w:before="100" w:beforeAutospacing="1" w:after="100" w:afterAutospacing="1" w:line="300" w:lineRule="exact"/>
        <w:contextualSpacing/>
        <w:rPr>
          <w:rFonts w:cs="Arial"/>
        </w:rPr>
      </w:pPr>
      <w:r w:rsidRPr="00CD2EB7">
        <w:rPr>
          <w:rFonts w:eastAsia="MinionPro-Regular" w:cs="MinionPro-Regular"/>
        </w:rPr>
        <w:t xml:space="preserve">MLL korostaa laadukkaan varhaiskasvatuksen merkitystä </w:t>
      </w:r>
      <w:r w:rsidR="003303EA" w:rsidRPr="00CD2EB7">
        <w:rPr>
          <w:rFonts w:eastAsia="MinionPro-Regular" w:cs="MinionPro-Regular"/>
        </w:rPr>
        <w:t xml:space="preserve">myös </w:t>
      </w:r>
      <w:r w:rsidRPr="00CD2EB7">
        <w:rPr>
          <w:rFonts w:eastAsia="MinionPro-Regular" w:cs="MinionPro-Regular"/>
        </w:rPr>
        <w:t xml:space="preserve">tuottavana investointina. </w:t>
      </w:r>
      <w:r w:rsidRPr="00CD2EB7">
        <w:rPr>
          <w:rFonts w:cs="Arial"/>
        </w:rPr>
        <w:t xml:space="preserve">Kansainvälisten tutkimusten mukaan </w:t>
      </w:r>
      <w:r w:rsidR="003303EA" w:rsidRPr="00CD2EB7">
        <w:rPr>
          <w:rFonts w:cs="Arial"/>
        </w:rPr>
        <w:t xml:space="preserve">varhaiskasvatukseen </w:t>
      </w:r>
      <w:r w:rsidRPr="00CD2EB7">
        <w:rPr>
          <w:rFonts w:cs="Arial"/>
        </w:rPr>
        <w:t xml:space="preserve">investointi on julkiselle taloudelle tuottavaa sekä lyhyellä että pitkällä aikavälillä. Esimerkiksi talousnobelisti James Heckman on todennut, että varhaiskasvatus ja muut varhaislapsuuden palvelut ovat erittäin tuottava investointi julkiselle taloudelle. </w:t>
      </w:r>
    </w:p>
    <w:p w:rsidR="001D11F0" w:rsidRPr="00CD2EB7" w:rsidRDefault="001D11F0" w:rsidP="005A0C35">
      <w:pPr>
        <w:spacing w:before="100" w:beforeAutospacing="1" w:after="100" w:afterAutospacing="1" w:line="300" w:lineRule="exact"/>
        <w:contextualSpacing/>
        <w:rPr>
          <w:rFonts w:cs="Arial"/>
        </w:rPr>
      </w:pPr>
    </w:p>
    <w:p w:rsidR="006E2791" w:rsidRPr="00CD2EB7" w:rsidRDefault="006E2791" w:rsidP="005A0C35">
      <w:pPr>
        <w:spacing w:before="100" w:beforeAutospacing="1" w:after="100" w:afterAutospacing="1" w:line="300" w:lineRule="exact"/>
        <w:contextualSpacing/>
        <w:rPr>
          <w:rFonts w:cs="Arial"/>
        </w:rPr>
      </w:pPr>
      <w:r w:rsidRPr="00CD2EB7">
        <w:rPr>
          <w:rFonts w:cs="Arial"/>
        </w:rPr>
        <w:t xml:space="preserve">Euroopan komission varhaiskasvatusta koskevassa tiedonannossa (17.2.2011) korostetaan varhaiskasvatuksen merkitystä elinikäisen oppimisen perustana ja </w:t>
      </w:r>
      <w:r w:rsidR="00450B81" w:rsidRPr="00CD2EB7">
        <w:rPr>
          <w:rFonts w:cs="Arial"/>
        </w:rPr>
        <w:t xml:space="preserve">yhteiskunnalle </w:t>
      </w:r>
      <w:r w:rsidRPr="00CD2EB7">
        <w:rPr>
          <w:rFonts w:cs="Arial"/>
        </w:rPr>
        <w:t xml:space="preserve">taloudellisesti kestävänä investointina. Varhaiskasvatuksella </w:t>
      </w:r>
      <w:r w:rsidR="00450B81" w:rsidRPr="00CD2EB7">
        <w:rPr>
          <w:rFonts w:cs="Arial"/>
        </w:rPr>
        <w:t>voidaan pienentää mm. koulunkäynnin keskeyttämisriskiä ja sillä on vaikutuksia, joita ei ole mahdollista saada aikaan myöhemmin toteutettavilla toimenpiteillä.</w:t>
      </w:r>
      <w:r w:rsidRPr="00CD2EB7">
        <w:rPr>
          <w:rFonts w:cs="Arial"/>
        </w:rPr>
        <w:t xml:space="preserve"> </w:t>
      </w:r>
    </w:p>
    <w:p w:rsidR="006E2791" w:rsidRPr="00CD2EB7" w:rsidRDefault="006E2791" w:rsidP="005A0C35">
      <w:pPr>
        <w:spacing w:before="100" w:beforeAutospacing="1" w:after="100" w:afterAutospacing="1" w:line="300" w:lineRule="exact"/>
        <w:contextualSpacing/>
        <w:rPr>
          <w:rFonts w:cs="Arial"/>
        </w:rPr>
      </w:pPr>
    </w:p>
    <w:p w:rsidR="006F2445" w:rsidRPr="00CD2EB7" w:rsidRDefault="000D6A03" w:rsidP="006F2445">
      <w:pPr>
        <w:spacing w:before="100" w:beforeAutospacing="1" w:after="100" w:afterAutospacing="1" w:line="300" w:lineRule="exact"/>
        <w:contextualSpacing/>
      </w:pPr>
      <w:r w:rsidRPr="00CD2EB7">
        <w:rPr>
          <w:rFonts w:cs="Arial"/>
        </w:rPr>
        <w:t>EU:n komissio</w:t>
      </w:r>
      <w:r w:rsidR="008D4726" w:rsidRPr="00CD2EB7">
        <w:rPr>
          <w:rFonts w:cs="Arial"/>
        </w:rPr>
        <w:t xml:space="preserve"> on antanut jäsenmaille suosituksen </w:t>
      </w:r>
      <w:r w:rsidR="008D4726" w:rsidRPr="00CD2EB7">
        <w:rPr>
          <w:rFonts w:cs="Arial"/>
          <w:i/>
        </w:rPr>
        <w:t>Investoidaan lapsiin – murretaan huono-osaisuuden kierre</w:t>
      </w:r>
      <w:r w:rsidR="008D4726" w:rsidRPr="00CD2EB7">
        <w:rPr>
          <w:rFonts w:cs="Arial"/>
        </w:rPr>
        <w:t xml:space="preserve"> (20.2.2013). Komissio</w:t>
      </w:r>
      <w:r w:rsidRPr="00CD2EB7">
        <w:rPr>
          <w:rFonts w:cs="Arial"/>
        </w:rPr>
        <w:t>n suosituksen mukaan onnistuneim</w:t>
      </w:r>
      <w:r w:rsidR="002F5868" w:rsidRPr="00CD2EB7">
        <w:rPr>
          <w:rFonts w:cs="Arial"/>
        </w:rPr>
        <w:t xml:space="preserve">miksi strategioiksi lasten syrjäytymisen ehkäisemisessä </w:t>
      </w:r>
      <w:r w:rsidRPr="00CD2EB7">
        <w:rPr>
          <w:rFonts w:cs="Arial"/>
        </w:rPr>
        <w:t>ovat osoittautuneet ne, joiden perustana on kaikkien lasten hyvinvoinnin parantaminen</w:t>
      </w:r>
      <w:r w:rsidR="002F5868" w:rsidRPr="00CD2EB7">
        <w:rPr>
          <w:rFonts w:cs="Arial"/>
        </w:rPr>
        <w:t>,</w:t>
      </w:r>
      <w:r w:rsidRPr="00CD2EB7">
        <w:rPr>
          <w:rFonts w:cs="Arial"/>
        </w:rPr>
        <w:t xml:space="preserve"> kun samalla otetaan huomioon erityisen heikossa tilanteessa olevat lapset. Tässä universaalilla, kaikille lapsille suunnatulla kasvatusjärjestelmällä </w:t>
      </w:r>
      <w:r w:rsidR="008D4726" w:rsidRPr="00CD2EB7">
        <w:rPr>
          <w:rFonts w:cs="Arial"/>
        </w:rPr>
        <w:t xml:space="preserve">on tärkeä tehtävänsä ja tästä syystä kaikilla lapsilla tulee olla oikeus osallistua varhaiskasvatukseen vanhempien työmarkkina-asemasta riippumatta. </w:t>
      </w:r>
      <w:r w:rsidR="006F2445" w:rsidRPr="00CD2EB7">
        <w:rPr>
          <w:rFonts w:cs="Arial"/>
        </w:rPr>
        <w:t>OECD:n Pisa-tutkimusten (Education Today 2013) mukaan pidempiaikainen varhaiskasvatukseen osallistuminen näkyy selvästi 15-vuotiaiden oppimistuloksissa.</w:t>
      </w:r>
    </w:p>
    <w:p w:rsidR="000E178C" w:rsidRPr="00CD2EB7" w:rsidRDefault="000E178C" w:rsidP="000E178C">
      <w:pPr>
        <w:spacing w:before="100" w:beforeAutospacing="1" w:after="100" w:afterAutospacing="1" w:line="300" w:lineRule="exact"/>
        <w:contextualSpacing/>
        <w:rPr>
          <w:rFonts w:eastAsia="Times New Roman" w:cs="Times New Roman"/>
          <w:bCs/>
          <w:iCs/>
        </w:rPr>
      </w:pPr>
    </w:p>
    <w:p w:rsidR="000E178C" w:rsidRPr="00CD2EB7" w:rsidRDefault="000E178C" w:rsidP="000E178C">
      <w:pPr>
        <w:spacing w:before="100" w:beforeAutospacing="1" w:after="100" w:afterAutospacing="1" w:line="300" w:lineRule="exact"/>
        <w:contextualSpacing/>
        <w:rPr>
          <w:rFonts w:eastAsia="Times New Roman" w:cs="Times New Roman"/>
          <w:bCs/>
          <w:iCs/>
        </w:rPr>
      </w:pPr>
      <w:r w:rsidRPr="00CD2EB7">
        <w:rPr>
          <w:rFonts w:eastAsia="Times New Roman" w:cs="Times New Roman"/>
          <w:bCs/>
          <w:iCs/>
        </w:rPr>
        <w:t>Avainasemassa on varhaiskasvatuksen laatu ja suunnitelmallisuus.</w:t>
      </w:r>
      <w:r w:rsidRPr="00CD2EB7">
        <w:rPr>
          <w:rFonts w:ascii="Calibri" w:eastAsia="+mn-ea" w:hAnsi="Calibri" w:cs="+mn-cs"/>
          <w:bCs/>
          <w:sz w:val="50"/>
          <w:szCs w:val="50"/>
        </w:rPr>
        <w:t xml:space="preserve"> </w:t>
      </w:r>
      <w:r w:rsidRPr="00CD2EB7">
        <w:rPr>
          <w:rFonts w:eastAsia="Times New Roman"/>
          <w:bCs/>
          <w:iCs/>
        </w:rPr>
        <w:t xml:space="preserve">Epätyydyttävässä hoidossa olevan lapsen kortisolitaso pysyy korkeana tai kohoaa päivän aikana (mm. Sajaniemi et al 2011). </w:t>
      </w:r>
      <w:r w:rsidRPr="00CD2EB7">
        <w:rPr>
          <w:rFonts w:eastAsia="Times New Roman" w:cs="Times New Roman"/>
          <w:bCs/>
          <w:iCs/>
        </w:rPr>
        <w:t xml:space="preserve">Korkea kortisolitaso lisää lasten aggressiivisuutta ja ahdistuneisuutta. </w:t>
      </w:r>
      <w:r w:rsidRPr="00CD2EB7">
        <w:rPr>
          <w:rFonts w:eastAsia="Times New Roman"/>
          <w:bCs/>
          <w:iCs/>
        </w:rPr>
        <w:t>Tutkimusten mukaan päiv</w:t>
      </w:r>
      <w:r w:rsidRPr="00CD2EB7">
        <w:rPr>
          <w:rFonts w:eastAsia="Times New Roman" w:cs="Times New Roman"/>
          <w:bCs/>
          <w:iCs/>
        </w:rPr>
        <w:t xml:space="preserve">ähoidossa asetettujen standardien yhteys lasten kehitykseen on suoraviivainen. </w:t>
      </w:r>
    </w:p>
    <w:p w:rsidR="000E178C" w:rsidRPr="00CD2EB7" w:rsidRDefault="000E178C" w:rsidP="0094260C">
      <w:pPr>
        <w:spacing w:after="0" w:line="300" w:lineRule="exact"/>
        <w:contextualSpacing/>
        <w:rPr>
          <w:rFonts w:eastAsia="Times New Roman" w:cs="Times New Roman"/>
        </w:rPr>
      </w:pPr>
    </w:p>
    <w:p w:rsidR="001D007B" w:rsidRPr="00CD2EB7" w:rsidRDefault="0094260C" w:rsidP="0094260C">
      <w:pPr>
        <w:spacing w:after="0" w:line="300" w:lineRule="exact"/>
        <w:contextualSpacing/>
      </w:pPr>
      <w:r w:rsidRPr="00CD2EB7">
        <w:rPr>
          <w:rFonts w:eastAsia="Times New Roman" w:cs="Times New Roman"/>
        </w:rPr>
        <w:t xml:space="preserve">MLL </w:t>
      </w:r>
      <w:r w:rsidR="00556B31" w:rsidRPr="00CD2EB7">
        <w:rPr>
          <w:rFonts w:eastAsia="Times New Roman" w:cs="Times New Roman"/>
        </w:rPr>
        <w:t>pitää erittäin hyvänä, että työryhmä on sisällyttänyt lapsen edun periaatteen huomioinnin varhaiskasvatuksen toteuttamisen lähtökohdaksi.</w:t>
      </w:r>
      <w:r w:rsidRPr="00CD2EB7">
        <w:rPr>
          <w:rFonts w:eastAsia="Times New Roman" w:cs="Times New Roman"/>
        </w:rPr>
        <w:t xml:space="preserve"> Suomessa lakina voimassa olevan YK:n lapsen oikeuksien sopimuksen</w:t>
      </w:r>
      <w:r w:rsidR="00681C1E" w:rsidRPr="00CD2EB7">
        <w:rPr>
          <w:rFonts w:eastAsia="Times New Roman" w:cs="Times New Roman"/>
        </w:rPr>
        <w:t xml:space="preserve"> periaatteet ja määräykset tulee olla lapsia koskevan päätöksenteon ja toiminnan perustana</w:t>
      </w:r>
      <w:r w:rsidRPr="00CD2EB7">
        <w:rPr>
          <w:rFonts w:eastAsia="Times New Roman" w:cs="Times New Roman"/>
        </w:rPr>
        <w:t xml:space="preserve">. </w:t>
      </w:r>
      <w:r w:rsidR="00472070" w:rsidRPr="00CD2EB7">
        <w:rPr>
          <w:rFonts w:eastAsia="Times New Roman" w:cs="Times New Roman"/>
        </w:rPr>
        <w:t xml:space="preserve">Varhaiskasvatuksen </w:t>
      </w:r>
      <w:r w:rsidRPr="00CD2EB7">
        <w:rPr>
          <w:rFonts w:eastAsia="Times New Roman" w:cs="Times New Roman"/>
        </w:rPr>
        <w:t>perustana tulee olla lapsen hyvinvoinnin ja oikeuksien mahdollisimman täysimääräinen toteutuminen</w:t>
      </w:r>
      <w:r w:rsidR="00681C1E" w:rsidRPr="00CD2EB7">
        <w:rPr>
          <w:rFonts w:eastAsia="Times New Roman" w:cs="Times New Roman"/>
        </w:rPr>
        <w:t xml:space="preserve">. </w:t>
      </w:r>
      <w:r w:rsidR="004502F7" w:rsidRPr="00CD2EB7">
        <w:t xml:space="preserve">Varhaiskasvatuksessa tulee ottaa huomioon myös </w:t>
      </w:r>
      <w:r w:rsidR="004B76B4" w:rsidRPr="00CD2EB7">
        <w:t>YK:n lapsen oikeuksien komitea</w:t>
      </w:r>
      <w:r w:rsidR="004502F7" w:rsidRPr="00CD2EB7">
        <w:t>n</w:t>
      </w:r>
      <w:r w:rsidR="004B76B4" w:rsidRPr="00CD2EB7">
        <w:t xml:space="preserve"> vuonna 2005 anta</w:t>
      </w:r>
      <w:r w:rsidR="004502F7" w:rsidRPr="00CD2EB7">
        <w:t>ma yleiskommentti</w:t>
      </w:r>
      <w:r w:rsidR="004B76B4" w:rsidRPr="00CD2EB7">
        <w:t xml:space="preserve"> </w:t>
      </w:r>
      <w:r w:rsidR="00923935" w:rsidRPr="00CD2EB7">
        <w:t xml:space="preserve">(yleiskommentti nro 7) </w:t>
      </w:r>
      <w:r w:rsidR="004B76B4" w:rsidRPr="00CD2EB7">
        <w:t>lapsen oikeuksien täytäntöönpanosta varhaislapsuudessa. Komitea korostaa varhaislapsuuden merkitystä lapsen kehitykselle. Riski lapsen oikeuksien loukkauksille on suurin juuri varhaislapsuudessa, jolloin lapsi on haavoittuvin ja puolustuskyvyttömin.</w:t>
      </w:r>
    </w:p>
    <w:p w:rsidR="001D007B" w:rsidRPr="00CD2EB7" w:rsidRDefault="001D007B" w:rsidP="0094260C">
      <w:pPr>
        <w:spacing w:after="0" w:line="300" w:lineRule="exact"/>
        <w:contextualSpacing/>
      </w:pPr>
    </w:p>
    <w:p w:rsidR="0024595A" w:rsidRPr="00CD2EB7" w:rsidRDefault="001D0CDB" w:rsidP="005B57F5">
      <w:pPr>
        <w:spacing w:after="0" w:line="300" w:lineRule="exact"/>
        <w:contextualSpacing/>
        <w:rPr>
          <w:rFonts w:eastAsia="Times New Roman" w:cs="Times New Roman"/>
          <w:b/>
          <w:bCs/>
          <w:sz w:val="24"/>
          <w:szCs w:val="24"/>
        </w:rPr>
      </w:pPr>
      <w:r w:rsidRPr="00CD2EB7">
        <w:t xml:space="preserve"> </w:t>
      </w:r>
      <w:r w:rsidR="005566B3" w:rsidRPr="00CD2EB7">
        <w:rPr>
          <w:rFonts w:eastAsia="Times New Roman" w:cs="Times New Roman"/>
          <w:b/>
          <w:bCs/>
          <w:sz w:val="24"/>
          <w:szCs w:val="24"/>
        </w:rPr>
        <w:t>P</w:t>
      </w:r>
      <w:r w:rsidR="009716D5" w:rsidRPr="00CD2EB7">
        <w:rPr>
          <w:rFonts w:eastAsia="Times New Roman" w:cs="Times New Roman"/>
          <w:b/>
          <w:bCs/>
          <w:sz w:val="24"/>
          <w:szCs w:val="24"/>
        </w:rPr>
        <w:t>ykäläkohtaise</w:t>
      </w:r>
      <w:r w:rsidR="00DF34E4" w:rsidRPr="00CD2EB7">
        <w:rPr>
          <w:rFonts w:eastAsia="Times New Roman" w:cs="Times New Roman"/>
          <w:b/>
          <w:bCs/>
          <w:sz w:val="24"/>
          <w:szCs w:val="24"/>
        </w:rPr>
        <w:t>t</w:t>
      </w:r>
      <w:r w:rsidR="009716D5" w:rsidRPr="00CD2EB7">
        <w:rPr>
          <w:rFonts w:eastAsia="Times New Roman" w:cs="Times New Roman"/>
          <w:b/>
          <w:bCs/>
          <w:sz w:val="24"/>
          <w:szCs w:val="24"/>
        </w:rPr>
        <w:t xml:space="preserve"> kommentit</w:t>
      </w:r>
      <w:r w:rsidR="005566B3" w:rsidRPr="00CD2EB7">
        <w:rPr>
          <w:rFonts w:eastAsia="Times New Roman" w:cs="Times New Roman"/>
          <w:b/>
          <w:bCs/>
          <w:sz w:val="24"/>
          <w:szCs w:val="24"/>
        </w:rPr>
        <w:t xml:space="preserve"> työryhmän laki</w:t>
      </w:r>
      <w:r w:rsidR="001C0996" w:rsidRPr="00CD2EB7">
        <w:rPr>
          <w:rFonts w:eastAsia="Times New Roman" w:cs="Times New Roman"/>
          <w:b/>
          <w:bCs/>
          <w:sz w:val="24"/>
          <w:szCs w:val="24"/>
        </w:rPr>
        <w:t>luonnokseen</w:t>
      </w:r>
    </w:p>
    <w:p w:rsidR="0024595A" w:rsidRPr="00CD2EB7" w:rsidRDefault="0024595A" w:rsidP="005B57F5">
      <w:pPr>
        <w:spacing w:after="0" w:line="300" w:lineRule="exact"/>
        <w:contextualSpacing/>
        <w:rPr>
          <w:rFonts w:eastAsia="Times New Roman" w:cs="Times New Roman"/>
          <w:b/>
          <w:bCs/>
        </w:rPr>
      </w:pPr>
    </w:p>
    <w:p w:rsidR="009716D5" w:rsidRPr="00CD2EB7" w:rsidRDefault="00BD0D1E" w:rsidP="005B57F5">
      <w:pPr>
        <w:spacing w:after="0" w:line="300" w:lineRule="exact"/>
        <w:contextualSpacing/>
        <w:rPr>
          <w:rFonts w:eastAsia="Times New Roman" w:cs="Times New Roman"/>
          <w:b/>
          <w:bCs/>
          <w:i/>
        </w:rPr>
      </w:pPr>
      <w:r w:rsidRPr="00CD2EB7">
        <w:rPr>
          <w:rFonts w:eastAsia="Times New Roman" w:cs="Times New Roman"/>
          <w:b/>
          <w:bCs/>
          <w:i/>
        </w:rPr>
        <w:t>1 luku – Yleiset säännökset</w:t>
      </w:r>
    </w:p>
    <w:p w:rsidR="00BD0D1E" w:rsidRPr="00CD2EB7" w:rsidRDefault="00BD0D1E" w:rsidP="005B57F5">
      <w:pPr>
        <w:spacing w:after="0" w:line="300" w:lineRule="exact"/>
        <w:contextualSpacing/>
        <w:rPr>
          <w:rFonts w:eastAsia="Times New Roman" w:cs="Times New Roman"/>
          <w:b/>
          <w:bCs/>
        </w:rPr>
      </w:pPr>
    </w:p>
    <w:p w:rsidR="00003096" w:rsidRPr="00CD2EB7" w:rsidRDefault="00BD0D1E" w:rsidP="005B57F5">
      <w:pPr>
        <w:spacing w:after="0" w:line="300" w:lineRule="exact"/>
        <w:contextualSpacing/>
        <w:rPr>
          <w:rFonts w:eastAsia="Times New Roman" w:cs="Times New Roman"/>
          <w:b/>
          <w:bCs/>
          <w:i/>
        </w:rPr>
      </w:pPr>
      <w:r w:rsidRPr="00CD2EB7">
        <w:rPr>
          <w:rFonts w:eastAsia="Times New Roman" w:cs="Times New Roman"/>
          <w:b/>
          <w:bCs/>
          <w:i/>
        </w:rPr>
        <w:t>2 § Varhaiskasvatuksen määritelmä</w:t>
      </w:r>
    </w:p>
    <w:p w:rsidR="00B944A8" w:rsidRPr="00CD2EB7" w:rsidRDefault="00416BDF" w:rsidP="005B57F5">
      <w:pPr>
        <w:spacing w:after="0" w:line="300" w:lineRule="exact"/>
        <w:contextualSpacing/>
        <w:rPr>
          <w:rFonts w:eastAsia="Times New Roman" w:cs="Times New Roman"/>
          <w:bCs/>
        </w:rPr>
      </w:pPr>
      <w:r w:rsidRPr="00CD2EB7">
        <w:rPr>
          <w:rFonts w:eastAsia="Times New Roman" w:cs="Times New Roman"/>
          <w:b/>
          <w:bCs/>
        </w:rPr>
        <w:t xml:space="preserve">MLL esittää </w:t>
      </w:r>
      <w:r w:rsidR="0099051B" w:rsidRPr="00CD2EB7">
        <w:rPr>
          <w:rFonts w:eastAsia="Times New Roman" w:cs="Times New Roman"/>
          <w:b/>
          <w:bCs/>
        </w:rPr>
        <w:t xml:space="preserve">varhaiskasvatuksen </w:t>
      </w:r>
      <w:r w:rsidRPr="00CD2EB7">
        <w:rPr>
          <w:rFonts w:eastAsia="Times New Roman" w:cs="Times New Roman"/>
          <w:b/>
          <w:bCs/>
        </w:rPr>
        <w:t>määritelmään lisättäväksi</w:t>
      </w:r>
      <w:r w:rsidR="005F7E0A" w:rsidRPr="00CD2EB7">
        <w:rPr>
          <w:rFonts w:eastAsia="Times New Roman" w:cs="Times New Roman"/>
          <w:b/>
          <w:bCs/>
        </w:rPr>
        <w:t>, että varhaiskasvatus on</w:t>
      </w:r>
      <w:r w:rsidR="00D141E9" w:rsidRPr="00CD2EB7">
        <w:rPr>
          <w:rFonts w:eastAsia="Times New Roman" w:cs="Times New Roman"/>
          <w:b/>
          <w:bCs/>
        </w:rPr>
        <w:t xml:space="preserve"> päiväkodissa järjestettävää, </w:t>
      </w:r>
      <w:r w:rsidR="005F7E0A" w:rsidRPr="00CD2EB7">
        <w:rPr>
          <w:rFonts w:eastAsia="Times New Roman" w:cs="Times New Roman"/>
          <w:b/>
          <w:bCs/>
        </w:rPr>
        <w:t>suunnitelmallista ja tavoitteellista pedagogista toimintaa</w:t>
      </w:r>
      <w:r w:rsidR="00D141E9" w:rsidRPr="00CD2EB7">
        <w:rPr>
          <w:rFonts w:eastAsia="Times New Roman" w:cs="Times New Roman"/>
          <w:b/>
          <w:bCs/>
        </w:rPr>
        <w:t>.</w:t>
      </w:r>
      <w:r w:rsidR="001D11F0" w:rsidRPr="00CD2EB7">
        <w:rPr>
          <w:rFonts w:eastAsia="Times New Roman" w:cs="Times New Roman"/>
          <w:b/>
          <w:bCs/>
        </w:rPr>
        <w:t xml:space="preserve"> </w:t>
      </w:r>
      <w:r w:rsidR="006E2791" w:rsidRPr="00CD2EB7">
        <w:rPr>
          <w:rFonts w:eastAsia="Times New Roman" w:cs="Times New Roman"/>
          <w:b/>
          <w:bCs/>
        </w:rPr>
        <w:t xml:space="preserve">MLL esittää myös, että </w:t>
      </w:r>
      <w:r w:rsidR="006E2791" w:rsidRPr="00CD2EB7">
        <w:rPr>
          <w:rFonts w:eastAsia="Times New Roman" w:cs="Times New Roman"/>
          <w:b/>
          <w:bCs/>
        </w:rPr>
        <w:lastRenderedPageBreak/>
        <w:t>vuorohoito ja perhepäivähoito määritellään tämän pykälän yhteydessä erikseen</w:t>
      </w:r>
      <w:r w:rsidR="0078577A" w:rsidRPr="00CD2EB7">
        <w:rPr>
          <w:rFonts w:eastAsia="Times New Roman" w:cs="Times New Roman"/>
          <w:b/>
          <w:bCs/>
        </w:rPr>
        <w:t>.</w:t>
      </w:r>
      <w:r w:rsidR="0078577A" w:rsidRPr="00CD2EB7">
        <w:rPr>
          <w:rFonts w:eastAsia="Times New Roman" w:cs="Times New Roman"/>
          <w:bCs/>
        </w:rPr>
        <w:t xml:space="preserve"> </w:t>
      </w:r>
      <w:r w:rsidR="00B944A8" w:rsidRPr="00CD2EB7">
        <w:rPr>
          <w:rFonts w:eastAsia="Times New Roman" w:cs="Times New Roman"/>
          <w:bCs/>
        </w:rPr>
        <w:t xml:space="preserve">Ei ole sisällöllisesti mielekästä </w:t>
      </w:r>
      <w:r w:rsidR="004C62A3" w:rsidRPr="00CD2EB7">
        <w:rPr>
          <w:rFonts w:eastAsia="Times New Roman" w:cs="Times New Roman"/>
          <w:bCs/>
        </w:rPr>
        <w:t xml:space="preserve">määritellä läpi vuorokauden kestävää lapsen hoivaa varhaiskasvatukseksi. Perhepäivähoidolta ei luonteensa vuoksi voi myöskään edellyttää samoja tavoitteita kuin päiväkodeissa annettavalta varhaiskasvatukselta. </w:t>
      </w:r>
      <w:r w:rsidR="00B944A8" w:rsidRPr="00CD2EB7">
        <w:rPr>
          <w:rFonts w:eastAsia="Times New Roman" w:cs="Times New Roman"/>
          <w:bCs/>
        </w:rPr>
        <w:t xml:space="preserve">Myös vuorohoidossa ja perhepäivähoidossa tulee </w:t>
      </w:r>
      <w:r w:rsidR="004C62A3" w:rsidRPr="00CD2EB7">
        <w:rPr>
          <w:rFonts w:eastAsia="Times New Roman" w:cs="Times New Roman"/>
          <w:bCs/>
        </w:rPr>
        <w:t xml:space="preserve">kuitenkin </w:t>
      </w:r>
      <w:r w:rsidR="00B944A8" w:rsidRPr="00CD2EB7">
        <w:rPr>
          <w:rFonts w:eastAsia="Times New Roman" w:cs="Times New Roman"/>
          <w:bCs/>
        </w:rPr>
        <w:t>toteuttaa varhaiskasvatuksen pedagogisia tavoitteita</w:t>
      </w:r>
      <w:r w:rsidR="004C62A3" w:rsidRPr="00CD2EB7">
        <w:rPr>
          <w:rFonts w:eastAsia="Times New Roman" w:cs="Times New Roman"/>
          <w:bCs/>
        </w:rPr>
        <w:t xml:space="preserve"> soveltuvin osin ja nämä tavoitteet tulee kirjata yksikön varhaiskasvatussuunnitelmaan.</w:t>
      </w:r>
    </w:p>
    <w:p w:rsidR="00003096" w:rsidRPr="00CD2EB7" w:rsidRDefault="00003096" w:rsidP="005B57F5">
      <w:pPr>
        <w:spacing w:after="0" w:line="300" w:lineRule="exact"/>
        <w:contextualSpacing/>
        <w:rPr>
          <w:rFonts w:eastAsia="Times New Roman" w:cs="Times New Roman"/>
          <w:bCs/>
        </w:rPr>
      </w:pPr>
    </w:p>
    <w:p w:rsidR="00003096" w:rsidRPr="00CD2EB7" w:rsidRDefault="00003096" w:rsidP="00003096">
      <w:pPr>
        <w:spacing w:after="0" w:line="300" w:lineRule="exact"/>
        <w:contextualSpacing/>
        <w:rPr>
          <w:rFonts w:eastAsia="Times New Roman" w:cs="Times New Roman"/>
          <w:bCs/>
        </w:rPr>
      </w:pPr>
      <w:r w:rsidRPr="00CD2EB7">
        <w:rPr>
          <w:rFonts w:eastAsia="Times New Roman" w:cs="Times New Roman"/>
          <w:bCs/>
        </w:rPr>
        <w:t>Lakiuudistuksessa ei saa olla kysymys vain päivähoitolain nimen muuttamisesta varhaiskasvatuslaiksi, vaan toimintaa tulee kehittää myös sisällöllisesti. Lain tehtävänä on selkeyttää varhaiskasvatuksen asemaa ja sisältöä osana suomalaista kasvatus- ja koulutusjärjestelmää.</w:t>
      </w:r>
    </w:p>
    <w:p w:rsidR="00B944A8" w:rsidRPr="00CD2EB7" w:rsidRDefault="00B944A8" w:rsidP="005B57F5">
      <w:pPr>
        <w:spacing w:after="0" w:line="300" w:lineRule="exact"/>
        <w:contextualSpacing/>
        <w:rPr>
          <w:rFonts w:eastAsia="Times New Roman" w:cs="Times New Roman"/>
          <w:bCs/>
        </w:rPr>
      </w:pPr>
    </w:p>
    <w:p w:rsidR="00D275D9" w:rsidRPr="00CD2EB7" w:rsidRDefault="00D275D9" w:rsidP="00D275D9">
      <w:pPr>
        <w:spacing w:after="0" w:line="300" w:lineRule="exact"/>
        <w:contextualSpacing/>
        <w:rPr>
          <w:rFonts w:eastAsia="Times New Roman" w:cs="Times New Roman"/>
          <w:bCs/>
        </w:rPr>
      </w:pPr>
      <w:r w:rsidRPr="00CD2EB7">
        <w:rPr>
          <w:rFonts w:eastAsia="Times New Roman" w:cs="Times New Roman"/>
          <w:b/>
          <w:bCs/>
        </w:rPr>
        <w:t>MLL esittää että myös avoin varhaiskasvatus määritellään laissa.</w:t>
      </w:r>
      <w:r w:rsidRPr="00CD2EB7">
        <w:rPr>
          <w:rFonts w:eastAsia="Times New Roman" w:cs="Times New Roman"/>
          <w:bCs/>
        </w:rPr>
        <w:t xml:space="preserve"> Avoin varhaiskasvatus </w:t>
      </w:r>
      <w:r>
        <w:rPr>
          <w:rFonts w:eastAsia="Times New Roman" w:cs="Times New Roman"/>
          <w:bCs/>
        </w:rPr>
        <w:t xml:space="preserve">ja varhaiskasvatuksen kerhotoiminta </w:t>
      </w:r>
      <w:r w:rsidRPr="00CD2EB7">
        <w:rPr>
          <w:rFonts w:eastAsia="Times New Roman" w:cs="Times New Roman"/>
          <w:bCs/>
        </w:rPr>
        <w:t xml:space="preserve">on lapsille suunnattua ja suunniteltua ohjattua leikkiin perustuvaa toimintaa, joka tukee lapsen hyvinvointia ja kehitystä. </w:t>
      </w:r>
    </w:p>
    <w:p w:rsidR="004C62A3" w:rsidRPr="00CD2EB7" w:rsidRDefault="004C62A3" w:rsidP="005B57F5">
      <w:pPr>
        <w:spacing w:after="0" w:line="300" w:lineRule="exact"/>
        <w:contextualSpacing/>
        <w:rPr>
          <w:rFonts w:eastAsia="Times New Roman" w:cs="Times New Roman"/>
          <w:bCs/>
        </w:rPr>
      </w:pPr>
    </w:p>
    <w:p w:rsidR="000F528F" w:rsidRPr="00CD2EB7" w:rsidRDefault="000F528F" w:rsidP="005B57F5">
      <w:pPr>
        <w:spacing w:after="0" w:line="300" w:lineRule="exact"/>
        <w:contextualSpacing/>
        <w:rPr>
          <w:rFonts w:eastAsia="Times New Roman" w:cs="Times New Roman"/>
          <w:b/>
          <w:bCs/>
          <w:i/>
        </w:rPr>
      </w:pPr>
      <w:r w:rsidRPr="00CD2EB7">
        <w:rPr>
          <w:rFonts w:eastAsia="Times New Roman" w:cs="Times New Roman"/>
          <w:b/>
          <w:bCs/>
          <w:i/>
        </w:rPr>
        <w:t xml:space="preserve">3 § Varhaiskasvatuksen </w:t>
      </w:r>
      <w:r w:rsidR="00854070" w:rsidRPr="00CD2EB7">
        <w:rPr>
          <w:rFonts w:eastAsia="Times New Roman" w:cs="Times New Roman"/>
          <w:b/>
          <w:bCs/>
          <w:i/>
        </w:rPr>
        <w:t>tavoitteet</w:t>
      </w:r>
    </w:p>
    <w:p w:rsidR="009A1133" w:rsidRPr="00CD2EB7" w:rsidRDefault="009A1133" w:rsidP="00854070">
      <w:pPr>
        <w:spacing w:after="0" w:line="300" w:lineRule="exact"/>
        <w:contextualSpacing/>
        <w:rPr>
          <w:rFonts w:eastAsia="Times New Roman" w:cs="Times New Roman"/>
          <w:b/>
        </w:rPr>
      </w:pPr>
      <w:r w:rsidRPr="00CD2EB7">
        <w:rPr>
          <w:rFonts w:eastAsia="Times New Roman" w:cs="Times New Roman"/>
        </w:rPr>
        <w:t>MLL pitää</w:t>
      </w:r>
      <w:r w:rsidR="00472070" w:rsidRPr="00CD2EB7">
        <w:rPr>
          <w:rFonts w:eastAsia="Times New Roman" w:cs="Times New Roman"/>
        </w:rPr>
        <w:t xml:space="preserve"> erittäin</w:t>
      </w:r>
      <w:r w:rsidR="005D713B" w:rsidRPr="00CD2EB7">
        <w:rPr>
          <w:rFonts w:eastAsia="Times New Roman" w:cs="Times New Roman"/>
        </w:rPr>
        <w:t xml:space="preserve"> tärkeänä</w:t>
      </w:r>
      <w:r w:rsidRPr="00CD2EB7">
        <w:rPr>
          <w:rFonts w:eastAsia="Times New Roman" w:cs="Times New Roman"/>
        </w:rPr>
        <w:t xml:space="preserve">, että lapsen edun ensisijaisuus </w:t>
      </w:r>
      <w:r w:rsidR="004502F7" w:rsidRPr="00CD2EB7">
        <w:rPr>
          <w:rFonts w:eastAsia="Times New Roman" w:cs="Times New Roman"/>
        </w:rPr>
        <w:t xml:space="preserve">sisällytetään varhaiskasvatuslakiin. </w:t>
      </w:r>
      <w:r w:rsidR="004502F7" w:rsidRPr="00CD2EB7">
        <w:rPr>
          <w:rFonts w:eastAsia="Times New Roman" w:cs="Times New Roman"/>
          <w:b/>
        </w:rPr>
        <w:t xml:space="preserve">MLL esittää, että lapsen edun ensisijainen huomiointi </w:t>
      </w:r>
      <w:r w:rsidR="004502F7" w:rsidRPr="00CD2EB7">
        <w:rPr>
          <w:rFonts w:eastAsia="Times New Roman" w:cs="Times New Roman"/>
          <w:b/>
          <w:i/>
        </w:rPr>
        <w:t>päätöksenteossa</w:t>
      </w:r>
      <w:r w:rsidR="004502F7" w:rsidRPr="00CD2EB7">
        <w:rPr>
          <w:rFonts w:eastAsia="Times New Roman" w:cs="Times New Roman"/>
          <w:b/>
        </w:rPr>
        <w:t xml:space="preserve"> lisätään lakiin: ”Varhaiskasvatusta suunniteltaessa ja järjestettäessä </w:t>
      </w:r>
      <w:r w:rsidR="00CF5A2B" w:rsidRPr="00CD2EB7">
        <w:rPr>
          <w:rFonts w:eastAsia="Times New Roman" w:cs="Times New Roman"/>
          <w:b/>
          <w:i/>
        </w:rPr>
        <w:t>ja siitä päätettäessä</w:t>
      </w:r>
      <w:r w:rsidR="00CF5A2B" w:rsidRPr="00CD2EB7">
        <w:rPr>
          <w:rFonts w:eastAsia="Times New Roman" w:cs="Times New Roman"/>
          <w:b/>
        </w:rPr>
        <w:t xml:space="preserve"> </w:t>
      </w:r>
      <w:r w:rsidR="004502F7" w:rsidRPr="00CD2EB7">
        <w:rPr>
          <w:rFonts w:eastAsia="Times New Roman" w:cs="Times New Roman"/>
          <w:b/>
        </w:rPr>
        <w:t>on ensisijaisesti huomioitava lapsen etu</w:t>
      </w:r>
      <w:r w:rsidR="0099051B" w:rsidRPr="00CD2EB7">
        <w:rPr>
          <w:rFonts w:eastAsia="Times New Roman" w:cs="Times New Roman"/>
          <w:b/>
        </w:rPr>
        <w:t>.</w:t>
      </w:r>
      <w:r w:rsidR="004502F7" w:rsidRPr="00CD2EB7">
        <w:rPr>
          <w:rFonts w:eastAsia="Times New Roman" w:cs="Times New Roman"/>
          <w:b/>
        </w:rPr>
        <w:t xml:space="preserve"> </w:t>
      </w:r>
    </w:p>
    <w:p w:rsidR="009A1133" w:rsidRPr="00CD2EB7" w:rsidRDefault="009A1133" w:rsidP="00854070">
      <w:pPr>
        <w:spacing w:after="0" w:line="300" w:lineRule="exact"/>
        <w:contextualSpacing/>
        <w:rPr>
          <w:rFonts w:eastAsia="Times New Roman" w:cs="Times New Roman"/>
        </w:rPr>
      </w:pPr>
    </w:p>
    <w:p w:rsidR="00854070" w:rsidRPr="00CD2EB7" w:rsidRDefault="00854070" w:rsidP="00854070">
      <w:pPr>
        <w:spacing w:after="0" w:line="300" w:lineRule="exact"/>
        <w:contextualSpacing/>
        <w:rPr>
          <w:rFonts w:eastAsia="Times New Roman" w:cs="Times New Roman"/>
        </w:rPr>
      </w:pPr>
      <w:r w:rsidRPr="00CD2EB7">
        <w:rPr>
          <w:rFonts w:eastAsia="Times New Roman" w:cs="Times New Roman"/>
        </w:rPr>
        <w:t>Lapsen oikeuksien sopimuksen mukaan kaikessa lapsiin liittyvässä toiminnassa</w:t>
      </w:r>
      <w:r w:rsidR="00EA408B" w:rsidRPr="00CD2EB7">
        <w:rPr>
          <w:rFonts w:eastAsia="Times New Roman" w:cs="Times New Roman"/>
        </w:rPr>
        <w:t>,</w:t>
      </w:r>
      <w:r w:rsidRPr="00CD2EB7">
        <w:rPr>
          <w:rFonts w:eastAsia="Times New Roman" w:cs="Times New Roman"/>
        </w:rPr>
        <w:t xml:space="preserve"> kuten lainsäädäntötyössä, </w:t>
      </w:r>
      <w:r w:rsidR="00003096" w:rsidRPr="00CD2EB7">
        <w:rPr>
          <w:rFonts w:eastAsia="Times New Roman" w:cs="Times New Roman"/>
        </w:rPr>
        <w:t xml:space="preserve">kuntien </w:t>
      </w:r>
      <w:r w:rsidRPr="00CD2EB7">
        <w:rPr>
          <w:rFonts w:eastAsia="Times New Roman" w:cs="Times New Roman"/>
        </w:rPr>
        <w:t xml:space="preserve">päätöksenteossa ja varhaiskasvatuksen </w:t>
      </w:r>
      <w:r w:rsidR="00472070" w:rsidRPr="00CD2EB7">
        <w:rPr>
          <w:rFonts w:eastAsia="Times New Roman" w:cs="Times New Roman"/>
        </w:rPr>
        <w:t xml:space="preserve">toteuttamisessa </w:t>
      </w:r>
      <w:r w:rsidRPr="00CD2EB7">
        <w:rPr>
          <w:rFonts w:eastAsia="Times New Roman" w:cs="Times New Roman"/>
        </w:rPr>
        <w:t xml:space="preserve">on asetettava lapsen etu ensisijalle. </w:t>
      </w:r>
      <w:r w:rsidR="000F569D" w:rsidRPr="00CD2EB7">
        <w:rPr>
          <w:rFonts w:eastAsia="Times New Roman" w:cs="Times New Roman"/>
        </w:rPr>
        <w:t>L</w:t>
      </w:r>
      <w:r w:rsidRPr="00CD2EB7">
        <w:rPr>
          <w:rFonts w:eastAsia="Times New Roman" w:cs="Times New Roman"/>
        </w:rPr>
        <w:t xml:space="preserve">apsen edun mukaisten ratkaisujen tulee olla lähtökohta sekä </w:t>
      </w:r>
      <w:r w:rsidR="000F569D" w:rsidRPr="00CD2EB7">
        <w:rPr>
          <w:rFonts w:eastAsia="Times New Roman" w:cs="Times New Roman"/>
        </w:rPr>
        <w:t xml:space="preserve">varhaiskasvatuslakia koskevissa </w:t>
      </w:r>
      <w:r w:rsidR="00003096" w:rsidRPr="00CD2EB7">
        <w:rPr>
          <w:rFonts w:eastAsia="Times New Roman" w:cs="Times New Roman"/>
        </w:rPr>
        <w:t xml:space="preserve">päätöksenteossa </w:t>
      </w:r>
      <w:r w:rsidRPr="00CD2EB7">
        <w:rPr>
          <w:rFonts w:eastAsia="Times New Roman" w:cs="Times New Roman"/>
        </w:rPr>
        <w:t>että varhaiskasvatuksen arjessa.</w:t>
      </w:r>
      <w:r w:rsidRPr="00CD2EB7">
        <w:rPr>
          <w:rFonts w:eastAsia="Times New Roman" w:cs="Times New Roman"/>
        </w:rPr>
        <w:br/>
        <w:t> </w:t>
      </w:r>
    </w:p>
    <w:p w:rsidR="00854070" w:rsidRPr="00CD2EB7" w:rsidRDefault="00854070" w:rsidP="00854070">
      <w:pPr>
        <w:spacing w:after="0" w:line="300" w:lineRule="exact"/>
        <w:contextualSpacing/>
        <w:rPr>
          <w:rFonts w:eastAsia="Times New Roman" w:cs="Times New Roman"/>
        </w:rPr>
      </w:pPr>
      <w:r w:rsidRPr="00CD2EB7">
        <w:rPr>
          <w:rFonts w:eastAsia="Times New Roman" w:cs="Times New Roman"/>
        </w:rPr>
        <w:t>Lapsen edun ensisijaisuus edellyttää huolehtimista mm. lapsen hoivasta, hyvinvoinnista, turvallisuudesta, tasapainoisesta päivärytmistä ja kasvatuskumppanuudesta. Lapsen edun ensisijaisuuteen kuuluu olennaisena osana kaikkien lapsen oikeuksien sopimuksessa turvattujen oikeuksien toteuttaminen varhaiskasvatuksessa. Tällaisia oikeuksia ovat muun muassa ajatuksen, uskonnon ja omantunnon vapaus, oikeus ilmaista näkemyksensä ja saada ne otetuksi huomioon, oikeus yksityisyyteen, oikeus kieleen ja kulttuuriin, oikeus lepoon ja leikkiin, oikeus koskemattomuuteen sekä oikeus suojaan kaikelta huonolta kohtelulta.</w:t>
      </w:r>
    </w:p>
    <w:p w:rsidR="0008795E" w:rsidRPr="00CD2EB7" w:rsidRDefault="0008795E" w:rsidP="00854070">
      <w:pPr>
        <w:spacing w:after="0" w:line="300" w:lineRule="exact"/>
        <w:contextualSpacing/>
        <w:rPr>
          <w:rFonts w:eastAsia="Times New Roman" w:cs="Times New Roman"/>
        </w:rPr>
      </w:pPr>
    </w:p>
    <w:p w:rsidR="00ED75EF" w:rsidRPr="00CD2EB7" w:rsidRDefault="0008795E" w:rsidP="00E216CA">
      <w:pPr>
        <w:spacing w:line="300" w:lineRule="exact"/>
        <w:rPr>
          <w:b/>
        </w:rPr>
      </w:pPr>
      <w:r w:rsidRPr="00CD2EB7">
        <w:rPr>
          <w:rFonts w:eastAsia="Times New Roman" w:cs="Times New Roman"/>
          <w:b/>
        </w:rPr>
        <w:t>MLL esittää, että varhaiskasvatuksen tavoitteita koskevaan pykälään lisätään velvoite vaikutusten arvioinnista</w:t>
      </w:r>
      <w:r w:rsidR="001829A6" w:rsidRPr="00CD2EB7">
        <w:rPr>
          <w:rFonts w:eastAsia="Times New Roman" w:cs="Times New Roman"/>
          <w:b/>
        </w:rPr>
        <w:t xml:space="preserve">: </w:t>
      </w:r>
      <w:r w:rsidR="00E216CA" w:rsidRPr="00CD2EB7">
        <w:rPr>
          <w:rFonts w:eastAsia="Times New Roman" w:cs="Times New Roman"/>
          <w:b/>
        </w:rPr>
        <w:t xml:space="preserve">Varhaiskasvatusta koskevassa ja siihen vaikuttavassa päätöksenteossa </w:t>
      </w:r>
      <w:r w:rsidR="00187E95" w:rsidRPr="00CD2EB7">
        <w:rPr>
          <w:rFonts w:eastAsia="Times New Roman" w:cs="Times New Roman"/>
          <w:b/>
        </w:rPr>
        <w:t>sekä</w:t>
      </w:r>
      <w:r w:rsidR="00E216CA" w:rsidRPr="00CD2EB7">
        <w:rPr>
          <w:rFonts w:eastAsia="Times New Roman" w:cs="Times New Roman"/>
          <w:b/>
        </w:rPr>
        <w:t xml:space="preserve"> varhaiskasvatuksen toteuttamisessa on arvioitava, miten päätökset ja ratkaisut vaikuttavat lapsen etuun ja varhaiskasvatukselle asetettujen tavoitteiden toteutumiseen. </w:t>
      </w:r>
    </w:p>
    <w:p w:rsidR="0008795E" w:rsidRPr="00CD2EB7" w:rsidRDefault="00E216CA" w:rsidP="0008795E">
      <w:pPr>
        <w:spacing w:after="0" w:line="300" w:lineRule="exact"/>
        <w:contextualSpacing/>
        <w:rPr>
          <w:rFonts w:eastAsia="Times New Roman" w:cs="Times New Roman"/>
          <w:b/>
        </w:rPr>
      </w:pPr>
      <w:r w:rsidRPr="00CD2EB7">
        <w:rPr>
          <w:rFonts w:eastAsia="Times New Roman" w:cs="Times New Roman"/>
        </w:rPr>
        <w:t>V</w:t>
      </w:r>
      <w:r w:rsidRPr="00CD2EB7">
        <w:rPr>
          <w:rFonts w:eastAsia="Times New Roman"/>
        </w:rPr>
        <w:t xml:space="preserve">aikutusten arvioinnilla </w:t>
      </w:r>
      <w:r w:rsidRPr="00CD2EB7">
        <w:rPr>
          <w:rFonts w:eastAsia="Times New Roman"/>
          <w:bCs/>
        </w:rPr>
        <w:t>varmistetaan lapsen edun ensisijaisuus harkinnassa. YK:n lapsen oikeuksien komitea korostaa, että l</w:t>
      </w:r>
      <w:r w:rsidR="003E3345" w:rsidRPr="00CD2EB7">
        <w:rPr>
          <w:rFonts w:eastAsia="Times New Roman" w:cs="Times New Roman"/>
        </w:rPr>
        <w:t xml:space="preserve">apsivaikutusten on oltava </w:t>
      </w:r>
      <w:r w:rsidR="003E3345" w:rsidRPr="00CD2EB7">
        <w:rPr>
          <w:rFonts w:eastAsia="Times New Roman" w:cs="Times New Roman"/>
          <w:bCs/>
        </w:rPr>
        <w:t xml:space="preserve">jatkuvaa ja osa toimintaa </w:t>
      </w:r>
      <w:r w:rsidR="003E3345" w:rsidRPr="00CD2EB7">
        <w:rPr>
          <w:rFonts w:eastAsia="Times New Roman" w:cs="Times New Roman"/>
        </w:rPr>
        <w:t xml:space="preserve">kaikilla hallinnon tasoilla. </w:t>
      </w:r>
    </w:p>
    <w:p w:rsidR="0008795E" w:rsidRPr="00CD2EB7" w:rsidRDefault="0008795E" w:rsidP="0008795E">
      <w:pPr>
        <w:spacing w:after="0" w:line="300" w:lineRule="exact"/>
        <w:contextualSpacing/>
        <w:rPr>
          <w:rFonts w:eastAsia="Times New Roman" w:cs="Times New Roman"/>
          <w:bCs/>
          <w:i/>
        </w:rPr>
      </w:pPr>
      <w:r w:rsidRPr="00CD2EB7">
        <w:rPr>
          <w:rFonts w:eastAsia="Times New Roman" w:cs="Times New Roman"/>
        </w:rPr>
        <w:t>Lapsen edun asettaminen ensisijalle edellytt</w:t>
      </w:r>
      <w:r w:rsidR="00E216CA" w:rsidRPr="00CD2EB7">
        <w:rPr>
          <w:rFonts w:eastAsia="Times New Roman" w:cs="Times New Roman"/>
        </w:rPr>
        <w:t xml:space="preserve">ää, että lapsiin vaikuttavissa päätöksissä ja toimissa arvioidaan, miten </w:t>
      </w:r>
      <w:r w:rsidRPr="00CD2EB7">
        <w:rPr>
          <w:rFonts w:eastAsia="Times New Roman" w:cs="Times New Roman"/>
        </w:rPr>
        <w:t>lapsen oikeuksien sopimuksessa ja muualla lainsäädännössä turvatut oikeudet ja hyvinvointi toteutuvat eri vaihtoehdoissa ja valitaan lapsen etua parhaiten toteuttava vaihtoehto.</w:t>
      </w:r>
      <w:r w:rsidRPr="00CD2EB7">
        <w:rPr>
          <w:rFonts w:eastAsia="Times New Roman" w:cs="Times New Roman"/>
        </w:rPr>
        <w:br/>
      </w:r>
    </w:p>
    <w:p w:rsidR="00726968" w:rsidRPr="00CD2EB7" w:rsidRDefault="002C555B" w:rsidP="00031289">
      <w:pPr>
        <w:spacing w:after="0" w:line="300" w:lineRule="exact"/>
        <w:contextualSpacing/>
        <w:rPr>
          <w:rFonts w:eastAsia="Times New Roman" w:cs="Times New Roman"/>
        </w:rPr>
      </w:pPr>
      <w:r w:rsidRPr="00CD2EB7">
        <w:rPr>
          <w:rFonts w:eastAsia="Times New Roman" w:cs="Times New Roman"/>
        </w:rPr>
        <w:t>V</w:t>
      </w:r>
      <w:r w:rsidR="00031289" w:rsidRPr="00CD2EB7">
        <w:rPr>
          <w:rFonts w:eastAsia="Times New Roman" w:cs="Times New Roman"/>
        </w:rPr>
        <w:t xml:space="preserve">arhaiskasvatus on avainasemassa kasvatuksellisen tasa-arvon edistämisessä, varhaisessa </w:t>
      </w:r>
      <w:r w:rsidR="00464129" w:rsidRPr="00CD2EB7">
        <w:rPr>
          <w:rFonts w:eastAsia="Times New Roman" w:cs="Times New Roman"/>
        </w:rPr>
        <w:t xml:space="preserve">tuessa </w:t>
      </w:r>
      <w:r w:rsidR="00031289" w:rsidRPr="00CD2EB7">
        <w:rPr>
          <w:rFonts w:eastAsia="Times New Roman" w:cs="Times New Roman"/>
        </w:rPr>
        <w:t xml:space="preserve">ja syrjäytymisen ehkäisyssä. Näin ollen syrjimättömyyden on oltava keskeinen lähtökohta varhaiskasvatuslainsäädännössä. Syrjimättömyys edellyttää syrjinnän kieltävän lainsäädännön lisäksi </w:t>
      </w:r>
      <w:r w:rsidR="00031289" w:rsidRPr="00CD2EB7">
        <w:rPr>
          <w:rFonts w:eastAsia="Times New Roman" w:cs="Times New Roman"/>
        </w:rPr>
        <w:lastRenderedPageBreak/>
        <w:t>aktiivista syrjinnän ennalta ehkäisyä, valmiuksia tunnistaa syrjintä sekä tehokkaita tapoja puuttua syrjintään. Varhaiskasvatuksessa tulee paitsi antaa ihmisoikeuskasvatusta myös järjestää koko toiminta siten, että se toteuttaa kaikilta osin ihmisoikeuksia varhaiskasvatuksen arjessa. Lapsen oikeuksien komitean mukaan myös varhaiskasvatuksessa on kiinnitettävä erityistä huomiota vähemmistöihin kuuluviin lapsiin sekä erityistä tukea tarvitseviin lapsiin.</w:t>
      </w:r>
      <w:r w:rsidR="00187E95" w:rsidRPr="00CD2EB7">
        <w:rPr>
          <w:rFonts w:eastAsia="Times New Roman" w:cs="Times New Roman"/>
        </w:rPr>
        <w:t xml:space="preserve"> </w:t>
      </w:r>
    </w:p>
    <w:p w:rsidR="00726968" w:rsidRPr="00CD2EB7" w:rsidRDefault="00726968" w:rsidP="00031289">
      <w:pPr>
        <w:spacing w:after="0" w:line="300" w:lineRule="exact"/>
        <w:contextualSpacing/>
        <w:rPr>
          <w:rFonts w:eastAsia="Times New Roman" w:cs="Times New Roman"/>
        </w:rPr>
      </w:pPr>
    </w:p>
    <w:p w:rsidR="006B1FCD" w:rsidRPr="00CD2EB7" w:rsidRDefault="006B1FCD" w:rsidP="00031289">
      <w:pPr>
        <w:spacing w:after="0" w:line="300" w:lineRule="exact"/>
        <w:contextualSpacing/>
        <w:rPr>
          <w:rFonts w:eastAsia="Times New Roman" w:cs="Times New Roman"/>
        </w:rPr>
      </w:pPr>
      <w:r w:rsidRPr="00CD2EB7">
        <w:rPr>
          <w:rFonts w:eastAsia="Times New Roman" w:cs="Times New Roman"/>
        </w:rPr>
        <w:t xml:space="preserve">Uusi lapsuustutkimus on laajentanut tietoa ja ymmärrystä lapsen oppimisesta ja lapsen kehityksestä. Varhaiskasvatukselle asetetuissa tavoitteissa </w:t>
      </w:r>
      <w:r w:rsidR="008B1918" w:rsidRPr="00CD2EB7">
        <w:rPr>
          <w:rFonts w:eastAsia="Times New Roman" w:cs="Times New Roman"/>
        </w:rPr>
        <w:t xml:space="preserve">tulisi </w:t>
      </w:r>
      <w:r w:rsidRPr="00CD2EB7">
        <w:rPr>
          <w:rFonts w:eastAsia="Times New Roman" w:cs="Times New Roman"/>
        </w:rPr>
        <w:t xml:space="preserve">vahvemmin näkyä myös varhaispedagoginen painotus. Laadukkaalla pedagogiikalla ehkäistään syrjäytymistä, edistetään yhdenvertaisuutta ja tasoitetaan lasten taustoista johtuvia eroja. </w:t>
      </w:r>
    </w:p>
    <w:p w:rsidR="006B1FCD" w:rsidRPr="00CD2EB7" w:rsidRDefault="006B1FCD" w:rsidP="00031289">
      <w:pPr>
        <w:spacing w:after="0" w:line="300" w:lineRule="exact"/>
        <w:contextualSpacing/>
        <w:rPr>
          <w:rFonts w:eastAsia="Times New Roman" w:cs="Times New Roman"/>
        </w:rPr>
      </w:pPr>
    </w:p>
    <w:p w:rsidR="00CD1DFF" w:rsidRPr="00CD2EB7" w:rsidRDefault="007A53DD" w:rsidP="00031289">
      <w:pPr>
        <w:spacing w:after="0" w:line="300" w:lineRule="exact"/>
        <w:contextualSpacing/>
        <w:rPr>
          <w:rFonts w:eastAsia="Times New Roman" w:cs="Times New Roman"/>
        </w:rPr>
      </w:pPr>
      <w:r w:rsidRPr="00CD2EB7">
        <w:rPr>
          <w:rFonts w:eastAsia="Times New Roman" w:cs="Times New Roman"/>
        </w:rPr>
        <w:t xml:space="preserve">Työryhmän lakiesityksen 3 §:n 2 momentin </w:t>
      </w:r>
      <w:r w:rsidR="008B1918" w:rsidRPr="00CD2EB7">
        <w:rPr>
          <w:rFonts w:eastAsia="Times New Roman" w:cs="Times New Roman"/>
        </w:rPr>
        <w:t>kohdassa</w:t>
      </w:r>
      <w:r w:rsidR="00726968" w:rsidRPr="00CD2EB7">
        <w:rPr>
          <w:rFonts w:eastAsia="Times New Roman" w:cs="Times New Roman"/>
        </w:rPr>
        <w:t xml:space="preserve"> 6</w:t>
      </w:r>
      <w:r w:rsidRPr="00CD2EB7">
        <w:rPr>
          <w:rFonts w:eastAsia="Times New Roman" w:cs="Times New Roman"/>
        </w:rPr>
        <w:t>)</w:t>
      </w:r>
      <w:r w:rsidR="00726968" w:rsidRPr="00CD2EB7">
        <w:rPr>
          <w:rFonts w:eastAsia="Times New Roman" w:cs="Times New Roman"/>
        </w:rPr>
        <w:t xml:space="preserve"> mainitaan varhaiskasvatuksen tavoitteena </w:t>
      </w:r>
      <w:r w:rsidR="00CD1DFF" w:rsidRPr="00CD2EB7">
        <w:rPr>
          <w:rFonts w:eastAsia="Times New Roman" w:cs="Times New Roman"/>
        </w:rPr>
        <w:t>”</w:t>
      </w:r>
      <w:r w:rsidR="00726968" w:rsidRPr="00CD2EB7">
        <w:rPr>
          <w:rFonts w:eastAsia="Times New Roman" w:cs="Times New Roman"/>
        </w:rPr>
        <w:t>antaa kaikille lapsille yhdenvertaiset ja tasa-arvoiset mahdollisuudet varhaiskasvatukseen</w:t>
      </w:r>
      <w:r w:rsidR="00CD1DFF" w:rsidRPr="00CD2EB7">
        <w:rPr>
          <w:rFonts w:eastAsia="Times New Roman" w:cs="Times New Roman"/>
        </w:rPr>
        <w:t>”</w:t>
      </w:r>
      <w:r w:rsidR="00726968" w:rsidRPr="00CD2EB7">
        <w:rPr>
          <w:rFonts w:eastAsia="Times New Roman" w:cs="Times New Roman"/>
        </w:rPr>
        <w:t xml:space="preserve">. </w:t>
      </w:r>
      <w:r w:rsidR="00CD1DFF" w:rsidRPr="00CD2EB7">
        <w:rPr>
          <w:rFonts w:eastAsia="Times New Roman" w:cs="Times New Roman"/>
        </w:rPr>
        <w:t>Yhdenvertainen mahdollisuus osallistua varhaiskasvatukseen sisältyy subjektiiviseen oikeuteen. Samassa tavoitelausekkeessa viitataan myös tasa-arvoon ja eri kulttuurien kunnioittamiseen. Kulttuurien ja katsomusten kunnioittaminen on tärkeä tavoite</w:t>
      </w:r>
      <w:r w:rsidR="006F2445" w:rsidRPr="00CD2EB7">
        <w:rPr>
          <w:rFonts w:eastAsia="Times New Roman" w:cs="Times New Roman"/>
        </w:rPr>
        <w:t>, mutta s</w:t>
      </w:r>
      <w:r w:rsidR="00784F74" w:rsidRPr="00CD2EB7">
        <w:rPr>
          <w:rFonts w:eastAsia="Times New Roman" w:cs="Times New Roman"/>
        </w:rPr>
        <w:t xml:space="preserve">en toteutuminen edellyttää myös </w:t>
      </w:r>
      <w:r w:rsidR="006F2445" w:rsidRPr="00CD2EB7">
        <w:rPr>
          <w:rFonts w:eastAsia="Times New Roman" w:cs="Times New Roman"/>
        </w:rPr>
        <w:t>aktiivisia toimenpiteitä</w:t>
      </w:r>
      <w:r w:rsidR="0023175F" w:rsidRPr="00CD2EB7">
        <w:rPr>
          <w:rFonts w:eastAsia="Times New Roman" w:cs="Times New Roman"/>
        </w:rPr>
        <w:t xml:space="preserve">. Monikulttuurisuuden kohtaaminen tunnistetaan tulevaisuuden osaamishaasteeksi niin </w:t>
      </w:r>
      <w:r w:rsidRPr="00CD2EB7">
        <w:rPr>
          <w:rFonts w:eastAsia="Times New Roman" w:cs="Times New Roman"/>
        </w:rPr>
        <w:t xml:space="preserve">varhaiskasvatuksen henkilöstön </w:t>
      </w:r>
      <w:r w:rsidR="0023175F" w:rsidRPr="00CD2EB7">
        <w:rPr>
          <w:rFonts w:eastAsia="Times New Roman" w:cs="Times New Roman"/>
        </w:rPr>
        <w:t>koulutuksessa kuin lasten kasvatuksessa. Se edellyttää</w:t>
      </w:r>
      <w:r w:rsidR="00CD1DFF" w:rsidRPr="00CD2EB7">
        <w:rPr>
          <w:rFonts w:eastAsia="Times New Roman" w:cs="Times New Roman"/>
        </w:rPr>
        <w:t xml:space="preserve"> aktiivista</w:t>
      </w:r>
      <w:r w:rsidR="0023175F" w:rsidRPr="00CD2EB7">
        <w:rPr>
          <w:rFonts w:eastAsia="Times New Roman" w:cs="Times New Roman"/>
        </w:rPr>
        <w:t>,</w:t>
      </w:r>
      <w:r w:rsidR="00CD1DFF" w:rsidRPr="00CD2EB7">
        <w:rPr>
          <w:rFonts w:eastAsia="Times New Roman" w:cs="Times New Roman"/>
        </w:rPr>
        <w:t xml:space="preserve"> suunnitelmallista ja kaikkiin lapsiin kohdistuvaa monikulttuurisuuskasvatusta.  </w:t>
      </w:r>
    </w:p>
    <w:p w:rsidR="008B1918" w:rsidRPr="00CD2EB7" w:rsidRDefault="008B1918" w:rsidP="00031289">
      <w:pPr>
        <w:spacing w:after="0" w:line="300" w:lineRule="exact"/>
        <w:contextualSpacing/>
        <w:rPr>
          <w:rFonts w:eastAsia="Times New Roman" w:cs="Times New Roman"/>
        </w:rPr>
      </w:pPr>
    </w:p>
    <w:p w:rsidR="00CD1DFF" w:rsidRPr="00CD2EB7" w:rsidRDefault="008B1918" w:rsidP="00031289">
      <w:pPr>
        <w:spacing w:after="0" w:line="300" w:lineRule="exact"/>
        <w:contextualSpacing/>
        <w:rPr>
          <w:rFonts w:eastAsia="Times New Roman" w:cs="Times New Roman"/>
          <w:b/>
        </w:rPr>
      </w:pPr>
      <w:r w:rsidRPr="00CD2EB7">
        <w:rPr>
          <w:rFonts w:eastAsia="Times New Roman" w:cs="Times New Roman"/>
          <w:b/>
        </w:rPr>
        <w:t>MLL esittää varhaiskasvatuksen</w:t>
      </w:r>
      <w:r w:rsidR="00EA7966" w:rsidRPr="00CD2EB7">
        <w:rPr>
          <w:rFonts w:eastAsia="Times New Roman" w:cs="Times New Roman"/>
          <w:b/>
        </w:rPr>
        <w:t xml:space="preserve"> tavoitteet kohtaan </w:t>
      </w:r>
      <w:r w:rsidRPr="00CD2EB7">
        <w:rPr>
          <w:rFonts w:eastAsia="Times New Roman" w:cs="Times New Roman"/>
          <w:b/>
        </w:rPr>
        <w:t>6 seuraavaa kirjausta</w:t>
      </w:r>
      <w:r w:rsidR="00CD1DFF" w:rsidRPr="00CD2EB7">
        <w:rPr>
          <w:rFonts w:eastAsia="Times New Roman" w:cs="Times New Roman"/>
          <w:b/>
        </w:rPr>
        <w:t>:</w:t>
      </w:r>
      <w:r w:rsidRPr="00CD2EB7">
        <w:rPr>
          <w:rFonts w:eastAsia="Times New Roman" w:cs="Times New Roman"/>
        </w:rPr>
        <w:t xml:space="preserve"> </w:t>
      </w:r>
      <w:r w:rsidR="00CD1DFF" w:rsidRPr="00CD2EB7">
        <w:rPr>
          <w:rFonts w:eastAsia="Times New Roman" w:cs="Times New Roman"/>
          <w:b/>
        </w:rPr>
        <w:t xml:space="preserve">edistää kulttuurista ja sukupuolten välistä tasa-arvoa ja yhdenvertaisuutta sekä antaa lapsille valmiuksia arvostavasti kohdata erilaisia </w:t>
      </w:r>
      <w:r w:rsidR="0023175F" w:rsidRPr="00CD2EB7">
        <w:rPr>
          <w:rFonts w:eastAsia="Times New Roman" w:cs="Times New Roman"/>
          <w:b/>
        </w:rPr>
        <w:t xml:space="preserve">kulttuureita, </w:t>
      </w:r>
      <w:r w:rsidR="00CD1DFF" w:rsidRPr="00CD2EB7">
        <w:rPr>
          <w:rFonts w:eastAsia="Times New Roman" w:cs="Times New Roman"/>
          <w:b/>
        </w:rPr>
        <w:t>uskontoja ja katsomuksia</w:t>
      </w:r>
      <w:r w:rsidR="0023175F" w:rsidRPr="00CD2EB7">
        <w:rPr>
          <w:rFonts w:eastAsia="Times New Roman" w:cs="Times New Roman"/>
          <w:b/>
        </w:rPr>
        <w:t>.</w:t>
      </w:r>
    </w:p>
    <w:p w:rsidR="00726968" w:rsidRPr="00CD2EB7" w:rsidRDefault="00726968" w:rsidP="00031289">
      <w:pPr>
        <w:spacing w:after="0" w:line="300" w:lineRule="exact"/>
        <w:contextualSpacing/>
        <w:rPr>
          <w:rFonts w:eastAsia="Times New Roman" w:cs="Times New Roman"/>
        </w:rPr>
      </w:pPr>
    </w:p>
    <w:p w:rsidR="004A07D0" w:rsidRPr="00CD2EB7" w:rsidRDefault="004A07D0" w:rsidP="004A07D0">
      <w:pPr>
        <w:spacing w:after="0" w:line="300" w:lineRule="exact"/>
        <w:contextualSpacing/>
        <w:rPr>
          <w:rFonts w:eastAsia="Times New Roman" w:cs="Times New Roman"/>
          <w:b/>
          <w:i/>
        </w:rPr>
      </w:pPr>
      <w:r w:rsidRPr="00CD2EB7">
        <w:rPr>
          <w:rFonts w:eastAsia="Times New Roman" w:cs="Times New Roman"/>
          <w:b/>
          <w:i/>
        </w:rPr>
        <w:t>4 § Kunnan yleinen järjestämisvelvollisuus</w:t>
      </w:r>
    </w:p>
    <w:p w:rsidR="004A07D0" w:rsidRPr="00CD2EB7" w:rsidRDefault="004A07D0" w:rsidP="004A07D0">
      <w:pPr>
        <w:spacing w:after="0" w:line="300" w:lineRule="exact"/>
        <w:contextualSpacing/>
        <w:rPr>
          <w:rFonts w:eastAsia="Times New Roman" w:cs="Times New Roman"/>
        </w:rPr>
      </w:pPr>
      <w:r w:rsidRPr="00CD2EB7">
        <w:rPr>
          <w:rFonts w:eastAsia="Times New Roman" w:cs="Times New Roman"/>
        </w:rPr>
        <w:t xml:space="preserve">MLL pitää tärkeänä, että vanhemmilla on aito mahdollisuus valita lapsen yksilöllisiin tarpeisiin ja perheen tilanteeseen parhaiten sopiva varhaiskasvatuksen </w:t>
      </w:r>
      <w:r>
        <w:rPr>
          <w:rFonts w:eastAsia="Times New Roman" w:cs="Times New Roman"/>
        </w:rPr>
        <w:t xml:space="preserve">ja päivähoidon </w:t>
      </w:r>
      <w:r w:rsidRPr="00CD2EB7">
        <w:rPr>
          <w:rFonts w:eastAsia="Times New Roman" w:cs="Times New Roman"/>
        </w:rPr>
        <w:t xml:space="preserve">muoto. </w:t>
      </w:r>
      <w:r w:rsidRPr="00CD2EB7">
        <w:rPr>
          <w:rFonts w:eastAsia="Times New Roman" w:cs="Times New Roman"/>
          <w:b/>
        </w:rPr>
        <w:t xml:space="preserve">MLL esittää, että lakiin kirjataan kunnan velvollisuus huolehtia siitä, että sen alueella on tarjolla </w:t>
      </w:r>
      <w:r>
        <w:rPr>
          <w:rFonts w:eastAsia="Times New Roman" w:cs="Times New Roman"/>
          <w:b/>
        </w:rPr>
        <w:t xml:space="preserve">varhaiskasvatuksen ja </w:t>
      </w:r>
      <w:r w:rsidRPr="00CD2EB7">
        <w:rPr>
          <w:rFonts w:eastAsia="Times New Roman" w:cs="Times New Roman"/>
          <w:b/>
        </w:rPr>
        <w:t xml:space="preserve">päivähoidon lisäksi myös </w:t>
      </w:r>
      <w:r w:rsidRPr="00CD2EB7">
        <w:rPr>
          <w:rFonts w:eastAsia="Times New Roman" w:cs="Times New Roman"/>
          <w:b/>
          <w:i/>
        </w:rPr>
        <w:t>avointa varhaiskasvatusta</w:t>
      </w:r>
      <w:r w:rsidRPr="00CD2EB7">
        <w:rPr>
          <w:rFonts w:eastAsia="Times New Roman" w:cs="Times New Roman"/>
          <w:b/>
        </w:rPr>
        <w:t xml:space="preserve">. </w:t>
      </w:r>
      <w:r w:rsidRPr="00CD2EB7">
        <w:rPr>
          <w:rFonts w:eastAsia="Times New Roman" w:cs="Times New Roman"/>
        </w:rPr>
        <w:t xml:space="preserve">Avoimella varhaiskasvatuksella mahdollistetaan kotihoidon ja osa-aikaisen hoidon tai kotihoidon ja varhaiskasvatuksen kerhotoiminnan yhdistäminen. Avoimen varhaiskasvatuksen toteuttamisessa voidaan hyödyntää myös järjestöjen tarjoamia toimintamahdollisuuksia.  </w:t>
      </w:r>
    </w:p>
    <w:p w:rsidR="00613999" w:rsidRPr="00CD2EB7" w:rsidRDefault="00613999" w:rsidP="005B57F5">
      <w:pPr>
        <w:spacing w:after="0" w:line="300" w:lineRule="exact"/>
        <w:contextualSpacing/>
        <w:rPr>
          <w:rFonts w:eastAsia="Times New Roman" w:cs="Times New Roman"/>
        </w:rPr>
      </w:pPr>
    </w:p>
    <w:p w:rsidR="000F528F" w:rsidRPr="00CD2EB7" w:rsidRDefault="000F528F" w:rsidP="005B57F5">
      <w:pPr>
        <w:spacing w:after="0" w:line="300" w:lineRule="exact"/>
        <w:contextualSpacing/>
        <w:rPr>
          <w:rFonts w:eastAsia="Times New Roman" w:cs="Times New Roman"/>
          <w:b/>
          <w:bCs/>
          <w:i/>
        </w:rPr>
      </w:pPr>
      <w:r w:rsidRPr="00CD2EB7">
        <w:rPr>
          <w:rFonts w:eastAsia="Times New Roman" w:cs="Times New Roman"/>
          <w:b/>
          <w:bCs/>
          <w:i/>
        </w:rPr>
        <w:t>2 luku – Varhaiskasvatuksen järjestäminen</w:t>
      </w:r>
    </w:p>
    <w:p w:rsidR="000F528F" w:rsidRPr="00CD2EB7" w:rsidRDefault="000F528F" w:rsidP="005B57F5">
      <w:pPr>
        <w:spacing w:after="0" w:line="300" w:lineRule="exact"/>
        <w:contextualSpacing/>
        <w:rPr>
          <w:rFonts w:eastAsia="Times New Roman" w:cs="Times New Roman"/>
          <w:bCs/>
          <w:i/>
        </w:rPr>
      </w:pPr>
    </w:p>
    <w:p w:rsidR="000F528F" w:rsidRPr="00CD2EB7" w:rsidRDefault="000F528F" w:rsidP="0092541B">
      <w:pPr>
        <w:spacing w:after="0" w:line="300" w:lineRule="exact"/>
        <w:contextualSpacing/>
        <w:rPr>
          <w:rFonts w:eastAsia="Times New Roman" w:cs="Times New Roman"/>
          <w:b/>
          <w:bCs/>
          <w:i/>
        </w:rPr>
      </w:pPr>
      <w:r w:rsidRPr="00CD2EB7">
        <w:rPr>
          <w:rFonts w:eastAsia="Times New Roman" w:cs="Times New Roman"/>
          <w:b/>
          <w:bCs/>
          <w:i/>
        </w:rPr>
        <w:t>8 § Kehittävä, terveellinen ja turvallinen varhaiskasvatusympäristö</w:t>
      </w:r>
    </w:p>
    <w:p w:rsidR="003656DB" w:rsidRPr="00CD2EB7" w:rsidRDefault="00723745" w:rsidP="0092541B">
      <w:pPr>
        <w:spacing w:line="300" w:lineRule="exact"/>
        <w:contextualSpacing/>
        <w:rPr>
          <w:rFonts w:eastAsia="Times New Roman" w:cs="Times New Roman"/>
        </w:rPr>
      </w:pPr>
      <w:r w:rsidRPr="00CD2EB7">
        <w:rPr>
          <w:rFonts w:eastAsia="Times New Roman" w:cs="Times New Roman"/>
          <w:b/>
        </w:rPr>
        <w:t>MLL esittää, että pykälään lisätään nimenomainen kiusaamisen ehkäisyvelvoite</w:t>
      </w:r>
      <w:r w:rsidR="00E30E28" w:rsidRPr="00CD2EB7">
        <w:rPr>
          <w:rFonts w:eastAsia="Times New Roman" w:cs="Times New Roman"/>
          <w:b/>
        </w:rPr>
        <w:t xml:space="preserve">: Varhaiskasvatuksen toimintayksilöllä tulee olla </w:t>
      </w:r>
      <w:r w:rsidR="00EB07EA" w:rsidRPr="00CD2EB7">
        <w:rPr>
          <w:rFonts w:eastAsia="Times New Roman" w:cs="Times New Roman"/>
          <w:b/>
        </w:rPr>
        <w:t>kiusaamisen vastainen toiminta</w:t>
      </w:r>
      <w:r w:rsidR="00E30E28" w:rsidRPr="00CD2EB7">
        <w:rPr>
          <w:rFonts w:eastAsia="Times New Roman" w:cs="Times New Roman"/>
          <w:b/>
        </w:rPr>
        <w:t>suunnitelma.</w:t>
      </w:r>
      <w:r w:rsidR="00E30E28" w:rsidRPr="00CD2EB7">
        <w:rPr>
          <w:rFonts w:eastAsia="Times New Roman" w:cs="Times New Roman"/>
        </w:rPr>
        <w:t xml:space="preserve"> </w:t>
      </w:r>
      <w:r w:rsidR="003656DB" w:rsidRPr="00CD2EB7">
        <w:t xml:space="preserve">Yleinen </w:t>
      </w:r>
      <w:r w:rsidR="0092541B" w:rsidRPr="00CD2EB7">
        <w:t>kirjaus</w:t>
      </w:r>
      <w:r w:rsidR="003656DB" w:rsidRPr="00CD2EB7">
        <w:t xml:space="preserve"> turvallisesta </w:t>
      </w:r>
      <w:r w:rsidR="0092541B" w:rsidRPr="00CD2EB7">
        <w:t>varhaiskasvatus</w:t>
      </w:r>
      <w:r w:rsidR="003656DB" w:rsidRPr="00CD2EB7">
        <w:t xml:space="preserve">ympäristöstä ei ole riittävä, koska tehokas kiusaamisen ehkäisy edellyttää, että yhteisössä on yhteinen käsitys ilmiöstä, yhdessä sovittu suunnitelma sekä ehkäisevät toimenpiteet ryhmä- ja yksilötasolla. </w:t>
      </w:r>
      <w:r w:rsidR="0092541B" w:rsidRPr="00CD2EB7">
        <w:t xml:space="preserve">Lapset tulee ottaa mukaan suunnitelman valmisteluun ja seurantaan. </w:t>
      </w:r>
      <w:r w:rsidR="003656DB" w:rsidRPr="00CD2EB7">
        <w:t>Ennen kouluikää on paras aika vaikuttaa siihen, että lapsi oppii olemaan vertaistensa seurassa kiusaamatta toisia.</w:t>
      </w:r>
      <w:r w:rsidR="0092541B" w:rsidRPr="00CD2EB7">
        <w:t xml:space="preserve"> </w:t>
      </w:r>
      <w:r w:rsidR="00980941" w:rsidRPr="00CD2EB7">
        <w:rPr>
          <w:rFonts w:eastAsia="Times New Roman" w:cs="Times New Roman"/>
        </w:rPr>
        <w:t xml:space="preserve">Lapsen on voitava saada tuntea olonsa varhaiskasvatuksessa fyysisesti, psyykkisesti ja sosiaalisesti turvalliseksi. Varhaiskasvatuksessa tulee vahvistaa lasten sosiaalisia taitoja ja edistää myönteisten sosiaalisten suhteiden syntymistä vertaisten kanssa. </w:t>
      </w:r>
    </w:p>
    <w:p w:rsidR="003656DB" w:rsidRPr="00CD2EB7" w:rsidRDefault="003656DB" w:rsidP="005B57F5">
      <w:pPr>
        <w:spacing w:after="0" w:line="300" w:lineRule="exact"/>
        <w:contextualSpacing/>
        <w:rPr>
          <w:rFonts w:eastAsia="Times New Roman" w:cs="Times New Roman"/>
        </w:rPr>
      </w:pPr>
    </w:p>
    <w:p w:rsidR="005566B3" w:rsidRPr="00CD2EB7" w:rsidRDefault="00980941" w:rsidP="005B57F5">
      <w:pPr>
        <w:spacing w:after="0" w:line="300" w:lineRule="exact"/>
        <w:contextualSpacing/>
        <w:rPr>
          <w:rFonts w:eastAsia="Times New Roman" w:cs="Times New Roman"/>
          <w:bCs/>
        </w:rPr>
      </w:pPr>
      <w:r w:rsidRPr="00CD2EB7">
        <w:rPr>
          <w:rFonts w:eastAsia="Times New Roman" w:cs="Times New Roman"/>
          <w:b/>
        </w:rPr>
        <w:lastRenderedPageBreak/>
        <w:t>MLL esittää myös, että pykälään lisätään</w:t>
      </w:r>
      <w:r w:rsidR="00CC48E7" w:rsidRPr="00CD2EB7">
        <w:rPr>
          <w:rFonts w:eastAsia="Times New Roman" w:cs="Times New Roman"/>
          <w:b/>
        </w:rPr>
        <w:t xml:space="preserve"> </w:t>
      </w:r>
      <w:r w:rsidRPr="00CD2EB7">
        <w:rPr>
          <w:rFonts w:eastAsia="Times New Roman" w:cs="Times New Roman"/>
          <w:b/>
        </w:rPr>
        <w:t>tilojen tarkastami</w:t>
      </w:r>
      <w:r w:rsidR="00CC48E7" w:rsidRPr="00CD2EB7">
        <w:rPr>
          <w:rFonts w:eastAsia="Times New Roman" w:cs="Times New Roman"/>
          <w:b/>
        </w:rPr>
        <w:t>svelvoite</w:t>
      </w:r>
      <w:r w:rsidRPr="00CD2EB7">
        <w:rPr>
          <w:rFonts w:eastAsia="Times New Roman" w:cs="Times New Roman"/>
          <w:b/>
        </w:rPr>
        <w:t xml:space="preserve"> </w:t>
      </w:r>
      <w:r w:rsidRPr="00CD2EB7">
        <w:rPr>
          <w:rFonts w:eastAsia="Times New Roman" w:cs="Times New Roman"/>
          <w:b/>
          <w:i/>
        </w:rPr>
        <w:t>ennen niiden käyttöönottoa</w:t>
      </w:r>
      <w:r w:rsidR="00D4183B" w:rsidRPr="00CD2EB7">
        <w:rPr>
          <w:rFonts w:eastAsia="Times New Roman" w:cs="Times New Roman"/>
          <w:bCs/>
          <w:i/>
        </w:rPr>
        <w:t xml:space="preserve"> </w:t>
      </w:r>
      <w:r w:rsidR="00D4183B" w:rsidRPr="00CD2EB7">
        <w:rPr>
          <w:rFonts w:eastAsia="Times New Roman" w:cs="Times New Roman"/>
          <w:b/>
          <w:bCs/>
        </w:rPr>
        <w:t xml:space="preserve">ja </w:t>
      </w:r>
      <w:r w:rsidR="00CC48E7" w:rsidRPr="00CD2EB7">
        <w:rPr>
          <w:rFonts w:eastAsia="Times New Roman" w:cs="Times New Roman"/>
          <w:b/>
          <w:bCs/>
        </w:rPr>
        <w:t xml:space="preserve">että tilat on tarkastettava toiminnan aikana </w:t>
      </w:r>
      <w:r w:rsidR="00CC48E7" w:rsidRPr="00CD2EB7">
        <w:rPr>
          <w:rFonts w:eastAsia="Times New Roman" w:cs="Times New Roman"/>
          <w:b/>
          <w:bCs/>
          <w:i/>
        </w:rPr>
        <w:t>vähintään</w:t>
      </w:r>
      <w:r w:rsidR="00CC48E7" w:rsidRPr="00CD2EB7">
        <w:rPr>
          <w:rFonts w:eastAsia="Times New Roman" w:cs="Times New Roman"/>
          <w:b/>
          <w:bCs/>
        </w:rPr>
        <w:t xml:space="preserve"> kolmen vuoden välein ja että </w:t>
      </w:r>
      <w:r w:rsidR="00CC48E7" w:rsidRPr="00CD2EB7">
        <w:rPr>
          <w:rFonts w:eastAsia="Times New Roman" w:cs="Times New Roman"/>
          <w:b/>
          <w:bCs/>
          <w:i/>
        </w:rPr>
        <w:t>havaitut puutteet on korjattava</w:t>
      </w:r>
      <w:r w:rsidR="00CC48E7" w:rsidRPr="00CD2EB7">
        <w:rPr>
          <w:rFonts w:eastAsia="Times New Roman" w:cs="Times New Roman"/>
          <w:b/>
          <w:bCs/>
        </w:rPr>
        <w:t xml:space="preserve">. </w:t>
      </w:r>
      <w:r w:rsidR="0078577A" w:rsidRPr="00CD2EB7">
        <w:rPr>
          <w:rFonts w:eastAsia="Times New Roman" w:cs="Times New Roman"/>
          <w:bCs/>
        </w:rPr>
        <w:t xml:space="preserve">Tilojen </w:t>
      </w:r>
      <w:r w:rsidR="00EB07EA" w:rsidRPr="00CD2EB7">
        <w:rPr>
          <w:rFonts w:eastAsia="Times New Roman" w:cs="Times New Roman"/>
          <w:bCs/>
        </w:rPr>
        <w:t xml:space="preserve">määräaikaistarkastusten yhteydessä tulee kerätä </w:t>
      </w:r>
      <w:r w:rsidR="0078577A" w:rsidRPr="00CD2EB7">
        <w:rPr>
          <w:rFonts w:eastAsia="Times New Roman" w:cs="Times New Roman"/>
          <w:bCs/>
        </w:rPr>
        <w:t>myös lasten näkem</w:t>
      </w:r>
      <w:r w:rsidR="00EB07EA" w:rsidRPr="00CD2EB7">
        <w:rPr>
          <w:rFonts w:eastAsia="Times New Roman" w:cs="Times New Roman"/>
          <w:bCs/>
        </w:rPr>
        <w:t>ykset tilojen toimivuudesta</w:t>
      </w:r>
      <w:r w:rsidR="0078577A" w:rsidRPr="00CD2EB7">
        <w:rPr>
          <w:rFonts w:eastAsia="Times New Roman" w:cs="Times New Roman"/>
          <w:bCs/>
        </w:rPr>
        <w:t xml:space="preserve">. </w:t>
      </w:r>
    </w:p>
    <w:p w:rsidR="005566B3" w:rsidRPr="00CD2EB7" w:rsidRDefault="005566B3" w:rsidP="005B57F5">
      <w:pPr>
        <w:spacing w:after="0" w:line="300" w:lineRule="exact"/>
        <w:contextualSpacing/>
        <w:rPr>
          <w:rFonts w:eastAsia="Times New Roman" w:cs="Times New Roman"/>
          <w:b/>
          <w:bCs/>
        </w:rPr>
      </w:pPr>
    </w:p>
    <w:p w:rsidR="0094260C" w:rsidRPr="00CD2EB7" w:rsidRDefault="005566B3" w:rsidP="005B57F5">
      <w:pPr>
        <w:spacing w:after="0" w:line="300" w:lineRule="exact"/>
        <w:contextualSpacing/>
        <w:rPr>
          <w:rFonts w:eastAsia="Times New Roman" w:cs="Times New Roman"/>
          <w:bCs/>
        </w:rPr>
      </w:pPr>
      <w:r w:rsidRPr="00CD2EB7">
        <w:rPr>
          <w:rFonts w:eastAsia="Times New Roman" w:cs="Times New Roman"/>
          <w:b/>
          <w:bCs/>
          <w:i/>
        </w:rPr>
        <w:t>10 § Varhaiskasvatuksen monialainen yhteistyö</w:t>
      </w:r>
      <w:r w:rsidR="0094260C" w:rsidRPr="00CD2EB7">
        <w:rPr>
          <w:rFonts w:eastAsia="Times New Roman" w:cs="Times New Roman"/>
          <w:bCs/>
          <w:i/>
        </w:rPr>
        <w:br/>
      </w:r>
      <w:r w:rsidR="00B339AC" w:rsidRPr="00CD2EB7">
        <w:rPr>
          <w:rFonts w:eastAsia="Times New Roman" w:cs="Times New Roman"/>
          <w:bCs/>
        </w:rPr>
        <w:t>Lapsen hyvinvoinnin kokonaisvaltainen tukeminen edellyttää usein moniammatillista ja –toimijaista työskentelyä.</w:t>
      </w:r>
      <w:r w:rsidR="00B377E0" w:rsidRPr="00CD2EB7">
        <w:rPr>
          <w:rFonts w:eastAsia="Times New Roman" w:cs="Times New Roman"/>
          <w:bCs/>
        </w:rPr>
        <w:t xml:space="preserve"> Varhaiskasvatuksen mahdollisuutta konsultoida sosiaali- ja terveydenhuollon ammattilaisia, kuten neuvolaa ja lastensuojelua, tulee vahvistaa. </w:t>
      </w:r>
      <w:r w:rsidR="00B377E0" w:rsidRPr="00CD2EB7">
        <w:rPr>
          <w:rFonts w:eastAsia="Times New Roman" w:cs="Times New Roman"/>
          <w:b/>
          <w:bCs/>
        </w:rPr>
        <w:t>MLL esittää lisäksi, että lakiin sisällytetään kirjaus konsultoivista psykologipalveluista</w:t>
      </w:r>
      <w:r w:rsidR="00B377E0" w:rsidRPr="00CD2EB7">
        <w:rPr>
          <w:rFonts w:eastAsia="Times New Roman" w:cs="Times New Roman"/>
          <w:bCs/>
        </w:rPr>
        <w:t xml:space="preserve"> (ks. 39 §:n kohdalla). </w:t>
      </w:r>
    </w:p>
    <w:p w:rsidR="005566B3" w:rsidRPr="00CD2EB7" w:rsidRDefault="005566B3" w:rsidP="005B57F5">
      <w:pPr>
        <w:spacing w:after="0" w:line="300" w:lineRule="exact"/>
        <w:contextualSpacing/>
        <w:rPr>
          <w:rFonts w:eastAsia="Times New Roman" w:cs="Times New Roman"/>
          <w:bCs/>
          <w:i/>
        </w:rPr>
      </w:pPr>
    </w:p>
    <w:p w:rsidR="003F0312" w:rsidRPr="00CD2EB7" w:rsidRDefault="00112FC4" w:rsidP="005B57F5">
      <w:pPr>
        <w:spacing w:after="0" w:line="300" w:lineRule="exact"/>
        <w:contextualSpacing/>
        <w:rPr>
          <w:rFonts w:eastAsia="Times New Roman" w:cs="Times New Roman"/>
          <w:b/>
          <w:bCs/>
          <w:i/>
        </w:rPr>
      </w:pPr>
      <w:r w:rsidRPr="00CD2EB7">
        <w:rPr>
          <w:rFonts w:eastAsia="Times New Roman" w:cs="Times New Roman"/>
          <w:b/>
          <w:bCs/>
          <w:i/>
        </w:rPr>
        <w:t>Ehdotus uudeksi pykäläksi</w:t>
      </w:r>
      <w:r w:rsidR="003F0312" w:rsidRPr="00CD2EB7">
        <w:rPr>
          <w:rFonts w:eastAsia="Times New Roman" w:cs="Times New Roman"/>
          <w:b/>
          <w:bCs/>
          <w:i/>
        </w:rPr>
        <w:t>: Varhaiskasvatuksen sisältö</w:t>
      </w:r>
    </w:p>
    <w:p w:rsidR="00152418" w:rsidRPr="00CD2EB7" w:rsidRDefault="00152418" w:rsidP="00152418">
      <w:pPr>
        <w:spacing w:after="0" w:line="300" w:lineRule="exact"/>
        <w:contextualSpacing/>
        <w:rPr>
          <w:rFonts w:eastAsia="Times New Roman" w:cs="Times New Roman"/>
          <w:b/>
          <w:bCs/>
        </w:rPr>
      </w:pPr>
      <w:r w:rsidRPr="00CD2EB7">
        <w:rPr>
          <w:rFonts w:eastAsia="Times New Roman" w:cs="Times New Roman"/>
          <w:b/>
          <w:bCs/>
        </w:rPr>
        <w:t>MLL esittää, että lakiin kirjataan säännös varhaiskasvatuksen sisällöstä: Varhaiskasvatuksen tulee sisältää lapsen liikuntaa, tiedollista kehitystä, kielen</w:t>
      </w:r>
      <w:r w:rsidR="004C251C" w:rsidRPr="00CD2EB7">
        <w:rPr>
          <w:rFonts w:eastAsia="Times New Roman" w:cs="Times New Roman"/>
          <w:b/>
          <w:bCs/>
        </w:rPr>
        <w:t xml:space="preserve"> </w:t>
      </w:r>
      <w:r w:rsidR="00545BEC" w:rsidRPr="00CD2EB7">
        <w:rPr>
          <w:rFonts w:eastAsia="Times New Roman" w:cs="Times New Roman"/>
          <w:b/>
          <w:bCs/>
        </w:rPr>
        <w:t>kehitystä</w:t>
      </w:r>
      <w:r w:rsidR="004C251C" w:rsidRPr="00CD2EB7">
        <w:rPr>
          <w:rFonts w:eastAsia="Times New Roman" w:cs="Times New Roman"/>
          <w:b/>
          <w:bCs/>
        </w:rPr>
        <w:t xml:space="preserve">, </w:t>
      </w:r>
      <w:r w:rsidRPr="00CD2EB7">
        <w:rPr>
          <w:rFonts w:eastAsia="Times New Roman" w:cs="Times New Roman"/>
          <w:b/>
          <w:bCs/>
        </w:rPr>
        <w:t xml:space="preserve">kädentaitoja ja taiteellista ilmaisua edistävää pedagogista ohjausta. </w:t>
      </w:r>
      <w:r w:rsidR="001441E9" w:rsidRPr="00CD2EB7">
        <w:rPr>
          <w:rFonts w:eastAsia="Times New Roman" w:cs="Times New Roman"/>
          <w:b/>
          <w:bCs/>
        </w:rPr>
        <w:t xml:space="preserve">Varhaiskasvatus </w:t>
      </w:r>
      <w:r w:rsidRPr="00CD2EB7">
        <w:rPr>
          <w:rFonts w:eastAsia="Times New Roman" w:cs="Times New Roman"/>
          <w:b/>
          <w:bCs/>
        </w:rPr>
        <w:t>on leikinomaista ja lapsen kiinnostuksenkohteisiin, leikkiin ja omaan toimintaan liittyvää.</w:t>
      </w:r>
    </w:p>
    <w:p w:rsidR="00152418" w:rsidRPr="00CD2EB7" w:rsidRDefault="00152418" w:rsidP="005B57F5">
      <w:pPr>
        <w:spacing w:after="0" w:line="300" w:lineRule="exact"/>
        <w:contextualSpacing/>
        <w:rPr>
          <w:rFonts w:eastAsia="Times New Roman" w:cs="Times New Roman"/>
          <w:b/>
          <w:bCs/>
          <w:i/>
        </w:rPr>
      </w:pPr>
    </w:p>
    <w:p w:rsidR="0085331E" w:rsidRPr="00CD2EB7" w:rsidRDefault="0085331E" w:rsidP="0085331E">
      <w:pPr>
        <w:spacing w:after="0" w:line="300" w:lineRule="exact"/>
        <w:contextualSpacing/>
        <w:rPr>
          <w:rFonts w:eastAsia="Times New Roman" w:cs="Times New Roman"/>
          <w:bCs/>
        </w:rPr>
      </w:pPr>
      <w:r w:rsidRPr="00CD2EB7">
        <w:rPr>
          <w:rFonts w:eastAsia="Times New Roman" w:cs="Times New Roman"/>
          <w:bCs/>
        </w:rPr>
        <w:t>Työryhmän esityksessä varhaiskasvatuksen sisältöön viitataan lähinnä kolmiportaisen tuen osalta pykälissä 16-18. Olisi johdonmukaista kuvata myös perustason palvelun sisältöä. Varhaiskasvatuksen keskeisin sisältö tulee määritellä lapsen kulttuuristen ja sivistyksellisten oikeuksien toteutumiseksi (lapsen oikeus leikkiin, oikeus taiteen ja kulttuurin kokemiseen ja itsensä ilmaisemiseen, oikeus saada tietoa elämän eri ilmiöistä ja kulttuuriperinnöstä).</w:t>
      </w:r>
    </w:p>
    <w:p w:rsidR="003F0312" w:rsidRPr="00CD2EB7" w:rsidRDefault="003F0312" w:rsidP="005B57F5">
      <w:pPr>
        <w:spacing w:after="0" w:line="300" w:lineRule="exact"/>
        <w:contextualSpacing/>
        <w:rPr>
          <w:rFonts w:eastAsia="Times New Roman" w:cs="Times New Roman"/>
          <w:bCs/>
          <w:i/>
        </w:rPr>
      </w:pPr>
    </w:p>
    <w:p w:rsidR="000F528F" w:rsidRPr="00CD2EB7" w:rsidRDefault="000F528F" w:rsidP="005B57F5">
      <w:pPr>
        <w:spacing w:after="0" w:line="300" w:lineRule="exact"/>
        <w:contextualSpacing/>
        <w:rPr>
          <w:rFonts w:eastAsia="Times New Roman" w:cs="Times New Roman"/>
          <w:b/>
          <w:bCs/>
          <w:i/>
        </w:rPr>
      </w:pPr>
      <w:r w:rsidRPr="00CD2EB7">
        <w:rPr>
          <w:rFonts w:eastAsia="Times New Roman" w:cs="Times New Roman"/>
          <w:b/>
          <w:bCs/>
          <w:i/>
        </w:rPr>
        <w:t>3 luku – Lapsen ja huoltajien asema ja oikeudet</w:t>
      </w:r>
    </w:p>
    <w:p w:rsidR="005566B3" w:rsidRPr="00CD2EB7" w:rsidRDefault="005566B3" w:rsidP="005B57F5">
      <w:pPr>
        <w:spacing w:after="0" w:line="300" w:lineRule="exact"/>
        <w:contextualSpacing/>
        <w:rPr>
          <w:rFonts w:eastAsia="Times New Roman" w:cs="Times New Roman"/>
          <w:bCs/>
          <w:i/>
        </w:rPr>
      </w:pPr>
    </w:p>
    <w:p w:rsidR="00E61BA0" w:rsidRPr="00CD2EB7" w:rsidRDefault="00E61BA0" w:rsidP="005B57F5">
      <w:pPr>
        <w:spacing w:after="0" w:line="300" w:lineRule="exact"/>
        <w:contextualSpacing/>
        <w:rPr>
          <w:rFonts w:eastAsia="Times New Roman" w:cs="Times New Roman"/>
          <w:b/>
          <w:bCs/>
          <w:i/>
        </w:rPr>
      </w:pPr>
      <w:r w:rsidRPr="00CD2EB7">
        <w:rPr>
          <w:rFonts w:eastAsia="Times New Roman" w:cs="Times New Roman"/>
          <w:b/>
          <w:bCs/>
          <w:i/>
        </w:rPr>
        <w:t>11 § Oikeus varhaiskasvatukseen</w:t>
      </w:r>
    </w:p>
    <w:p w:rsidR="00B20858" w:rsidRPr="00CD2EB7" w:rsidRDefault="00401CD6" w:rsidP="003F3131">
      <w:pPr>
        <w:spacing w:after="0" w:line="300" w:lineRule="exact"/>
        <w:contextualSpacing/>
        <w:rPr>
          <w:rFonts w:eastAsia="Times New Roman" w:cs="Times New Roman"/>
        </w:rPr>
      </w:pPr>
      <w:r w:rsidRPr="00CD2EB7">
        <w:rPr>
          <w:rFonts w:eastAsia="Times New Roman" w:cs="Times New Roman"/>
        </w:rPr>
        <w:t xml:space="preserve">MLL korostaa kaikkien lasten subjektiivista oikeutta päivähoitoon ja pedagogiseen varhaiskasvatukseen heidän tai heidän huoltajiensa ominaisuuksista ja elämäntilanteesta riippumatta. </w:t>
      </w:r>
      <w:r w:rsidR="00391087" w:rsidRPr="00CD2EB7">
        <w:rPr>
          <w:rFonts w:eastAsia="Times New Roman" w:cs="Times New Roman"/>
        </w:rPr>
        <w:t xml:space="preserve">MLL pitää tärkeänä, ettei </w:t>
      </w:r>
      <w:r w:rsidR="00821419" w:rsidRPr="00CD2EB7">
        <w:rPr>
          <w:rFonts w:eastAsia="Times New Roman" w:cs="Times New Roman"/>
        </w:rPr>
        <w:t xml:space="preserve">lapsen </w:t>
      </w:r>
      <w:r w:rsidR="00391087" w:rsidRPr="00CD2EB7">
        <w:rPr>
          <w:rFonts w:eastAsia="Times New Roman" w:cs="Times New Roman"/>
        </w:rPr>
        <w:t xml:space="preserve">subjektiivista </w:t>
      </w:r>
      <w:r w:rsidR="00913EA4" w:rsidRPr="00CD2EB7">
        <w:rPr>
          <w:rFonts w:eastAsia="Times New Roman" w:cs="Times New Roman"/>
        </w:rPr>
        <w:t>varhaiskasvatus</w:t>
      </w:r>
      <w:r w:rsidR="00391087" w:rsidRPr="00CD2EB7">
        <w:rPr>
          <w:rFonts w:eastAsia="Times New Roman" w:cs="Times New Roman"/>
        </w:rPr>
        <w:t xml:space="preserve">oikeutta rajata. </w:t>
      </w:r>
      <w:r w:rsidR="00913EA4" w:rsidRPr="00CD2EB7">
        <w:rPr>
          <w:rFonts w:eastAsia="Times New Roman" w:cs="Times New Roman"/>
        </w:rPr>
        <w:t>Varhaiskasvatus</w:t>
      </w:r>
      <w:r w:rsidR="00B20858" w:rsidRPr="00CD2EB7">
        <w:rPr>
          <w:rFonts w:eastAsia="Times New Roman" w:cs="Times New Roman"/>
        </w:rPr>
        <w:t xml:space="preserve">oikeuden rajaaminen olisi ristiriidassa lapsen oikeuksien sopimuksen syrjimättömyyskiellon ja perustuslain yhdenvertaisuusvaatimuksen kanssa. </w:t>
      </w:r>
      <w:r w:rsidR="00450B81" w:rsidRPr="00CD2EB7">
        <w:rPr>
          <w:rFonts w:eastAsia="Times New Roman" w:cs="Times New Roman"/>
        </w:rPr>
        <w:t xml:space="preserve">Lapsen oikeus varhaiskasvatukseen tulee </w:t>
      </w:r>
      <w:r w:rsidR="001D0CDB" w:rsidRPr="00CD2EB7">
        <w:rPr>
          <w:rFonts w:eastAsia="Times New Roman" w:cs="Times New Roman"/>
        </w:rPr>
        <w:t xml:space="preserve">käytännössä </w:t>
      </w:r>
      <w:r w:rsidR="00450B81" w:rsidRPr="00CD2EB7">
        <w:rPr>
          <w:rFonts w:eastAsia="Times New Roman" w:cs="Times New Roman"/>
        </w:rPr>
        <w:t>toteuttaa ensisijaisesti lapsen edun näkökulmasta ja pyrkiä ratkaisuun, joka on lapsen kannalta paras.</w:t>
      </w:r>
      <w:r w:rsidR="001D0CDB" w:rsidRPr="00CD2EB7">
        <w:rPr>
          <w:rFonts w:eastAsia="Times New Roman" w:cs="Times New Roman"/>
        </w:rPr>
        <w:t xml:space="preserve"> </w:t>
      </w:r>
      <w:r w:rsidR="00B20858" w:rsidRPr="00CD2EB7">
        <w:rPr>
          <w:rFonts w:eastAsia="Times New Roman" w:cs="Times New Roman"/>
        </w:rPr>
        <w:t xml:space="preserve">Rajaaminen asettaisi lapset keskenään eriarvoiseen asemaan ja vaarantaisi lapsen varhaiskasvatusoikeuden toteutumisen.  </w:t>
      </w:r>
    </w:p>
    <w:p w:rsidR="00913EA4" w:rsidRPr="00CD2EB7" w:rsidRDefault="00913EA4" w:rsidP="003F3131">
      <w:pPr>
        <w:spacing w:after="0" w:line="300" w:lineRule="exact"/>
        <w:contextualSpacing/>
        <w:rPr>
          <w:rFonts w:eastAsia="Times New Roman" w:cs="Times New Roman"/>
        </w:rPr>
      </w:pPr>
    </w:p>
    <w:p w:rsidR="00712713" w:rsidRPr="00CD2EB7" w:rsidRDefault="00385AE3" w:rsidP="003F3131">
      <w:pPr>
        <w:spacing w:after="0" w:line="300" w:lineRule="exact"/>
        <w:contextualSpacing/>
        <w:rPr>
          <w:rFonts w:eastAsia="Times New Roman" w:cs="Times New Roman"/>
        </w:rPr>
      </w:pPr>
      <w:r w:rsidRPr="00CD2EB7">
        <w:rPr>
          <w:rFonts w:eastAsia="Times New Roman" w:cs="Times New Roman"/>
        </w:rPr>
        <w:t xml:space="preserve">Lapsen yksilölliset tarpeet ja perheiden moninaisuus on otettava huomioon varhaiskasvatuksessa. </w:t>
      </w:r>
      <w:r w:rsidR="00401CD6" w:rsidRPr="00CD2EB7">
        <w:rPr>
          <w:rFonts w:eastAsia="Times New Roman" w:cs="Times New Roman"/>
        </w:rPr>
        <w:t xml:space="preserve">Yhdenvertaisuus edellyttää, että varhaiskasvatuksessa on valmiudet tunnistaa erilaiset tuen tarpeet sekä resurssit järjestää tarvittavat tukitoimet. </w:t>
      </w:r>
    </w:p>
    <w:p w:rsidR="00712713" w:rsidRPr="00CD2EB7" w:rsidRDefault="00712713" w:rsidP="003F3131">
      <w:pPr>
        <w:spacing w:after="0" w:line="300" w:lineRule="exact"/>
        <w:contextualSpacing/>
        <w:rPr>
          <w:rFonts w:eastAsia="Times New Roman" w:cs="Times New Roman"/>
        </w:rPr>
      </w:pPr>
    </w:p>
    <w:p w:rsidR="003F3131" w:rsidRPr="00CD2EB7" w:rsidRDefault="00712713" w:rsidP="003F3131">
      <w:pPr>
        <w:spacing w:after="0" w:line="300" w:lineRule="exact"/>
        <w:contextualSpacing/>
        <w:rPr>
          <w:rFonts w:eastAsia="Times New Roman" w:cs="Times New Roman"/>
        </w:rPr>
      </w:pPr>
      <w:r w:rsidRPr="00CD2EB7">
        <w:rPr>
          <w:rFonts w:eastAsia="Times New Roman" w:cs="Times New Roman"/>
          <w:b/>
          <w:i/>
        </w:rPr>
        <w:t>16-18 § Lapsen kehityksen ja oppimisen tuki, tehostettu tuki ja erityinen tuki</w:t>
      </w:r>
      <w:r w:rsidR="00401CD6" w:rsidRPr="00CD2EB7">
        <w:rPr>
          <w:rFonts w:eastAsia="Times New Roman" w:cs="Times New Roman"/>
          <w:b/>
          <w:i/>
        </w:rPr>
        <w:br/>
      </w:r>
      <w:r w:rsidR="009F311D" w:rsidRPr="00CD2EB7">
        <w:rPr>
          <w:rFonts w:eastAsia="Times New Roman" w:cs="Times New Roman"/>
        </w:rPr>
        <w:t xml:space="preserve">Varhaiskasvatuksella on keskeinen merkitys lasten kehityksen ja oppimisen tukemisessa. Varhaiskasvatuksessa voidaan havaita ja antaa vaikuttavaa tukea lapsen kehityksellisiin viivästymiin ja oppimisen vaikeuksiin. Varhaiskasvatuksella on erittäin tärkeä rooli lapsen kouluvalmiuksien tukemisessa. Laadukas varhaiskasvatus tukee lapsen oikeuksien sopimuksessa turvattujen lapsen koulutuksellisten oikeuksien toteutumista. </w:t>
      </w:r>
    </w:p>
    <w:p w:rsidR="009F311D" w:rsidRPr="00CD2EB7" w:rsidRDefault="009F311D" w:rsidP="003F3131">
      <w:pPr>
        <w:spacing w:after="0" w:line="300" w:lineRule="exact"/>
        <w:contextualSpacing/>
        <w:rPr>
          <w:rFonts w:eastAsia="Times New Roman" w:cs="Times New Roman"/>
          <w:b/>
        </w:rPr>
      </w:pPr>
    </w:p>
    <w:p w:rsidR="00821419" w:rsidRPr="00CD2EB7" w:rsidRDefault="00821419" w:rsidP="003F3131">
      <w:pPr>
        <w:spacing w:after="0" w:line="300" w:lineRule="exact"/>
        <w:contextualSpacing/>
        <w:rPr>
          <w:rFonts w:eastAsia="Times New Roman" w:cs="Times New Roman"/>
          <w:b/>
          <w:i/>
        </w:rPr>
      </w:pPr>
    </w:p>
    <w:p w:rsidR="003F3131" w:rsidRPr="00CD2EB7" w:rsidRDefault="003F3131" w:rsidP="003F3131">
      <w:pPr>
        <w:spacing w:after="0" w:line="300" w:lineRule="exact"/>
        <w:contextualSpacing/>
        <w:rPr>
          <w:rFonts w:eastAsia="Times New Roman" w:cs="Times New Roman"/>
          <w:b/>
          <w:i/>
        </w:rPr>
      </w:pPr>
      <w:r w:rsidRPr="00CD2EB7">
        <w:rPr>
          <w:rFonts w:eastAsia="Times New Roman" w:cs="Times New Roman"/>
          <w:b/>
          <w:i/>
        </w:rPr>
        <w:lastRenderedPageBreak/>
        <w:t>19 § Osallisuus ja vaikuttaminen</w:t>
      </w:r>
    </w:p>
    <w:p w:rsidR="003F3131" w:rsidRPr="00CD2EB7" w:rsidRDefault="00DE31F1" w:rsidP="003F3131">
      <w:pPr>
        <w:spacing w:after="0" w:line="300" w:lineRule="exact"/>
        <w:contextualSpacing/>
        <w:rPr>
          <w:rFonts w:eastAsia="Times New Roman" w:cs="Times New Roman"/>
        </w:rPr>
      </w:pPr>
      <w:r w:rsidRPr="00CD2EB7">
        <w:rPr>
          <w:rFonts w:eastAsia="Times New Roman" w:cs="Times New Roman"/>
        </w:rPr>
        <w:t xml:space="preserve">MLL </w:t>
      </w:r>
      <w:r w:rsidR="008206F3" w:rsidRPr="00CD2EB7">
        <w:rPr>
          <w:rFonts w:eastAsia="Times New Roman" w:cs="Times New Roman"/>
        </w:rPr>
        <w:t>pitää lasten osallisuuden ja vaikutusmahdollisuuksien vahvistamista tärkeänä. L</w:t>
      </w:r>
      <w:r w:rsidR="003F3131" w:rsidRPr="00CD2EB7">
        <w:rPr>
          <w:rFonts w:eastAsia="Times New Roman" w:cs="Times New Roman"/>
        </w:rPr>
        <w:t xml:space="preserve">apsi on </w:t>
      </w:r>
      <w:r w:rsidR="00385AE3" w:rsidRPr="00CD2EB7">
        <w:rPr>
          <w:rFonts w:eastAsia="Times New Roman" w:cs="Times New Roman"/>
        </w:rPr>
        <w:t xml:space="preserve">nähtävä </w:t>
      </w:r>
      <w:r w:rsidR="003F3131" w:rsidRPr="00CD2EB7">
        <w:rPr>
          <w:rFonts w:eastAsia="Times New Roman" w:cs="Times New Roman"/>
        </w:rPr>
        <w:t xml:space="preserve">varhaiskasvatuksessa nykyistä vahvemmin toimijana ja osallistujana. Suomen perustuslakiin ja lapsen oikeuksien sopimukseen sisältyy lapsen oikeus ilmaista näkemystä kaikissa heihin liittyvissä asioissa riippumatta heidän iästään tai kehitystasostaan. Lasten näkemykset tulee ottaa huomioon heidän ikänsä ja kehitystasonsa mukaisesti. </w:t>
      </w:r>
      <w:r w:rsidR="003F3131" w:rsidRPr="00CD2EB7">
        <w:rPr>
          <w:rFonts w:eastAsia="Times New Roman" w:cs="Times New Roman"/>
        </w:rPr>
        <w:br/>
        <w:t> </w:t>
      </w:r>
    </w:p>
    <w:p w:rsidR="003F3131" w:rsidRPr="00CD2EB7" w:rsidRDefault="003F3131" w:rsidP="003F3131">
      <w:pPr>
        <w:spacing w:after="0" w:line="300" w:lineRule="exact"/>
        <w:contextualSpacing/>
        <w:rPr>
          <w:rFonts w:eastAsia="Times New Roman" w:cs="Times New Roman"/>
        </w:rPr>
      </w:pPr>
      <w:r w:rsidRPr="00CD2EB7">
        <w:rPr>
          <w:rFonts w:eastAsia="Times New Roman" w:cs="Times New Roman"/>
        </w:rPr>
        <w:t>MLL korostaa, että lasten osallisuus ja vaikuttaminen on varhaiskasvatuksessa otettava huomioon monella eri tasolla lähtien lapsen ja aikuisen kohtaamisesta ja säännöllisen palautteen keräämisestä lapsilta ja perheiltä</w:t>
      </w:r>
      <w:r w:rsidR="00821419" w:rsidRPr="00CD2EB7">
        <w:rPr>
          <w:rFonts w:eastAsia="Times New Roman" w:cs="Times New Roman"/>
        </w:rPr>
        <w:t xml:space="preserve">. Lapset tulee ottaa </w:t>
      </w:r>
      <w:r w:rsidRPr="00CD2EB7">
        <w:rPr>
          <w:rFonts w:eastAsia="Times New Roman" w:cs="Times New Roman"/>
        </w:rPr>
        <w:t>mukaan toiminnan suunnitteluun ja toteuttamiseen. Lapsen oikeuksien komitean mukaan lapsen edun ensisijaisuuden toteuttaminen edellyttää varhaiskasvatuksessakin lasten näkemysten selvittämistä ja huomioon ottamista.</w:t>
      </w:r>
    </w:p>
    <w:p w:rsidR="00031289" w:rsidRPr="00CD2EB7" w:rsidRDefault="00031289" w:rsidP="003F3131">
      <w:pPr>
        <w:spacing w:after="0" w:line="300" w:lineRule="exact"/>
        <w:contextualSpacing/>
        <w:rPr>
          <w:rFonts w:eastAsia="Times New Roman" w:cs="Times New Roman"/>
        </w:rPr>
      </w:pPr>
    </w:p>
    <w:p w:rsidR="003F3131" w:rsidRPr="00CD2EB7" w:rsidRDefault="00B66A7A" w:rsidP="005B57F5">
      <w:pPr>
        <w:spacing w:after="0" w:line="300" w:lineRule="exact"/>
        <w:contextualSpacing/>
        <w:rPr>
          <w:rFonts w:eastAsia="Times New Roman" w:cs="Times New Roman"/>
          <w:bCs/>
          <w:i/>
        </w:rPr>
      </w:pPr>
      <w:r w:rsidRPr="00CD2EB7">
        <w:rPr>
          <w:rFonts w:eastAsia="Times New Roman" w:cs="Times New Roman"/>
        </w:rPr>
        <w:t xml:space="preserve">MLL pitää tärkeänä </w:t>
      </w:r>
      <w:r w:rsidR="00DE31F1" w:rsidRPr="00CD2EB7">
        <w:rPr>
          <w:rFonts w:eastAsia="Times New Roman" w:cs="Times New Roman"/>
        </w:rPr>
        <w:t xml:space="preserve">myös </w:t>
      </w:r>
      <w:r w:rsidRPr="00CD2EB7">
        <w:rPr>
          <w:rFonts w:eastAsia="Times New Roman" w:cs="Times New Roman"/>
        </w:rPr>
        <w:t>vanhempien osallisuutta ja vaikutusmahdollisuuksia varhaiskasvatuksessa. Lain valmistelun yhteydessä OKM:n toteuttama</w:t>
      </w:r>
      <w:r w:rsidR="00FA69E8" w:rsidRPr="00CD2EB7">
        <w:rPr>
          <w:rFonts w:eastAsia="Times New Roman" w:cs="Times New Roman"/>
        </w:rPr>
        <w:t>n</w:t>
      </w:r>
      <w:r w:rsidRPr="00CD2EB7">
        <w:rPr>
          <w:rFonts w:eastAsia="Times New Roman" w:cs="Times New Roman"/>
        </w:rPr>
        <w:t xml:space="preserve"> kyselyn mukaan v</w:t>
      </w:r>
      <w:r w:rsidRPr="00CD2EB7">
        <w:rPr>
          <w:rFonts w:cs="Arial"/>
        </w:rPr>
        <w:t>anhemmat haluaisivat saada enemmän tietoa lapsensa päivästä ja toimintayksikön toiminnasta, vaihtelua yhteistyön toimintamuotoihin henkilöstön kanssa ja lisäystä yhteistyön määrään. Vanhemmat haluaisivat myös enemmän osallistua toiminnan suunnitteluun ja kehittämiseen.</w:t>
      </w:r>
      <w:r w:rsidR="00031289" w:rsidRPr="00CD2EB7">
        <w:rPr>
          <w:rFonts w:eastAsia="Times New Roman" w:cs="Times New Roman"/>
        </w:rPr>
        <w:br/>
      </w:r>
    </w:p>
    <w:p w:rsidR="000F528F" w:rsidRPr="00CD2EB7" w:rsidRDefault="000F528F" w:rsidP="005B57F5">
      <w:pPr>
        <w:spacing w:after="0" w:line="300" w:lineRule="exact"/>
        <w:contextualSpacing/>
        <w:rPr>
          <w:rFonts w:eastAsia="Times New Roman" w:cs="Times New Roman"/>
          <w:b/>
          <w:bCs/>
          <w:i/>
        </w:rPr>
      </w:pPr>
      <w:r w:rsidRPr="00CD2EB7">
        <w:rPr>
          <w:rFonts w:eastAsia="Times New Roman" w:cs="Times New Roman"/>
          <w:b/>
          <w:bCs/>
          <w:i/>
        </w:rPr>
        <w:t>4 luku – Menettelysäännökset</w:t>
      </w:r>
    </w:p>
    <w:p w:rsidR="000F528F" w:rsidRPr="00CD2EB7" w:rsidRDefault="000F528F" w:rsidP="005B57F5">
      <w:pPr>
        <w:spacing w:after="0" w:line="300" w:lineRule="exact"/>
        <w:contextualSpacing/>
        <w:rPr>
          <w:rFonts w:eastAsia="Times New Roman" w:cs="Times New Roman"/>
          <w:bCs/>
          <w:i/>
        </w:rPr>
      </w:pPr>
    </w:p>
    <w:p w:rsidR="000F528F" w:rsidRPr="00CD2EB7" w:rsidRDefault="000F528F" w:rsidP="005B57F5">
      <w:pPr>
        <w:spacing w:after="0" w:line="300" w:lineRule="exact"/>
        <w:contextualSpacing/>
        <w:rPr>
          <w:rFonts w:eastAsia="Times New Roman" w:cs="Times New Roman"/>
          <w:b/>
          <w:bCs/>
          <w:i/>
        </w:rPr>
      </w:pPr>
      <w:r w:rsidRPr="00CD2EB7">
        <w:rPr>
          <w:rFonts w:eastAsia="Times New Roman" w:cs="Times New Roman"/>
          <w:b/>
          <w:bCs/>
          <w:i/>
        </w:rPr>
        <w:t>20 § Ohjaus ja neuvonta</w:t>
      </w:r>
    </w:p>
    <w:p w:rsidR="00E61BA0" w:rsidRPr="00CD2EB7" w:rsidRDefault="00E61BA0" w:rsidP="00E61BA0">
      <w:pPr>
        <w:spacing w:after="0" w:line="300" w:lineRule="exact"/>
        <w:contextualSpacing/>
        <w:rPr>
          <w:rFonts w:eastAsia="Times New Roman" w:cs="Times New Roman"/>
        </w:rPr>
      </w:pPr>
      <w:r w:rsidRPr="00CD2EB7">
        <w:rPr>
          <w:rFonts w:eastAsia="Times New Roman" w:cs="Times New Roman"/>
          <w:b/>
        </w:rPr>
        <w:t xml:space="preserve">MLL esittää, että </w:t>
      </w:r>
      <w:r w:rsidR="009E11B6" w:rsidRPr="00CD2EB7">
        <w:rPr>
          <w:rFonts w:eastAsia="Times New Roman" w:cs="Times New Roman"/>
          <w:b/>
        </w:rPr>
        <w:t>pykälään kirjataan</w:t>
      </w:r>
      <w:r w:rsidRPr="00CD2EB7">
        <w:rPr>
          <w:rFonts w:eastAsia="Times New Roman" w:cs="Times New Roman"/>
          <w:b/>
        </w:rPr>
        <w:t xml:space="preserve"> </w:t>
      </w:r>
      <w:r w:rsidRPr="00CD2EB7">
        <w:rPr>
          <w:rFonts w:eastAsia="Times New Roman" w:cs="Times New Roman"/>
          <w:b/>
          <w:i/>
        </w:rPr>
        <w:t>palvelu</w:t>
      </w:r>
      <w:r w:rsidRPr="00CD2EB7">
        <w:rPr>
          <w:rFonts w:eastAsia="Times New Roman" w:cs="Times New Roman"/>
          <w:b/>
        </w:rPr>
        <w:t>ohjaus</w:t>
      </w:r>
      <w:r w:rsidRPr="00CD2EB7">
        <w:rPr>
          <w:rFonts w:eastAsia="Times New Roman" w:cs="Times New Roman"/>
        </w:rPr>
        <w:t xml:space="preserve">, jolla on mahdollista ohjata </w:t>
      </w:r>
      <w:r w:rsidR="009E11B6" w:rsidRPr="00CD2EB7">
        <w:rPr>
          <w:rFonts w:eastAsia="Times New Roman" w:cs="Times New Roman"/>
        </w:rPr>
        <w:t xml:space="preserve">lapsen yksilöllisten tarpeiden mukaiseen varhaiskasvatuksen muotoon. Palveluohjauksella on mahdollista myös ohjata lapsi </w:t>
      </w:r>
      <w:r w:rsidRPr="00CD2EB7">
        <w:rPr>
          <w:rFonts w:eastAsia="Times New Roman" w:cs="Times New Roman"/>
        </w:rPr>
        <w:t>avointen varhaiskasvatu</w:t>
      </w:r>
      <w:r w:rsidR="009E11B6" w:rsidRPr="00CD2EB7">
        <w:rPr>
          <w:rFonts w:eastAsia="Times New Roman" w:cs="Times New Roman"/>
        </w:rPr>
        <w:t>spalvelujen piiriin tilanteessa</w:t>
      </w:r>
      <w:r w:rsidRPr="00CD2EB7">
        <w:rPr>
          <w:rFonts w:eastAsia="Times New Roman" w:cs="Times New Roman"/>
        </w:rPr>
        <w:t xml:space="preserve">, </w:t>
      </w:r>
      <w:r w:rsidR="009E11B6" w:rsidRPr="00CD2EB7">
        <w:rPr>
          <w:rFonts w:eastAsia="Times New Roman" w:cs="Times New Roman"/>
        </w:rPr>
        <w:t xml:space="preserve">jossa </w:t>
      </w:r>
      <w:r w:rsidRPr="00CD2EB7">
        <w:rPr>
          <w:rFonts w:eastAsia="Times New Roman" w:cs="Times New Roman"/>
        </w:rPr>
        <w:t xml:space="preserve">lapsella ei ole tarvetta päiväkotipaikalle. Palveluohjauksen avulla voidaan havaita myös mahdolliset lapsen erityisen tuen tarpeet ja ohjata lapsi tarvittaessa </w:t>
      </w:r>
      <w:r w:rsidR="00E861EE" w:rsidRPr="00CD2EB7">
        <w:rPr>
          <w:rFonts w:eastAsia="Times New Roman" w:cs="Times New Roman"/>
        </w:rPr>
        <w:t xml:space="preserve">varhaiskasvatuksen </w:t>
      </w:r>
      <w:r w:rsidRPr="00CD2EB7">
        <w:rPr>
          <w:rFonts w:eastAsia="Times New Roman" w:cs="Times New Roman"/>
        </w:rPr>
        <w:t>piiriin. Palveluohjaus on osa hyvää hallintoa, jota on noudatettava myös varhaiskasvatuksessa.</w:t>
      </w:r>
    </w:p>
    <w:p w:rsidR="00D17373" w:rsidRPr="00CD2EB7" w:rsidRDefault="00D17373" w:rsidP="00E61BA0">
      <w:pPr>
        <w:spacing w:after="0" w:line="300" w:lineRule="exact"/>
        <w:contextualSpacing/>
        <w:rPr>
          <w:rFonts w:eastAsia="Times New Roman" w:cs="Times New Roman"/>
        </w:rPr>
      </w:pPr>
    </w:p>
    <w:p w:rsidR="000F528F" w:rsidRPr="00CD2EB7" w:rsidRDefault="00E61BA0" w:rsidP="005B57F5">
      <w:pPr>
        <w:spacing w:after="0" w:line="300" w:lineRule="exact"/>
        <w:contextualSpacing/>
        <w:rPr>
          <w:rFonts w:eastAsia="Times New Roman" w:cs="Times New Roman"/>
          <w:b/>
          <w:bCs/>
          <w:i/>
        </w:rPr>
      </w:pPr>
      <w:r w:rsidRPr="00CD2EB7">
        <w:rPr>
          <w:rFonts w:eastAsia="Times New Roman" w:cs="Times New Roman"/>
        </w:rPr>
        <w:t> </w:t>
      </w:r>
      <w:r w:rsidR="000F528F" w:rsidRPr="00CD2EB7">
        <w:rPr>
          <w:rFonts w:eastAsia="Times New Roman" w:cs="Times New Roman"/>
          <w:b/>
          <w:bCs/>
          <w:i/>
        </w:rPr>
        <w:t>5 luku – Varhaiskasvatuksen suunnittelu ja arviointi</w:t>
      </w:r>
    </w:p>
    <w:p w:rsidR="000F528F" w:rsidRPr="00CD2EB7" w:rsidRDefault="000F528F" w:rsidP="005B57F5">
      <w:pPr>
        <w:spacing w:after="0" w:line="300" w:lineRule="exact"/>
        <w:contextualSpacing/>
        <w:rPr>
          <w:rFonts w:eastAsia="Times New Roman" w:cs="Times New Roman"/>
          <w:bCs/>
          <w:i/>
        </w:rPr>
      </w:pPr>
    </w:p>
    <w:p w:rsidR="004545E4" w:rsidRPr="00CD2EB7" w:rsidRDefault="004545E4" w:rsidP="00B262AD">
      <w:pPr>
        <w:spacing w:after="0" w:line="300" w:lineRule="exact"/>
        <w:contextualSpacing/>
        <w:rPr>
          <w:rFonts w:eastAsia="Times New Roman" w:cs="Times New Roman"/>
          <w:b/>
          <w:i/>
        </w:rPr>
      </w:pPr>
      <w:r w:rsidRPr="00CD2EB7">
        <w:rPr>
          <w:rFonts w:eastAsia="Times New Roman" w:cs="Times New Roman"/>
          <w:b/>
          <w:i/>
        </w:rPr>
        <w:t>23 § Varhaiskasvatussuunnitelman perusteet</w:t>
      </w:r>
    </w:p>
    <w:p w:rsidR="00B262AD" w:rsidRPr="00CD2EB7" w:rsidRDefault="00B262AD" w:rsidP="004545E4">
      <w:pPr>
        <w:spacing w:after="0" w:line="300" w:lineRule="exact"/>
        <w:contextualSpacing/>
        <w:rPr>
          <w:rFonts w:eastAsia="Times New Roman" w:cs="Times New Roman"/>
        </w:rPr>
      </w:pPr>
      <w:r w:rsidRPr="00CD2EB7">
        <w:rPr>
          <w:rFonts w:eastAsia="Times New Roman" w:cs="Times New Roman"/>
        </w:rPr>
        <w:t xml:space="preserve">MLL pitää tärkeänä, että </w:t>
      </w:r>
      <w:r w:rsidR="004545E4" w:rsidRPr="00CD2EB7">
        <w:rPr>
          <w:rFonts w:eastAsia="Times New Roman" w:cs="Times New Roman"/>
        </w:rPr>
        <w:t>Opetushallituksen päättämät varhaiskasvatu</w:t>
      </w:r>
      <w:r w:rsidR="00B67ED7" w:rsidRPr="00CD2EB7">
        <w:rPr>
          <w:rFonts w:eastAsia="Times New Roman" w:cs="Times New Roman"/>
        </w:rPr>
        <w:t>s</w:t>
      </w:r>
      <w:r w:rsidR="004545E4" w:rsidRPr="00CD2EB7">
        <w:rPr>
          <w:rFonts w:eastAsia="Times New Roman" w:cs="Times New Roman"/>
        </w:rPr>
        <w:t xml:space="preserve">suunnitelman perusteet ovat jatkossa oikeudellisesti velvoittavat. </w:t>
      </w:r>
      <w:r w:rsidRPr="00CD2EB7">
        <w:rPr>
          <w:rFonts w:eastAsia="Times New Roman" w:cs="Times New Roman"/>
        </w:rPr>
        <w:t xml:space="preserve">Tämä parantaa lasten yhdenvertaisuutta </w:t>
      </w:r>
      <w:r w:rsidR="004545E4" w:rsidRPr="00CD2EB7">
        <w:rPr>
          <w:rFonts w:eastAsia="Times New Roman" w:cs="Times New Roman"/>
        </w:rPr>
        <w:t>toiminta</w:t>
      </w:r>
      <w:r w:rsidRPr="00CD2EB7">
        <w:rPr>
          <w:rFonts w:eastAsia="Times New Roman" w:cs="Times New Roman"/>
        </w:rPr>
        <w:t xml:space="preserve">yksiköstä ja kunnasta riippumatta. </w:t>
      </w:r>
    </w:p>
    <w:p w:rsidR="004F242E" w:rsidRPr="00CD2EB7" w:rsidRDefault="004F242E" w:rsidP="004545E4">
      <w:pPr>
        <w:spacing w:after="0" w:line="300" w:lineRule="exact"/>
        <w:contextualSpacing/>
        <w:rPr>
          <w:rFonts w:eastAsia="Times New Roman" w:cs="Times New Roman"/>
        </w:rPr>
      </w:pPr>
    </w:p>
    <w:p w:rsidR="004F242E" w:rsidRPr="00CD2EB7" w:rsidRDefault="002F5ED1" w:rsidP="004F242E">
      <w:pPr>
        <w:spacing w:after="0" w:line="300" w:lineRule="exact"/>
        <w:contextualSpacing/>
        <w:rPr>
          <w:rFonts w:eastAsia="Times New Roman" w:cs="Times New Roman"/>
        </w:rPr>
      </w:pPr>
      <w:r w:rsidRPr="00CD2EB7">
        <w:rPr>
          <w:rFonts w:eastAsia="Times New Roman" w:cs="Times New Roman"/>
        </w:rPr>
        <w:t>Varhaiskasvatussuunnitelman perusteissa</w:t>
      </w:r>
      <w:r w:rsidR="004F242E" w:rsidRPr="00CD2EB7">
        <w:rPr>
          <w:rFonts w:eastAsia="Times New Roman" w:cs="Times New Roman"/>
        </w:rPr>
        <w:t xml:space="preserve"> on huomioitava eri-ikäisten lasten erilaiset tarpeet. Pienten lasten kohdalla on kiinnitettävä huomiota päivittäisen hoitoajan pituuteen niin, että se tukee lapsen ja vanhempien kiintymyssuhdetta ja lapsen hyvinvointia. </w:t>
      </w:r>
      <w:r w:rsidR="004F242E" w:rsidRPr="00CD2EB7">
        <w:rPr>
          <w:rFonts w:eastAsia="Times New Roman" w:cs="Times New Roman"/>
        </w:rPr>
        <w:br/>
        <w:t> </w:t>
      </w:r>
    </w:p>
    <w:p w:rsidR="004F242E" w:rsidRPr="00CD2EB7" w:rsidRDefault="004F242E" w:rsidP="004F242E">
      <w:pPr>
        <w:spacing w:after="0" w:line="300" w:lineRule="exact"/>
        <w:contextualSpacing/>
        <w:rPr>
          <w:rFonts w:eastAsia="Times New Roman" w:cs="Times New Roman"/>
        </w:rPr>
      </w:pPr>
      <w:r w:rsidRPr="00CD2EB7">
        <w:rPr>
          <w:rFonts w:eastAsia="Times New Roman" w:cs="Times New Roman"/>
        </w:rPr>
        <w:t xml:space="preserve">Lapsen oikeuksien sopimuksen mukaan lapsella on oikeus lepoon ja vapaa-aikaan. Tämä tulee ottaa huomioon varhaiskasvatuksen arkipäivässä, mutta myös huolehtimalla lasten mahdollisuudesta viettää riittävästi aikaa muualla kuin </w:t>
      </w:r>
      <w:r w:rsidR="002F5ED1" w:rsidRPr="00CD2EB7">
        <w:rPr>
          <w:rFonts w:eastAsia="Times New Roman" w:cs="Times New Roman"/>
        </w:rPr>
        <w:t xml:space="preserve">varhaiskasvatuksessa </w:t>
      </w:r>
      <w:r w:rsidRPr="00CD2EB7">
        <w:rPr>
          <w:rFonts w:eastAsia="Times New Roman" w:cs="Times New Roman"/>
        </w:rPr>
        <w:t xml:space="preserve">ja esimerkiksi lomailla vanhempien kanssa. </w:t>
      </w:r>
      <w:r w:rsidRPr="00CD2EB7">
        <w:rPr>
          <w:rFonts w:eastAsia="Times New Roman" w:cs="Times New Roman"/>
        </w:rPr>
        <w:br/>
      </w:r>
    </w:p>
    <w:p w:rsidR="004F242E" w:rsidRPr="00CD2EB7" w:rsidRDefault="004F242E" w:rsidP="004F242E">
      <w:pPr>
        <w:spacing w:after="0" w:line="300" w:lineRule="exact"/>
        <w:contextualSpacing/>
        <w:rPr>
          <w:rFonts w:eastAsia="Times New Roman" w:cs="Times New Roman"/>
        </w:rPr>
      </w:pPr>
      <w:r w:rsidRPr="00CD2EB7">
        <w:rPr>
          <w:rFonts w:eastAsia="Times New Roman" w:cs="Times New Roman"/>
        </w:rPr>
        <w:t xml:space="preserve">Sekä </w:t>
      </w:r>
      <w:r w:rsidR="00913EA4" w:rsidRPr="00CD2EB7">
        <w:rPr>
          <w:rFonts w:eastAsia="Times New Roman" w:cs="Times New Roman"/>
        </w:rPr>
        <w:t>varhaiskasvatuksen henkilökunnan</w:t>
      </w:r>
      <w:r w:rsidRPr="00CD2EB7">
        <w:rPr>
          <w:rFonts w:eastAsia="Times New Roman" w:cs="Times New Roman"/>
        </w:rPr>
        <w:t xml:space="preserve"> että lapsiryhmän pysyvyyteen tulee kiinnittää erityistä huomiota. Lapsen pysyviä ihmissuhteita päivähoidossa tukee omahoitajamalli, joka </w:t>
      </w:r>
      <w:r w:rsidR="002F5ED1" w:rsidRPr="00CD2EB7">
        <w:rPr>
          <w:rFonts w:eastAsia="Times New Roman" w:cs="Times New Roman"/>
        </w:rPr>
        <w:t xml:space="preserve">tulee </w:t>
      </w:r>
      <w:r w:rsidRPr="00CD2EB7">
        <w:rPr>
          <w:rFonts w:eastAsia="Times New Roman" w:cs="Times New Roman"/>
        </w:rPr>
        <w:t xml:space="preserve">kirjata </w:t>
      </w:r>
      <w:r w:rsidRPr="00CD2EB7">
        <w:rPr>
          <w:rFonts w:eastAsia="Times New Roman" w:cs="Times New Roman"/>
        </w:rPr>
        <w:lastRenderedPageBreak/>
        <w:t xml:space="preserve">varhaiskasvatussuunnitelman perusteisiin. Jos </w:t>
      </w:r>
      <w:r w:rsidR="00077434" w:rsidRPr="00CD2EB7">
        <w:rPr>
          <w:rFonts w:eastAsia="Times New Roman" w:cs="Times New Roman"/>
        </w:rPr>
        <w:t xml:space="preserve">varhaiskasvatuksessa </w:t>
      </w:r>
      <w:r w:rsidRPr="00CD2EB7">
        <w:rPr>
          <w:rFonts w:eastAsia="Times New Roman" w:cs="Times New Roman"/>
        </w:rPr>
        <w:t xml:space="preserve">otetaan käyttöön tuntiperusteinen maksujärjestelmä, tulee </w:t>
      </w:r>
      <w:r w:rsidR="00077434" w:rsidRPr="00CD2EB7">
        <w:rPr>
          <w:rFonts w:eastAsia="Times New Roman" w:cs="Times New Roman"/>
        </w:rPr>
        <w:t>varhaiskasvatuksen</w:t>
      </w:r>
      <w:r w:rsidRPr="00CD2EB7">
        <w:rPr>
          <w:rFonts w:eastAsia="Times New Roman" w:cs="Times New Roman"/>
        </w:rPr>
        <w:t xml:space="preserve"> järjestämisessä ottaa</w:t>
      </w:r>
      <w:r w:rsidR="001B0643" w:rsidRPr="00CD2EB7">
        <w:rPr>
          <w:rFonts w:eastAsia="Times New Roman" w:cs="Times New Roman"/>
        </w:rPr>
        <w:t xml:space="preserve"> huomioon lapsiryhmän pysyvyys ja lapsen mahdollisuus luoda hänen hyvinvointiaan ja kehitystä tukevia vertaissuhteita. </w:t>
      </w:r>
    </w:p>
    <w:p w:rsidR="00B262AD" w:rsidRPr="00CD2EB7" w:rsidRDefault="00B262AD" w:rsidP="005B57F5">
      <w:pPr>
        <w:spacing w:after="0" w:line="300" w:lineRule="exact"/>
        <w:contextualSpacing/>
        <w:rPr>
          <w:rFonts w:eastAsia="Times New Roman" w:cs="Times New Roman"/>
          <w:bCs/>
          <w:i/>
        </w:rPr>
      </w:pPr>
    </w:p>
    <w:p w:rsidR="000F528F" w:rsidRPr="00CD2EB7" w:rsidRDefault="000F528F" w:rsidP="005B57F5">
      <w:pPr>
        <w:spacing w:after="0" w:line="300" w:lineRule="exact"/>
        <w:contextualSpacing/>
        <w:rPr>
          <w:rFonts w:eastAsia="Times New Roman" w:cs="Times New Roman"/>
          <w:b/>
          <w:bCs/>
          <w:i/>
        </w:rPr>
      </w:pPr>
      <w:r w:rsidRPr="00CD2EB7">
        <w:rPr>
          <w:rFonts w:eastAsia="Times New Roman" w:cs="Times New Roman"/>
          <w:b/>
          <w:bCs/>
          <w:i/>
        </w:rPr>
        <w:t>6 luku – Henkilöstön tehtävät ja kelpoisuusvaatimukset</w:t>
      </w:r>
    </w:p>
    <w:p w:rsidR="000F528F" w:rsidRPr="00CD2EB7" w:rsidRDefault="000F528F" w:rsidP="005B57F5">
      <w:pPr>
        <w:spacing w:after="0" w:line="300" w:lineRule="exact"/>
        <w:contextualSpacing/>
        <w:rPr>
          <w:rFonts w:eastAsia="Times New Roman" w:cs="Times New Roman"/>
          <w:bCs/>
          <w:i/>
        </w:rPr>
      </w:pPr>
    </w:p>
    <w:p w:rsidR="00E828C8" w:rsidRPr="00CD2EB7" w:rsidRDefault="00776711" w:rsidP="004D58B3">
      <w:pPr>
        <w:spacing w:after="0" w:line="300" w:lineRule="exact"/>
        <w:contextualSpacing/>
        <w:rPr>
          <w:rFonts w:eastAsia="Times New Roman" w:cs="Times New Roman"/>
        </w:rPr>
      </w:pPr>
      <w:r w:rsidRPr="00CD2EB7">
        <w:rPr>
          <w:rFonts w:eastAsia="Times New Roman" w:cs="Times New Roman"/>
        </w:rPr>
        <w:t xml:space="preserve">Hyvin koulutettu ja osaava henkilökunta on keskeinen varhaiskasvatuksen laatutekijä. Työryhmän esitykset varhaiskasvatuksen henkilöstöstä selkeyttävät nykyistä tilannetta. </w:t>
      </w:r>
      <w:r w:rsidR="00B06CC3" w:rsidRPr="00CD2EB7">
        <w:rPr>
          <w:rFonts w:eastAsia="Times New Roman" w:cs="Times New Roman"/>
        </w:rPr>
        <w:t xml:space="preserve">Työryhmän esitykset mahdollistavat myös monipuolisen henkilöstörakenteen ja osaamisen varhaiskasvatuksessa. </w:t>
      </w:r>
    </w:p>
    <w:p w:rsidR="00010EB7" w:rsidRPr="00CD2EB7" w:rsidRDefault="00010EB7" w:rsidP="004D58B3">
      <w:pPr>
        <w:spacing w:after="0" w:line="300" w:lineRule="exact"/>
        <w:contextualSpacing/>
        <w:rPr>
          <w:rFonts w:eastAsia="Times New Roman" w:cs="Times New Roman"/>
        </w:rPr>
      </w:pPr>
    </w:p>
    <w:p w:rsidR="00776711" w:rsidRPr="00CD2EB7" w:rsidRDefault="00776711" w:rsidP="004D58B3">
      <w:pPr>
        <w:spacing w:after="0" w:line="300" w:lineRule="exact"/>
        <w:contextualSpacing/>
        <w:rPr>
          <w:rFonts w:eastAsia="Times New Roman" w:cs="Times New Roman"/>
        </w:rPr>
      </w:pPr>
      <w:r w:rsidRPr="00CD2EB7">
        <w:rPr>
          <w:rFonts w:eastAsia="Times New Roman" w:cs="Times New Roman"/>
        </w:rPr>
        <w:t xml:space="preserve">MLL kannattaa </w:t>
      </w:r>
      <w:r w:rsidR="004D58B3" w:rsidRPr="00CD2EB7">
        <w:rPr>
          <w:rFonts w:eastAsia="Times New Roman" w:cs="Times New Roman"/>
        </w:rPr>
        <w:t xml:space="preserve">pääosin </w:t>
      </w:r>
      <w:r w:rsidRPr="00CD2EB7">
        <w:rPr>
          <w:rFonts w:eastAsia="Times New Roman" w:cs="Times New Roman"/>
        </w:rPr>
        <w:t>työryhmän esityksiä henkilöstön kelpoisuudesta</w:t>
      </w:r>
      <w:r w:rsidR="00B06CC3" w:rsidRPr="00CD2EB7">
        <w:rPr>
          <w:rFonts w:eastAsia="Times New Roman" w:cs="Times New Roman"/>
        </w:rPr>
        <w:t xml:space="preserve">. </w:t>
      </w:r>
      <w:r w:rsidR="00B06CC3" w:rsidRPr="00CD2EB7">
        <w:rPr>
          <w:rFonts w:eastAsia="Times New Roman" w:cs="Times New Roman"/>
          <w:b/>
        </w:rPr>
        <w:t>MLL esittää kuitenkin, että 33 §:ää, joka koskee varhaiskasvatuksen johtotehtäviä, muutetaan niin, että kelpoisuusvaatimuksena varhaiskasvatuksen ammatillisiin johtotehtäviin edellytetään varhaiskasvatuksen opettajalta (27 §) vaadittavaa kelpoisuutta.</w:t>
      </w:r>
      <w:r w:rsidR="00B06CC3" w:rsidRPr="00CD2EB7">
        <w:rPr>
          <w:rFonts w:eastAsia="Times New Roman" w:cs="Times New Roman"/>
        </w:rPr>
        <w:t xml:space="preserve"> </w:t>
      </w:r>
    </w:p>
    <w:p w:rsidR="00776711" w:rsidRPr="00CD2EB7" w:rsidRDefault="00776711" w:rsidP="00776711">
      <w:pPr>
        <w:spacing w:after="0" w:line="300" w:lineRule="exact"/>
        <w:contextualSpacing/>
        <w:rPr>
          <w:rFonts w:eastAsia="Times New Roman" w:cs="Times New Roman"/>
        </w:rPr>
      </w:pPr>
    </w:p>
    <w:p w:rsidR="00B06CC3" w:rsidRPr="00CD2EB7" w:rsidRDefault="00B06CC3" w:rsidP="00776711">
      <w:pPr>
        <w:spacing w:after="0" w:line="300" w:lineRule="exact"/>
        <w:contextualSpacing/>
        <w:rPr>
          <w:rFonts w:eastAsia="Times New Roman" w:cs="Times New Roman"/>
        </w:rPr>
      </w:pPr>
      <w:r w:rsidRPr="00CD2EB7">
        <w:rPr>
          <w:rFonts w:eastAsia="Times New Roman" w:cs="Times New Roman"/>
        </w:rPr>
        <w:t xml:space="preserve">MLL korostaa, että </w:t>
      </w:r>
      <w:r w:rsidR="00F6795A" w:rsidRPr="00CD2EB7">
        <w:rPr>
          <w:rFonts w:eastAsia="Times New Roman" w:cs="Times New Roman"/>
        </w:rPr>
        <w:t xml:space="preserve">varhaiskasvatuksen henkilöstön koulutuksen riittävyydestä tulee huolehtia. On myös tärkeää mahdollistaa varhaiskasvatuksessa työskentelevien jatkokouluttautuminen. </w:t>
      </w:r>
    </w:p>
    <w:p w:rsidR="00D141E9" w:rsidRPr="00CD2EB7" w:rsidRDefault="00D141E9" w:rsidP="005B57F5">
      <w:pPr>
        <w:spacing w:after="0" w:line="300" w:lineRule="exact"/>
        <w:contextualSpacing/>
        <w:rPr>
          <w:rFonts w:eastAsia="Times New Roman" w:cs="Times New Roman"/>
          <w:bCs/>
        </w:rPr>
      </w:pPr>
    </w:p>
    <w:p w:rsidR="007E746F" w:rsidRPr="00CD2EB7" w:rsidRDefault="007E746F" w:rsidP="005B57F5">
      <w:pPr>
        <w:spacing w:after="0" w:line="300" w:lineRule="exact"/>
        <w:contextualSpacing/>
        <w:rPr>
          <w:rFonts w:eastAsia="Times New Roman" w:cs="Times New Roman"/>
          <w:b/>
          <w:bCs/>
        </w:rPr>
      </w:pPr>
      <w:r w:rsidRPr="00CD2EB7">
        <w:rPr>
          <w:rFonts w:eastAsia="Times New Roman" w:cs="Times New Roman"/>
          <w:b/>
          <w:bCs/>
        </w:rPr>
        <w:t xml:space="preserve">MLL esittää, että avoin varhaiskasvatus sisällytetään varhaiskasvatuslakiin ja että myös avoimen varhaiskasvatuksen henkilöstöstä säädetään laissa. </w:t>
      </w:r>
    </w:p>
    <w:p w:rsidR="007E746F" w:rsidRPr="00CD2EB7" w:rsidRDefault="007E746F" w:rsidP="005B57F5">
      <w:pPr>
        <w:spacing w:after="0" w:line="300" w:lineRule="exact"/>
        <w:contextualSpacing/>
        <w:rPr>
          <w:rFonts w:eastAsia="Times New Roman" w:cs="Times New Roman"/>
          <w:bCs/>
        </w:rPr>
      </w:pPr>
    </w:p>
    <w:p w:rsidR="000F528F" w:rsidRPr="00CD2EB7" w:rsidRDefault="000F528F" w:rsidP="005B57F5">
      <w:pPr>
        <w:spacing w:after="0" w:line="300" w:lineRule="exact"/>
        <w:contextualSpacing/>
        <w:rPr>
          <w:rFonts w:eastAsia="Times New Roman" w:cs="Times New Roman"/>
        </w:rPr>
      </w:pPr>
      <w:r w:rsidRPr="00CD2EB7">
        <w:rPr>
          <w:rFonts w:eastAsia="Times New Roman" w:cs="Times New Roman"/>
          <w:b/>
          <w:bCs/>
          <w:i/>
        </w:rPr>
        <w:t>7 luku – Henkilöstön mitoitus, rakenne ja täydennyskoulutus</w:t>
      </w:r>
      <w:r w:rsidR="0099051B" w:rsidRPr="00CD2EB7">
        <w:rPr>
          <w:rFonts w:eastAsia="Times New Roman" w:cs="Times New Roman"/>
        </w:rPr>
        <w:t xml:space="preserve"> </w:t>
      </w:r>
    </w:p>
    <w:p w:rsidR="00913EA4" w:rsidRPr="00CD2EB7" w:rsidRDefault="00913EA4" w:rsidP="005B57F5">
      <w:pPr>
        <w:spacing w:after="0" w:line="300" w:lineRule="exact"/>
        <w:contextualSpacing/>
        <w:rPr>
          <w:rFonts w:eastAsia="Times New Roman" w:cs="Times New Roman"/>
        </w:rPr>
      </w:pPr>
    </w:p>
    <w:p w:rsidR="00894059" w:rsidRPr="00CD2EB7" w:rsidRDefault="0023175F" w:rsidP="0023175F">
      <w:pPr>
        <w:spacing w:after="0" w:line="300" w:lineRule="exact"/>
        <w:contextualSpacing/>
        <w:rPr>
          <w:rFonts w:eastAsia="Times New Roman" w:cs="Times New Roman"/>
        </w:rPr>
      </w:pPr>
      <w:r w:rsidRPr="00CD2EB7">
        <w:rPr>
          <w:rFonts w:eastAsia="Times New Roman" w:cs="Times New Roman"/>
        </w:rPr>
        <w:t xml:space="preserve">Varhaiskasvatuksen koulutuksen arviointiraportissa todetaan, että varhaiskasvatuksen ammatillisiin tehtäviin johtava useampi tutkinto on tuottanut epäselvyyttä. </w:t>
      </w:r>
      <w:r w:rsidR="006F2445" w:rsidRPr="00CD2EB7">
        <w:rPr>
          <w:rFonts w:eastAsia="Times New Roman" w:cs="Times New Roman"/>
        </w:rPr>
        <w:t>Raportissa todetaan, että varhaiskasvatuslain uudistamisen yhteydessä selk</w:t>
      </w:r>
      <w:r w:rsidR="00E50740" w:rsidRPr="00CD2EB7">
        <w:rPr>
          <w:rFonts w:eastAsia="Times New Roman" w:cs="Times New Roman"/>
        </w:rPr>
        <w:t>e</w:t>
      </w:r>
      <w:r w:rsidR="006F2445" w:rsidRPr="00CD2EB7">
        <w:rPr>
          <w:rFonts w:eastAsia="Times New Roman" w:cs="Times New Roman"/>
        </w:rPr>
        <w:t>ytetään, millaista osaamista varhaiskasvatuksen henkilöstöltä vaaditaan</w:t>
      </w:r>
      <w:r w:rsidR="00894059" w:rsidRPr="00CD2EB7">
        <w:rPr>
          <w:rFonts w:eastAsia="Times New Roman" w:cs="Times New Roman"/>
        </w:rPr>
        <w:t xml:space="preserve"> ja millaisella ammattirakenteella tätä osaamista tuotetaan</w:t>
      </w:r>
      <w:r w:rsidR="00FC5087" w:rsidRPr="00CD2EB7">
        <w:rPr>
          <w:rFonts w:eastAsia="Times New Roman" w:cs="Times New Roman"/>
        </w:rPr>
        <w:t xml:space="preserve"> (Korkeakoulujen arviointineuvoston julkaisuja 7:2013)</w:t>
      </w:r>
      <w:r w:rsidR="00E50740" w:rsidRPr="00CD2EB7">
        <w:rPr>
          <w:rFonts w:eastAsia="Times New Roman" w:cs="Times New Roman"/>
        </w:rPr>
        <w:t>.</w:t>
      </w:r>
      <w:r w:rsidR="00894059" w:rsidRPr="00CD2EB7">
        <w:rPr>
          <w:rFonts w:eastAsia="Times New Roman" w:cs="Times New Roman"/>
        </w:rPr>
        <w:t xml:space="preserve"> </w:t>
      </w:r>
      <w:r w:rsidR="00FC5087" w:rsidRPr="00CD2EB7">
        <w:rPr>
          <w:rFonts w:eastAsia="Times New Roman" w:cs="Times New Roman"/>
        </w:rPr>
        <w:t>Työryhmän ehdotus selkeyttää tilannetta jonkin verran määrittelemällä varhaiskasvatuksen opettajan ja sosionomin erikseen, mutta ongelmallista on, että kahden rinnakkaisen tutkinnon käytäntöä ei perustella</w:t>
      </w:r>
      <w:r w:rsidR="00894059" w:rsidRPr="00CD2EB7">
        <w:rPr>
          <w:rFonts w:eastAsia="Times New Roman" w:cs="Times New Roman"/>
        </w:rPr>
        <w:t xml:space="preserve"> eikä kelpoisuuksia tarkastella osaamistarpeiden näkökulmasta.</w:t>
      </w:r>
    </w:p>
    <w:p w:rsidR="004C251C" w:rsidRPr="00CD2EB7" w:rsidRDefault="00894059" w:rsidP="004C251C">
      <w:pPr>
        <w:spacing w:after="0" w:line="300" w:lineRule="exact"/>
        <w:contextualSpacing/>
        <w:rPr>
          <w:rFonts w:eastAsia="Times New Roman" w:cs="Times New Roman"/>
        </w:rPr>
      </w:pPr>
      <w:r w:rsidRPr="00CD2EB7">
        <w:rPr>
          <w:rFonts w:eastAsia="Times New Roman" w:cs="Times New Roman"/>
        </w:rPr>
        <w:t xml:space="preserve"> </w:t>
      </w:r>
    </w:p>
    <w:p w:rsidR="001B0643" w:rsidRPr="00CD2EB7" w:rsidRDefault="00FC5087" w:rsidP="004C251C">
      <w:pPr>
        <w:spacing w:after="0" w:line="300" w:lineRule="exact"/>
        <w:contextualSpacing/>
        <w:rPr>
          <w:rFonts w:eastAsia="Times New Roman"/>
          <w:bCs/>
          <w:iCs/>
        </w:rPr>
      </w:pPr>
      <w:r w:rsidRPr="00CD2EB7">
        <w:rPr>
          <w:rFonts w:eastAsia="Times New Roman" w:cs="Times New Roman"/>
        </w:rPr>
        <w:t>Varhaiskasvatuksen kelpois</w:t>
      </w:r>
      <w:r w:rsidR="006B1FCD" w:rsidRPr="00CD2EB7">
        <w:rPr>
          <w:rFonts w:eastAsia="Times New Roman" w:cs="Times New Roman"/>
        </w:rPr>
        <w:t xml:space="preserve">uuksia tulee tarkastella lapsen </w:t>
      </w:r>
      <w:r w:rsidRPr="00CD2EB7">
        <w:rPr>
          <w:rFonts w:eastAsia="Times New Roman" w:cs="Times New Roman"/>
        </w:rPr>
        <w:t>kasvun ja kehityksen näkökulmasta. Lain tulee turvata parhaat edelly</w:t>
      </w:r>
      <w:r w:rsidR="006B1FCD" w:rsidRPr="00CD2EB7">
        <w:rPr>
          <w:rFonts w:eastAsia="Times New Roman" w:cs="Times New Roman"/>
        </w:rPr>
        <w:t xml:space="preserve">tykset laadukkaalle varhaispedagogiikalle. </w:t>
      </w:r>
      <w:r w:rsidR="00383646" w:rsidRPr="00CD2EB7">
        <w:rPr>
          <w:rFonts w:eastAsia="Times New Roman" w:cs="Times New Roman"/>
        </w:rPr>
        <w:t xml:space="preserve">Se edellyttää, että henkilöstön koulutus perustuu lapsuutta tukeviin sisältöihin ja lapsuuteen liittyvään asiantuntemukseen. </w:t>
      </w:r>
      <w:r w:rsidR="006B1FCD" w:rsidRPr="00CD2EB7">
        <w:rPr>
          <w:rFonts w:eastAsia="Times New Roman" w:cs="Times New Roman"/>
        </w:rPr>
        <w:t xml:space="preserve">Kun tiedossa on, että pedagogisen koulutuksen saaneiden lastentarhanopettajien osuus koko henkilöstöstä on enää alle viidesosa koko henkilöstöstä, </w:t>
      </w:r>
      <w:r w:rsidR="00894059" w:rsidRPr="00CD2EB7">
        <w:rPr>
          <w:rFonts w:eastAsia="Times New Roman" w:cs="Times New Roman"/>
        </w:rPr>
        <w:t>on uudella la</w:t>
      </w:r>
      <w:r w:rsidR="006B1FCD" w:rsidRPr="00CD2EB7">
        <w:rPr>
          <w:rFonts w:eastAsia="Times New Roman" w:cs="Times New Roman"/>
        </w:rPr>
        <w:t xml:space="preserve">illa </w:t>
      </w:r>
      <w:r w:rsidR="00894059" w:rsidRPr="00CD2EB7">
        <w:rPr>
          <w:rFonts w:eastAsia="Times New Roman" w:cs="Times New Roman"/>
        </w:rPr>
        <w:t>tarpeen korjata tilannetta</w:t>
      </w:r>
      <w:r w:rsidR="006B1FCD" w:rsidRPr="00CD2EB7">
        <w:rPr>
          <w:rFonts w:eastAsia="Times New Roman" w:cs="Times New Roman"/>
        </w:rPr>
        <w:t xml:space="preserve"> </w:t>
      </w:r>
      <w:r w:rsidR="00894059" w:rsidRPr="00CD2EB7">
        <w:rPr>
          <w:rFonts w:eastAsia="Times New Roman" w:cs="Times New Roman"/>
        </w:rPr>
        <w:t>varhaispedagogiikkaa painotta</w:t>
      </w:r>
      <w:r w:rsidR="00383646" w:rsidRPr="00CD2EB7">
        <w:rPr>
          <w:rFonts w:eastAsia="Times New Roman" w:cs="Times New Roman"/>
        </w:rPr>
        <w:t xml:space="preserve">vaan suuntaan. </w:t>
      </w:r>
      <w:r w:rsidR="00894059" w:rsidRPr="00CD2EB7">
        <w:rPr>
          <w:rFonts w:eastAsia="Times New Roman" w:cs="Times New Roman"/>
        </w:rPr>
        <w:t>Varhaiskasvatus on e</w:t>
      </w:r>
      <w:r w:rsidR="00383646" w:rsidRPr="00CD2EB7">
        <w:rPr>
          <w:rFonts w:eastAsia="Times New Roman" w:cs="Times New Roman"/>
        </w:rPr>
        <w:t xml:space="preserve">nnen kaikkea lapsille suunnattu, lapsen oppimista ja kokonaisvaltaista kehitystä tukeva </w:t>
      </w:r>
      <w:r w:rsidR="00894059" w:rsidRPr="00CD2EB7">
        <w:rPr>
          <w:rFonts w:eastAsia="Times New Roman" w:cs="Times New Roman"/>
        </w:rPr>
        <w:t>palvelu ja henkilöstö</w:t>
      </w:r>
      <w:r w:rsidR="00383646" w:rsidRPr="00CD2EB7">
        <w:rPr>
          <w:rFonts w:eastAsia="Times New Roman" w:cs="Times New Roman"/>
        </w:rPr>
        <w:t>n</w:t>
      </w:r>
      <w:r w:rsidR="00894059" w:rsidRPr="00CD2EB7">
        <w:rPr>
          <w:rFonts w:eastAsia="Times New Roman" w:cs="Times New Roman"/>
        </w:rPr>
        <w:t xml:space="preserve"> kelpoisuuksissa ja henkilöstörakente</w:t>
      </w:r>
      <w:r w:rsidR="00383646" w:rsidRPr="00CD2EB7">
        <w:rPr>
          <w:rFonts w:eastAsia="Times New Roman" w:cs="Times New Roman"/>
        </w:rPr>
        <w:t xml:space="preserve">essa tulee ottaa tämä huomioon. </w:t>
      </w:r>
      <w:r w:rsidR="001B0643" w:rsidRPr="00CD2EB7">
        <w:rPr>
          <w:rFonts w:eastAsia="Times New Roman" w:cs="Times New Roman"/>
        </w:rPr>
        <w:t xml:space="preserve"> </w:t>
      </w:r>
      <w:r w:rsidR="004C251C" w:rsidRPr="00CD2EB7">
        <w:rPr>
          <w:rFonts w:eastAsia="Times New Roman" w:cs="Times New Roman"/>
        </w:rPr>
        <w:t>T</w:t>
      </w:r>
      <w:r w:rsidR="001B0643" w:rsidRPr="00CD2EB7">
        <w:rPr>
          <w:rFonts w:eastAsia="Times New Roman" w:cs="Times New Roman"/>
        </w:rPr>
        <w:t>utkimusten mukaan keskeistä päivähoidon laadussa on henkilökunnan koulutus tehtäväänsä - k</w:t>
      </w:r>
      <w:r w:rsidR="001B0643" w:rsidRPr="00CD2EB7">
        <w:rPr>
          <w:rFonts w:eastAsia="Times New Roman"/>
          <w:bCs/>
          <w:iCs/>
        </w:rPr>
        <w:t>un lapsiryhmässä toimii pedagogisen koulutuksen saanut lastentarhanopettaja, se vähentää oppimis</w:t>
      </w:r>
      <w:r w:rsidR="00702BBA" w:rsidRPr="00CD2EB7">
        <w:rPr>
          <w:rFonts w:eastAsia="Times New Roman"/>
          <w:bCs/>
          <w:iCs/>
        </w:rPr>
        <w:t>vaikeuksia</w:t>
      </w:r>
      <w:r w:rsidR="001B0643" w:rsidRPr="00CD2EB7">
        <w:rPr>
          <w:rFonts w:eastAsia="Times New Roman"/>
          <w:bCs/>
          <w:iCs/>
        </w:rPr>
        <w:t xml:space="preserve"> ja tukee lasten kielellistä kehitystä (mm. Bremberg, 2001)</w:t>
      </w:r>
      <w:r w:rsidR="004C251C" w:rsidRPr="00CD2EB7">
        <w:rPr>
          <w:rFonts w:eastAsia="Times New Roman"/>
          <w:bCs/>
          <w:iCs/>
        </w:rPr>
        <w:t>.</w:t>
      </w:r>
      <w:r w:rsidR="001B0643" w:rsidRPr="00CD2EB7">
        <w:rPr>
          <w:rFonts w:eastAsia="Times New Roman"/>
          <w:bCs/>
          <w:iCs/>
        </w:rPr>
        <w:t xml:space="preserve"> </w:t>
      </w:r>
    </w:p>
    <w:p w:rsidR="004C251C" w:rsidRPr="00CD2EB7" w:rsidRDefault="004C251C" w:rsidP="004C251C">
      <w:pPr>
        <w:spacing w:after="0" w:line="300" w:lineRule="exact"/>
        <w:contextualSpacing/>
        <w:rPr>
          <w:bCs/>
          <w:iCs/>
        </w:rPr>
      </w:pPr>
    </w:p>
    <w:p w:rsidR="00A8630D" w:rsidRPr="00CD2EB7" w:rsidRDefault="00A8630D" w:rsidP="00A8630D">
      <w:pPr>
        <w:spacing w:after="0" w:line="300" w:lineRule="exact"/>
        <w:contextualSpacing/>
        <w:rPr>
          <w:rFonts w:eastAsia="Times New Roman" w:cs="Times New Roman"/>
          <w:b/>
          <w:bCs/>
          <w:i/>
        </w:rPr>
      </w:pPr>
      <w:r w:rsidRPr="00CD2EB7">
        <w:rPr>
          <w:rFonts w:eastAsia="Times New Roman" w:cs="Times New Roman"/>
          <w:b/>
          <w:bCs/>
          <w:i/>
        </w:rPr>
        <w:t>35 § Päiväkodin henkilöstön mitoitus</w:t>
      </w:r>
    </w:p>
    <w:p w:rsidR="00010EB7" w:rsidRPr="00CD2EB7" w:rsidRDefault="00A8630D" w:rsidP="00B06CC3">
      <w:pPr>
        <w:spacing w:after="0" w:line="300" w:lineRule="exact"/>
        <w:contextualSpacing/>
        <w:rPr>
          <w:rFonts w:eastAsia="Times New Roman" w:cs="Times New Roman"/>
        </w:rPr>
      </w:pPr>
      <w:r w:rsidRPr="00CD2EB7">
        <w:rPr>
          <w:rFonts w:eastAsia="Times New Roman" w:cs="Times New Roman"/>
        </w:rPr>
        <w:t xml:space="preserve">MLL kannattaa työryhmän esitystä päiväkodin henkilöstön mitoituksesta. </w:t>
      </w:r>
      <w:r w:rsidR="000A378B" w:rsidRPr="00CD2EB7">
        <w:rPr>
          <w:rFonts w:eastAsia="Times New Roman" w:cs="Times New Roman"/>
        </w:rPr>
        <w:t>On tärkeää että sekä henkilöstön ja lasten määrän suhteesta että lapsiryhmän enimmäiskoosta säädetään laissa. Varhaiskasvatuksen keskeiset laatutekijät ovat hyvin koulutettu ja osaava henkilöstö sekä riittävän pienet lapsiryhmät.</w:t>
      </w:r>
    </w:p>
    <w:p w:rsidR="00A8630D" w:rsidRPr="00CD2EB7" w:rsidRDefault="00A8630D" w:rsidP="00B06CC3">
      <w:pPr>
        <w:spacing w:after="0" w:line="300" w:lineRule="exact"/>
        <w:contextualSpacing/>
        <w:rPr>
          <w:rFonts w:eastAsia="Times New Roman" w:cs="Times New Roman"/>
        </w:rPr>
      </w:pPr>
    </w:p>
    <w:p w:rsidR="00A8630D" w:rsidRPr="00CD2EB7" w:rsidRDefault="00A8630D" w:rsidP="00A8630D">
      <w:pPr>
        <w:spacing w:after="0" w:line="300" w:lineRule="exact"/>
        <w:contextualSpacing/>
        <w:rPr>
          <w:rFonts w:eastAsia="Times New Roman" w:cs="Times New Roman"/>
          <w:b/>
          <w:bCs/>
          <w:i/>
        </w:rPr>
      </w:pPr>
      <w:r w:rsidRPr="00CD2EB7">
        <w:rPr>
          <w:rFonts w:eastAsia="Times New Roman" w:cs="Times New Roman"/>
          <w:b/>
          <w:bCs/>
          <w:i/>
        </w:rPr>
        <w:t>37 § Päiväkodin henkilöstön rakenne</w:t>
      </w:r>
      <w:r w:rsidR="00F75DE5" w:rsidRPr="00CD2EB7">
        <w:rPr>
          <w:rFonts w:eastAsia="Times New Roman" w:cs="Times New Roman"/>
        </w:rPr>
        <w:t xml:space="preserve"> </w:t>
      </w:r>
    </w:p>
    <w:p w:rsidR="00F65534" w:rsidRPr="00CD2EB7" w:rsidRDefault="00A8630D" w:rsidP="00A8630D">
      <w:pPr>
        <w:spacing w:after="0" w:line="300" w:lineRule="exact"/>
        <w:contextualSpacing/>
        <w:rPr>
          <w:rFonts w:eastAsia="Times New Roman" w:cs="Times New Roman"/>
        </w:rPr>
      </w:pPr>
      <w:r w:rsidRPr="00CD2EB7">
        <w:rPr>
          <w:rFonts w:eastAsia="Times New Roman" w:cs="Times New Roman"/>
          <w:b/>
        </w:rPr>
        <w:t xml:space="preserve">MLL esittää säännöstä muutettavaksi niin, että jokaisessa lapsiryhmässä tulee olla 27 §:n mukaisen kelpoisuuden omaava varhaiskasvatuksen opettaja. </w:t>
      </w:r>
      <w:r w:rsidRPr="00CD2EB7">
        <w:rPr>
          <w:rFonts w:eastAsia="Times New Roman" w:cs="Times New Roman"/>
        </w:rPr>
        <w:t xml:space="preserve">Varhaiskasvatuksen tärkeimmät ulkoiset laatutekijät ovat riittävän pienet ryhmät ja hyvin koulutettu henkilökunta. </w:t>
      </w:r>
    </w:p>
    <w:p w:rsidR="00F65534" w:rsidRPr="00CD2EB7" w:rsidRDefault="00F65534" w:rsidP="00A8630D">
      <w:pPr>
        <w:spacing w:after="0" w:line="300" w:lineRule="exact"/>
        <w:contextualSpacing/>
        <w:rPr>
          <w:rFonts w:eastAsia="Times New Roman" w:cs="Times New Roman"/>
        </w:rPr>
      </w:pPr>
    </w:p>
    <w:p w:rsidR="00A8630D" w:rsidRPr="00CD2EB7" w:rsidRDefault="00E55444" w:rsidP="00A8630D">
      <w:pPr>
        <w:spacing w:after="0" w:line="300" w:lineRule="exact"/>
        <w:contextualSpacing/>
        <w:rPr>
          <w:rFonts w:eastAsia="MinionPro-Regular" w:cs="MinionPro-Regular"/>
          <w:b/>
        </w:rPr>
      </w:pPr>
      <w:r w:rsidRPr="00CD2EB7">
        <w:rPr>
          <w:rFonts w:eastAsia="Times New Roman" w:cs="Times New Roman"/>
        </w:rPr>
        <w:t xml:space="preserve">MLL esittää myös, että siirtymäajan jälkeen vähintään joka toisella hoito-, kasvatus- ja opetustehtävällä tulee olla joka 27 </w:t>
      </w:r>
      <w:r w:rsidR="000D729D" w:rsidRPr="00CD2EB7">
        <w:rPr>
          <w:rFonts w:eastAsia="Times New Roman" w:cs="Times New Roman"/>
        </w:rPr>
        <w:t xml:space="preserve">§:ssä </w:t>
      </w:r>
      <w:r w:rsidRPr="00CD2EB7">
        <w:rPr>
          <w:rFonts w:eastAsia="Times New Roman" w:cs="Times New Roman"/>
        </w:rPr>
        <w:t>(varhaiskasvatuksen opettaja) tai 28 §:ssä (varhaiskasvatuksen sosionomi) säädetty kelpoisuus</w:t>
      </w:r>
      <w:r w:rsidR="000D729D" w:rsidRPr="00CD2EB7">
        <w:rPr>
          <w:rFonts w:eastAsia="Times New Roman" w:cs="Times New Roman"/>
        </w:rPr>
        <w:t>.</w:t>
      </w:r>
      <w:r w:rsidR="00F75DE5" w:rsidRPr="00CD2EB7">
        <w:rPr>
          <w:rFonts w:eastAsia="Times New Roman" w:cs="Times New Roman"/>
        </w:rPr>
        <w:t xml:space="preserve"> </w:t>
      </w:r>
    </w:p>
    <w:p w:rsidR="000833F3" w:rsidRPr="00CD2EB7" w:rsidRDefault="000833F3" w:rsidP="005B57F5">
      <w:pPr>
        <w:spacing w:after="0" w:line="300" w:lineRule="exact"/>
        <w:contextualSpacing/>
        <w:rPr>
          <w:rFonts w:eastAsia="Times New Roman" w:cs="Times New Roman"/>
          <w:b/>
          <w:bCs/>
          <w:i/>
        </w:rPr>
      </w:pPr>
    </w:p>
    <w:p w:rsidR="000833F3" w:rsidRPr="00CD2EB7" w:rsidRDefault="000833F3" w:rsidP="005B57F5">
      <w:pPr>
        <w:spacing w:after="0" w:line="300" w:lineRule="exact"/>
        <w:contextualSpacing/>
        <w:rPr>
          <w:rFonts w:eastAsia="Times New Roman" w:cs="Times New Roman"/>
          <w:b/>
          <w:bCs/>
          <w:i/>
        </w:rPr>
      </w:pPr>
      <w:r w:rsidRPr="00CD2EB7">
        <w:rPr>
          <w:rFonts w:eastAsia="Times New Roman" w:cs="Times New Roman"/>
          <w:b/>
          <w:bCs/>
          <w:i/>
        </w:rPr>
        <w:t>39 § Varhaiskasvatuksen erityisopettajan palvelut</w:t>
      </w:r>
    </w:p>
    <w:p w:rsidR="005141E6" w:rsidRPr="00CD2EB7" w:rsidRDefault="00847515" w:rsidP="004D35B6">
      <w:pPr>
        <w:spacing w:after="0" w:line="300" w:lineRule="exact"/>
        <w:contextualSpacing/>
        <w:rPr>
          <w:rFonts w:eastAsia="Times New Roman" w:cs="Times New Roman"/>
        </w:rPr>
      </w:pPr>
      <w:r w:rsidRPr="00CD2EB7">
        <w:rPr>
          <w:rFonts w:eastAsia="Times New Roman" w:cs="Times New Roman"/>
        </w:rPr>
        <w:t xml:space="preserve">MLL pitää erittäin tärkeänä varhaiskasvatuksen erityisopettajan palvelujen turvaamista. </w:t>
      </w:r>
    </w:p>
    <w:p w:rsidR="008234A3" w:rsidRPr="00CD2EB7" w:rsidRDefault="008234A3" w:rsidP="004D35B6">
      <w:pPr>
        <w:spacing w:after="0" w:line="300" w:lineRule="exact"/>
        <w:contextualSpacing/>
        <w:rPr>
          <w:rFonts w:eastAsia="Times New Roman" w:cs="Times New Roman"/>
          <w:b/>
        </w:rPr>
      </w:pPr>
    </w:p>
    <w:p w:rsidR="00F1137A" w:rsidRPr="00CD2EB7" w:rsidRDefault="00847515" w:rsidP="004D35B6">
      <w:pPr>
        <w:spacing w:after="0" w:line="300" w:lineRule="exact"/>
        <w:contextualSpacing/>
        <w:rPr>
          <w:rFonts w:cs="National-Book"/>
        </w:rPr>
      </w:pPr>
      <w:r w:rsidRPr="00CD2EB7">
        <w:rPr>
          <w:rFonts w:eastAsia="Times New Roman" w:cs="Times New Roman"/>
          <w:b/>
        </w:rPr>
        <w:t xml:space="preserve">MLL esittää, että pykälään kirjataan myös </w:t>
      </w:r>
      <w:r w:rsidRPr="00CD2EB7">
        <w:rPr>
          <w:rFonts w:eastAsia="Times New Roman" w:cs="Times New Roman"/>
          <w:b/>
          <w:i/>
        </w:rPr>
        <w:t xml:space="preserve">varhaiskasvatuksen </w:t>
      </w:r>
      <w:r w:rsidR="0008315C" w:rsidRPr="00CD2EB7">
        <w:rPr>
          <w:rFonts w:eastAsia="Times New Roman" w:cs="Times New Roman"/>
          <w:b/>
          <w:i/>
        </w:rPr>
        <w:t xml:space="preserve">konsultoivat </w:t>
      </w:r>
      <w:r w:rsidRPr="00CD2EB7">
        <w:rPr>
          <w:rFonts w:eastAsia="Times New Roman" w:cs="Times New Roman"/>
          <w:b/>
          <w:i/>
        </w:rPr>
        <w:t>psykologipalvelu</w:t>
      </w:r>
      <w:r w:rsidR="008E7BE7" w:rsidRPr="00CD2EB7">
        <w:rPr>
          <w:rFonts w:eastAsia="Times New Roman" w:cs="Times New Roman"/>
          <w:b/>
          <w:i/>
        </w:rPr>
        <w:t>t</w:t>
      </w:r>
      <w:r w:rsidRPr="00CD2EB7">
        <w:rPr>
          <w:rFonts w:eastAsia="Times New Roman" w:cs="Times New Roman"/>
          <w:b/>
        </w:rPr>
        <w:t>.</w:t>
      </w:r>
      <w:r w:rsidR="00F1137A" w:rsidRPr="00CD2EB7">
        <w:rPr>
          <w:rFonts w:eastAsia="Times New Roman" w:cs="Times New Roman"/>
          <w:b/>
        </w:rPr>
        <w:t xml:space="preserve"> </w:t>
      </w:r>
      <w:r w:rsidR="00F1137A" w:rsidRPr="00CD2EB7">
        <w:rPr>
          <w:rFonts w:eastAsia="Times New Roman" w:cs="Times New Roman"/>
        </w:rPr>
        <w:t xml:space="preserve">Varhaiskasvatuksen psykologipalvelut tukevat </w:t>
      </w:r>
      <w:r w:rsidR="00F1137A" w:rsidRPr="00CD2EB7">
        <w:rPr>
          <w:rFonts w:cs="National-Book"/>
        </w:rPr>
        <w:t>varhaiskasvatuksen valmiuksia vastata lasten kehityksellisiin</w:t>
      </w:r>
    </w:p>
    <w:p w:rsidR="00F1137A" w:rsidRPr="00CD2EB7" w:rsidRDefault="00F1137A" w:rsidP="004D35B6">
      <w:pPr>
        <w:autoSpaceDE w:val="0"/>
        <w:autoSpaceDN w:val="0"/>
        <w:adjustRightInd w:val="0"/>
        <w:spacing w:after="0" w:line="300" w:lineRule="exact"/>
        <w:contextualSpacing/>
        <w:rPr>
          <w:rFonts w:eastAsia="Times New Roman" w:cs="Times New Roman"/>
          <w:b/>
        </w:rPr>
      </w:pPr>
      <w:r w:rsidRPr="00CD2EB7">
        <w:rPr>
          <w:rFonts w:cs="National-Book"/>
        </w:rPr>
        <w:t>tarpeisiin ja erityisen tuen tarpeisiin. Konsultoivien palvelujen avulla vahvistetaan kykyä havaita lasten kehityksessä ja vanhemmuudessa ilmenevää tuen tarvetta. Palvelujen avulla voidaan suunnitella ja tarjota tukea lapsille ja vanhemmuuteen.</w:t>
      </w:r>
    </w:p>
    <w:p w:rsidR="00847515" w:rsidRPr="00CD2EB7" w:rsidRDefault="00847515" w:rsidP="004D35B6">
      <w:pPr>
        <w:spacing w:after="0" w:line="300" w:lineRule="exact"/>
        <w:contextualSpacing/>
        <w:rPr>
          <w:rFonts w:eastAsia="Times New Roman" w:cs="Times New Roman"/>
          <w:bCs/>
          <w:i/>
        </w:rPr>
      </w:pPr>
    </w:p>
    <w:p w:rsidR="003303EA" w:rsidRPr="00CD2EB7" w:rsidRDefault="000F528F" w:rsidP="005B57F5">
      <w:pPr>
        <w:spacing w:after="0" w:line="300" w:lineRule="exact"/>
        <w:contextualSpacing/>
        <w:rPr>
          <w:rFonts w:eastAsia="Times New Roman" w:cs="Times New Roman"/>
          <w:b/>
          <w:bCs/>
          <w:i/>
        </w:rPr>
      </w:pPr>
      <w:r w:rsidRPr="00CD2EB7">
        <w:rPr>
          <w:rFonts w:eastAsia="Times New Roman" w:cs="Times New Roman"/>
          <w:b/>
          <w:bCs/>
          <w:i/>
        </w:rPr>
        <w:t>Työryhmän näkemyksiä ohjausjärjestelmästä ja yksityisen varhaiskasvatuksen järjestämisestä</w:t>
      </w:r>
      <w:r w:rsidR="00EF0083" w:rsidRPr="00CD2EB7">
        <w:rPr>
          <w:rFonts w:eastAsia="Times New Roman" w:cs="Times New Roman"/>
          <w:b/>
          <w:bCs/>
          <w:i/>
        </w:rPr>
        <w:t xml:space="preserve"> </w:t>
      </w:r>
    </w:p>
    <w:p w:rsidR="00974201" w:rsidRPr="00CD2EB7" w:rsidRDefault="00974201" w:rsidP="00974201">
      <w:pPr>
        <w:spacing w:after="0" w:line="300" w:lineRule="exact"/>
        <w:contextualSpacing/>
        <w:rPr>
          <w:rFonts w:eastAsia="Times New Roman" w:cs="Times New Roman"/>
        </w:rPr>
      </w:pPr>
      <w:r w:rsidRPr="00CD2EB7">
        <w:rPr>
          <w:rFonts w:eastAsia="Times New Roman" w:cs="Times New Roman"/>
        </w:rPr>
        <w:t>  </w:t>
      </w:r>
    </w:p>
    <w:p w:rsidR="004545E4" w:rsidRPr="00CD2EB7" w:rsidRDefault="009F506C" w:rsidP="004545E4">
      <w:pPr>
        <w:spacing w:after="0" w:line="300" w:lineRule="exact"/>
        <w:contextualSpacing/>
        <w:rPr>
          <w:rFonts w:eastAsia="Times New Roman" w:cs="Times New Roman"/>
        </w:rPr>
      </w:pPr>
      <w:r w:rsidRPr="00CD2EB7">
        <w:rPr>
          <w:rFonts w:eastAsia="Times New Roman" w:cs="Times New Roman"/>
        </w:rPr>
        <w:t xml:space="preserve">MLL pitää tärkeänä, että varhaiskasvatuslakiin sisällytetään </w:t>
      </w:r>
      <w:r w:rsidR="004545E4" w:rsidRPr="00CD2EB7">
        <w:rPr>
          <w:rFonts w:eastAsia="Times New Roman" w:cs="Times New Roman"/>
        </w:rPr>
        <w:t xml:space="preserve">valtakunnallinen </w:t>
      </w:r>
      <w:r w:rsidRPr="00CD2EB7">
        <w:rPr>
          <w:rFonts w:eastAsia="Times New Roman" w:cs="Times New Roman"/>
        </w:rPr>
        <w:t xml:space="preserve">ja alueellinen </w:t>
      </w:r>
      <w:r w:rsidR="004545E4" w:rsidRPr="00CD2EB7">
        <w:rPr>
          <w:rFonts w:eastAsia="Times New Roman" w:cs="Times New Roman"/>
        </w:rPr>
        <w:t>ohjausjärjestelmä</w:t>
      </w:r>
      <w:r w:rsidRPr="00CD2EB7">
        <w:rPr>
          <w:rFonts w:eastAsia="Times New Roman" w:cs="Times New Roman"/>
        </w:rPr>
        <w:t xml:space="preserve"> varhaiskasvatuksen laadun ja lasten keskinäisen yhdenvertaisuuden turvaamiseksi</w:t>
      </w:r>
      <w:r w:rsidR="004545E4" w:rsidRPr="00CD2EB7">
        <w:rPr>
          <w:rFonts w:eastAsia="Times New Roman" w:cs="Times New Roman"/>
        </w:rPr>
        <w:t>.</w:t>
      </w:r>
      <w:r w:rsidRPr="00CD2EB7">
        <w:rPr>
          <w:rFonts w:eastAsia="Times New Roman" w:cs="Times New Roman"/>
        </w:rPr>
        <w:t xml:space="preserve"> Ohjausjärjestelmälle tulee turvata riittävät henkilöstövoimavarat. Tällä hetkellä lasten ja perheiden kansallisen ja alueellisen ohjausjärjestelmän (ministeriöt, Terveyden ja hyvinvoinnin laitos, Opetushallitus, Valvira, aluehallintovirastot) ovat riittämättömät. Tilanne heikkenee entisestään, </w:t>
      </w:r>
      <w:r w:rsidR="00F65534" w:rsidRPr="00CD2EB7">
        <w:rPr>
          <w:rFonts w:eastAsia="Times New Roman" w:cs="Times New Roman"/>
        </w:rPr>
        <w:t>kun</w:t>
      </w:r>
      <w:r w:rsidRPr="00CD2EB7">
        <w:rPr>
          <w:rFonts w:eastAsia="Times New Roman" w:cs="Times New Roman"/>
        </w:rPr>
        <w:t xml:space="preserve"> Opetushallituksesta ollaan vähentä</w:t>
      </w:r>
      <w:r w:rsidR="00781A22" w:rsidRPr="00CD2EB7">
        <w:rPr>
          <w:rFonts w:eastAsia="Times New Roman" w:cs="Times New Roman"/>
        </w:rPr>
        <w:t xml:space="preserve">mässä huomattava määrä henkilöstöä. </w:t>
      </w:r>
      <w:r w:rsidRPr="00CD2EB7">
        <w:rPr>
          <w:rFonts w:eastAsia="Times New Roman" w:cs="Times New Roman"/>
        </w:rPr>
        <w:t xml:space="preserve"> </w:t>
      </w:r>
    </w:p>
    <w:p w:rsidR="00783C5B" w:rsidRPr="00CD2EB7" w:rsidRDefault="00783C5B" w:rsidP="005B57F5">
      <w:pPr>
        <w:spacing w:after="0" w:line="300" w:lineRule="exact"/>
        <w:contextualSpacing/>
        <w:rPr>
          <w:rFonts w:eastAsia="Times New Roman" w:cs="Times New Roman"/>
          <w:b/>
          <w:bCs/>
        </w:rPr>
      </w:pPr>
    </w:p>
    <w:p w:rsidR="009522FB" w:rsidRPr="00CD2EB7" w:rsidRDefault="009522FB" w:rsidP="005B57F5">
      <w:pPr>
        <w:spacing w:after="0" w:line="300" w:lineRule="exact"/>
        <w:contextualSpacing/>
        <w:rPr>
          <w:rFonts w:eastAsia="Times New Roman" w:cs="Times New Roman"/>
          <w:b/>
          <w:bCs/>
        </w:rPr>
      </w:pPr>
      <w:r w:rsidRPr="00CD2EB7">
        <w:rPr>
          <w:rFonts w:eastAsia="Times New Roman" w:cs="Times New Roman"/>
          <w:b/>
          <w:bCs/>
        </w:rPr>
        <w:t xml:space="preserve">MLL esittää, että varhaiskasvatuslakiin sisällytetään toiminnan arviointia koskeva säännös: Varhaiskasvatuksen toteuttajan on arvioitava säännöllisesti toimintaansa. Arvioinnissa on kuultava lasten ja huoltajien näkemyksiä.  </w:t>
      </w:r>
    </w:p>
    <w:p w:rsidR="00775120" w:rsidRPr="00CD2EB7" w:rsidRDefault="00775120" w:rsidP="0099051B">
      <w:pPr>
        <w:spacing w:after="0" w:line="300" w:lineRule="exact"/>
        <w:contextualSpacing/>
        <w:rPr>
          <w:rFonts w:eastAsia="Times New Roman" w:cs="Times New Roman"/>
          <w:b/>
          <w:bCs/>
          <w:sz w:val="24"/>
          <w:szCs w:val="24"/>
        </w:rPr>
      </w:pPr>
    </w:p>
    <w:p w:rsidR="00486EB1" w:rsidRPr="00CD2EB7" w:rsidRDefault="00486EB1" w:rsidP="0099051B">
      <w:pPr>
        <w:spacing w:after="0" w:line="300" w:lineRule="exact"/>
        <w:contextualSpacing/>
        <w:rPr>
          <w:rFonts w:eastAsia="Times New Roman" w:cs="Times New Roman"/>
          <w:b/>
          <w:bCs/>
          <w:sz w:val="24"/>
          <w:szCs w:val="24"/>
        </w:rPr>
      </w:pPr>
      <w:r w:rsidRPr="00CD2EB7">
        <w:rPr>
          <w:rFonts w:eastAsia="Times New Roman" w:cs="Times New Roman"/>
          <w:b/>
          <w:bCs/>
          <w:sz w:val="24"/>
          <w:szCs w:val="24"/>
        </w:rPr>
        <w:t>Lausunnon keskeinen sisältö</w:t>
      </w:r>
    </w:p>
    <w:p w:rsidR="00621665" w:rsidRPr="00CD2EB7" w:rsidRDefault="000A378B" w:rsidP="00035536">
      <w:pPr>
        <w:spacing w:before="100" w:beforeAutospacing="1" w:after="100" w:afterAutospacing="1" w:line="300" w:lineRule="exact"/>
      </w:pPr>
      <w:r w:rsidRPr="00CD2EB7">
        <w:t>Mannerheimin Lastensuojeluliitto (MLL) korostaa, että v</w:t>
      </w:r>
      <w:r w:rsidR="00A16FC4" w:rsidRPr="00CD2EB7">
        <w:t xml:space="preserve">arhaiskasvatusta koskevan </w:t>
      </w:r>
      <w:r w:rsidR="0078565D" w:rsidRPr="00CD2EB7">
        <w:t xml:space="preserve">lainsäädännön perustana tulee olla lapsen oikeudet ja lapsen näkökulma. </w:t>
      </w:r>
      <w:r w:rsidR="00516484" w:rsidRPr="00CD2EB7">
        <w:t xml:space="preserve">Varhaiskasvatus on lapsen oikeus. Se </w:t>
      </w:r>
      <w:r w:rsidR="0078565D" w:rsidRPr="00CD2EB7">
        <w:t xml:space="preserve">on lapselle tärkeä kasvu- ja kehitysympäristö ja kokonaisvaltaisin lapsille kuuluva peruspalvelu. Varhaiskasvatusta on tarkasteltava lapsen hyvinvoinnin, kehityksen ja oppimisen näkökulmasta. MLL pitää </w:t>
      </w:r>
      <w:r w:rsidR="001441E9" w:rsidRPr="00CD2EB7">
        <w:t xml:space="preserve">erittäin </w:t>
      </w:r>
      <w:r w:rsidR="0078565D" w:rsidRPr="00CD2EB7">
        <w:t>hyvänä, että työryhmä ei mietinnössään esitä subjektiivisen päivähoito-oikeuden rajaamista eikä henkilöstön kelpoisuusvaatimusten alentamista</w:t>
      </w:r>
      <w:r w:rsidR="00035536" w:rsidRPr="00CD2EB7">
        <w:t xml:space="preserve">. </w:t>
      </w:r>
      <w:r w:rsidR="003D3F04" w:rsidRPr="00CD2EB7">
        <w:t xml:space="preserve">MLL pitää erittäin hyvänä, että työryhmä esittää lapsen edun ensisijaisuuden kirjaamista lakiin. </w:t>
      </w:r>
    </w:p>
    <w:p w:rsidR="00731749" w:rsidRPr="00CD2EB7" w:rsidRDefault="00731749" w:rsidP="003D3F04">
      <w:pPr>
        <w:spacing w:line="300" w:lineRule="exact"/>
        <w:rPr>
          <w:bCs/>
        </w:rPr>
      </w:pPr>
      <w:r w:rsidRPr="00CD2EB7">
        <w:rPr>
          <w:rFonts w:eastAsia="Times New Roman" w:cs="Times New Roman"/>
          <w:bCs/>
        </w:rPr>
        <w:t>MLL esittää varhaiskasvatuksen määritelmään lisättäväksi, että varhaiskasvatus on päiväkodissa järjestettävää, suunnitelmallista ja tavoitteellista pedagogista toimintaa. MLL esittää myös, että vuorohoito ja perhepäivähoito määritellään erikseen.</w:t>
      </w:r>
    </w:p>
    <w:p w:rsidR="0099051B" w:rsidRPr="00CD2EB7" w:rsidRDefault="0099051B" w:rsidP="00731749">
      <w:pPr>
        <w:spacing w:line="300" w:lineRule="exact"/>
      </w:pPr>
      <w:r w:rsidRPr="00CD2EB7">
        <w:lastRenderedPageBreak/>
        <w:t xml:space="preserve">MLL esittää, että varhaiskasvatuksen tavoitteita koskevaan </w:t>
      </w:r>
      <w:r w:rsidR="00AE21A5" w:rsidRPr="00CD2EB7">
        <w:t xml:space="preserve">säännökseen </w:t>
      </w:r>
      <w:r w:rsidRPr="00CD2EB7">
        <w:t xml:space="preserve">lisätään velvoite vaikutusten arvioinnista: Varhaiskasvatusta koskevassa ja siihen vaikuttavassa päätöksenteossa ja varhaiskasvatuksen toteuttamisessa on arvioitava, miten päätökset ja ratkaisut vaikuttavat lapsen etuun ja varhaiskasvatukselle asetettujen tavoitteiden toteutumiseen. </w:t>
      </w:r>
    </w:p>
    <w:p w:rsidR="0099051B" w:rsidRPr="00CD2EB7" w:rsidRDefault="009522FB" w:rsidP="00605D7F">
      <w:pPr>
        <w:spacing w:line="300" w:lineRule="exact"/>
        <w:rPr>
          <w:bCs/>
        </w:rPr>
      </w:pPr>
      <w:r w:rsidRPr="00CD2EB7">
        <w:t>L</w:t>
      </w:r>
      <w:r w:rsidR="0099051B" w:rsidRPr="00CD2EB7">
        <w:t xml:space="preserve">akiin </w:t>
      </w:r>
      <w:r w:rsidRPr="00CD2EB7">
        <w:t>tulee kirjata</w:t>
      </w:r>
      <w:r w:rsidR="0099051B" w:rsidRPr="00CD2EB7">
        <w:t xml:space="preserve"> kunnan velvollisuus huolehtia siitä, että sen alueella on tarjolla myös </w:t>
      </w:r>
      <w:r w:rsidR="0099051B" w:rsidRPr="00CD2EB7">
        <w:rPr>
          <w:i/>
        </w:rPr>
        <w:t>avointa varhaiskasvatusta</w:t>
      </w:r>
      <w:r w:rsidR="0099051B" w:rsidRPr="00CD2EB7">
        <w:t>.</w:t>
      </w:r>
    </w:p>
    <w:p w:rsidR="004D7194" w:rsidRPr="00CD2EB7" w:rsidRDefault="009522FB" w:rsidP="00EB07EA">
      <w:pPr>
        <w:spacing w:line="300" w:lineRule="exact"/>
        <w:rPr>
          <w:rFonts w:eastAsia="Times New Roman" w:cs="Times New Roman"/>
          <w:bCs/>
        </w:rPr>
      </w:pPr>
      <w:r w:rsidRPr="00CD2EB7">
        <w:t>L</w:t>
      </w:r>
      <w:r w:rsidR="00AE21A5" w:rsidRPr="00CD2EB7">
        <w:t xml:space="preserve">akiin </w:t>
      </w:r>
      <w:r w:rsidRPr="00CD2EB7">
        <w:t>tulee sisällyttää</w:t>
      </w:r>
      <w:r w:rsidR="00AE21A5" w:rsidRPr="00CD2EB7">
        <w:t xml:space="preserve"> </w:t>
      </w:r>
      <w:r w:rsidR="005D3D8E" w:rsidRPr="00CD2EB7">
        <w:t xml:space="preserve">nimenomainen </w:t>
      </w:r>
      <w:r w:rsidR="005D3D8E" w:rsidRPr="00CD2EB7">
        <w:rPr>
          <w:i/>
        </w:rPr>
        <w:t>kiusaamisen ehkäisyvelvoite</w:t>
      </w:r>
      <w:r w:rsidR="005D3D8E" w:rsidRPr="00CD2EB7">
        <w:t>: Varhaiskasvatuksen toimintayksilöllä tulee olla</w:t>
      </w:r>
      <w:r w:rsidR="00EB07EA" w:rsidRPr="00CD2EB7">
        <w:t xml:space="preserve"> </w:t>
      </w:r>
      <w:r w:rsidR="00EB07EA" w:rsidRPr="00CD2EB7">
        <w:rPr>
          <w:rFonts w:eastAsia="Times New Roman" w:cs="Times New Roman"/>
          <w:i/>
        </w:rPr>
        <w:t>kiusaamisen vastainen toimintasuunnitelma</w:t>
      </w:r>
      <w:r w:rsidRPr="00CD2EB7">
        <w:t>.</w:t>
      </w:r>
      <w:r w:rsidR="005D3D8E" w:rsidRPr="00CD2EB7">
        <w:rPr>
          <w:bCs/>
        </w:rPr>
        <w:t xml:space="preserve"> </w:t>
      </w:r>
      <w:r w:rsidR="00EB07EA" w:rsidRPr="00CD2EB7">
        <w:rPr>
          <w:bCs/>
        </w:rPr>
        <w:t>L</w:t>
      </w:r>
      <w:r w:rsidR="004D7194" w:rsidRPr="00CD2EB7">
        <w:rPr>
          <w:rFonts w:eastAsia="Times New Roman" w:cs="Times New Roman"/>
          <w:bCs/>
        </w:rPr>
        <w:t>akiin tulee sisällyttää säännös varhaiskasvatuksen sisällöstä: Varhaiskasvatuksen tulee sisältää lapsen liikuntaa, tiedollista kehitystä, kielen</w:t>
      </w:r>
      <w:r w:rsidR="00775120" w:rsidRPr="00CD2EB7">
        <w:rPr>
          <w:rFonts w:eastAsia="Times New Roman" w:cs="Times New Roman"/>
          <w:bCs/>
        </w:rPr>
        <w:t xml:space="preserve"> kehitystä</w:t>
      </w:r>
      <w:r w:rsidR="004D7194" w:rsidRPr="00CD2EB7">
        <w:rPr>
          <w:rFonts w:eastAsia="Times New Roman" w:cs="Times New Roman"/>
          <w:bCs/>
        </w:rPr>
        <w:t>, kädentaitoja ja taiteellista ilmaisua edistävää pedagogista ohjausta. Varhaiskasvatus on leikinomaista ja lapsen kiinnostuksenkohteisiin, leikkiin ja omaan toimintaan liittyvää.</w:t>
      </w:r>
    </w:p>
    <w:p w:rsidR="00E323EC" w:rsidRPr="00CD2EB7" w:rsidRDefault="0053647C" w:rsidP="0053647C">
      <w:pPr>
        <w:spacing w:after="0" w:line="300" w:lineRule="exact"/>
        <w:contextualSpacing/>
      </w:pPr>
      <w:r w:rsidRPr="00CD2EB7">
        <w:rPr>
          <w:rFonts w:eastAsia="Times New Roman" w:cs="Times New Roman"/>
        </w:rPr>
        <w:t xml:space="preserve">Lakiin tulee kirjata, että jokaisessa lapsiryhmässä tulee olla 27 §:n mukaisen kelpoisuuden omaava varhaiskasvatuksen opettaja. Varhaiskasvatuksen tärkeimmät laatutekijät ovat riittävän pienet ryhmät ja hyvin koulutettu henkilökunta. MLL esittää myös, että siirtymäajan jälkeen vähintään joka toisella hoito-, kasvatus- ja opetustehtävässä toimivalla tulee olla joko 27 §:ssä (varhaiskasvatuksen opettaja) tai 28 §:ssä (varhaiskasvatuksen sosionomi) säädetty kelpoisuus. </w:t>
      </w:r>
      <w:r w:rsidR="00E323EC" w:rsidRPr="00CD2EB7">
        <w:t xml:space="preserve">MLL esittää, että </w:t>
      </w:r>
      <w:r w:rsidR="00AE21A5" w:rsidRPr="00CD2EB7">
        <w:t xml:space="preserve">lakiesityksen </w:t>
      </w:r>
      <w:r w:rsidR="00E323EC" w:rsidRPr="00CD2EB7">
        <w:t xml:space="preserve">33 §:ää, joka koskee varhaiskasvatuksen johtotehtäviä, muutetaan niin, että kelpoisuusvaatimuksena varhaiskasvatuksen ammatillisiin johtotehtäviin edellytetään varhaiskasvatuksen opettajalta (27 §) vaadittavaa kelpoisuutta. </w:t>
      </w:r>
    </w:p>
    <w:p w:rsidR="000A378B" w:rsidRPr="00CD2EB7" w:rsidRDefault="000A378B" w:rsidP="00A16FC4">
      <w:pPr>
        <w:spacing w:after="0" w:line="300" w:lineRule="exact"/>
        <w:contextualSpacing/>
        <w:rPr>
          <w:rFonts w:eastAsia="Times New Roman" w:cs="Times New Roman"/>
        </w:rPr>
      </w:pPr>
    </w:p>
    <w:p w:rsidR="00746070" w:rsidRPr="00CD2EB7" w:rsidRDefault="000A378B" w:rsidP="00746070">
      <w:pPr>
        <w:spacing w:after="0" w:line="300" w:lineRule="exact"/>
        <w:contextualSpacing/>
        <w:rPr>
          <w:rFonts w:eastAsia="Times New Roman" w:cs="Times New Roman"/>
        </w:rPr>
      </w:pPr>
      <w:r w:rsidRPr="00CD2EB7">
        <w:rPr>
          <w:rFonts w:eastAsia="Times New Roman" w:cs="Times New Roman"/>
        </w:rPr>
        <w:t>MLL kannattaa työryhmän esitystä päiväkodin henkilöstön mitoituksesta. On tärkeää että sekä henkilöstön ja lasten määrän suhteesta että lapsiryhmän enimmäiskoosta säädetään laissa. Varhaiskasvatuksen keskeiset laatutekijät ovat hyvin koulutettu ja osaava henkilöstö sekä riittävän pienet lapsiryhmät.</w:t>
      </w:r>
      <w:r w:rsidR="00746070" w:rsidRPr="00CD2EB7">
        <w:rPr>
          <w:rFonts w:eastAsia="Times New Roman" w:cs="Times New Roman"/>
        </w:rPr>
        <w:t xml:space="preserve"> Lakiin tulee sisällyttää varhaiskasvatuksen arviointia koskeva velvoite. </w:t>
      </w:r>
    </w:p>
    <w:p w:rsidR="000A378B" w:rsidRPr="00CD2EB7" w:rsidRDefault="000A378B" w:rsidP="000A378B">
      <w:pPr>
        <w:spacing w:after="0" w:line="300" w:lineRule="exact"/>
        <w:contextualSpacing/>
        <w:rPr>
          <w:rFonts w:eastAsia="Times New Roman" w:cs="Times New Roman"/>
        </w:rPr>
      </w:pPr>
    </w:p>
    <w:p w:rsidR="000A378B" w:rsidRPr="00CD2EB7" w:rsidRDefault="009F506C" w:rsidP="00A16FC4">
      <w:pPr>
        <w:spacing w:after="0" w:line="300" w:lineRule="exact"/>
        <w:contextualSpacing/>
        <w:rPr>
          <w:rFonts w:eastAsia="Times New Roman" w:cs="Times New Roman"/>
        </w:rPr>
      </w:pPr>
      <w:r w:rsidRPr="00CD2EB7">
        <w:rPr>
          <w:rFonts w:eastAsia="Times New Roman" w:cs="Times New Roman"/>
        </w:rPr>
        <w:t xml:space="preserve">MLL pitää erittäin tärkeänä varhaiskasvatuksen erityisopettajan palvelujen turvaamista. MLL esittää, että lakiin kirjataan myös </w:t>
      </w:r>
      <w:r w:rsidRPr="00CD2EB7">
        <w:rPr>
          <w:rFonts w:eastAsia="Times New Roman" w:cs="Times New Roman"/>
          <w:i/>
        </w:rPr>
        <w:t>varhaiskasvatuksen konsultoivat psykologipalvelut</w:t>
      </w:r>
      <w:r w:rsidRPr="00CD2EB7">
        <w:rPr>
          <w:rFonts w:eastAsia="Times New Roman" w:cs="Times New Roman"/>
        </w:rPr>
        <w:t>.</w:t>
      </w:r>
    </w:p>
    <w:p w:rsidR="009522FB" w:rsidRPr="00CD2EB7" w:rsidRDefault="009522FB" w:rsidP="00A16FC4">
      <w:pPr>
        <w:spacing w:after="0" w:line="300" w:lineRule="exact"/>
        <w:contextualSpacing/>
        <w:rPr>
          <w:rFonts w:eastAsia="Times New Roman" w:cs="Times New Roman"/>
        </w:rPr>
      </w:pPr>
    </w:p>
    <w:p w:rsidR="00746070" w:rsidRPr="00CD2EB7" w:rsidRDefault="00746070" w:rsidP="00A16FC4">
      <w:pPr>
        <w:spacing w:after="0" w:line="300" w:lineRule="exact"/>
        <w:contextualSpacing/>
        <w:rPr>
          <w:rFonts w:eastAsia="Times New Roman" w:cs="Times New Roman"/>
        </w:rPr>
      </w:pPr>
    </w:p>
    <w:p w:rsidR="00746070" w:rsidRPr="00CD2EB7" w:rsidRDefault="00746070" w:rsidP="00A16FC4">
      <w:pPr>
        <w:spacing w:after="0" w:line="300" w:lineRule="exact"/>
        <w:contextualSpacing/>
        <w:rPr>
          <w:rFonts w:eastAsia="Times New Roman" w:cs="Times New Roman"/>
        </w:rPr>
      </w:pPr>
      <w:r w:rsidRPr="00CD2EB7">
        <w:rPr>
          <w:rFonts w:eastAsia="Times New Roman" w:cs="Times New Roman"/>
        </w:rPr>
        <w:t>Helsingissä 27.5.2014</w:t>
      </w:r>
    </w:p>
    <w:p w:rsidR="00746070" w:rsidRPr="00CD2EB7" w:rsidRDefault="00746070" w:rsidP="00A16FC4">
      <w:pPr>
        <w:spacing w:after="0" w:line="300" w:lineRule="exact"/>
        <w:contextualSpacing/>
        <w:rPr>
          <w:rFonts w:eastAsia="Times New Roman" w:cs="Times New Roman"/>
        </w:rPr>
      </w:pPr>
    </w:p>
    <w:p w:rsidR="006C5AEE" w:rsidRPr="00CD2EB7" w:rsidRDefault="006C5AEE" w:rsidP="00A16FC4">
      <w:pPr>
        <w:spacing w:after="0" w:line="300" w:lineRule="exact"/>
        <w:contextualSpacing/>
        <w:rPr>
          <w:rFonts w:eastAsia="Times New Roman" w:cs="Times New Roman"/>
        </w:rPr>
      </w:pPr>
    </w:p>
    <w:p w:rsidR="00746070" w:rsidRPr="00CD2EB7" w:rsidRDefault="00746070" w:rsidP="00A16FC4">
      <w:pPr>
        <w:spacing w:after="0" w:line="300" w:lineRule="exact"/>
        <w:contextualSpacing/>
        <w:rPr>
          <w:rFonts w:eastAsia="Times New Roman" w:cs="Times New Roman"/>
        </w:rPr>
      </w:pPr>
      <w:r w:rsidRPr="00CD2EB7">
        <w:rPr>
          <w:rFonts w:eastAsia="Times New Roman" w:cs="Times New Roman"/>
        </w:rPr>
        <w:t>Mannerheimin Lastensuojeluliitto ry</w:t>
      </w:r>
    </w:p>
    <w:p w:rsidR="00746070" w:rsidRPr="00CD2EB7" w:rsidRDefault="00746070" w:rsidP="00A16FC4">
      <w:pPr>
        <w:spacing w:after="0" w:line="300" w:lineRule="exact"/>
        <w:contextualSpacing/>
        <w:rPr>
          <w:rFonts w:eastAsia="Times New Roman" w:cs="Times New Roman"/>
        </w:rPr>
      </w:pPr>
    </w:p>
    <w:p w:rsidR="00D90497" w:rsidRPr="00CD2EB7" w:rsidRDefault="00D90497" w:rsidP="00A16FC4">
      <w:pPr>
        <w:spacing w:after="0" w:line="300" w:lineRule="exact"/>
        <w:contextualSpacing/>
        <w:rPr>
          <w:rFonts w:eastAsia="Times New Roman" w:cs="Times New Roman"/>
        </w:rPr>
      </w:pPr>
    </w:p>
    <w:p w:rsidR="00746070" w:rsidRPr="00CD2EB7" w:rsidRDefault="00746070" w:rsidP="00A16FC4">
      <w:pPr>
        <w:spacing w:after="0" w:line="300" w:lineRule="exact"/>
        <w:contextualSpacing/>
        <w:rPr>
          <w:rFonts w:eastAsia="Times New Roman" w:cs="Times New Roman"/>
        </w:rPr>
      </w:pPr>
      <w:r w:rsidRPr="00CD2EB7">
        <w:rPr>
          <w:rFonts w:eastAsia="Times New Roman" w:cs="Times New Roman"/>
        </w:rPr>
        <w:t>Mirjam Kalland</w:t>
      </w:r>
    </w:p>
    <w:p w:rsidR="00746070" w:rsidRPr="00CD2EB7" w:rsidRDefault="00746070" w:rsidP="00A16FC4">
      <w:pPr>
        <w:spacing w:after="0" w:line="300" w:lineRule="exact"/>
        <w:contextualSpacing/>
        <w:rPr>
          <w:rFonts w:eastAsia="Times New Roman" w:cs="Times New Roman"/>
        </w:rPr>
      </w:pPr>
      <w:r w:rsidRPr="00CD2EB7">
        <w:rPr>
          <w:rFonts w:eastAsia="Times New Roman" w:cs="Times New Roman"/>
        </w:rPr>
        <w:t>pääsihteeri</w:t>
      </w:r>
    </w:p>
    <w:p w:rsidR="00746070" w:rsidRPr="00CD2EB7" w:rsidRDefault="00746070" w:rsidP="00A16FC4">
      <w:pPr>
        <w:spacing w:after="0" w:line="300" w:lineRule="exact"/>
        <w:contextualSpacing/>
        <w:rPr>
          <w:rFonts w:eastAsia="Times New Roman" w:cs="Times New Roman"/>
        </w:rPr>
      </w:pPr>
    </w:p>
    <w:p w:rsidR="006C5AEE" w:rsidRPr="00CD2EB7" w:rsidRDefault="006C5AEE" w:rsidP="00A16FC4">
      <w:pPr>
        <w:spacing w:after="0" w:line="300" w:lineRule="exact"/>
        <w:contextualSpacing/>
        <w:rPr>
          <w:rFonts w:eastAsia="Times New Roman" w:cs="Times New Roman"/>
        </w:rPr>
      </w:pPr>
    </w:p>
    <w:p w:rsidR="00746070" w:rsidRPr="00CD2EB7" w:rsidRDefault="00746070" w:rsidP="00A16FC4">
      <w:pPr>
        <w:spacing w:after="0" w:line="300" w:lineRule="exact"/>
        <w:contextualSpacing/>
        <w:rPr>
          <w:rFonts w:eastAsia="Times New Roman" w:cs="Times New Roman"/>
        </w:rPr>
      </w:pPr>
      <w:r w:rsidRPr="00CD2EB7">
        <w:rPr>
          <w:rFonts w:eastAsia="Times New Roman" w:cs="Times New Roman"/>
        </w:rPr>
        <w:t>Esa Iivonen</w:t>
      </w:r>
      <w:r w:rsidRPr="00CD2EB7">
        <w:rPr>
          <w:rFonts w:eastAsia="Times New Roman" w:cs="Times New Roman"/>
        </w:rPr>
        <w:tab/>
      </w:r>
      <w:r w:rsidRPr="00CD2EB7">
        <w:rPr>
          <w:rFonts w:eastAsia="Times New Roman" w:cs="Times New Roman"/>
        </w:rPr>
        <w:tab/>
        <w:t>Milla Kalliomaa</w:t>
      </w:r>
    </w:p>
    <w:p w:rsidR="00746070" w:rsidRPr="00CD2EB7" w:rsidRDefault="00746070" w:rsidP="00A16FC4">
      <w:pPr>
        <w:spacing w:after="0" w:line="300" w:lineRule="exact"/>
        <w:contextualSpacing/>
        <w:rPr>
          <w:rFonts w:eastAsia="MinionPro-Regular" w:cs="MinionPro-Regular"/>
        </w:rPr>
      </w:pPr>
      <w:r w:rsidRPr="00CD2EB7">
        <w:rPr>
          <w:rFonts w:eastAsia="Times New Roman" w:cs="Times New Roman"/>
        </w:rPr>
        <w:t>asiantuntijalakimies</w:t>
      </w:r>
      <w:r w:rsidRPr="00CD2EB7">
        <w:rPr>
          <w:rFonts w:eastAsia="Times New Roman" w:cs="Times New Roman"/>
        </w:rPr>
        <w:tab/>
        <w:t>järjestöjohtaja</w:t>
      </w:r>
    </w:p>
    <w:sectPr w:rsidR="00746070" w:rsidRPr="00CD2EB7" w:rsidSect="00D5417F">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6E1" w:rsidRDefault="006B26E1" w:rsidP="00586C14">
      <w:pPr>
        <w:spacing w:after="0" w:line="240" w:lineRule="auto"/>
      </w:pPr>
      <w:r>
        <w:separator/>
      </w:r>
    </w:p>
  </w:endnote>
  <w:endnote w:type="continuationSeparator" w:id="0">
    <w:p w:rsidR="006B26E1" w:rsidRDefault="006B26E1" w:rsidP="0058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eya">
    <w:altName w:val="Freya"/>
    <w:panose1 w:val="00000000000000000000"/>
    <w:charset w:val="00"/>
    <w:family w:val="roman"/>
    <w:notTrueType/>
    <w:pitch w:val="default"/>
    <w:sig w:usb0="00000003" w:usb1="00000000" w:usb2="00000000" w:usb3="00000000" w:csb0="00000001" w:csb1="00000000"/>
  </w:font>
  <w:font w:name="Optima LT Std Medium">
    <w:altName w:val="Optima LT Std Medium"/>
    <w:panose1 w:val="00000000000000000000"/>
    <w:charset w:val="00"/>
    <w:family w:val="swiss"/>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MyriadPro-Con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National-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47782"/>
      <w:docPartObj>
        <w:docPartGallery w:val="Page Numbers (Bottom of Page)"/>
        <w:docPartUnique/>
      </w:docPartObj>
    </w:sdtPr>
    <w:sdtEndPr/>
    <w:sdtContent>
      <w:p w:rsidR="00195305" w:rsidRDefault="006B26E1">
        <w:pPr>
          <w:pStyle w:val="Alatunniste"/>
          <w:jc w:val="right"/>
        </w:pPr>
        <w:r>
          <w:fldChar w:fldCharType="begin"/>
        </w:r>
        <w:r>
          <w:instrText xml:space="preserve"> PAGE   \* MERGEFORMAT </w:instrText>
        </w:r>
        <w:r>
          <w:fldChar w:fldCharType="separate"/>
        </w:r>
        <w:r w:rsidR="005A0403">
          <w:rPr>
            <w:noProof/>
          </w:rPr>
          <w:t>1</w:t>
        </w:r>
        <w:r>
          <w:rPr>
            <w:noProof/>
          </w:rPr>
          <w:fldChar w:fldCharType="end"/>
        </w:r>
      </w:p>
    </w:sdtContent>
  </w:sdt>
  <w:p w:rsidR="00195305" w:rsidRDefault="0019530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6E1" w:rsidRDefault="006B26E1" w:rsidP="00586C14">
      <w:pPr>
        <w:spacing w:after="0" w:line="240" w:lineRule="auto"/>
      </w:pPr>
      <w:r>
        <w:separator/>
      </w:r>
    </w:p>
  </w:footnote>
  <w:footnote w:type="continuationSeparator" w:id="0">
    <w:p w:rsidR="006B26E1" w:rsidRDefault="006B26E1" w:rsidP="00586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5BC9"/>
    <w:multiLevelType w:val="hybridMultilevel"/>
    <w:tmpl w:val="3FEA8236"/>
    <w:lvl w:ilvl="0" w:tplc="BFBE6716">
      <w:start w:val="2"/>
      <w:numFmt w:val="bullet"/>
      <w:lvlText w:val="-"/>
      <w:lvlJc w:val="left"/>
      <w:pPr>
        <w:ind w:left="720" w:hanging="360"/>
      </w:pPr>
      <w:rPr>
        <w:rFonts w:ascii="Calibri" w:eastAsia="Times New Roman" w:hAnsi="Calibri" w:cs="Times New Roman"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50E16C3"/>
    <w:multiLevelType w:val="hybridMultilevel"/>
    <w:tmpl w:val="FD30DF22"/>
    <w:lvl w:ilvl="0" w:tplc="E08009E8">
      <w:start w:val="1"/>
      <w:numFmt w:val="bullet"/>
      <w:lvlText w:val="•"/>
      <w:lvlJc w:val="left"/>
      <w:pPr>
        <w:tabs>
          <w:tab w:val="num" w:pos="720"/>
        </w:tabs>
        <w:ind w:left="720" w:hanging="360"/>
      </w:pPr>
      <w:rPr>
        <w:rFonts w:ascii="Arial" w:hAnsi="Arial" w:hint="default"/>
      </w:rPr>
    </w:lvl>
    <w:lvl w:ilvl="1" w:tplc="6BDC7160" w:tentative="1">
      <w:start w:val="1"/>
      <w:numFmt w:val="bullet"/>
      <w:lvlText w:val="•"/>
      <w:lvlJc w:val="left"/>
      <w:pPr>
        <w:tabs>
          <w:tab w:val="num" w:pos="1440"/>
        </w:tabs>
        <w:ind w:left="1440" w:hanging="360"/>
      </w:pPr>
      <w:rPr>
        <w:rFonts w:ascii="Arial" w:hAnsi="Arial" w:hint="default"/>
      </w:rPr>
    </w:lvl>
    <w:lvl w:ilvl="2" w:tplc="E0965E0A" w:tentative="1">
      <w:start w:val="1"/>
      <w:numFmt w:val="bullet"/>
      <w:lvlText w:val="•"/>
      <w:lvlJc w:val="left"/>
      <w:pPr>
        <w:tabs>
          <w:tab w:val="num" w:pos="2160"/>
        </w:tabs>
        <w:ind w:left="2160" w:hanging="360"/>
      </w:pPr>
      <w:rPr>
        <w:rFonts w:ascii="Arial" w:hAnsi="Arial" w:hint="default"/>
      </w:rPr>
    </w:lvl>
    <w:lvl w:ilvl="3" w:tplc="11BA67A0" w:tentative="1">
      <w:start w:val="1"/>
      <w:numFmt w:val="bullet"/>
      <w:lvlText w:val="•"/>
      <w:lvlJc w:val="left"/>
      <w:pPr>
        <w:tabs>
          <w:tab w:val="num" w:pos="2880"/>
        </w:tabs>
        <w:ind w:left="2880" w:hanging="360"/>
      </w:pPr>
      <w:rPr>
        <w:rFonts w:ascii="Arial" w:hAnsi="Arial" w:hint="default"/>
      </w:rPr>
    </w:lvl>
    <w:lvl w:ilvl="4" w:tplc="BC0CC4BA" w:tentative="1">
      <w:start w:val="1"/>
      <w:numFmt w:val="bullet"/>
      <w:lvlText w:val="•"/>
      <w:lvlJc w:val="left"/>
      <w:pPr>
        <w:tabs>
          <w:tab w:val="num" w:pos="3600"/>
        </w:tabs>
        <w:ind w:left="3600" w:hanging="360"/>
      </w:pPr>
      <w:rPr>
        <w:rFonts w:ascii="Arial" w:hAnsi="Arial" w:hint="default"/>
      </w:rPr>
    </w:lvl>
    <w:lvl w:ilvl="5" w:tplc="86BC833E" w:tentative="1">
      <w:start w:val="1"/>
      <w:numFmt w:val="bullet"/>
      <w:lvlText w:val="•"/>
      <w:lvlJc w:val="left"/>
      <w:pPr>
        <w:tabs>
          <w:tab w:val="num" w:pos="4320"/>
        </w:tabs>
        <w:ind w:left="4320" w:hanging="360"/>
      </w:pPr>
      <w:rPr>
        <w:rFonts w:ascii="Arial" w:hAnsi="Arial" w:hint="default"/>
      </w:rPr>
    </w:lvl>
    <w:lvl w:ilvl="6" w:tplc="6FD8174C" w:tentative="1">
      <w:start w:val="1"/>
      <w:numFmt w:val="bullet"/>
      <w:lvlText w:val="•"/>
      <w:lvlJc w:val="left"/>
      <w:pPr>
        <w:tabs>
          <w:tab w:val="num" w:pos="5040"/>
        </w:tabs>
        <w:ind w:left="5040" w:hanging="360"/>
      </w:pPr>
      <w:rPr>
        <w:rFonts w:ascii="Arial" w:hAnsi="Arial" w:hint="default"/>
      </w:rPr>
    </w:lvl>
    <w:lvl w:ilvl="7" w:tplc="35EC1B12" w:tentative="1">
      <w:start w:val="1"/>
      <w:numFmt w:val="bullet"/>
      <w:lvlText w:val="•"/>
      <w:lvlJc w:val="left"/>
      <w:pPr>
        <w:tabs>
          <w:tab w:val="num" w:pos="5760"/>
        </w:tabs>
        <w:ind w:left="5760" w:hanging="360"/>
      </w:pPr>
      <w:rPr>
        <w:rFonts w:ascii="Arial" w:hAnsi="Arial" w:hint="default"/>
      </w:rPr>
    </w:lvl>
    <w:lvl w:ilvl="8" w:tplc="C324D476" w:tentative="1">
      <w:start w:val="1"/>
      <w:numFmt w:val="bullet"/>
      <w:lvlText w:val="•"/>
      <w:lvlJc w:val="left"/>
      <w:pPr>
        <w:tabs>
          <w:tab w:val="num" w:pos="6480"/>
        </w:tabs>
        <w:ind w:left="6480" w:hanging="360"/>
      </w:pPr>
      <w:rPr>
        <w:rFonts w:ascii="Arial" w:hAnsi="Arial" w:hint="default"/>
      </w:rPr>
    </w:lvl>
  </w:abstractNum>
  <w:abstractNum w:abstractNumId="2">
    <w:nsid w:val="406B13AA"/>
    <w:multiLevelType w:val="hybridMultilevel"/>
    <w:tmpl w:val="466AE49E"/>
    <w:lvl w:ilvl="0" w:tplc="1630A54C">
      <w:start w:val="1"/>
      <w:numFmt w:val="bullet"/>
      <w:lvlText w:val="•"/>
      <w:lvlJc w:val="left"/>
      <w:pPr>
        <w:tabs>
          <w:tab w:val="num" w:pos="720"/>
        </w:tabs>
        <w:ind w:left="720" w:hanging="360"/>
      </w:pPr>
      <w:rPr>
        <w:rFonts w:ascii="Arial" w:hAnsi="Arial" w:hint="default"/>
      </w:rPr>
    </w:lvl>
    <w:lvl w:ilvl="1" w:tplc="D6AE5854" w:tentative="1">
      <w:start w:val="1"/>
      <w:numFmt w:val="bullet"/>
      <w:lvlText w:val="•"/>
      <w:lvlJc w:val="left"/>
      <w:pPr>
        <w:tabs>
          <w:tab w:val="num" w:pos="1440"/>
        </w:tabs>
        <w:ind w:left="1440" w:hanging="360"/>
      </w:pPr>
      <w:rPr>
        <w:rFonts w:ascii="Arial" w:hAnsi="Arial" w:hint="default"/>
      </w:rPr>
    </w:lvl>
    <w:lvl w:ilvl="2" w:tplc="04D23D0A" w:tentative="1">
      <w:start w:val="1"/>
      <w:numFmt w:val="bullet"/>
      <w:lvlText w:val="•"/>
      <w:lvlJc w:val="left"/>
      <w:pPr>
        <w:tabs>
          <w:tab w:val="num" w:pos="2160"/>
        </w:tabs>
        <w:ind w:left="2160" w:hanging="360"/>
      </w:pPr>
      <w:rPr>
        <w:rFonts w:ascii="Arial" w:hAnsi="Arial" w:hint="default"/>
      </w:rPr>
    </w:lvl>
    <w:lvl w:ilvl="3" w:tplc="2E0CD20E" w:tentative="1">
      <w:start w:val="1"/>
      <w:numFmt w:val="bullet"/>
      <w:lvlText w:val="•"/>
      <w:lvlJc w:val="left"/>
      <w:pPr>
        <w:tabs>
          <w:tab w:val="num" w:pos="2880"/>
        </w:tabs>
        <w:ind w:left="2880" w:hanging="360"/>
      </w:pPr>
      <w:rPr>
        <w:rFonts w:ascii="Arial" w:hAnsi="Arial" w:hint="default"/>
      </w:rPr>
    </w:lvl>
    <w:lvl w:ilvl="4" w:tplc="D848CB52" w:tentative="1">
      <w:start w:val="1"/>
      <w:numFmt w:val="bullet"/>
      <w:lvlText w:val="•"/>
      <w:lvlJc w:val="left"/>
      <w:pPr>
        <w:tabs>
          <w:tab w:val="num" w:pos="3600"/>
        </w:tabs>
        <w:ind w:left="3600" w:hanging="360"/>
      </w:pPr>
      <w:rPr>
        <w:rFonts w:ascii="Arial" w:hAnsi="Arial" w:hint="default"/>
      </w:rPr>
    </w:lvl>
    <w:lvl w:ilvl="5" w:tplc="B0820324" w:tentative="1">
      <w:start w:val="1"/>
      <w:numFmt w:val="bullet"/>
      <w:lvlText w:val="•"/>
      <w:lvlJc w:val="left"/>
      <w:pPr>
        <w:tabs>
          <w:tab w:val="num" w:pos="4320"/>
        </w:tabs>
        <w:ind w:left="4320" w:hanging="360"/>
      </w:pPr>
      <w:rPr>
        <w:rFonts w:ascii="Arial" w:hAnsi="Arial" w:hint="default"/>
      </w:rPr>
    </w:lvl>
    <w:lvl w:ilvl="6" w:tplc="ECAE4EFE" w:tentative="1">
      <w:start w:val="1"/>
      <w:numFmt w:val="bullet"/>
      <w:lvlText w:val="•"/>
      <w:lvlJc w:val="left"/>
      <w:pPr>
        <w:tabs>
          <w:tab w:val="num" w:pos="5040"/>
        </w:tabs>
        <w:ind w:left="5040" w:hanging="360"/>
      </w:pPr>
      <w:rPr>
        <w:rFonts w:ascii="Arial" w:hAnsi="Arial" w:hint="default"/>
      </w:rPr>
    </w:lvl>
    <w:lvl w:ilvl="7" w:tplc="E5707E9C" w:tentative="1">
      <w:start w:val="1"/>
      <w:numFmt w:val="bullet"/>
      <w:lvlText w:val="•"/>
      <w:lvlJc w:val="left"/>
      <w:pPr>
        <w:tabs>
          <w:tab w:val="num" w:pos="5760"/>
        </w:tabs>
        <w:ind w:left="5760" w:hanging="360"/>
      </w:pPr>
      <w:rPr>
        <w:rFonts w:ascii="Arial" w:hAnsi="Arial" w:hint="default"/>
      </w:rPr>
    </w:lvl>
    <w:lvl w:ilvl="8" w:tplc="AFBC6CAC" w:tentative="1">
      <w:start w:val="1"/>
      <w:numFmt w:val="bullet"/>
      <w:lvlText w:val="•"/>
      <w:lvlJc w:val="left"/>
      <w:pPr>
        <w:tabs>
          <w:tab w:val="num" w:pos="6480"/>
        </w:tabs>
        <w:ind w:left="6480" w:hanging="360"/>
      </w:pPr>
      <w:rPr>
        <w:rFonts w:ascii="Arial" w:hAnsi="Arial" w:hint="default"/>
      </w:rPr>
    </w:lvl>
  </w:abstractNum>
  <w:abstractNum w:abstractNumId="3">
    <w:nsid w:val="4A277C0A"/>
    <w:multiLevelType w:val="multilevel"/>
    <w:tmpl w:val="B266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716E9F"/>
    <w:multiLevelType w:val="multilevel"/>
    <w:tmpl w:val="02F8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F41D78"/>
    <w:multiLevelType w:val="hybridMultilevel"/>
    <w:tmpl w:val="67268C90"/>
    <w:lvl w:ilvl="0" w:tplc="E2D6D774">
      <w:start w:val="1"/>
      <w:numFmt w:val="bullet"/>
      <w:lvlText w:val="•"/>
      <w:lvlJc w:val="left"/>
      <w:pPr>
        <w:tabs>
          <w:tab w:val="num" w:pos="720"/>
        </w:tabs>
        <w:ind w:left="720" w:hanging="360"/>
      </w:pPr>
      <w:rPr>
        <w:rFonts w:ascii="Arial" w:hAnsi="Arial" w:hint="default"/>
      </w:rPr>
    </w:lvl>
    <w:lvl w:ilvl="1" w:tplc="1C4AC506" w:tentative="1">
      <w:start w:val="1"/>
      <w:numFmt w:val="bullet"/>
      <w:lvlText w:val="•"/>
      <w:lvlJc w:val="left"/>
      <w:pPr>
        <w:tabs>
          <w:tab w:val="num" w:pos="1440"/>
        </w:tabs>
        <w:ind w:left="1440" w:hanging="360"/>
      </w:pPr>
      <w:rPr>
        <w:rFonts w:ascii="Arial" w:hAnsi="Arial" w:hint="default"/>
      </w:rPr>
    </w:lvl>
    <w:lvl w:ilvl="2" w:tplc="07000C72" w:tentative="1">
      <w:start w:val="1"/>
      <w:numFmt w:val="bullet"/>
      <w:lvlText w:val="•"/>
      <w:lvlJc w:val="left"/>
      <w:pPr>
        <w:tabs>
          <w:tab w:val="num" w:pos="2160"/>
        </w:tabs>
        <w:ind w:left="2160" w:hanging="360"/>
      </w:pPr>
      <w:rPr>
        <w:rFonts w:ascii="Arial" w:hAnsi="Arial" w:hint="default"/>
      </w:rPr>
    </w:lvl>
    <w:lvl w:ilvl="3" w:tplc="DE30648A" w:tentative="1">
      <w:start w:val="1"/>
      <w:numFmt w:val="bullet"/>
      <w:lvlText w:val="•"/>
      <w:lvlJc w:val="left"/>
      <w:pPr>
        <w:tabs>
          <w:tab w:val="num" w:pos="2880"/>
        </w:tabs>
        <w:ind w:left="2880" w:hanging="360"/>
      </w:pPr>
      <w:rPr>
        <w:rFonts w:ascii="Arial" w:hAnsi="Arial" w:hint="default"/>
      </w:rPr>
    </w:lvl>
    <w:lvl w:ilvl="4" w:tplc="862256BC" w:tentative="1">
      <w:start w:val="1"/>
      <w:numFmt w:val="bullet"/>
      <w:lvlText w:val="•"/>
      <w:lvlJc w:val="left"/>
      <w:pPr>
        <w:tabs>
          <w:tab w:val="num" w:pos="3600"/>
        </w:tabs>
        <w:ind w:left="3600" w:hanging="360"/>
      </w:pPr>
      <w:rPr>
        <w:rFonts w:ascii="Arial" w:hAnsi="Arial" w:hint="default"/>
      </w:rPr>
    </w:lvl>
    <w:lvl w:ilvl="5" w:tplc="FB1E3804" w:tentative="1">
      <w:start w:val="1"/>
      <w:numFmt w:val="bullet"/>
      <w:lvlText w:val="•"/>
      <w:lvlJc w:val="left"/>
      <w:pPr>
        <w:tabs>
          <w:tab w:val="num" w:pos="4320"/>
        </w:tabs>
        <w:ind w:left="4320" w:hanging="360"/>
      </w:pPr>
      <w:rPr>
        <w:rFonts w:ascii="Arial" w:hAnsi="Arial" w:hint="default"/>
      </w:rPr>
    </w:lvl>
    <w:lvl w:ilvl="6" w:tplc="5E6CD05E" w:tentative="1">
      <w:start w:val="1"/>
      <w:numFmt w:val="bullet"/>
      <w:lvlText w:val="•"/>
      <w:lvlJc w:val="left"/>
      <w:pPr>
        <w:tabs>
          <w:tab w:val="num" w:pos="5040"/>
        </w:tabs>
        <w:ind w:left="5040" w:hanging="360"/>
      </w:pPr>
      <w:rPr>
        <w:rFonts w:ascii="Arial" w:hAnsi="Arial" w:hint="default"/>
      </w:rPr>
    </w:lvl>
    <w:lvl w:ilvl="7" w:tplc="4740E02A" w:tentative="1">
      <w:start w:val="1"/>
      <w:numFmt w:val="bullet"/>
      <w:lvlText w:val="•"/>
      <w:lvlJc w:val="left"/>
      <w:pPr>
        <w:tabs>
          <w:tab w:val="num" w:pos="5760"/>
        </w:tabs>
        <w:ind w:left="5760" w:hanging="360"/>
      </w:pPr>
      <w:rPr>
        <w:rFonts w:ascii="Arial" w:hAnsi="Arial" w:hint="default"/>
      </w:rPr>
    </w:lvl>
    <w:lvl w:ilvl="8" w:tplc="559E130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B1"/>
    <w:rsid w:val="00003096"/>
    <w:rsid w:val="00010EB7"/>
    <w:rsid w:val="0001754C"/>
    <w:rsid w:val="00020CCC"/>
    <w:rsid w:val="00031289"/>
    <w:rsid w:val="00035536"/>
    <w:rsid w:val="00077434"/>
    <w:rsid w:val="0008315C"/>
    <w:rsid w:val="000833F3"/>
    <w:rsid w:val="0008795E"/>
    <w:rsid w:val="000913EB"/>
    <w:rsid w:val="000967CA"/>
    <w:rsid w:val="000A378B"/>
    <w:rsid w:val="000B0E10"/>
    <w:rsid w:val="000B17C5"/>
    <w:rsid w:val="000C16EA"/>
    <w:rsid w:val="000D6A03"/>
    <w:rsid w:val="000D729D"/>
    <w:rsid w:val="000E178C"/>
    <w:rsid w:val="000E3DC3"/>
    <w:rsid w:val="000F528F"/>
    <w:rsid w:val="000F569D"/>
    <w:rsid w:val="00112FC4"/>
    <w:rsid w:val="00141E75"/>
    <w:rsid w:val="001441E9"/>
    <w:rsid w:val="00152418"/>
    <w:rsid w:val="001643ED"/>
    <w:rsid w:val="00165A01"/>
    <w:rsid w:val="001829A6"/>
    <w:rsid w:val="00187E95"/>
    <w:rsid w:val="00195305"/>
    <w:rsid w:val="001A0634"/>
    <w:rsid w:val="001A1380"/>
    <w:rsid w:val="001A1443"/>
    <w:rsid w:val="001A2435"/>
    <w:rsid w:val="001A3FD4"/>
    <w:rsid w:val="001B0643"/>
    <w:rsid w:val="001C0996"/>
    <w:rsid w:val="001D007B"/>
    <w:rsid w:val="001D0CDB"/>
    <w:rsid w:val="001D11F0"/>
    <w:rsid w:val="001D305D"/>
    <w:rsid w:val="001E7220"/>
    <w:rsid w:val="001F557B"/>
    <w:rsid w:val="00203365"/>
    <w:rsid w:val="0020758A"/>
    <w:rsid w:val="00210395"/>
    <w:rsid w:val="002254DB"/>
    <w:rsid w:val="00231184"/>
    <w:rsid w:val="0023175F"/>
    <w:rsid w:val="00232023"/>
    <w:rsid w:val="00232CCD"/>
    <w:rsid w:val="00237BA8"/>
    <w:rsid w:val="0024595A"/>
    <w:rsid w:val="002630DC"/>
    <w:rsid w:val="00272D9C"/>
    <w:rsid w:val="00294C71"/>
    <w:rsid w:val="002B4F6C"/>
    <w:rsid w:val="002C555B"/>
    <w:rsid w:val="002D4353"/>
    <w:rsid w:val="002E5119"/>
    <w:rsid w:val="002E5DD6"/>
    <w:rsid w:val="002F5868"/>
    <w:rsid w:val="002F5E7B"/>
    <w:rsid w:val="002F5ED1"/>
    <w:rsid w:val="0030701C"/>
    <w:rsid w:val="00307CC6"/>
    <w:rsid w:val="003108BB"/>
    <w:rsid w:val="00322A28"/>
    <w:rsid w:val="003303EA"/>
    <w:rsid w:val="00332ECC"/>
    <w:rsid w:val="003656DB"/>
    <w:rsid w:val="00383646"/>
    <w:rsid w:val="00385AE3"/>
    <w:rsid w:val="00391087"/>
    <w:rsid w:val="003B2430"/>
    <w:rsid w:val="003D12D8"/>
    <w:rsid w:val="003D3F04"/>
    <w:rsid w:val="003E3345"/>
    <w:rsid w:val="003F0312"/>
    <w:rsid w:val="003F3131"/>
    <w:rsid w:val="00401CD6"/>
    <w:rsid w:val="0040313F"/>
    <w:rsid w:val="00406F8E"/>
    <w:rsid w:val="00416BDF"/>
    <w:rsid w:val="00430205"/>
    <w:rsid w:val="004502F7"/>
    <w:rsid w:val="00450B81"/>
    <w:rsid w:val="004545E4"/>
    <w:rsid w:val="00460845"/>
    <w:rsid w:val="00464129"/>
    <w:rsid w:val="00472070"/>
    <w:rsid w:val="00486EB1"/>
    <w:rsid w:val="00492D00"/>
    <w:rsid w:val="004945AB"/>
    <w:rsid w:val="004A07D0"/>
    <w:rsid w:val="004B4B38"/>
    <w:rsid w:val="004B5826"/>
    <w:rsid w:val="004B7134"/>
    <w:rsid w:val="004B76B4"/>
    <w:rsid w:val="004C251C"/>
    <w:rsid w:val="004C62A3"/>
    <w:rsid w:val="004D1ABB"/>
    <w:rsid w:val="004D35B6"/>
    <w:rsid w:val="004D4FE8"/>
    <w:rsid w:val="004D5704"/>
    <w:rsid w:val="004D58B3"/>
    <w:rsid w:val="004D7194"/>
    <w:rsid w:val="004D7CEA"/>
    <w:rsid w:val="004F242E"/>
    <w:rsid w:val="005132BC"/>
    <w:rsid w:val="005141E6"/>
    <w:rsid w:val="00516484"/>
    <w:rsid w:val="0052202F"/>
    <w:rsid w:val="00522325"/>
    <w:rsid w:val="00535618"/>
    <w:rsid w:val="0053647C"/>
    <w:rsid w:val="005457FB"/>
    <w:rsid w:val="00545BEC"/>
    <w:rsid w:val="00554A26"/>
    <w:rsid w:val="005566B3"/>
    <w:rsid w:val="00556B31"/>
    <w:rsid w:val="00566A9C"/>
    <w:rsid w:val="00584E77"/>
    <w:rsid w:val="00586C14"/>
    <w:rsid w:val="00593756"/>
    <w:rsid w:val="005A0403"/>
    <w:rsid w:val="005A0C35"/>
    <w:rsid w:val="005B0C15"/>
    <w:rsid w:val="005B57F5"/>
    <w:rsid w:val="005C3291"/>
    <w:rsid w:val="005D3D8E"/>
    <w:rsid w:val="005D4D9F"/>
    <w:rsid w:val="005D713B"/>
    <w:rsid w:val="005D785C"/>
    <w:rsid w:val="005F7E0A"/>
    <w:rsid w:val="006040D1"/>
    <w:rsid w:val="00605D7F"/>
    <w:rsid w:val="00612C01"/>
    <w:rsid w:val="00613999"/>
    <w:rsid w:val="00621665"/>
    <w:rsid w:val="00622844"/>
    <w:rsid w:val="00627401"/>
    <w:rsid w:val="00641127"/>
    <w:rsid w:val="0067277E"/>
    <w:rsid w:val="00681C1E"/>
    <w:rsid w:val="0068731D"/>
    <w:rsid w:val="006939D9"/>
    <w:rsid w:val="006B1FCD"/>
    <w:rsid w:val="006B26E1"/>
    <w:rsid w:val="006B326F"/>
    <w:rsid w:val="006B56CA"/>
    <w:rsid w:val="006C5AEE"/>
    <w:rsid w:val="006D4D1B"/>
    <w:rsid w:val="006E2791"/>
    <w:rsid w:val="006E44B5"/>
    <w:rsid w:val="006F2445"/>
    <w:rsid w:val="00702BBA"/>
    <w:rsid w:val="00711262"/>
    <w:rsid w:val="00712713"/>
    <w:rsid w:val="0072029A"/>
    <w:rsid w:val="00723745"/>
    <w:rsid w:val="00726968"/>
    <w:rsid w:val="00730C29"/>
    <w:rsid w:val="00731749"/>
    <w:rsid w:val="00744F99"/>
    <w:rsid w:val="00746070"/>
    <w:rsid w:val="007559EA"/>
    <w:rsid w:val="00755DC2"/>
    <w:rsid w:val="00763CEC"/>
    <w:rsid w:val="00775120"/>
    <w:rsid w:val="00776711"/>
    <w:rsid w:val="00780BB4"/>
    <w:rsid w:val="00781A22"/>
    <w:rsid w:val="00783C5B"/>
    <w:rsid w:val="00784F74"/>
    <w:rsid w:val="0078565D"/>
    <w:rsid w:val="0078577A"/>
    <w:rsid w:val="00786FF2"/>
    <w:rsid w:val="00793C8B"/>
    <w:rsid w:val="007A055D"/>
    <w:rsid w:val="007A53DD"/>
    <w:rsid w:val="007A7EE5"/>
    <w:rsid w:val="007B095F"/>
    <w:rsid w:val="007B4217"/>
    <w:rsid w:val="007D48DD"/>
    <w:rsid w:val="007D593C"/>
    <w:rsid w:val="007E65ED"/>
    <w:rsid w:val="007E746F"/>
    <w:rsid w:val="007F13DA"/>
    <w:rsid w:val="007F2B91"/>
    <w:rsid w:val="00812C4F"/>
    <w:rsid w:val="0081372E"/>
    <w:rsid w:val="008206F3"/>
    <w:rsid w:val="00821419"/>
    <w:rsid w:val="008234A3"/>
    <w:rsid w:val="00847515"/>
    <w:rsid w:val="0085331E"/>
    <w:rsid w:val="00854070"/>
    <w:rsid w:val="00857ED6"/>
    <w:rsid w:val="00867566"/>
    <w:rsid w:val="00894059"/>
    <w:rsid w:val="00897078"/>
    <w:rsid w:val="008B1918"/>
    <w:rsid w:val="008D45B8"/>
    <w:rsid w:val="008D4726"/>
    <w:rsid w:val="008D795F"/>
    <w:rsid w:val="008E7BE7"/>
    <w:rsid w:val="008F7A56"/>
    <w:rsid w:val="00913EA4"/>
    <w:rsid w:val="00923935"/>
    <w:rsid w:val="0092541B"/>
    <w:rsid w:val="0094260C"/>
    <w:rsid w:val="00942BDC"/>
    <w:rsid w:val="009522FB"/>
    <w:rsid w:val="00962AFF"/>
    <w:rsid w:val="00962EE2"/>
    <w:rsid w:val="009716D5"/>
    <w:rsid w:val="00974201"/>
    <w:rsid w:val="00974217"/>
    <w:rsid w:val="00980941"/>
    <w:rsid w:val="0099051B"/>
    <w:rsid w:val="00994E13"/>
    <w:rsid w:val="009A1133"/>
    <w:rsid w:val="009A64F9"/>
    <w:rsid w:val="009C5008"/>
    <w:rsid w:val="009C6F5D"/>
    <w:rsid w:val="009E11B6"/>
    <w:rsid w:val="009F311D"/>
    <w:rsid w:val="009F506C"/>
    <w:rsid w:val="00A01746"/>
    <w:rsid w:val="00A16FC4"/>
    <w:rsid w:val="00A24DB2"/>
    <w:rsid w:val="00A77B2E"/>
    <w:rsid w:val="00A8630D"/>
    <w:rsid w:val="00AA3192"/>
    <w:rsid w:val="00AE14DF"/>
    <w:rsid w:val="00AE21A5"/>
    <w:rsid w:val="00B06CC3"/>
    <w:rsid w:val="00B10352"/>
    <w:rsid w:val="00B119FC"/>
    <w:rsid w:val="00B20858"/>
    <w:rsid w:val="00B262AD"/>
    <w:rsid w:val="00B30539"/>
    <w:rsid w:val="00B339AC"/>
    <w:rsid w:val="00B377E0"/>
    <w:rsid w:val="00B5546E"/>
    <w:rsid w:val="00B55FCE"/>
    <w:rsid w:val="00B64186"/>
    <w:rsid w:val="00B66A7A"/>
    <w:rsid w:val="00B67ED7"/>
    <w:rsid w:val="00B85902"/>
    <w:rsid w:val="00B944A8"/>
    <w:rsid w:val="00BC625C"/>
    <w:rsid w:val="00BD0D1E"/>
    <w:rsid w:val="00BF171F"/>
    <w:rsid w:val="00BF7544"/>
    <w:rsid w:val="00C42D71"/>
    <w:rsid w:val="00C61B24"/>
    <w:rsid w:val="00C64191"/>
    <w:rsid w:val="00C8143C"/>
    <w:rsid w:val="00C94EB7"/>
    <w:rsid w:val="00C95C2A"/>
    <w:rsid w:val="00CA7CC8"/>
    <w:rsid w:val="00CB75F1"/>
    <w:rsid w:val="00CC33C2"/>
    <w:rsid w:val="00CC48E7"/>
    <w:rsid w:val="00CD1DFF"/>
    <w:rsid w:val="00CD2EB7"/>
    <w:rsid w:val="00CF5A2B"/>
    <w:rsid w:val="00CF7886"/>
    <w:rsid w:val="00D10A15"/>
    <w:rsid w:val="00D12D6E"/>
    <w:rsid w:val="00D141E9"/>
    <w:rsid w:val="00D17373"/>
    <w:rsid w:val="00D25868"/>
    <w:rsid w:val="00D275D9"/>
    <w:rsid w:val="00D335DA"/>
    <w:rsid w:val="00D4183B"/>
    <w:rsid w:val="00D4326E"/>
    <w:rsid w:val="00D5417F"/>
    <w:rsid w:val="00D63DD5"/>
    <w:rsid w:val="00D80CDA"/>
    <w:rsid w:val="00D8766C"/>
    <w:rsid w:val="00D90497"/>
    <w:rsid w:val="00D91909"/>
    <w:rsid w:val="00D96752"/>
    <w:rsid w:val="00DC1C32"/>
    <w:rsid w:val="00DC2659"/>
    <w:rsid w:val="00DE31F1"/>
    <w:rsid w:val="00DE3601"/>
    <w:rsid w:val="00DF34E4"/>
    <w:rsid w:val="00E015E3"/>
    <w:rsid w:val="00E02B58"/>
    <w:rsid w:val="00E0710C"/>
    <w:rsid w:val="00E216CA"/>
    <w:rsid w:val="00E240E8"/>
    <w:rsid w:val="00E30E28"/>
    <w:rsid w:val="00E323EC"/>
    <w:rsid w:val="00E372CE"/>
    <w:rsid w:val="00E4608B"/>
    <w:rsid w:val="00E46D40"/>
    <w:rsid w:val="00E479DB"/>
    <w:rsid w:val="00E50740"/>
    <w:rsid w:val="00E52806"/>
    <w:rsid w:val="00E53329"/>
    <w:rsid w:val="00E55444"/>
    <w:rsid w:val="00E5619F"/>
    <w:rsid w:val="00E60661"/>
    <w:rsid w:val="00E61BA0"/>
    <w:rsid w:val="00E716CA"/>
    <w:rsid w:val="00E814B4"/>
    <w:rsid w:val="00E828C8"/>
    <w:rsid w:val="00E861EE"/>
    <w:rsid w:val="00E8675F"/>
    <w:rsid w:val="00E86C58"/>
    <w:rsid w:val="00EA408B"/>
    <w:rsid w:val="00EA7966"/>
    <w:rsid w:val="00EB07EA"/>
    <w:rsid w:val="00EB4BB8"/>
    <w:rsid w:val="00EB60A4"/>
    <w:rsid w:val="00ED75EF"/>
    <w:rsid w:val="00EF0083"/>
    <w:rsid w:val="00F01D63"/>
    <w:rsid w:val="00F073EE"/>
    <w:rsid w:val="00F1137A"/>
    <w:rsid w:val="00F11AAB"/>
    <w:rsid w:val="00F17DE4"/>
    <w:rsid w:val="00F45C57"/>
    <w:rsid w:val="00F640AA"/>
    <w:rsid w:val="00F641B0"/>
    <w:rsid w:val="00F649F3"/>
    <w:rsid w:val="00F65534"/>
    <w:rsid w:val="00F66E86"/>
    <w:rsid w:val="00F6795A"/>
    <w:rsid w:val="00F75DE5"/>
    <w:rsid w:val="00F77584"/>
    <w:rsid w:val="00FA0D5D"/>
    <w:rsid w:val="00FA69E8"/>
    <w:rsid w:val="00FC2E02"/>
    <w:rsid w:val="00FC5087"/>
    <w:rsid w:val="00FC5919"/>
    <w:rsid w:val="00FC7570"/>
    <w:rsid w:val="00FD5B3A"/>
    <w:rsid w:val="00FF63FF"/>
    <w:rsid w:val="00FF720D"/>
    <w:rsid w:val="00FF75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4">
    <w:name w:val="heading 4"/>
    <w:basedOn w:val="Normaali"/>
    <w:link w:val="Otsikko4Char"/>
    <w:uiPriority w:val="9"/>
    <w:qFormat/>
    <w:rsid w:val="00486E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486EB1"/>
    <w:rPr>
      <w:rFonts w:ascii="Times New Roman" w:eastAsia="Times New Roman" w:hAnsi="Times New Roman" w:cs="Times New Roman"/>
      <w:b/>
      <w:bCs/>
      <w:sz w:val="24"/>
      <w:szCs w:val="24"/>
      <w:lang w:eastAsia="fi-FI"/>
    </w:rPr>
  </w:style>
  <w:style w:type="paragraph" w:customStyle="1" w:styleId="ingressi">
    <w:name w:val="ingressi"/>
    <w:basedOn w:val="Normaali"/>
    <w:rsid w:val="00486EB1"/>
    <w:pPr>
      <w:spacing w:before="100" w:beforeAutospacing="1" w:after="100" w:afterAutospacing="1" w:line="240" w:lineRule="auto"/>
    </w:pPr>
    <w:rPr>
      <w:rFonts w:ascii="Times New Roman" w:eastAsia="Times New Roman" w:hAnsi="Times New Roman" w:cs="Times New Roman"/>
      <w:sz w:val="24"/>
      <w:szCs w:val="24"/>
    </w:rPr>
  </w:style>
  <w:style w:type="paragraph" w:styleId="NormaaliWWW">
    <w:name w:val="Normal (Web)"/>
    <w:basedOn w:val="Normaali"/>
    <w:uiPriority w:val="99"/>
    <w:semiHidden/>
    <w:unhideWhenUsed/>
    <w:rsid w:val="00486EB1"/>
    <w:pPr>
      <w:spacing w:before="100" w:beforeAutospacing="1" w:after="100" w:afterAutospacing="1" w:line="240" w:lineRule="auto"/>
    </w:pPr>
    <w:rPr>
      <w:rFonts w:ascii="Times New Roman" w:eastAsia="Times New Roman" w:hAnsi="Times New Roman" w:cs="Times New Roman"/>
      <w:sz w:val="24"/>
      <w:szCs w:val="24"/>
    </w:rPr>
  </w:style>
  <w:style w:type="paragraph" w:styleId="Yltunniste">
    <w:name w:val="header"/>
    <w:basedOn w:val="Normaali"/>
    <w:link w:val="YltunnisteChar"/>
    <w:uiPriority w:val="99"/>
    <w:semiHidden/>
    <w:unhideWhenUsed/>
    <w:rsid w:val="00586C1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586C14"/>
  </w:style>
  <w:style w:type="paragraph" w:styleId="Alatunniste">
    <w:name w:val="footer"/>
    <w:basedOn w:val="Normaali"/>
    <w:link w:val="AlatunnisteChar"/>
    <w:uiPriority w:val="99"/>
    <w:unhideWhenUsed/>
    <w:rsid w:val="00586C1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86C14"/>
  </w:style>
  <w:style w:type="paragraph" w:styleId="Luettelokappale">
    <w:name w:val="List Paragraph"/>
    <w:basedOn w:val="Normaali"/>
    <w:uiPriority w:val="34"/>
    <w:qFormat/>
    <w:rsid w:val="00E216CA"/>
    <w:pPr>
      <w:spacing w:after="0" w:line="240" w:lineRule="auto"/>
      <w:ind w:left="720"/>
      <w:contextualSpacing/>
    </w:pPr>
    <w:rPr>
      <w:rFonts w:ascii="Times New Roman" w:eastAsia="Times New Roman" w:hAnsi="Times New Roman" w:cs="Times New Roman"/>
      <w:sz w:val="24"/>
      <w:szCs w:val="24"/>
    </w:rPr>
  </w:style>
  <w:style w:type="character" w:customStyle="1" w:styleId="A4">
    <w:name w:val="A4"/>
    <w:uiPriority w:val="99"/>
    <w:rsid w:val="006F2445"/>
    <w:rPr>
      <w:rFonts w:cs="Freya"/>
      <w:color w:val="000000"/>
      <w:sz w:val="16"/>
      <w:szCs w:val="16"/>
    </w:rPr>
  </w:style>
  <w:style w:type="paragraph" w:customStyle="1" w:styleId="Default">
    <w:name w:val="Default"/>
    <w:rsid w:val="006F2445"/>
    <w:pPr>
      <w:autoSpaceDE w:val="0"/>
      <w:autoSpaceDN w:val="0"/>
      <w:adjustRightInd w:val="0"/>
      <w:spacing w:after="0" w:line="240" w:lineRule="auto"/>
    </w:pPr>
    <w:rPr>
      <w:rFonts w:ascii="Optima LT Std Medium" w:hAnsi="Optima LT Std Medium" w:cs="Optima LT Std Medium"/>
      <w:color w:val="000000"/>
      <w:sz w:val="24"/>
      <w:szCs w:val="24"/>
    </w:rPr>
  </w:style>
  <w:style w:type="character" w:customStyle="1" w:styleId="A5">
    <w:name w:val="A5"/>
    <w:uiPriority w:val="99"/>
    <w:rsid w:val="006F2445"/>
    <w:rPr>
      <w:rFonts w:cs="Optima LT Std Medium"/>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4">
    <w:name w:val="heading 4"/>
    <w:basedOn w:val="Normaali"/>
    <w:link w:val="Otsikko4Char"/>
    <w:uiPriority w:val="9"/>
    <w:qFormat/>
    <w:rsid w:val="00486E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486EB1"/>
    <w:rPr>
      <w:rFonts w:ascii="Times New Roman" w:eastAsia="Times New Roman" w:hAnsi="Times New Roman" w:cs="Times New Roman"/>
      <w:b/>
      <w:bCs/>
      <w:sz w:val="24"/>
      <w:szCs w:val="24"/>
      <w:lang w:eastAsia="fi-FI"/>
    </w:rPr>
  </w:style>
  <w:style w:type="paragraph" w:customStyle="1" w:styleId="ingressi">
    <w:name w:val="ingressi"/>
    <w:basedOn w:val="Normaali"/>
    <w:rsid w:val="00486EB1"/>
    <w:pPr>
      <w:spacing w:before="100" w:beforeAutospacing="1" w:after="100" w:afterAutospacing="1" w:line="240" w:lineRule="auto"/>
    </w:pPr>
    <w:rPr>
      <w:rFonts w:ascii="Times New Roman" w:eastAsia="Times New Roman" w:hAnsi="Times New Roman" w:cs="Times New Roman"/>
      <w:sz w:val="24"/>
      <w:szCs w:val="24"/>
    </w:rPr>
  </w:style>
  <w:style w:type="paragraph" w:styleId="NormaaliWWW">
    <w:name w:val="Normal (Web)"/>
    <w:basedOn w:val="Normaali"/>
    <w:uiPriority w:val="99"/>
    <w:semiHidden/>
    <w:unhideWhenUsed/>
    <w:rsid w:val="00486EB1"/>
    <w:pPr>
      <w:spacing w:before="100" w:beforeAutospacing="1" w:after="100" w:afterAutospacing="1" w:line="240" w:lineRule="auto"/>
    </w:pPr>
    <w:rPr>
      <w:rFonts w:ascii="Times New Roman" w:eastAsia="Times New Roman" w:hAnsi="Times New Roman" w:cs="Times New Roman"/>
      <w:sz w:val="24"/>
      <w:szCs w:val="24"/>
    </w:rPr>
  </w:style>
  <w:style w:type="paragraph" w:styleId="Yltunniste">
    <w:name w:val="header"/>
    <w:basedOn w:val="Normaali"/>
    <w:link w:val="YltunnisteChar"/>
    <w:uiPriority w:val="99"/>
    <w:semiHidden/>
    <w:unhideWhenUsed/>
    <w:rsid w:val="00586C1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586C14"/>
  </w:style>
  <w:style w:type="paragraph" w:styleId="Alatunniste">
    <w:name w:val="footer"/>
    <w:basedOn w:val="Normaali"/>
    <w:link w:val="AlatunnisteChar"/>
    <w:uiPriority w:val="99"/>
    <w:unhideWhenUsed/>
    <w:rsid w:val="00586C1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86C14"/>
  </w:style>
  <w:style w:type="paragraph" w:styleId="Luettelokappale">
    <w:name w:val="List Paragraph"/>
    <w:basedOn w:val="Normaali"/>
    <w:uiPriority w:val="34"/>
    <w:qFormat/>
    <w:rsid w:val="00E216CA"/>
    <w:pPr>
      <w:spacing w:after="0" w:line="240" w:lineRule="auto"/>
      <w:ind w:left="720"/>
      <w:contextualSpacing/>
    </w:pPr>
    <w:rPr>
      <w:rFonts w:ascii="Times New Roman" w:eastAsia="Times New Roman" w:hAnsi="Times New Roman" w:cs="Times New Roman"/>
      <w:sz w:val="24"/>
      <w:szCs w:val="24"/>
    </w:rPr>
  </w:style>
  <w:style w:type="character" w:customStyle="1" w:styleId="A4">
    <w:name w:val="A4"/>
    <w:uiPriority w:val="99"/>
    <w:rsid w:val="006F2445"/>
    <w:rPr>
      <w:rFonts w:cs="Freya"/>
      <w:color w:val="000000"/>
      <w:sz w:val="16"/>
      <w:szCs w:val="16"/>
    </w:rPr>
  </w:style>
  <w:style w:type="paragraph" w:customStyle="1" w:styleId="Default">
    <w:name w:val="Default"/>
    <w:rsid w:val="006F2445"/>
    <w:pPr>
      <w:autoSpaceDE w:val="0"/>
      <w:autoSpaceDN w:val="0"/>
      <w:adjustRightInd w:val="0"/>
      <w:spacing w:after="0" w:line="240" w:lineRule="auto"/>
    </w:pPr>
    <w:rPr>
      <w:rFonts w:ascii="Optima LT Std Medium" w:hAnsi="Optima LT Std Medium" w:cs="Optima LT Std Medium"/>
      <w:color w:val="000000"/>
      <w:sz w:val="24"/>
      <w:szCs w:val="24"/>
    </w:rPr>
  </w:style>
  <w:style w:type="character" w:customStyle="1" w:styleId="A5">
    <w:name w:val="A5"/>
    <w:uiPriority w:val="99"/>
    <w:rsid w:val="006F2445"/>
    <w:rPr>
      <w:rFonts w:cs="Optima LT Std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4665">
      <w:bodyDiv w:val="1"/>
      <w:marLeft w:val="0"/>
      <w:marRight w:val="0"/>
      <w:marTop w:val="0"/>
      <w:marBottom w:val="0"/>
      <w:divBdr>
        <w:top w:val="none" w:sz="0" w:space="0" w:color="auto"/>
        <w:left w:val="none" w:sz="0" w:space="0" w:color="auto"/>
        <w:bottom w:val="none" w:sz="0" w:space="0" w:color="auto"/>
        <w:right w:val="none" w:sz="0" w:space="0" w:color="auto"/>
      </w:divBdr>
    </w:div>
    <w:div w:id="97146739">
      <w:bodyDiv w:val="1"/>
      <w:marLeft w:val="0"/>
      <w:marRight w:val="0"/>
      <w:marTop w:val="0"/>
      <w:marBottom w:val="0"/>
      <w:divBdr>
        <w:top w:val="none" w:sz="0" w:space="0" w:color="auto"/>
        <w:left w:val="none" w:sz="0" w:space="0" w:color="auto"/>
        <w:bottom w:val="none" w:sz="0" w:space="0" w:color="auto"/>
        <w:right w:val="none" w:sz="0" w:space="0" w:color="auto"/>
      </w:divBdr>
      <w:divsChild>
        <w:div w:id="2045595637">
          <w:marLeft w:val="0"/>
          <w:marRight w:val="0"/>
          <w:marTop w:val="0"/>
          <w:marBottom w:val="0"/>
          <w:divBdr>
            <w:top w:val="none" w:sz="0" w:space="0" w:color="auto"/>
            <w:left w:val="none" w:sz="0" w:space="0" w:color="auto"/>
            <w:bottom w:val="none" w:sz="0" w:space="0" w:color="auto"/>
            <w:right w:val="none" w:sz="0" w:space="0" w:color="auto"/>
          </w:divBdr>
          <w:divsChild>
            <w:div w:id="863054577">
              <w:marLeft w:val="0"/>
              <w:marRight w:val="0"/>
              <w:marTop w:val="0"/>
              <w:marBottom w:val="0"/>
              <w:divBdr>
                <w:top w:val="none" w:sz="0" w:space="0" w:color="auto"/>
                <w:left w:val="none" w:sz="0" w:space="0" w:color="auto"/>
                <w:bottom w:val="none" w:sz="0" w:space="0" w:color="auto"/>
                <w:right w:val="none" w:sz="0" w:space="0" w:color="auto"/>
              </w:divBdr>
              <w:divsChild>
                <w:div w:id="61368605">
                  <w:marLeft w:val="0"/>
                  <w:marRight w:val="0"/>
                  <w:marTop w:val="0"/>
                  <w:marBottom w:val="0"/>
                  <w:divBdr>
                    <w:top w:val="none" w:sz="0" w:space="0" w:color="auto"/>
                    <w:left w:val="none" w:sz="0" w:space="0" w:color="auto"/>
                    <w:bottom w:val="none" w:sz="0" w:space="0" w:color="auto"/>
                    <w:right w:val="none" w:sz="0" w:space="0" w:color="auto"/>
                  </w:divBdr>
                  <w:divsChild>
                    <w:div w:id="2107336194">
                      <w:marLeft w:val="0"/>
                      <w:marRight w:val="0"/>
                      <w:marTop w:val="0"/>
                      <w:marBottom w:val="0"/>
                      <w:divBdr>
                        <w:top w:val="none" w:sz="0" w:space="0" w:color="auto"/>
                        <w:left w:val="none" w:sz="0" w:space="0" w:color="auto"/>
                        <w:bottom w:val="none" w:sz="0" w:space="0" w:color="auto"/>
                        <w:right w:val="none" w:sz="0" w:space="0" w:color="auto"/>
                      </w:divBdr>
                      <w:divsChild>
                        <w:div w:id="1854414266">
                          <w:marLeft w:val="0"/>
                          <w:marRight w:val="0"/>
                          <w:marTop w:val="0"/>
                          <w:marBottom w:val="0"/>
                          <w:divBdr>
                            <w:top w:val="none" w:sz="0" w:space="0" w:color="auto"/>
                            <w:left w:val="none" w:sz="0" w:space="0" w:color="auto"/>
                            <w:bottom w:val="none" w:sz="0" w:space="0" w:color="auto"/>
                            <w:right w:val="none" w:sz="0" w:space="0" w:color="auto"/>
                          </w:divBdr>
                          <w:divsChild>
                            <w:div w:id="880634637">
                              <w:marLeft w:val="0"/>
                              <w:marRight w:val="0"/>
                              <w:marTop w:val="0"/>
                              <w:marBottom w:val="0"/>
                              <w:divBdr>
                                <w:top w:val="none" w:sz="0" w:space="0" w:color="auto"/>
                                <w:left w:val="none" w:sz="0" w:space="0" w:color="auto"/>
                                <w:bottom w:val="none" w:sz="0" w:space="0" w:color="auto"/>
                                <w:right w:val="none" w:sz="0" w:space="0" w:color="auto"/>
                              </w:divBdr>
                              <w:divsChild>
                                <w:div w:id="64642860">
                                  <w:marLeft w:val="0"/>
                                  <w:marRight w:val="0"/>
                                  <w:marTop w:val="0"/>
                                  <w:marBottom w:val="0"/>
                                  <w:divBdr>
                                    <w:top w:val="none" w:sz="0" w:space="0" w:color="auto"/>
                                    <w:left w:val="none" w:sz="0" w:space="0" w:color="auto"/>
                                    <w:bottom w:val="none" w:sz="0" w:space="0" w:color="auto"/>
                                    <w:right w:val="none" w:sz="0" w:space="0" w:color="auto"/>
                                  </w:divBdr>
                                  <w:divsChild>
                                    <w:div w:id="932323874">
                                      <w:marLeft w:val="0"/>
                                      <w:marRight w:val="0"/>
                                      <w:marTop w:val="0"/>
                                      <w:marBottom w:val="0"/>
                                      <w:divBdr>
                                        <w:top w:val="none" w:sz="0" w:space="0" w:color="auto"/>
                                        <w:left w:val="none" w:sz="0" w:space="0" w:color="auto"/>
                                        <w:bottom w:val="none" w:sz="0" w:space="0" w:color="auto"/>
                                        <w:right w:val="none" w:sz="0" w:space="0" w:color="auto"/>
                                      </w:divBdr>
                                      <w:divsChild>
                                        <w:div w:id="286736403">
                                          <w:marLeft w:val="0"/>
                                          <w:marRight w:val="0"/>
                                          <w:marTop w:val="0"/>
                                          <w:marBottom w:val="0"/>
                                          <w:divBdr>
                                            <w:top w:val="none" w:sz="0" w:space="0" w:color="auto"/>
                                            <w:left w:val="none" w:sz="0" w:space="0" w:color="auto"/>
                                            <w:bottom w:val="none" w:sz="0" w:space="0" w:color="auto"/>
                                            <w:right w:val="none" w:sz="0" w:space="0" w:color="auto"/>
                                          </w:divBdr>
                                        </w:div>
                                        <w:div w:id="5809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070119">
      <w:bodyDiv w:val="1"/>
      <w:marLeft w:val="0"/>
      <w:marRight w:val="0"/>
      <w:marTop w:val="0"/>
      <w:marBottom w:val="0"/>
      <w:divBdr>
        <w:top w:val="none" w:sz="0" w:space="0" w:color="auto"/>
        <w:left w:val="none" w:sz="0" w:space="0" w:color="auto"/>
        <w:bottom w:val="none" w:sz="0" w:space="0" w:color="auto"/>
        <w:right w:val="none" w:sz="0" w:space="0" w:color="auto"/>
      </w:divBdr>
      <w:divsChild>
        <w:div w:id="1885634503">
          <w:marLeft w:val="0"/>
          <w:marRight w:val="0"/>
          <w:marTop w:val="0"/>
          <w:marBottom w:val="0"/>
          <w:divBdr>
            <w:top w:val="none" w:sz="0" w:space="0" w:color="auto"/>
            <w:left w:val="none" w:sz="0" w:space="0" w:color="auto"/>
            <w:bottom w:val="none" w:sz="0" w:space="0" w:color="auto"/>
            <w:right w:val="none" w:sz="0" w:space="0" w:color="auto"/>
          </w:divBdr>
          <w:divsChild>
            <w:div w:id="1197811194">
              <w:marLeft w:val="0"/>
              <w:marRight w:val="0"/>
              <w:marTop w:val="0"/>
              <w:marBottom w:val="0"/>
              <w:divBdr>
                <w:top w:val="none" w:sz="0" w:space="0" w:color="auto"/>
                <w:left w:val="none" w:sz="0" w:space="0" w:color="auto"/>
                <w:bottom w:val="none" w:sz="0" w:space="0" w:color="auto"/>
                <w:right w:val="none" w:sz="0" w:space="0" w:color="auto"/>
              </w:divBdr>
              <w:divsChild>
                <w:div w:id="335571213">
                  <w:marLeft w:val="0"/>
                  <w:marRight w:val="0"/>
                  <w:marTop w:val="0"/>
                  <w:marBottom w:val="0"/>
                  <w:divBdr>
                    <w:top w:val="none" w:sz="0" w:space="0" w:color="auto"/>
                    <w:left w:val="none" w:sz="0" w:space="0" w:color="auto"/>
                    <w:bottom w:val="none" w:sz="0" w:space="0" w:color="auto"/>
                    <w:right w:val="none" w:sz="0" w:space="0" w:color="auto"/>
                  </w:divBdr>
                  <w:divsChild>
                    <w:div w:id="2049988931">
                      <w:marLeft w:val="0"/>
                      <w:marRight w:val="0"/>
                      <w:marTop w:val="0"/>
                      <w:marBottom w:val="0"/>
                      <w:divBdr>
                        <w:top w:val="none" w:sz="0" w:space="0" w:color="auto"/>
                        <w:left w:val="none" w:sz="0" w:space="0" w:color="auto"/>
                        <w:bottom w:val="none" w:sz="0" w:space="0" w:color="auto"/>
                        <w:right w:val="none" w:sz="0" w:space="0" w:color="auto"/>
                      </w:divBdr>
                      <w:divsChild>
                        <w:div w:id="2016612116">
                          <w:marLeft w:val="0"/>
                          <w:marRight w:val="0"/>
                          <w:marTop w:val="0"/>
                          <w:marBottom w:val="0"/>
                          <w:divBdr>
                            <w:top w:val="none" w:sz="0" w:space="0" w:color="auto"/>
                            <w:left w:val="none" w:sz="0" w:space="0" w:color="auto"/>
                            <w:bottom w:val="none" w:sz="0" w:space="0" w:color="auto"/>
                            <w:right w:val="none" w:sz="0" w:space="0" w:color="auto"/>
                          </w:divBdr>
                          <w:divsChild>
                            <w:div w:id="1373730811">
                              <w:marLeft w:val="0"/>
                              <w:marRight w:val="0"/>
                              <w:marTop w:val="0"/>
                              <w:marBottom w:val="0"/>
                              <w:divBdr>
                                <w:top w:val="none" w:sz="0" w:space="0" w:color="auto"/>
                                <w:left w:val="none" w:sz="0" w:space="0" w:color="auto"/>
                                <w:bottom w:val="none" w:sz="0" w:space="0" w:color="auto"/>
                                <w:right w:val="none" w:sz="0" w:space="0" w:color="auto"/>
                              </w:divBdr>
                              <w:divsChild>
                                <w:div w:id="290330424">
                                  <w:marLeft w:val="0"/>
                                  <w:marRight w:val="0"/>
                                  <w:marTop w:val="0"/>
                                  <w:marBottom w:val="0"/>
                                  <w:divBdr>
                                    <w:top w:val="none" w:sz="0" w:space="0" w:color="auto"/>
                                    <w:left w:val="none" w:sz="0" w:space="0" w:color="auto"/>
                                    <w:bottom w:val="none" w:sz="0" w:space="0" w:color="auto"/>
                                    <w:right w:val="none" w:sz="0" w:space="0" w:color="auto"/>
                                  </w:divBdr>
                                  <w:divsChild>
                                    <w:div w:id="1431000167">
                                      <w:marLeft w:val="0"/>
                                      <w:marRight w:val="0"/>
                                      <w:marTop w:val="0"/>
                                      <w:marBottom w:val="0"/>
                                      <w:divBdr>
                                        <w:top w:val="none" w:sz="0" w:space="0" w:color="auto"/>
                                        <w:left w:val="none" w:sz="0" w:space="0" w:color="auto"/>
                                        <w:bottom w:val="none" w:sz="0" w:space="0" w:color="auto"/>
                                        <w:right w:val="none" w:sz="0" w:space="0" w:color="auto"/>
                                      </w:divBdr>
                                      <w:divsChild>
                                        <w:div w:id="136604802">
                                          <w:marLeft w:val="0"/>
                                          <w:marRight w:val="0"/>
                                          <w:marTop w:val="0"/>
                                          <w:marBottom w:val="0"/>
                                          <w:divBdr>
                                            <w:top w:val="none" w:sz="0" w:space="0" w:color="auto"/>
                                            <w:left w:val="none" w:sz="0" w:space="0" w:color="auto"/>
                                            <w:bottom w:val="none" w:sz="0" w:space="0" w:color="auto"/>
                                            <w:right w:val="none" w:sz="0" w:space="0" w:color="auto"/>
                                          </w:divBdr>
                                        </w:div>
                                        <w:div w:id="1490829003">
                                          <w:marLeft w:val="0"/>
                                          <w:marRight w:val="0"/>
                                          <w:marTop w:val="0"/>
                                          <w:marBottom w:val="0"/>
                                          <w:divBdr>
                                            <w:top w:val="none" w:sz="0" w:space="0" w:color="auto"/>
                                            <w:left w:val="none" w:sz="0" w:space="0" w:color="auto"/>
                                            <w:bottom w:val="none" w:sz="0" w:space="0" w:color="auto"/>
                                            <w:right w:val="none" w:sz="0" w:space="0" w:color="auto"/>
                                          </w:divBdr>
                                        </w:div>
                                        <w:div w:id="201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004199">
      <w:bodyDiv w:val="1"/>
      <w:marLeft w:val="0"/>
      <w:marRight w:val="0"/>
      <w:marTop w:val="0"/>
      <w:marBottom w:val="0"/>
      <w:divBdr>
        <w:top w:val="none" w:sz="0" w:space="0" w:color="auto"/>
        <w:left w:val="none" w:sz="0" w:space="0" w:color="auto"/>
        <w:bottom w:val="none" w:sz="0" w:space="0" w:color="auto"/>
        <w:right w:val="none" w:sz="0" w:space="0" w:color="auto"/>
      </w:divBdr>
    </w:div>
    <w:div w:id="669987315">
      <w:bodyDiv w:val="1"/>
      <w:marLeft w:val="0"/>
      <w:marRight w:val="0"/>
      <w:marTop w:val="0"/>
      <w:marBottom w:val="0"/>
      <w:divBdr>
        <w:top w:val="none" w:sz="0" w:space="0" w:color="auto"/>
        <w:left w:val="none" w:sz="0" w:space="0" w:color="auto"/>
        <w:bottom w:val="none" w:sz="0" w:space="0" w:color="auto"/>
        <w:right w:val="none" w:sz="0" w:space="0" w:color="auto"/>
      </w:divBdr>
    </w:div>
    <w:div w:id="684209982">
      <w:bodyDiv w:val="1"/>
      <w:marLeft w:val="0"/>
      <w:marRight w:val="0"/>
      <w:marTop w:val="0"/>
      <w:marBottom w:val="0"/>
      <w:divBdr>
        <w:top w:val="none" w:sz="0" w:space="0" w:color="auto"/>
        <w:left w:val="none" w:sz="0" w:space="0" w:color="auto"/>
        <w:bottom w:val="none" w:sz="0" w:space="0" w:color="auto"/>
        <w:right w:val="none" w:sz="0" w:space="0" w:color="auto"/>
      </w:divBdr>
    </w:div>
    <w:div w:id="763644770">
      <w:bodyDiv w:val="1"/>
      <w:marLeft w:val="0"/>
      <w:marRight w:val="0"/>
      <w:marTop w:val="0"/>
      <w:marBottom w:val="0"/>
      <w:divBdr>
        <w:top w:val="none" w:sz="0" w:space="0" w:color="auto"/>
        <w:left w:val="none" w:sz="0" w:space="0" w:color="auto"/>
        <w:bottom w:val="none" w:sz="0" w:space="0" w:color="auto"/>
        <w:right w:val="none" w:sz="0" w:space="0" w:color="auto"/>
      </w:divBdr>
    </w:div>
    <w:div w:id="1091897508">
      <w:bodyDiv w:val="1"/>
      <w:marLeft w:val="0"/>
      <w:marRight w:val="0"/>
      <w:marTop w:val="0"/>
      <w:marBottom w:val="0"/>
      <w:divBdr>
        <w:top w:val="none" w:sz="0" w:space="0" w:color="auto"/>
        <w:left w:val="none" w:sz="0" w:space="0" w:color="auto"/>
        <w:bottom w:val="none" w:sz="0" w:space="0" w:color="auto"/>
        <w:right w:val="none" w:sz="0" w:space="0" w:color="auto"/>
      </w:divBdr>
    </w:div>
    <w:div w:id="1126041259">
      <w:bodyDiv w:val="1"/>
      <w:marLeft w:val="0"/>
      <w:marRight w:val="0"/>
      <w:marTop w:val="0"/>
      <w:marBottom w:val="0"/>
      <w:divBdr>
        <w:top w:val="none" w:sz="0" w:space="0" w:color="auto"/>
        <w:left w:val="none" w:sz="0" w:space="0" w:color="auto"/>
        <w:bottom w:val="none" w:sz="0" w:space="0" w:color="auto"/>
        <w:right w:val="none" w:sz="0" w:space="0" w:color="auto"/>
      </w:divBdr>
      <w:divsChild>
        <w:div w:id="2140763589">
          <w:marLeft w:val="0"/>
          <w:marRight w:val="0"/>
          <w:marTop w:val="0"/>
          <w:marBottom w:val="0"/>
          <w:divBdr>
            <w:top w:val="none" w:sz="0" w:space="0" w:color="auto"/>
            <w:left w:val="none" w:sz="0" w:space="0" w:color="auto"/>
            <w:bottom w:val="none" w:sz="0" w:space="0" w:color="auto"/>
            <w:right w:val="none" w:sz="0" w:space="0" w:color="auto"/>
          </w:divBdr>
          <w:divsChild>
            <w:div w:id="1168326540">
              <w:marLeft w:val="0"/>
              <w:marRight w:val="0"/>
              <w:marTop w:val="0"/>
              <w:marBottom w:val="0"/>
              <w:divBdr>
                <w:top w:val="none" w:sz="0" w:space="0" w:color="auto"/>
                <w:left w:val="none" w:sz="0" w:space="0" w:color="auto"/>
                <w:bottom w:val="none" w:sz="0" w:space="0" w:color="auto"/>
                <w:right w:val="none" w:sz="0" w:space="0" w:color="auto"/>
              </w:divBdr>
              <w:divsChild>
                <w:div w:id="1430199773">
                  <w:marLeft w:val="0"/>
                  <w:marRight w:val="0"/>
                  <w:marTop w:val="0"/>
                  <w:marBottom w:val="0"/>
                  <w:divBdr>
                    <w:top w:val="none" w:sz="0" w:space="0" w:color="auto"/>
                    <w:left w:val="none" w:sz="0" w:space="0" w:color="auto"/>
                    <w:bottom w:val="none" w:sz="0" w:space="0" w:color="auto"/>
                    <w:right w:val="none" w:sz="0" w:space="0" w:color="auto"/>
                  </w:divBdr>
                  <w:divsChild>
                    <w:div w:id="467360483">
                      <w:marLeft w:val="0"/>
                      <w:marRight w:val="0"/>
                      <w:marTop w:val="0"/>
                      <w:marBottom w:val="0"/>
                      <w:divBdr>
                        <w:top w:val="none" w:sz="0" w:space="0" w:color="auto"/>
                        <w:left w:val="none" w:sz="0" w:space="0" w:color="auto"/>
                        <w:bottom w:val="none" w:sz="0" w:space="0" w:color="auto"/>
                        <w:right w:val="none" w:sz="0" w:space="0" w:color="auto"/>
                      </w:divBdr>
                      <w:divsChild>
                        <w:div w:id="1187717523">
                          <w:marLeft w:val="0"/>
                          <w:marRight w:val="0"/>
                          <w:marTop w:val="0"/>
                          <w:marBottom w:val="0"/>
                          <w:divBdr>
                            <w:top w:val="none" w:sz="0" w:space="0" w:color="auto"/>
                            <w:left w:val="none" w:sz="0" w:space="0" w:color="auto"/>
                            <w:bottom w:val="none" w:sz="0" w:space="0" w:color="auto"/>
                            <w:right w:val="none" w:sz="0" w:space="0" w:color="auto"/>
                          </w:divBdr>
                          <w:divsChild>
                            <w:div w:id="47996633">
                              <w:marLeft w:val="0"/>
                              <w:marRight w:val="0"/>
                              <w:marTop w:val="0"/>
                              <w:marBottom w:val="0"/>
                              <w:divBdr>
                                <w:top w:val="none" w:sz="0" w:space="0" w:color="auto"/>
                                <w:left w:val="none" w:sz="0" w:space="0" w:color="auto"/>
                                <w:bottom w:val="none" w:sz="0" w:space="0" w:color="auto"/>
                                <w:right w:val="none" w:sz="0" w:space="0" w:color="auto"/>
                              </w:divBdr>
                              <w:divsChild>
                                <w:div w:id="984237134">
                                  <w:marLeft w:val="0"/>
                                  <w:marRight w:val="0"/>
                                  <w:marTop w:val="0"/>
                                  <w:marBottom w:val="0"/>
                                  <w:divBdr>
                                    <w:top w:val="none" w:sz="0" w:space="0" w:color="auto"/>
                                    <w:left w:val="none" w:sz="0" w:space="0" w:color="auto"/>
                                    <w:bottom w:val="none" w:sz="0" w:space="0" w:color="auto"/>
                                    <w:right w:val="none" w:sz="0" w:space="0" w:color="auto"/>
                                  </w:divBdr>
                                  <w:divsChild>
                                    <w:div w:id="646669217">
                                      <w:marLeft w:val="0"/>
                                      <w:marRight w:val="0"/>
                                      <w:marTop w:val="0"/>
                                      <w:marBottom w:val="0"/>
                                      <w:divBdr>
                                        <w:top w:val="none" w:sz="0" w:space="0" w:color="auto"/>
                                        <w:left w:val="none" w:sz="0" w:space="0" w:color="auto"/>
                                        <w:bottom w:val="none" w:sz="0" w:space="0" w:color="auto"/>
                                        <w:right w:val="none" w:sz="0" w:space="0" w:color="auto"/>
                                      </w:divBdr>
                                      <w:divsChild>
                                        <w:div w:id="809983498">
                                          <w:marLeft w:val="0"/>
                                          <w:marRight w:val="0"/>
                                          <w:marTop w:val="0"/>
                                          <w:marBottom w:val="0"/>
                                          <w:divBdr>
                                            <w:top w:val="none" w:sz="0" w:space="0" w:color="auto"/>
                                            <w:left w:val="none" w:sz="0" w:space="0" w:color="auto"/>
                                            <w:bottom w:val="none" w:sz="0" w:space="0" w:color="auto"/>
                                            <w:right w:val="none" w:sz="0" w:space="0" w:color="auto"/>
                                          </w:divBdr>
                                        </w:div>
                                        <w:div w:id="15431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183007">
      <w:bodyDiv w:val="1"/>
      <w:marLeft w:val="0"/>
      <w:marRight w:val="0"/>
      <w:marTop w:val="0"/>
      <w:marBottom w:val="0"/>
      <w:divBdr>
        <w:top w:val="none" w:sz="0" w:space="0" w:color="auto"/>
        <w:left w:val="none" w:sz="0" w:space="0" w:color="auto"/>
        <w:bottom w:val="none" w:sz="0" w:space="0" w:color="auto"/>
        <w:right w:val="none" w:sz="0" w:space="0" w:color="auto"/>
      </w:divBdr>
    </w:div>
    <w:div w:id="1197277941">
      <w:bodyDiv w:val="1"/>
      <w:marLeft w:val="0"/>
      <w:marRight w:val="0"/>
      <w:marTop w:val="0"/>
      <w:marBottom w:val="0"/>
      <w:divBdr>
        <w:top w:val="none" w:sz="0" w:space="0" w:color="auto"/>
        <w:left w:val="none" w:sz="0" w:space="0" w:color="auto"/>
        <w:bottom w:val="none" w:sz="0" w:space="0" w:color="auto"/>
        <w:right w:val="none" w:sz="0" w:space="0" w:color="auto"/>
      </w:divBdr>
      <w:divsChild>
        <w:div w:id="1456831195">
          <w:marLeft w:val="0"/>
          <w:marRight w:val="0"/>
          <w:marTop w:val="0"/>
          <w:marBottom w:val="0"/>
          <w:divBdr>
            <w:top w:val="none" w:sz="0" w:space="0" w:color="auto"/>
            <w:left w:val="none" w:sz="0" w:space="0" w:color="auto"/>
            <w:bottom w:val="none" w:sz="0" w:space="0" w:color="auto"/>
            <w:right w:val="none" w:sz="0" w:space="0" w:color="auto"/>
          </w:divBdr>
          <w:divsChild>
            <w:div w:id="726877891">
              <w:marLeft w:val="0"/>
              <w:marRight w:val="0"/>
              <w:marTop w:val="0"/>
              <w:marBottom w:val="0"/>
              <w:divBdr>
                <w:top w:val="none" w:sz="0" w:space="0" w:color="auto"/>
                <w:left w:val="none" w:sz="0" w:space="0" w:color="auto"/>
                <w:bottom w:val="none" w:sz="0" w:space="0" w:color="auto"/>
                <w:right w:val="none" w:sz="0" w:space="0" w:color="auto"/>
              </w:divBdr>
              <w:divsChild>
                <w:div w:id="1448894765">
                  <w:marLeft w:val="0"/>
                  <w:marRight w:val="0"/>
                  <w:marTop w:val="0"/>
                  <w:marBottom w:val="0"/>
                  <w:divBdr>
                    <w:top w:val="none" w:sz="0" w:space="0" w:color="auto"/>
                    <w:left w:val="none" w:sz="0" w:space="0" w:color="auto"/>
                    <w:bottom w:val="none" w:sz="0" w:space="0" w:color="auto"/>
                    <w:right w:val="none" w:sz="0" w:space="0" w:color="auto"/>
                  </w:divBdr>
                  <w:divsChild>
                    <w:div w:id="1142891241">
                      <w:marLeft w:val="0"/>
                      <w:marRight w:val="0"/>
                      <w:marTop w:val="0"/>
                      <w:marBottom w:val="0"/>
                      <w:divBdr>
                        <w:top w:val="none" w:sz="0" w:space="0" w:color="auto"/>
                        <w:left w:val="none" w:sz="0" w:space="0" w:color="auto"/>
                        <w:bottom w:val="none" w:sz="0" w:space="0" w:color="auto"/>
                        <w:right w:val="none" w:sz="0" w:space="0" w:color="auto"/>
                      </w:divBdr>
                      <w:divsChild>
                        <w:div w:id="163713691">
                          <w:marLeft w:val="0"/>
                          <w:marRight w:val="0"/>
                          <w:marTop w:val="0"/>
                          <w:marBottom w:val="0"/>
                          <w:divBdr>
                            <w:top w:val="none" w:sz="0" w:space="0" w:color="auto"/>
                            <w:left w:val="none" w:sz="0" w:space="0" w:color="auto"/>
                            <w:bottom w:val="none" w:sz="0" w:space="0" w:color="auto"/>
                            <w:right w:val="none" w:sz="0" w:space="0" w:color="auto"/>
                          </w:divBdr>
                          <w:divsChild>
                            <w:div w:id="658922149">
                              <w:marLeft w:val="0"/>
                              <w:marRight w:val="0"/>
                              <w:marTop w:val="0"/>
                              <w:marBottom w:val="0"/>
                              <w:divBdr>
                                <w:top w:val="none" w:sz="0" w:space="0" w:color="auto"/>
                                <w:left w:val="none" w:sz="0" w:space="0" w:color="auto"/>
                                <w:bottom w:val="none" w:sz="0" w:space="0" w:color="auto"/>
                                <w:right w:val="none" w:sz="0" w:space="0" w:color="auto"/>
                              </w:divBdr>
                              <w:divsChild>
                                <w:div w:id="1860385528">
                                  <w:marLeft w:val="0"/>
                                  <w:marRight w:val="0"/>
                                  <w:marTop w:val="0"/>
                                  <w:marBottom w:val="0"/>
                                  <w:divBdr>
                                    <w:top w:val="none" w:sz="0" w:space="0" w:color="auto"/>
                                    <w:left w:val="none" w:sz="0" w:space="0" w:color="auto"/>
                                    <w:bottom w:val="none" w:sz="0" w:space="0" w:color="auto"/>
                                    <w:right w:val="none" w:sz="0" w:space="0" w:color="auto"/>
                                  </w:divBdr>
                                </w:div>
                                <w:div w:id="1627852249">
                                  <w:marLeft w:val="0"/>
                                  <w:marRight w:val="0"/>
                                  <w:marTop w:val="0"/>
                                  <w:marBottom w:val="0"/>
                                  <w:divBdr>
                                    <w:top w:val="none" w:sz="0" w:space="0" w:color="auto"/>
                                    <w:left w:val="none" w:sz="0" w:space="0" w:color="auto"/>
                                    <w:bottom w:val="none" w:sz="0" w:space="0" w:color="auto"/>
                                    <w:right w:val="none" w:sz="0" w:space="0" w:color="auto"/>
                                  </w:divBdr>
                                </w:div>
                                <w:div w:id="1001272049">
                                  <w:marLeft w:val="0"/>
                                  <w:marRight w:val="0"/>
                                  <w:marTop w:val="0"/>
                                  <w:marBottom w:val="0"/>
                                  <w:divBdr>
                                    <w:top w:val="none" w:sz="0" w:space="0" w:color="auto"/>
                                    <w:left w:val="none" w:sz="0" w:space="0" w:color="auto"/>
                                    <w:bottom w:val="none" w:sz="0" w:space="0" w:color="auto"/>
                                    <w:right w:val="none" w:sz="0" w:space="0" w:color="auto"/>
                                  </w:divBdr>
                                </w:div>
                                <w:div w:id="2093962247">
                                  <w:marLeft w:val="0"/>
                                  <w:marRight w:val="0"/>
                                  <w:marTop w:val="0"/>
                                  <w:marBottom w:val="0"/>
                                  <w:divBdr>
                                    <w:top w:val="none" w:sz="0" w:space="0" w:color="auto"/>
                                    <w:left w:val="none" w:sz="0" w:space="0" w:color="auto"/>
                                    <w:bottom w:val="none" w:sz="0" w:space="0" w:color="auto"/>
                                    <w:right w:val="none" w:sz="0" w:space="0" w:color="auto"/>
                                  </w:divBdr>
                                </w:div>
                                <w:div w:id="731152243">
                                  <w:marLeft w:val="0"/>
                                  <w:marRight w:val="0"/>
                                  <w:marTop w:val="0"/>
                                  <w:marBottom w:val="0"/>
                                  <w:divBdr>
                                    <w:top w:val="none" w:sz="0" w:space="0" w:color="auto"/>
                                    <w:left w:val="none" w:sz="0" w:space="0" w:color="auto"/>
                                    <w:bottom w:val="none" w:sz="0" w:space="0" w:color="auto"/>
                                    <w:right w:val="none" w:sz="0" w:space="0" w:color="auto"/>
                                  </w:divBdr>
                                </w:div>
                                <w:div w:id="510070771">
                                  <w:marLeft w:val="0"/>
                                  <w:marRight w:val="0"/>
                                  <w:marTop w:val="0"/>
                                  <w:marBottom w:val="0"/>
                                  <w:divBdr>
                                    <w:top w:val="none" w:sz="0" w:space="0" w:color="auto"/>
                                    <w:left w:val="none" w:sz="0" w:space="0" w:color="auto"/>
                                    <w:bottom w:val="none" w:sz="0" w:space="0" w:color="auto"/>
                                    <w:right w:val="none" w:sz="0" w:space="0" w:color="auto"/>
                                  </w:divBdr>
                                </w:div>
                                <w:div w:id="1988244355">
                                  <w:marLeft w:val="0"/>
                                  <w:marRight w:val="0"/>
                                  <w:marTop w:val="0"/>
                                  <w:marBottom w:val="0"/>
                                  <w:divBdr>
                                    <w:top w:val="none" w:sz="0" w:space="0" w:color="auto"/>
                                    <w:left w:val="none" w:sz="0" w:space="0" w:color="auto"/>
                                    <w:bottom w:val="none" w:sz="0" w:space="0" w:color="auto"/>
                                    <w:right w:val="none" w:sz="0" w:space="0" w:color="auto"/>
                                  </w:divBdr>
                                </w:div>
                                <w:div w:id="785195525">
                                  <w:marLeft w:val="0"/>
                                  <w:marRight w:val="0"/>
                                  <w:marTop w:val="0"/>
                                  <w:marBottom w:val="0"/>
                                  <w:divBdr>
                                    <w:top w:val="none" w:sz="0" w:space="0" w:color="auto"/>
                                    <w:left w:val="none" w:sz="0" w:space="0" w:color="auto"/>
                                    <w:bottom w:val="none" w:sz="0" w:space="0" w:color="auto"/>
                                    <w:right w:val="none" w:sz="0" w:space="0" w:color="auto"/>
                                  </w:divBdr>
                                </w:div>
                                <w:div w:id="691152474">
                                  <w:marLeft w:val="0"/>
                                  <w:marRight w:val="0"/>
                                  <w:marTop w:val="0"/>
                                  <w:marBottom w:val="0"/>
                                  <w:divBdr>
                                    <w:top w:val="none" w:sz="0" w:space="0" w:color="auto"/>
                                    <w:left w:val="none" w:sz="0" w:space="0" w:color="auto"/>
                                    <w:bottom w:val="none" w:sz="0" w:space="0" w:color="auto"/>
                                    <w:right w:val="none" w:sz="0" w:space="0" w:color="auto"/>
                                  </w:divBdr>
                                </w:div>
                                <w:div w:id="1598253246">
                                  <w:marLeft w:val="0"/>
                                  <w:marRight w:val="0"/>
                                  <w:marTop w:val="0"/>
                                  <w:marBottom w:val="0"/>
                                  <w:divBdr>
                                    <w:top w:val="none" w:sz="0" w:space="0" w:color="auto"/>
                                    <w:left w:val="none" w:sz="0" w:space="0" w:color="auto"/>
                                    <w:bottom w:val="none" w:sz="0" w:space="0" w:color="auto"/>
                                    <w:right w:val="none" w:sz="0" w:space="0" w:color="auto"/>
                                  </w:divBdr>
                                </w:div>
                                <w:div w:id="1782720874">
                                  <w:marLeft w:val="0"/>
                                  <w:marRight w:val="0"/>
                                  <w:marTop w:val="0"/>
                                  <w:marBottom w:val="0"/>
                                  <w:divBdr>
                                    <w:top w:val="none" w:sz="0" w:space="0" w:color="auto"/>
                                    <w:left w:val="none" w:sz="0" w:space="0" w:color="auto"/>
                                    <w:bottom w:val="none" w:sz="0" w:space="0" w:color="auto"/>
                                    <w:right w:val="none" w:sz="0" w:space="0" w:color="auto"/>
                                  </w:divBdr>
                                </w:div>
                                <w:div w:id="1625697287">
                                  <w:marLeft w:val="0"/>
                                  <w:marRight w:val="0"/>
                                  <w:marTop w:val="0"/>
                                  <w:marBottom w:val="0"/>
                                  <w:divBdr>
                                    <w:top w:val="none" w:sz="0" w:space="0" w:color="auto"/>
                                    <w:left w:val="none" w:sz="0" w:space="0" w:color="auto"/>
                                    <w:bottom w:val="none" w:sz="0" w:space="0" w:color="auto"/>
                                    <w:right w:val="none" w:sz="0" w:space="0" w:color="auto"/>
                                  </w:divBdr>
                                </w:div>
                                <w:div w:id="325210553">
                                  <w:marLeft w:val="0"/>
                                  <w:marRight w:val="0"/>
                                  <w:marTop w:val="0"/>
                                  <w:marBottom w:val="0"/>
                                  <w:divBdr>
                                    <w:top w:val="none" w:sz="0" w:space="0" w:color="auto"/>
                                    <w:left w:val="none" w:sz="0" w:space="0" w:color="auto"/>
                                    <w:bottom w:val="none" w:sz="0" w:space="0" w:color="auto"/>
                                    <w:right w:val="none" w:sz="0" w:space="0" w:color="auto"/>
                                  </w:divBdr>
                                </w:div>
                                <w:div w:id="966470986">
                                  <w:marLeft w:val="0"/>
                                  <w:marRight w:val="0"/>
                                  <w:marTop w:val="0"/>
                                  <w:marBottom w:val="0"/>
                                  <w:divBdr>
                                    <w:top w:val="none" w:sz="0" w:space="0" w:color="auto"/>
                                    <w:left w:val="none" w:sz="0" w:space="0" w:color="auto"/>
                                    <w:bottom w:val="none" w:sz="0" w:space="0" w:color="auto"/>
                                    <w:right w:val="none" w:sz="0" w:space="0" w:color="auto"/>
                                  </w:divBdr>
                                </w:div>
                                <w:div w:id="32966389">
                                  <w:marLeft w:val="0"/>
                                  <w:marRight w:val="0"/>
                                  <w:marTop w:val="0"/>
                                  <w:marBottom w:val="0"/>
                                  <w:divBdr>
                                    <w:top w:val="none" w:sz="0" w:space="0" w:color="auto"/>
                                    <w:left w:val="none" w:sz="0" w:space="0" w:color="auto"/>
                                    <w:bottom w:val="none" w:sz="0" w:space="0" w:color="auto"/>
                                    <w:right w:val="none" w:sz="0" w:space="0" w:color="auto"/>
                                  </w:divBdr>
                                </w:div>
                                <w:div w:id="1662663012">
                                  <w:marLeft w:val="0"/>
                                  <w:marRight w:val="0"/>
                                  <w:marTop w:val="0"/>
                                  <w:marBottom w:val="0"/>
                                  <w:divBdr>
                                    <w:top w:val="none" w:sz="0" w:space="0" w:color="auto"/>
                                    <w:left w:val="none" w:sz="0" w:space="0" w:color="auto"/>
                                    <w:bottom w:val="none" w:sz="0" w:space="0" w:color="auto"/>
                                    <w:right w:val="none" w:sz="0" w:space="0" w:color="auto"/>
                                  </w:divBdr>
                                </w:div>
                                <w:div w:id="1162547183">
                                  <w:marLeft w:val="0"/>
                                  <w:marRight w:val="0"/>
                                  <w:marTop w:val="0"/>
                                  <w:marBottom w:val="0"/>
                                  <w:divBdr>
                                    <w:top w:val="none" w:sz="0" w:space="0" w:color="auto"/>
                                    <w:left w:val="none" w:sz="0" w:space="0" w:color="auto"/>
                                    <w:bottom w:val="none" w:sz="0" w:space="0" w:color="auto"/>
                                    <w:right w:val="none" w:sz="0" w:space="0" w:color="auto"/>
                                  </w:divBdr>
                                </w:div>
                                <w:div w:id="1080173610">
                                  <w:marLeft w:val="0"/>
                                  <w:marRight w:val="0"/>
                                  <w:marTop w:val="0"/>
                                  <w:marBottom w:val="0"/>
                                  <w:divBdr>
                                    <w:top w:val="none" w:sz="0" w:space="0" w:color="auto"/>
                                    <w:left w:val="none" w:sz="0" w:space="0" w:color="auto"/>
                                    <w:bottom w:val="none" w:sz="0" w:space="0" w:color="auto"/>
                                    <w:right w:val="none" w:sz="0" w:space="0" w:color="auto"/>
                                  </w:divBdr>
                                </w:div>
                                <w:div w:id="1865046887">
                                  <w:marLeft w:val="0"/>
                                  <w:marRight w:val="0"/>
                                  <w:marTop w:val="0"/>
                                  <w:marBottom w:val="0"/>
                                  <w:divBdr>
                                    <w:top w:val="none" w:sz="0" w:space="0" w:color="auto"/>
                                    <w:left w:val="none" w:sz="0" w:space="0" w:color="auto"/>
                                    <w:bottom w:val="none" w:sz="0" w:space="0" w:color="auto"/>
                                    <w:right w:val="none" w:sz="0" w:space="0" w:color="auto"/>
                                  </w:divBdr>
                                </w:div>
                                <w:div w:id="567959545">
                                  <w:marLeft w:val="0"/>
                                  <w:marRight w:val="0"/>
                                  <w:marTop w:val="0"/>
                                  <w:marBottom w:val="0"/>
                                  <w:divBdr>
                                    <w:top w:val="none" w:sz="0" w:space="0" w:color="auto"/>
                                    <w:left w:val="none" w:sz="0" w:space="0" w:color="auto"/>
                                    <w:bottom w:val="none" w:sz="0" w:space="0" w:color="auto"/>
                                    <w:right w:val="none" w:sz="0" w:space="0" w:color="auto"/>
                                  </w:divBdr>
                                </w:div>
                                <w:div w:id="1747454468">
                                  <w:marLeft w:val="0"/>
                                  <w:marRight w:val="0"/>
                                  <w:marTop w:val="0"/>
                                  <w:marBottom w:val="0"/>
                                  <w:divBdr>
                                    <w:top w:val="none" w:sz="0" w:space="0" w:color="auto"/>
                                    <w:left w:val="none" w:sz="0" w:space="0" w:color="auto"/>
                                    <w:bottom w:val="none" w:sz="0" w:space="0" w:color="auto"/>
                                    <w:right w:val="none" w:sz="0" w:space="0" w:color="auto"/>
                                  </w:divBdr>
                                </w:div>
                                <w:div w:id="1137331359">
                                  <w:marLeft w:val="0"/>
                                  <w:marRight w:val="0"/>
                                  <w:marTop w:val="0"/>
                                  <w:marBottom w:val="0"/>
                                  <w:divBdr>
                                    <w:top w:val="none" w:sz="0" w:space="0" w:color="auto"/>
                                    <w:left w:val="none" w:sz="0" w:space="0" w:color="auto"/>
                                    <w:bottom w:val="none" w:sz="0" w:space="0" w:color="auto"/>
                                    <w:right w:val="none" w:sz="0" w:space="0" w:color="auto"/>
                                  </w:divBdr>
                                </w:div>
                                <w:div w:id="119110756">
                                  <w:marLeft w:val="0"/>
                                  <w:marRight w:val="0"/>
                                  <w:marTop w:val="0"/>
                                  <w:marBottom w:val="0"/>
                                  <w:divBdr>
                                    <w:top w:val="none" w:sz="0" w:space="0" w:color="auto"/>
                                    <w:left w:val="none" w:sz="0" w:space="0" w:color="auto"/>
                                    <w:bottom w:val="none" w:sz="0" w:space="0" w:color="auto"/>
                                    <w:right w:val="none" w:sz="0" w:space="0" w:color="auto"/>
                                  </w:divBdr>
                                </w:div>
                                <w:div w:id="1068458825">
                                  <w:marLeft w:val="0"/>
                                  <w:marRight w:val="0"/>
                                  <w:marTop w:val="0"/>
                                  <w:marBottom w:val="0"/>
                                  <w:divBdr>
                                    <w:top w:val="none" w:sz="0" w:space="0" w:color="auto"/>
                                    <w:left w:val="none" w:sz="0" w:space="0" w:color="auto"/>
                                    <w:bottom w:val="none" w:sz="0" w:space="0" w:color="auto"/>
                                    <w:right w:val="none" w:sz="0" w:space="0" w:color="auto"/>
                                  </w:divBdr>
                                </w:div>
                                <w:div w:id="420689176">
                                  <w:marLeft w:val="0"/>
                                  <w:marRight w:val="0"/>
                                  <w:marTop w:val="0"/>
                                  <w:marBottom w:val="0"/>
                                  <w:divBdr>
                                    <w:top w:val="none" w:sz="0" w:space="0" w:color="auto"/>
                                    <w:left w:val="none" w:sz="0" w:space="0" w:color="auto"/>
                                    <w:bottom w:val="none" w:sz="0" w:space="0" w:color="auto"/>
                                    <w:right w:val="none" w:sz="0" w:space="0" w:color="auto"/>
                                  </w:divBdr>
                                </w:div>
                                <w:div w:id="1825774345">
                                  <w:marLeft w:val="0"/>
                                  <w:marRight w:val="0"/>
                                  <w:marTop w:val="0"/>
                                  <w:marBottom w:val="0"/>
                                  <w:divBdr>
                                    <w:top w:val="none" w:sz="0" w:space="0" w:color="auto"/>
                                    <w:left w:val="none" w:sz="0" w:space="0" w:color="auto"/>
                                    <w:bottom w:val="none" w:sz="0" w:space="0" w:color="auto"/>
                                    <w:right w:val="none" w:sz="0" w:space="0" w:color="auto"/>
                                  </w:divBdr>
                                </w:div>
                                <w:div w:id="1118331133">
                                  <w:marLeft w:val="0"/>
                                  <w:marRight w:val="0"/>
                                  <w:marTop w:val="0"/>
                                  <w:marBottom w:val="0"/>
                                  <w:divBdr>
                                    <w:top w:val="none" w:sz="0" w:space="0" w:color="auto"/>
                                    <w:left w:val="none" w:sz="0" w:space="0" w:color="auto"/>
                                    <w:bottom w:val="none" w:sz="0" w:space="0" w:color="auto"/>
                                    <w:right w:val="none" w:sz="0" w:space="0" w:color="auto"/>
                                  </w:divBdr>
                                </w:div>
                                <w:div w:id="21066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079391">
      <w:bodyDiv w:val="1"/>
      <w:marLeft w:val="0"/>
      <w:marRight w:val="0"/>
      <w:marTop w:val="0"/>
      <w:marBottom w:val="0"/>
      <w:divBdr>
        <w:top w:val="none" w:sz="0" w:space="0" w:color="auto"/>
        <w:left w:val="none" w:sz="0" w:space="0" w:color="auto"/>
        <w:bottom w:val="none" w:sz="0" w:space="0" w:color="auto"/>
        <w:right w:val="none" w:sz="0" w:space="0" w:color="auto"/>
      </w:divBdr>
    </w:div>
    <w:div w:id="14397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52F35-11E4-4EDE-8B36-421779E5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3083</Words>
  <Characters>24979</Characters>
  <Application>Microsoft Office Word</Application>
  <DocSecurity>0</DocSecurity>
  <Lines>208</Lines>
  <Paragraphs>56</Paragraphs>
  <ScaleCrop>false</ScaleCrop>
  <HeadingPairs>
    <vt:vector size="2" baseType="variant">
      <vt:variant>
        <vt:lpstr>Otsikko</vt:lpstr>
      </vt:variant>
      <vt:variant>
        <vt:i4>1</vt:i4>
      </vt:variant>
    </vt:vector>
  </HeadingPairs>
  <TitlesOfParts>
    <vt:vector size="1" baseType="lpstr">
      <vt:lpstr/>
    </vt:vector>
  </TitlesOfParts>
  <Company>Mannerheimin Lastensuojeluliitto</Company>
  <LinksUpToDate>false</LinksUpToDate>
  <CharactersWithSpaces>28006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 Iivonen</dc:creator>
  <cp:lastModifiedBy>Halonen Minna</cp:lastModifiedBy>
  <cp:revision>2</cp:revision>
  <dcterms:created xsi:type="dcterms:W3CDTF">2014-05-28T05:03:00Z</dcterms:created>
  <dcterms:modified xsi:type="dcterms:W3CDTF">2014-05-28T05:03:00Z</dcterms:modified>
</cp:coreProperties>
</file>