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09" w:rsidRDefault="00FE7A09" w:rsidP="00A059A9">
      <w:pPr>
        <w:pStyle w:val="Eivli"/>
        <w:rPr>
          <w:rFonts w:ascii="Arial" w:hAnsi="Arial" w:cs="Arial"/>
          <w:b/>
          <w:sz w:val="24"/>
          <w:szCs w:val="24"/>
        </w:rPr>
      </w:pPr>
      <w:bookmarkStart w:id="0" w:name="_GoBack"/>
      <w:bookmarkEnd w:id="0"/>
    </w:p>
    <w:p w:rsidR="00FE7A09" w:rsidRDefault="00FE7A09" w:rsidP="00A059A9">
      <w:pPr>
        <w:pStyle w:val="Eivli"/>
        <w:rPr>
          <w:rFonts w:ascii="Arial" w:hAnsi="Arial" w:cs="Arial"/>
          <w:b/>
          <w:sz w:val="24"/>
          <w:szCs w:val="24"/>
        </w:rPr>
      </w:pPr>
    </w:p>
    <w:p w:rsidR="00FE7A09" w:rsidRPr="003A6317" w:rsidRDefault="00FE7A09" w:rsidP="00A059A9">
      <w:pPr>
        <w:pStyle w:val="Eivli"/>
        <w:rPr>
          <w:rFonts w:ascii="Arial" w:hAnsi="Arial" w:cs="Arial"/>
          <w:b/>
          <w:sz w:val="24"/>
          <w:szCs w:val="24"/>
        </w:rPr>
      </w:pPr>
      <w:r w:rsidRPr="003A6317">
        <w:rPr>
          <w:rFonts w:ascii="Arial" w:hAnsi="Arial" w:cs="Arial"/>
          <w:b/>
          <w:sz w:val="24"/>
          <w:szCs w:val="24"/>
        </w:rPr>
        <w:t>Varhaiskasvatusta koskevan lainsäädännön uudistuminen</w:t>
      </w:r>
    </w:p>
    <w:p w:rsidR="00FE7A09" w:rsidRPr="003A6317" w:rsidRDefault="00FE7A09" w:rsidP="00A059A9">
      <w:pPr>
        <w:pStyle w:val="Eivli"/>
        <w:rPr>
          <w:rFonts w:ascii="Arial" w:hAnsi="Arial" w:cs="Arial"/>
          <w:b/>
          <w:sz w:val="24"/>
          <w:szCs w:val="24"/>
        </w:rPr>
      </w:pPr>
      <w:r w:rsidRPr="003A6317">
        <w:rPr>
          <w:rFonts w:ascii="Arial" w:hAnsi="Arial" w:cs="Arial"/>
          <w:b/>
          <w:sz w:val="24"/>
          <w:szCs w:val="24"/>
        </w:rPr>
        <w:t>Opetus- ja kulttuuriministeriö</w:t>
      </w:r>
    </w:p>
    <w:p w:rsidR="00FE7A09" w:rsidRPr="003A6317" w:rsidRDefault="00FE7A09" w:rsidP="00A059A9">
      <w:pPr>
        <w:pStyle w:val="Eivli"/>
        <w:rPr>
          <w:rFonts w:ascii="Arial" w:hAnsi="Arial" w:cs="Arial"/>
          <w:b/>
          <w:sz w:val="24"/>
          <w:szCs w:val="24"/>
        </w:rPr>
      </w:pPr>
      <w:r w:rsidRPr="003A6317">
        <w:rPr>
          <w:rFonts w:ascii="Arial" w:hAnsi="Arial" w:cs="Arial"/>
          <w:b/>
          <w:sz w:val="24"/>
          <w:szCs w:val="24"/>
        </w:rPr>
        <w:t>Kuulemistilaisuus 20.2.2013</w:t>
      </w:r>
    </w:p>
    <w:p w:rsidR="00FE7A09" w:rsidRPr="003A6317" w:rsidRDefault="00FE7A09" w:rsidP="001140BD">
      <w:pPr>
        <w:rPr>
          <w:rFonts w:ascii="Arial" w:hAnsi="Arial" w:cs="Arial"/>
          <w:sz w:val="24"/>
          <w:szCs w:val="24"/>
        </w:rPr>
      </w:pPr>
    </w:p>
    <w:p w:rsidR="00FE7A09" w:rsidRPr="003A6317" w:rsidRDefault="00FE7A09" w:rsidP="001140BD">
      <w:pPr>
        <w:rPr>
          <w:rFonts w:ascii="Arial" w:hAnsi="Arial" w:cs="Arial"/>
          <w:sz w:val="24"/>
          <w:szCs w:val="24"/>
        </w:rPr>
      </w:pPr>
    </w:p>
    <w:p w:rsidR="00FE7A09" w:rsidRDefault="00FE7A09" w:rsidP="001140BD">
      <w:pPr>
        <w:rPr>
          <w:rFonts w:ascii="Arial" w:hAnsi="Arial" w:cs="Arial"/>
          <w:b/>
          <w:sz w:val="24"/>
          <w:szCs w:val="24"/>
        </w:rPr>
      </w:pPr>
      <w:r w:rsidRPr="003A6317">
        <w:rPr>
          <w:rFonts w:ascii="Arial" w:hAnsi="Arial" w:cs="Arial"/>
          <w:b/>
          <w:sz w:val="24"/>
          <w:szCs w:val="24"/>
        </w:rPr>
        <w:t>Sosiaali- ja terveysalan toisen asteen oppilaitosjohdon verkosto</w:t>
      </w:r>
    </w:p>
    <w:p w:rsidR="00E70F0C" w:rsidRPr="003A6317" w:rsidRDefault="00E70F0C" w:rsidP="001140BD">
      <w:pPr>
        <w:rPr>
          <w:rFonts w:ascii="Arial" w:hAnsi="Arial" w:cs="Arial"/>
          <w:b/>
          <w:sz w:val="24"/>
          <w:szCs w:val="24"/>
        </w:rPr>
      </w:pPr>
    </w:p>
    <w:p w:rsidR="00FE7A09" w:rsidRPr="003A6317" w:rsidRDefault="00FE7A09" w:rsidP="001140BD">
      <w:pPr>
        <w:rPr>
          <w:rFonts w:ascii="Arial" w:hAnsi="Arial" w:cs="Arial"/>
          <w:sz w:val="24"/>
          <w:szCs w:val="24"/>
        </w:rPr>
      </w:pPr>
      <w:r w:rsidRPr="003A6317">
        <w:rPr>
          <w:rFonts w:ascii="Arial" w:hAnsi="Arial" w:cs="Arial"/>
          <w:sz w:val="24"/>
          <w:szCs w:val="24"/>
        </w:rPr>
        <w:t>Kiitos mahdollisuudesta lausua ko. asiassa. Lausun</w:t>
      </w:r>
      <w:r>
        <w:rPr>
          <w:rFonts w:ascii="Arial" w:hAnsi="Arial" w:cs="Arial"/>
          <w:sz w:val="24"/>
          <w:szCs w:val="24"/>
        </w:rPr>
        <w:t>toon on koottu Sosiaali- ja terveysalan toisen asteen oppilaitosjohdon verkoston jäsenten näkemyksiä</w:t>
      </w:r>
      <w:r w:rsidRPr="003A6317">
        <w:rPr>
          <w:rFonts w:ascii="Arial" w:hAnsi="Arial" w:cs="Arial"/>
          <w:sz w:val="24"/>
          <w:szCs w:val="24"/>
        </w:rPr>
        <w:t xml:space="preserve"> varsin kattavasti</w:t>
      </w:r>
      <w:r>
        <w:rPr>
          <w:rFonts w:ascii="Arial" w:hAnsi="Arial" w:cs="Arial"/>
          <w:sz w:val="24"/>
          <w:szCs w:val="24"/>
        </w:rPr>
        <w:t>.</w:t>
      </w:r>
      <w:r w:rsidRPr="003A6317">
        <w:rPr>
          <w:rFonts w:ascii="Arial" w:hAnsi="Arial" w:cs="Arial"/>
          <w:sz w:val="24"/>
          <w:szCs w:val="24"/>
        </w:rPr>
        <w:t xml:space="preserve"> </w:t>
      </w:r>
    </w:p>
    <w:p w:rsidR="00FE7A09" w:rsidRPr="003A6317" w:rsidRDefault="00FE7A09" w:rsidP="001140BD">
      <w:pPr>
        <w:rPr>
          <w:rFonts w:ascii="Arial" w:hAnsi="Arial" w:cs="Arial"/>
          <w:b/>
          <w:sz w:val="24"/>
          <w:szCs w:val="24"/>
        </w:rPr>
      </w:pPr>
      <w:r w:rsidRPr="003A6317">
        <w:rPr>
          <w:rFonts w:ascii="Arial" w:hAnsi="Arial" w:cs="Arial"/>
          <w:sz w:val="24"/>
          <w:szCs w:val="24"/>
        </w:rPr>
        <w:br/>
      </w:r>
      <w:r w:rsidRPr="003A6317">
        <w:rPr>
          <w:rFonts w:ascii="Arial" w:hAnsi="Arial" w:cs="Arial"/>
          <w:b/>
          <w:sz w:val="24"/>
          <w:szCs w:val="24"/>
        </w:rPr>
        <w:t>1) Mistä asioista uudistuvassa lainsäädännössä tulisi säätää ja miten?</w:t>
      </w:r>
    </w:p>
    <w:p w:rsidR="00FE7A09" w:rsidRPr="003A6317" w:rsidRDefault="00FE7A09" w:rsidP="001140BD">
      <w:pPr>
        <w:rPr>
          <w:rFonts w:ascii="Arial" w:hAnsi="Arial" w:cs="Arial"/>
          <w:b/>
          <w:sz w:val="24"/>
          <w:szCs w:val="24"/>
        </w:rPr>
      </w:pPr>
      <w:r w:rsidRPr="003A6317">
        <w:rPr>
          <w:rFonts w:ascii="Arial" w:hAnsi="Arial" w:cs="Arial"/>
          <w:b/>
          <w:sz w:val="24"/>
          <w:szCs w:val="24"/>
        </w:rPr>
        <w:t>Lähtökohtia</w:t>
      </w:r>
    </w:p>
    <w:p w:rsidR="00FE7A09" w:rsidRPr="003A6317" w:rsidRDefault="00FE7A09" w:rsidP="001140BD">
      <w:pPr>
        <w:rPr>
          <w:rFonts w:ascii="Arial" w:hAnsi="Arial" w:cs="Arial"/>
          <w:sz w:val="24"/>
          <w:szCs w:val="24"/>
        </w:rPr>
      </w:pPr>
      <w:r w:rsidRPr="003A6317">
        <w:rPr>
          <w:rFonts w:ascii="Arial" w:hAnsi="Arial" w:cs="Arial"/>
          <w:sz w:val="24"/>
          <w:szCs w:val="24"/>
        </w:rPr>
        <w:t>Hyvänä valmistelutyön lähtökohtana on hallituksen linjaus</w:t>
      </w:r>
      <w:r>
        <w:rPr>
          <w:rFonts w:ascii="Arial" w:hAnsi="Arial" w:cs="Arial"/>
          <w:sz w:val="24"/>
          <w:szCs w:val="24"/>
        </w:rPr>
        <w:t xml:space="preserve"> siitä</w:t>
      </w:r>
      <w:r w:rsidRPr="003A6317">
        <w:rPr>
          <w:rFonts w:ascii="Arial" w:hAnsi="Arial" w:cs="Arial"/>
          <w:sz w:val="24"/>
          <w:szCs w:val="24"/>
        </w:rPr>
        <w:t xml:space="preserve">, että säädetään </w:t>
      </w:r>
      <w:r w:rsidRPr="003A6317">
        <w:rPr>
          <w:rFonts w:ascii="Arial" w:hAnsi="Arial" w:cs="Arial"/>
          <w:b/>
          <w:sz w:val="24"/>
          <w:szCs w:val="24"/>
        </w:rPr>
        <w:t>laki varhaiskasvatuksesta,</w:t>
      </w:r>
      <w:r w:rsidRPr="003A6317">
        <w:rPr>
          <w:rFonts w:ascii="Arial" w:hAnsi="Arial" w:cs="Arial"/>
          <w:sz w:val="24"/>
          <w:szCs w:val="24"/>
        </w:rPr>
        <w:t xml:space="preserve"> jolloin painottuu jokaisen lapsen oikeus korkeatasoiseen ja laadukkaaseen varhaiskasvatukseen ja oppimiseen. </w:t>
      </w:r>
    </w:p>
    <w:p w:rsidR="00FE7A09" w:rsidRPr="003A6317" w:rsidRDefault="00FE7A09" w:rsidP="001140BD">
      <w:pPr>
        <w:rPr>
          <w:rFonts w:ascii="Arial" w:hAnsi="Arial" w:cs="Arial"/>
          <w:sz w:val="24"/>
          <w:szCs w:val="24"/>
        </w:rPr>
      </w:pPr>
      <w:r w:rsidRPr="003A6317">
        <w:rPr>
          <w:rFonts w:ascii="Arial" w:hAnsi="Arial" w:cs="Arial"/>
          <w:sz w:val="24"/>
          <w:szCs w:val="24"/>
        </w:rPr>
        <w:t>Lapsen aika on tullut - tavoitteena on korostaa lapsen osallisuutta, lapsen ja lapsuuden suojelua sekä lapsen osallistamista lapsen edun, ikä ja kehitystason mukaisesti (protection, provision, participation) huomioiden mm. lapsen oikeuden julistus. Näin lapsella koko päivästä muodostuu turvallinen kokonaisuus ja hän voi aktiivisesti osallistua erilaiseen toimintaan ja olla kontaktissa niin vertaisten kuin aikuistenkin kanssa kotona, pä</w:t>
      </w:r>
      <w:r>
        <w:rPr>
          <w:rFonts w:ascii="Arial" w:hAnsi="Arial" w:cs="Arial"/>
          <w:sz w:val="24"/>
          <w:szCs w:val="24"/>
        </w:rPr>
        <w:t>ivähoidossa ja esiopetuksessa sekä</w:t>
      </w:r>
      <w:r w:rsidRPr="003A6317">
        <w:rPr>
          <w:rFonts w:ascii="Arial" w:hAnsi="Arial" w:cs="Arial"/>
          <w:sz w:val="24"/>
          <w:szCs w:val="24"/>
        </w:rPr>
        <w:t xml:space="preserve"> alkuopetuksessa. </w:t>
      </w:r>
    </w:p>
    <w:p w:rsidR="00FE7A09" w:rsidRPr="003A6317" w:rsidRDefault="00FE7A09" w:rsidP="001140BD">
      <w:pPr>
        <w:rPr>
          <w:rFonts w:ascii="Arial" w:hAnsi="Arial" w:cs="Arial"/>
          <w:b/>
          <w:sz w:val="24"/>
          <w:szCs w:val="24"/>
        </w:rPr>
      </w:pPr>
      <w:r w:rsidRPr="003A6317">
        <w:rPr>
          <w:rFonts w:ascii="Arial" w:hAnsi="Arial" w:cs="Arial"/>
          <w:sz w:val="24"/>
          <w:szCs w:val="24"/>
        </w:rPr>
        <w:br/>
      </w:r>
      <w:r w:rsidRPr="003A6317">
        <w:rPr>
          <w:rFonts w:ascii="Arial" w:hAnsi="Arial" w:cs="Arial"/>
          <w:b/>
          <w:sz w:val="24"/>
          <w:szCs w:val="24"/>
        </w:rPr>
        <w:t>Uudistettavia asioita</w:t>
      </w:r>
    </w:p>
    <w:p w:rsidR="00FE7A09" w:rsidRPr="003A6317" w:rsidRDefault="00FE7A09" w:rsidP="001140BD">
      <w:pPr>
        <w:rPr>
          <w:rFonts w:ascii="Arial" w:hAnsi="Arial" w:cs="Arial"/>
          <w:sz w:val="24"/>
          <w:szCs w:val="24"/>
        </w:rPr>
      </w:pPr>
      <w:r w:rsidRPr="003A6317">
        <w:rPr>
          <w:rFonts w:ascii="Arial" w:hAnsi="Arial" w:cs="Arial"/>
          <w:sz w:val="24"/>
          <w:szCs w:val="24"/>
        </w:rPr>
        <w:t>Säädettäessä kokonaan uusi laki, paikka-paikan päälle sijaan varmistetaan uusi näkökulma palvelumuotoilun lähtökohdista. Toki monia muita lakeja tulee myös päivittää.</w:t>
      </w:r>
    </w:p>
    <w:p w:rsidR="00FE7A09" w:rsidRPr="003A6317" w:rsidRDefault="00FE7A09" w:rsidP="001140BD">
      <w:pPr>
        <w:rPr>
          <w:rFonts w:ascii="Arial" w:hAnsi="Arial" w:cs="Arial"/>
          <w:sz w:val="24"/>
          <w:szCs w:val="24"/>
        </w:rPr>
      </w:pPr>
      <w:r w:rsidRPr="003A6317">
        <w:rPr>
          <w:rFonts w:ascii="Arial" w:hAnsi="Arial" w:cs="Arial"/>
          <w:b/>
          <w:sz w:val="24"/>
          <w:szCs w:val="24"/>
        </w:rPr>
        <w:t>Varhaiskasvatuksen tehtävästä ja tavoitteista</w:t>
      </w:r>
      <w:r w:rsidRPr="003A6317">
        <w:rPr>
          <w:rFonts w:ascii="Arial" w:hAnsi="Arial" w:cs="Arial"/>
          <w:sz w:val="24"/>
          <w:szCs w:val="24"/>
        </w:rPr>
        <w:t xml:space="preserve"> osana kasvatus- ja koulutusjärjestelmää – tämä asia määrittelee kaikkea muuta lakiin kirjattavaa. </w:t>
      </w:r>
    </w:p>
    <w:p w:rsidR="00FE7A09" w:rsidRPr="003A6317" w:rsidRDefault="00FE7A09" w:rsidP="0066552D">
      <w:pPr>
        <w:rPr>
          <w:rFonts w:ascii="Arial" w:hAnsi="Arial" w:cs="Arial"/>
          <w:sz w:val="24"/>
          <w:szCs w:val="24"/>
        </w:rPr>
      </w:pPr>
      <w:r w:rsidRPr="003A6317">
        <w:rPr>
          <w:rFonts w:ascii="Arial" w:hAnsi="Arial" w:cs="Arial"/>
          <w:sz w:val="24"/>
          <w:szCs w:val="24"/>
        </w:rPr>
        <w:t>Lakiin tulee siis kirjata</w:t>
      </w:r>
      <w:r>
        <w:rPr>
          <w:rFonts w:ascii="Arial" w:hAnsi="Arial" w:cs="Arial"/>
          <w:sz w:val="24"/>
          <w:szCs w:val="24"/>
        </w:rPr>
        <w:t>,</w:t>
      </w:r>
      <w:r w:rsidRPr="003A6317">
        <w:rPr>
          <w:rFonts w:ascii="Arial" w:hAnsi="Arial" w:cs="Arial"/>
          <w:sz w:val="24"/>
          <w:szCs w:val="24"/>
        </w:rPr>
        <w:t xml:space="preserve"> </w:t>
      </w:r>
      <w:r w:rsidRPr="00E377C4">
        <w:rPr>
          <w:rFonts w:ascii="Arial" w:hAnsi="Arial" w:cs="Arial"/>
          <w:b/>
          <w:sz w:val="24"/>
          <w:szCs w:val="24"/>
        </w:rPr>
        <w:t>mitä on varhaiskasvatus ja mitä on päivähoito</w:t>
      </w:r>
      <w:r w:rsidRPr="003A6317">
        <w:rPr>
          <w:rFonts w:ascii="Arial" w:hAnsi="Arial" w:cs="Arial"/>
          <w:sz w:val="24"/>
          <w:szCs w:val="24"/>
        </w:rPr>
        <w:t xml:space="preserve"> eli selkeyttää mainittujen käsitteiden määritelmät. Samoin </w:t>
      </w:r>
      <w:r>
        <w:rPr>
          <w:rFonts w:ascii="Arial" w:hAnsi="Arial" w:cs="Arial"/>
          <w:sz w:val="24"/>
          <w:szCs w:val="24"/>
        </w:rPr>
        <w:t xml:space="preserve">lakiin </w:t>
      </w:r>
      <w:r w:rsidRPr="003A6317">
        <w:rPr>
          <w:rFonts w:ascii="Arial" w:hAnsi="Arial" w:cs="Arial"/>
          <w:sz w:val="24"/>
          <w:szCs w:val="24"/>
        </w:rPr>
        <w:t>tulee kirjata varhaiskasvatuksen tavoitteet.</w:t>
      </w:r>
      <w:r w:rsidRPr="003A6317">
        <w:rPr>
          <w:rFonts w:ascii="Arial" w:hAnsi="Arial" w:cs="Arial"/>
          <w:sz w:val="24"/>
          <w:szCs w:val="24"/>
        </w:rPr>
        <w:br/>
      </w:r>
      <w:r w:rsidRPr="003A6317">
        <w:rPr>
          <w:rFonts w:ascii="Arial" w:hAnsi="Arial" w:cs="Arial"/>
          <w:sz w:val="24"/>
          <w:szCs w:val="24"/>
        </w:rPr>
        <w:br/>
      </w:r>
      <w:r w:rsidRPr="003A6317">
        <w:rPr>
          <w:rFonts w:ascii="Arial" w:hAnsi="Arial" w:cs="Arial"/>
          <w:b/>
          <w:sz w:val="24"/>
          <w:szCs w:val="24"/>
        </w:rPr>
        <w:t>Varhaiskasvatuspalveluista</w:t>
      </w:r>
      <w:r w:rsidRPr="003A6317">
        <w:rPr>
          <w:rFonts w:ascii="Arial" w:hAnsi="Arial" w:cs="Arial"/>
          <w:sz w:val="24"/>
          <w:szCs w:val="24"/>
        </w:rPr>
        <w:t xml:space="preserve">, </w:t>
      </w:r>
      <w:r w:rsidR="00C764F8">
        <w:rPr>
          <w:rFonts w:ascii="Arial" w:hAnsi="Arial" w:cs="Arial"/>
          <w:sz w:val="24"/>
          <w:szCs w:val="24"/>
        </w:rPr>
        <w:t xml:space="preserve">varhaiskasvatuksen </w:t>
      </w:r>
      <w:r w:rsidRPr="00C764F8">
        <w:rPr>
          <w:rFonts w:ascii="Arial" w:hAnsi="Arial" w:cs="Arial"/>
          <w:b/>
          <w:sz w:val="24"/>
          <w:szCs w:val="24"/>
        </w:rPr>
        <w:t>toimintamuodoista</w:t>
      </w:r>
      <w:r w:rsidRPr="003A6317">
        <w:rPr>
          <w:rFonts w:ascii="Arial" w:hAnsi="Arial" w:cs="Arial"/>
          <w:sz w:val="24"/>
          <w:szCs w:val="24"/>
        </w:rPr>
        <w:t xml:space="preserve"> ja palvelujen </w:t>
      </w:r>
      <w:r w:rsidRPr="00C764F8">
        <w:rPr>
          <w:rFonts w:ascii="Arial" w:hAnsi="Arial" w:cs="Arial"/>
          <w:b/>
          <w:sz w:val="24"/>
          <w:szCs w:val="24"/>
        </w:rPr>
        <w:t>sisällöstä</w:t>
      </w:r>
      <w:r w:rsidRPr="003A6317">
        <w:rPr>
          <w:rFonts w:ascii="Arial" w:hAnsi="Arial" w:cs="Arial"/>
          <w:sz w:val="24"/>
          <w:szCs w:val="24"/>
        </w:rPr>
        <w:t>, huomioiden myös lapsen ja/tai perheen tuen tarpeen varmistamien. Varmistettava, että tuen tarpeeseen pystytään vastaamaan pikaisesti ja matalalla kynnyksellä.</w:t>
      </w:r>
      <w:r w:rsidRPr="003A6317">
        <w:rPr>
          <w:rFonts w:ascii="Arial" w:hAnsi="Arial" w:cs="Arial"/>
          <w:sz w:val="24"/>
          <w:szCs w:val="24"/>
        </w:rPr>
        <w:br/>
      </w:r>
      <w:r w:rsidRPr="003A6317">
        <w:rPr>
          <w:rFonts w:ascii="Arial" w:hAnsi="Arial" w:cs="Arial"/>
          <w:sz w:val="24"/>
          <w:szCs w:val="24"/>
        </w:rPr>
        <w:lastRenderedPageBreak/>
        <w:br/>
        <w:t xml:space="preserve">Varhaiskasvatuksen </w:t>
      </w:r>
      <w:r w:rsidRPr="003A6317">
        <w:rPr>
          <w:rFonts w:ascii="Arial" w:hAnsi="Arial" w:cs="Arial"/>
          <w:b/>
          <w:sz w:val="24"/>
          <w:szCs w:val="24"/>
        </w:rPr>
        <w:t>palvelu- ja tukijärjestelmän kokonaisuuteen liittyvistä tuista</w:t>
      </w:r>
      <w:r w:rsidRPr="003A6317">
        <w:rPr>
          <w:rFonts w:ascii="Arial" w:hAnsi="Arial" w:cs="Arial"/>
          <w:sz w:val="24"/>
          <w:szCs w:val="24"/>
        </w:rPr>
        <w:t>: kotihoidontuki ja yksityisen hoidon tuki varhaiskasvatuslakiin tai ainakin niin, että ne siirtyvät saman ministeriön ohjaukseen (OKM:öön)</w:t>
      </w:r>
      <w:r w:rsidRPr="003A6317">
        <w:rPr>
          <w:rFonts w:ascii="Arial" w:hAnsi="Arial" w:cs="Arial"/>
          <w:sz w:val="24"/>
          <w:szCs w:val="24"/>
        </w:rPr>
        <w:br/>
      </w:r>
      <w:r w:rsidRPr="003A6317">
        <w:rPr>
          <w:rFonts w:ascii="Arial" w:hAnsi="Arial" w:cs="Arial"/>
          <w:sz w:val="24"/>
          <w:szCs w:val="24"/>
        </w:rPr>
        <w:br/>
      </w:r>
      <w:r w:rsidRPr="003A6317">
        <w:rPr>
          <w:rFonts w:ascii="Arial" w:hAnsi="Arial" w:cs="Arial"/>
          <w:b/>
          <w:sz w:val="24"/>
          <w:szCs w:val="24"/>
        </w:rPr>
        <w:t>Varhaiskasvatuksen kohderyhmästä sekä oikeudesta</w:t>
      </w:r>
      <w:r w:rsidRPr="003A6317">
        <w:rPr>
          <w:rFonts w:ascii="Arial" w:hAnsi="Arial" w:cs="Arial"/>
          <w:sz w:val="24"/>
          <w:szCs w:val="24"/>
        </w:rPr>
        <w:t xml:space="preserve"> palveluihin ja tukiin: lapselle oikeus varhaiskasvatukseen. Tämä avaa kylläkin subjektiivisen oikeuden-käsitteen, mutta rahatonta subjektiivista oikeutta tulee arvioida. Kaikille 3 -5-vuotiaille tulisi kuitenkin sisällyttää oikeus maksuttomaan kodin ulkopuolella toteutettavaan varhaiskasvatukseen max. 4 tuntia päivässä. </w:t>
      </w:r>
    </w:p>
    <w:p w:rsidR="00FE7A09" w:rsidRPr="003A6317" w:rsidRDefault="00FE7A09" w:rsidP="0066552D">
      <w:pPr>
        <w:rPr>
          <w:rFonts w:ascii="Arial" w:hAnsi="Arial" w:cs="Arial"/>
          <w:sz w:val="24"/>
          <w:szCs w:val="24"/>
        </w:rPr>
      </w:pPr>
      <w:r w:rsidRPr="003A6317">
        <w:rPr>
          <w:rFonts w:ascii="Arial" w:hAnsi="Arial" w:cs="Arial"/>
          <w:sz w:val="24"/>
          <w:szCs w:val="24"/>
        </w:rPr>
        <w:t>Kaikille lapsille on taattava maksuton esiopetus. Oppivelvollisuusikää ei ole tarkoituksenmukaista laskea.</w:t>
      </w:r>
      <w:r w:rsidRPr="003A6317">
        <w:rPr>
          <w:rFonts w:ascii="Arial" w:hAnsi="Arial" w:cs="Arial"/>
          <w:sz w:val="24"/>
          <w:szCs w:val="24"/>
        </w:rPr>
        <w:br/>
      </w:r>
      <w:r w:rsidRPr="003A6317">
        <w:rPr>
          <w:rFonts w:ascii="Arial" w:hAnsi="Arial" w:cs="Arial"/>
          <w:sz w:val="24"/>
          <w:szCs w:val="24"/>
        </w:rPr>
        <w:br/>
        <w:t>Varhaiskasvatus tulisi laajentaa niin, että lapsella olisi mahdollisuus ennen/jälkeen esiopetusta ja myös ensimmäisten kouluvuosien aikana aamu- ja iltapäivätoimintaan.</w:t>
      </w:r>
    </w:p>
    <w:p w:rsidR="00FE7A09" w:rsidRPr="003A6317" w:rsidRDefault="00FE7A09" w:rsidP="001140BD">
      <w:pPr>
        <w:rPr>
          <w:rFonts w:ascii="Arial" w:hAnsi="Arial" w:cs="Arial"/>
          <w:sz w:val="24"/>
          <w:szCs w:val="24"/>
        </w:rPr>
      </w:pPr>
      <w:r w:rsidRPr="003A6317">
        <w:rPr>
          <w:rFonts w:ascii="Arial" w:hAnsi="Arial" w:cs="Arial"/>
          <w:b/>
          <w:sz w:val="24"/>
          <w:szCs w:val="24"/>
        </w:rPr>
        <w:t>Varhaiskasvatuksen sisällöllisestä ohjauksesta ja varhaiskasvatussuunnitelmista</w:t>
      </w:r>
      <w:r w:rsidRPr="003A6317">
        <w:rPr>
          <w:rFonts w:ascii="Arial" w:hAnsi="Arial" w:cs="Arial"/>
          <w:sz w:val="24"/>
          <w:szCs w:val="24"/>
        </w:rPr>
        <w:t>: ohjaus OPH:n tehtäväksi.</w:t>
      </w:r>
      <w:r w:rsidRPr="003A6317">
        <w:rPr>
          <w:rFonts w:ascii="Arial" w:hAnsi="Arial" w:cs="Arial"/>
          <w:sz w:val="24"/>
          <w:szCs w:val="24"/>
        </w:rPr>
        <w:br/>
      </w:r>
      <w:r w:rsidRPr="003A6317">
        <w:rPr>
          <w:rFonts w:ascii="Arial" w:hAnsi="Arial" w:cs="Arial"/>
          <w:sz w:val="24"/>
          <w:szCs w:val="24"/>
        </w:rPr>
        <w:br/>
      </w:r>
      <w:r w:rsidRPr="003A6317">
        <w:rPr>
          <w:rFonts w:ascii="Arial" w:hAnsi="Arial" w:cs="Arial"/>
          <w:b/>
          <w:sz w:val="24"/>
          <w:szCs w:val="24"/>
        </w:rPr>
        <w:t xml:space="preserve">Esiopetuksen asemasta </w:t>
      </w:r>
      <w:r w:rsidRPr="003A6317">
        <w:rPr>
          <w:rFonts w:ascii="Arial" w:hAnsi="Arial" w:cs="Arial"/>
          <w:sz w:val="24"/>
          <w:szCs w:val="24"/>
        </w:rPr>
        <w:t>osana varhaiskasvatusta.</w:t>
      </w:r>
    </w:p>
    <w:p w:rsidR="00FE7A09" w:rsidRPr="003A6317" w:rsidRDefault="00FE7A09" w:rsidP="001140BD">
      <w:pPr>
        <w:rPr>
          <w:rFonts w:ascii="Arial" w:hAnsi="Arial" w:cs="Arial"/>
          <w:sz w:val="24"/>
          <w:szCs w:val="24"/>
        </w:rPr>
      </w:pPr>
      <w:r w:rsidRPr="003A6317">
        <w:rPr>
          <w:rFonts w:ascii="Arial" w:hAnsi="Arial" w:cs="Arial"/>
          <w:sz w:val="24"/>
          <w:szCs w:val="24"/>
        </w:rPr>
        <w:t>Esiopetuksen lainsäädäntö on siirrettävä perusopetuslaista omaksi laiksi tai vähintään uuteen varhaiskasvatuslakiin. Jos siirtoa ei tehdä, tulee joka tapauksessa perusopetuslain esiopetusta käsittävät asiat kirjoittaa yhteen muun varhaiskasvatuksen kanssa. Esimerkkinä kasvun ja oppimisen tuki, joka on nyt määritelty täysin eri tavalla perusopetuslaissa ja päivähoitolaissa, jossa sillä on eri käsite.</w:t>
      </w:r>
    </w:p>
    <w:p w:rsidR="00FE7A09" w:rsidRPr="003A6317" w:rsidRDefault="00FE7A09" w:rsidP="001140BD">
      <w:pPr>
        <w:rPr>
          <w:rFonts w:ascii="Arial" w:hAnsi="Arial" w:cs="Arial"/>
          <w:sz w:val="24"/>
          <w:szCs w:val="24"/>
          <w:lang w:eastAsia="fi-FI"/>
        </w:rPr>
      </w:pPr>
      <w:r w:rsidRPr="003A6317">
        <w:rPr>
          <w:rFonts w:ascii="Arial" w:hAnsi="Arial" w:cs="Arial"/>
          <w:sz w:val="24"/>
          <w:szCs w:val="24"/>
          <w:lang w:eastAsia="fi-FI"/>
        </w:rPr>
        <w:t xml:space="preserve">Monet asiat tullevat esille myös varhaiskasvatuksen </w:t>
      </w:r>
      <w:r w:rsidRPr="003A6317">
        <w:rPr>
          <w:rFonts w:ascii="Arial" w:hAnsi="Arial" w:cs="Arial"/>
          <w:b/>
          <w:sz w:val="24"/>
          <w:szCs w:val="24"/>
          <w:lang w:eastAsia="fi-FI"/>
        </w:rPr>
        <w:t>opetussuunnitelma</w:t>
      </w:r>
      <w:r w:rsidRPr="003A6317">
        <w:rPr>
          <w:rFonts w:ascii="Arial" w:hAnsi="Arial" w:cs="Arial"/>
          <w:sz w:val="24"/>
          <w:szCs w:val="24"/>
          <w:lang w:eastAsia="fi-FI"/>
        </w:rPr>
        <w:t xml:space="preserve">n perusteissa, jonka tulee olla jatkossakin </w:t>
      </w:r>
      <w:r w:rsidRPr="003A6317">
        <w:rPr>
          <w:rFonts w:ascii="Arial" w:hAnsi="Arial" w:cs="Arial"/>
          <w:b/>
          <w:sz w:val="24"/>
          <w:szCs w:val="24"/>
          <w:lang w:eastAsia="fi-FI"/>
        </w:rPr>
        <w:t>normitasoinen asiakirja</w:t>
      </w:r>
      <w:r>
        <w:rPr>
          <w:rFonts w:ascii="Arial" w:hAnsi="Arial" w:cs="Arial"/>
          <w:sz w:val="24"/>
          <w:szCs w:val="24"/>
          <w:lang w:eastAsia="fi-FI"/>
        </w:rPr>
        <w:t>, kuten muut</w:t>
      </w:r>
      <w:r w:rsidRPr="003A6317">
        <w:rPr>
          <w:rFonts w:ascii="Arial" w:hAnsi="Arial" w:cs="Arial"/>
          <w:sz w:val="24"/>
          <w:szCs w:val="24"/>
          <w:lang w:eastAsia="fi-FI"/>
        </w:rPr>
        <w:t xml:space="preserve"> opetussuunnitelmat.</w:t>
      </w:r>
    </w:p>
    <w:p w:rsidR="00FE7A09" w:rsidRPr="003A6317" w:rsidRDefault="00FE7A09" w:rsidP="001140BD">
      <w:pPr>
        <w:rPr>
          <w:rFonts w:ascii="Arial" w:hAnsi="Arial" w:cs="Arial"/>
          <w:sz w:val="24"/>
          <w:szCs w:val="24"/>
        </w:rPr>
      </w:pPr>
      <w:r w:rsidRPr="003A6317">
        <w:rPr>
          <w:rFonts w:ascii="Arial" w:hAnsi="Arial" w:cs="Arial"/>
          <w:b/>
          <w:sz w:val="24"/>
          <w:szCs w:val="24"/>
        </w:rPr>
        <w:t>Henkilöstön</w:t>
      </w:r>
      <w:r w:rsidRPr="003A6317">
        <w:rPr>
          <w:rFonts w:ascii="Arial" w:hAnsi="Arial" w:cs="Arial"/>
          <w:sz w:val="24"/>
          <w:szCs w:val="24"/>
        </w:rPr>
        <w:t xml:space="preserve"> kelpoisuuksista ja määrästä: tämä asia ratkeaa, kun määritellään varhaiskasvatuksen tehtävä.</w:t>
      </w:r>
    </w:p>
    <w:p w:rsidR="00FE7A09" w:rsidRPr="003A6317" w:rsidRDefault="00FE7A09" w:rsidP="001140BD">
      <w:pPr>
        <w:rPr>
          <w:rFonts w:ascii="Arial" w:hAnsi="Arial" w:cs="Arial"/>
          <w:sz w:val="24"/>
          <w:szCs w:val="24"/>
        </w:rPr>
      </w:pPr>
      <w:r w:rsidRPr="003A6317">
        <w:rPr>
          <w:rFonts w:ascii="Arial" w:hAnsi="Arial" w:cs="Arial"/>
          <w:sz w:val="24"/>
          <w:szCs w:val="24"/>
        </w:rPr>
        <w:t xml:space="preserve">Henkilöstön </w:t>
      </w:r>
      <w:r w:rsidRPr="003A6317">
        <w:rPr>
          <w:rFonts w:ascii="Arial" w:hAnsi="Arial" w:cs="Arial"/>
          <w:b/>
          <w:sz w:val="24"/>
          <w:szCs w:val="24"/>
        </w:rPr>
        <w:t>pätevyysasetuksia</w:t>
      </w:r>
      <w:r w:rsidRPr="003A6317">
        <w:rPr>
          <w:rFonts w:ascii="Arial" w:hAnsi="Arial" w:cs="Arial"/>
          <w:sz w:val="24"/>
          <w:szCs w:val="24"/>
        </w:rPr>
        <w:t xml:space="preserve"> mietittäessä tulee huomioida haasteet, joita yhteiskunnallinen tilanne tuo perheille mutta myös henkilöstölle</w:t>
      </w:r>
      <w:r>
        <w:rPr>
          <w:rFonts w:ascii="Arial" w:hAnsi="Arial" w:cs="Arial"/>
          <w:sz w:val="24"/>
          <w:szCs w:val="24"/>
        </w:rPr>
        <w:t>, kuten esimerkiksi p</w:t>
      </w:r>
      <w:r w:rsidRPr="003A6317">
        <w:rPr>
          <w:rFonts w:ascii="Arial" w:hAnsi="Arial" w:cs="Arial"/>
          <w:sz w:val="24"/>
          <w:szCs w:val="24"/>
        </w:rPr>
        <w:t>erheiden monimuotoistuminen, mo</w:t>
      </w:r>
      <w:r>
        <w:rPr>
          <w:rFonts w:ascii="Arial" w:hAnsi="Arial" w:cs="Arial"/>
          <w:sz w:val="24"/>
          <w:szCs w:val="24"/>
        </w:rPr>
        <w:t xml:space="preserve">nikulttuurisuuden laajeneminen sekä </w:t>
      </w:r>
      <w:r w:rsidRPr="003A6317">
        <w:rPr>
          <w:rFonts w:ascii="Arial" w:hAnsi="Arial" w:cs="Arial"/>
          <w:sz w:val="24"/>
          <w:szCs w:val="24"/>
        </w:rPr>
        <w:t>erit</w:t>
      </w:r>
      <w:r>
        <w:rPr>
          <w:rFonts w:ascii="Arial" w:hAnsi="Arial" w:cs="Arial"/>
          <w:sz w:val="24"/>
          <w:szCs w:val="24"/>
        </w:rPr>
        <w:t>yistukea tarvitsevat lapset</w:t>
      </w:r>
      <w:r w:rsidRPr="003A6317">
        <w:rPr>
          <w:rFonts w:ascii="Arial" w:hAnsi="Arial" w:cs="Arial"/>
          <w:sz w:val="24"/>
          <w:szCs w:val="24"/>
        </w:rPr>
        <w:t>. Myös henkilökunnan riittävä kielitaito tulee varmistaa lapsen kielellisen kehityksen turvaamiseksi. Tärkeää on, että ammattilaiset ja työhön kelpoisuuden täyttävät jakautuvat tasaisesti lapsen päivälle.</w:t>
      </w:r>
    </w:p>
    <w:p w:rsidR="00FE7A09" w:rsidRPr="003A6317" w:rsidRDefault="00FE7A09" w:rsidP="001140BD">
      <w:pPr>
        <w:rPr>
          <w:rFonts w:ascii="Arial" w:hAnsi="Arial" w:cs="Arial"/>
          <w:b/>
          <w:sz w:val="24"/>
          <w:szCs w:val="24"/>
          <w:lang w:eastAsia="fi-FI"/>
        </w:rPr>
      </w:pPr>
      <w:r w:rsidRPr="003A6317">
        <w:rPr>
          <w:rFonts w:ascii="Arial" w:hAnsi="Arial" w:cs="Arial"/>
          <w:sz w:val="24"/>
          <w:szCs w:val="24"/>
          <w:lang w:eastAsia="fi-FI"/>
        </w:rPr>
        <w:t xml:space="preserve">Toisen asteen koulutuksena tulee olla uusi </w:t>
      </w:r>
      <w:r w:rsidRPr="003A6317">
        <w:rPr>
          <w:rFonts w:ascii="Arial" w:hAnsi="Arial" w:cs="Arial"/>
          <w:b/>
          <w:sz w:val="24"/>
          <w:szCs w:val="24"/>
          <w:lang w:eastAsia="fi-FI"/>
        </w:rPr>
        <w:t>varhaiskasvatuksen perustutkinto</w:t>
      </w:r>
      <w:r w:rsidRPr="003A6317">
        <w:rPr>
          <w:rFonts w:ascii="Arial" w:hAnsi="Arial" w:cs="Arial"/>
          <w:sz w:val="24"/>
          <w:szCs w:val="24"/>
          <w:lang w:eastAsia="fi-FI"/>
        </w:rPr>
        <w:t xml:space="preserve">, josta tulee säätää. Siirtymävaiheessa sosiaali- ja terveysalan perustutkinnon (lähihoitaja) nykyinen koulutusohjelma/osaamisala Lasten ja nuorten hoito ja kasvatus tulee korvata tai vähintään lisätä tarjontaan </w:t>
      </w:r>
      <w:r w:rsidRPr="003A6317">
        <w:rPr>
          <w:rFonts w:ascii="Arial" w:hAnsi="Arial" w:cs="Arial"/>
          <w:b/>
          <w:sz w:val="24"/>
          <w:szCs w:val="24"/>
          <w:lang w:eastAsia="fi-FI"/>
        </w:rPr>
        <w:t xml:space="preserve">uusi Varhaiskasvatuksen koulutusohjelma/osaamisala. </w:t>
      </w:r>
    </w:p>
    <w:p w:rsidR="00FE7A09" w:rsidRPr="003A6317" w:rsidRDefault="00FE7A09" w:rsidP="001140BD">
      <w:pPr>
        <w:rPr>
          <w:rFonts w:ascii="Arial" w:hAnsi="Arial" w:cs="Arial"/>
          <w:sz w:val="24"/>
          <w:szCs w:val="24"/>
          <w:lang w:eastAsia="fi-FI"/>
        </w:rPr>
      </w:pPr>
      <w:r w:rsidRPr="003A6317">
        <w:rPr>
          <w:rFonts w:ascii="Arial" w:hAnsi="Arial" w:cs="Arial"/>
          <w:sz w:val="24"/>
          <w:szCs w:val="24"/>
          <w:lang w:eastAsia="fi-FI"/>
        </w:rPr>
        <w:lastRenderedPageBreak/>
        <w:t xml:space="preserve">Vaateet osaamiselle ovat laajat - terveen, sairaan, vammaisen tai erityistukea tarvitsevan lapsen kehitys kaikilla eri osa-alueilla odotusajasta kouluikään jättää vähän, jos ollenkaan aikaa lähihoitajakoulutuksessa nykyisellään pedagogisen henkilön ammattitaitoisen työparin/ moniammatillisessa tiimissä toimivan henkilön osaamiselta edellytettävien asioiden oppimiseen. Työssä vaaditaan mm. yksittäisen lapsen eri osa-alueiden kehityksen ja kasvun, lapsiryhmän arvioimiseen, tukemisen ja ohjaamiseen sekä moniammatillisen työn edellyttämiä tietoja ja taitoja. </w:t>
      </w:r>
      <w:r w:rsidR="00E023DC">
        <w:rPr>
          <w:rFonts w:ascii="Arial" w:hAnsi="Arial" w:cs="Arial"/>
          <w:sz w:val="24"/>
          <w:szCs w:val="24"/>
          <w:lang w:eastAsia="fi-FI"/>
        </w:rPr>
        <w:t xml:space="preserve"> Varhaiskasvatustyön </w:t>
      </w:r>
      <w:r w:rsidRPr="003A6317">
        <w:rPr>
          <w:rFonts w:ascii="Arial" w:hAnsi="Arial" w:cs="Arial"/>
          <w:sz w:val="24"/>
          <w:szCs w:val="24"/>
          <w:lang w:eastAsia="fi-FI"/>
        </w:rPr>
        <w:t>osaami</w:t>
      </w:r>
      <w:r w:rsidR="00E023DC">
        <w:rPr>
          <w:rFonts w:ascii="Arial" w:hAnsi="Arial" w:cs="Arial"/>
          <w:sz w:val="24"/>
          <w:szCs w:val="24"/>
          <w:lang w:eastAsia="fi-FI"/>
        </w:rPr>
        <w:t>sta</w:t>
      </w:r>
      <w:r w:rsidRPr="003A6317">
        <w:rPr>
          <w:rFonts w:ascii="Arial" w:hAnsi="Arial" w:cs="Arial"/>
          <w:sz w:val="24"/>
          <w:szCs w:val="24"/>
          <w:lang w:eastAsia="fi-FI"/>
        </w:rPr>
        <w:t xml:space="preserve"> halutaan ehdottomasti vahvistaa ja laajentaa sekä sisällyttää siihen myös erilaisia </w:t>
      </w:r>
      <w:r w:rsidR="004C79D0">
        <w:rPr>
          <w:rFonts w:ascii="Arial" w:hAnsi="Arial" w:cs="Arial"/>
          <w:sz w:val="24"/>
          <w:szCs w:val="24"/>
          <w:lang w:eastAsia="fi-FI"/>
        </w:rPr>
        <w:t xml:space="preserve">työn menetelmiä ja </w:t>
      </w:r>
      <w:r w:rsidRPr="003A6317">
        <w:rPr>
          <w:rFonts w:ascii="Arial" w:hAnsi="Arial" w:cs="Arial"/>
          <w:sz w:val="24"/>
          <w:szCs w:val="24"/>
          <w:lang w:eastAsia="fi-FI"/>
        </w:rPr>
        <w:t>ns. kädentaiton valmiuksia, leikkiä ja sen merkitystä,</w:t>
      </w:r>
      <w:r w:rsidR="00E70F0C">
        <w:rPr>
          <w:rFonts w:ascii="Arial" w:hAnsi="Arial" w:cs="Arial"/>
          <w:sz w:val="24"/>
          <w:szCs w:val="24"/>
          <w:lang w:eastAsia="fi-FI"/>
        </w:rPr>
        <w:t xml:space="preserve"> sosialisaatiota, dialogista osaamista, kasvatuskumppanuutta, </w:t>
      </w:r>
      <w:r w:rsidRPr="003A6317">
        <w:rPr>
          <w:rFonts w:ascii="Arial" w:hAnsi="Arial" w:cs="Arial"/>
          <w:sz w:val="24"/>
          <w:szCs w:val="24"/>
          <w:lang w:eastAsia="fi-FI"/>
        </w:rPr>
        <w:t>yms. Vaatimuksia osaamiselle riittää ja oppilaitoksissa on valmiuksia niitä opettaa.</w:t>
      </w:r>
    </w:p>
    <w:p w:rsidR="00FE7A09" w:rsidRPr="003A6317" w:rsidRDefault="00FE7A09" w:rsidP="001140BD">
      <w:pPr>
        <w:rPr>
          <w:rFonts w:ascii="Arial" w:hAnsi="Arial" w:cs="Arial"/>
          <w:sz w:val="24"/>
          <w:szCs w:val="24"/>
        </w:rPr>
      </w:pPr>
      <w:r w:rsidRPr="003A6317">
        <w:rPr>
          <w:rFonts w:ascii="Arial" w:hAnsi="Arial" w:cs="Arial"/>
          <w:sz w:val="24"/>
          <w:szCs w:val="24"/>
          <w:lang w:eastAsia="fi-FI"/>
        </w:rPr>
        <w:t>Päivähoidossa riittävän monella tulee olla pedagoginen osaaminen - kaikissa ja kaikenlaisissa lapsiryhmissä sekä esiopetuksessa.</w:t>
      </w:r>
      <w:r w:rsidRPr="003A6317">
        <w:rPr>
          <w:rFonts w:ascii="Arial" w:hAnsi="Arial" w:cs="Arial"/>
          <w:sz w:val="24"/>
          <w:szCs w:val="24"/>
        </w:rPr>
        <w:t xml:space="preserve"> Moniammatiilista osaamista tulee laajentaa nykyisestään ja on varmistettava kuntouttavan työotteen mahdollistuminen, päivähoi</w:t>
      </w:r>
      <w:r w:rsidR="00E023DC">
        <w:rPr>
          <w:rFonts w:ascii="Arial" w:hAnsi="Arial" w:cs="Arial"/>
          <w:sz w:val="24"/>
          <w:szCs w:val="24"/>
        </w:rPr>
        <w:t xml:space="preserve">don arjen työntekijöiden tueksi tarvitaan erilaista erikoisosaamista ja konsultaatiomahdollisuuksia ja </w:t>
      </w:r>
      <w:r w:rsidRPr="003A6317">
        <w:rPr>
          <w:rFonts w:ascii="Arial" w:hAnsi="Arial" w:cs="Arial"/>
          <w:sz w:val="24"/>
          <w:szCs w:val="24"/>
        </w:rPr>
        <w:t xml:space="preserve">esim. perhetyöntekijöitä. </w:t>
      </w:r>
    </w:p>
    <w:p w:rsidR="00FE7A09" w:rsidRPr="003A6317" w:rsidRDefault="00FE7A09" w:rsidP="001140BD">
      <w:pPr>
        <w:rPr>
          <w:rFonts w:ascii="Arial" w:hAnsi="Arial" w:cs="Arial"/>
          <w:sz w:val="24"/>
          <w:szCs w:val="24"/>
          <w:lang w:eastAsia="fi-FI"/>
        </w:rPr>
      </w:pPr>
      <w:r w:rsidRPr="003A6317">
        <w:rPr>
          <w:rFonts w:ascii="Arial" w:hAnsi="Arial" w:cs="Arial"/>
          <w:sz w:val="24"/>
          <w:szCs w:val="24"/>
          <w:lang w:eastAsia="fi-FI"/>
        </w:rPr>
        <w:t xml:space="preserve">Päivähoidon </w:t>
      </w:r>
      <w:r w:rsidRPr="003A6317">
        <w:rPr>
          <w:rFonts w:ascii="Arial" w:hAnsi="Arial" w:cs="Arial"/>
          <w:b/>
          <w:sz w:val="24"/>
          <w:szCs w:val="24"/>
          <w:lang w:eastAsia="fi-FI"/>
        </w:rPr>
        <w:t>johtajuus ja esimiestyö</w:t>
      </w:r>
      <w:r w:rsidRPr="003A6317">
        <w:rPr>
          <w:rFonts w:ascii="Arial" w:hAnsi="Arial" w:cs="Arial"/>
          <w:sz w:val="24"/>
          <w:szCs w:val="24"/>
          <w:lang w:eastAsia="fi-FI"/>
        </w:rPr>
        <w:t xml:space="preserve"> edellyttävät omaa osaamista, johon erikoistua (varhaiskasvatuksen maisterilinja/ JET-koulutus tai muita johtamisen opintoja).</w:t>
      </w:r>
    </w:p>
    <w:p w:rsidR="00FE7A09" w:rsidRPr="003A6317" w:rsidRDefault="00FE7A09" w:rsidP="001140BD">
      <w:pPr>
        <w:rPr>
          <w:rFonts w:ascii="Arial" w:hAnsi="Arial" w:cs="Arial"/>
          <w:sz w:val="24"/>
          <w:szCs w:val="24"/>
        </w:rPr>
      </w:pPr>
      <w:r w:rsidRPr="003A6317">
        <w:rPr>
          <w:rFonts w:ascii="Arial" w:hAnsi="Arial" w:cs="Arial"/>
          <w:sz w:val="24"/>
          <w:szCs w:val="24"/>
        </w:rPr>
        <w:t>Henkilöstön määrästä myös tulee säätää, se turvaa laatua. Suhdeluku ja henkilöstömäärä ovat sidoksissa säädöksiin päiväkotien, ryhmäpäiväkotien, perhepäivähoidon yms. säädöksiin lasten iästä ja ryhmäkoosta. Ainakaan nykyisiä ryhmäkokoja ei ole perusteltua kasvattaa.</w:t>
      </w:r>
    </w:p>
    <w:p w:rsidR="00FE7A09" w:rsidRPr="003A6317" w:rsidRDefault="00FE7A09" w:rsidP="001140BD">
      <w:pPr>
        <w:rPr>
          <w:rFonts w:ascii="Arial" w:hAnsi="Arial" w:cs="Arial"/>
          <w:sz w:val="24"/>
          <w:szCs w:val="24"/>
        </w:rPr>
      </w:pPr>
      <w:r w:rsidRPr="003A6317">
        <w:rPr>
          <w:rFonts w:ascii="Arial" w:hAnsi="Arial" w:cs="Arial"/>
          <w:b/>
          <w:sz w:val="24"/>
          <w:szCs w:val="24"/>
        </w:rPr>
        <w:t>Lapsiryhmien</w:t>
      </w:r>
      <w:r w:rsidRPr="003A6317">
        <w:rPr>
          <w:rFonts w:ascii="Arial" w:hAnsi="Arial" w:cs="Arial"/>
          <w:sz w:val="24"/>
          <w:szCs w:val="24"/>
        </w:rPr>
        <w:t xml:space="preserve"> muodostamisesta: ryhmäkoko -käsitteenä rajoittaa toimintaa. Ennemminkin tulee säätää henkilöstön kelpoisuuksista niin, että koulutustaso nousee ratkaisevasti ainakin päiväkotien osalta.</w:t>
      </w:r>
    </w:p>
    <w:p w:rsidR="00FE7A09" w:rsidRPr="003A6317" w:rsidRDefault="00FE7A09" w:rsidP="001140BD">
      <w:pPr>
        <w:rPr>
          <w:rFonts w:ascii="Arial" w:hAnsi="Arial" w:cs="Arial"/>
          <w:sz w:val="24"/>
          <w:szCs w:val="24"/>
        </w:rPr>
      </w:pPr>
      <w:r w:rsidRPr="003A6317">
        <w:rPr>
          <w:rFonts w:ascii="Arial" w:hAnsi="Arial" w:cs="Arial"/>
          <w:b/>
          <w:sz w:val="24"/>
          <w:szCs w:val="24"/>
        </w:rPr>
        <w:t>Varhaiskasvatuksen laadun</w:t>
      </w:r>
      <w:r w:rsidRPr="003A6317">
        <w:rPr>
          <w:rFonts w:ascii="Arial" w:hAnsi="Arial" w:cs="Arial"/>
          <w:sz w:val="24"/>
          <w:szCs w:val="24"/>
        </w:rPr>
        <w:t xml:space="preserve"> arviointi tulee sisältyä lakiin. Laatu ja turvallisuus syntyvät kohtuullisen kokoisista ryhmistä, henkilöstön ja lasten suhdeluku tulee määrittää ja toteutumista seurata myös ryhmä- ei päiväkotikohtaisesti. Lapsen ja perheen kannalta myös oleellinen laatutekijä on palvelujen saatavuus ja läheltä kotia. </w:t>
      </w:r>
    </w:p>
    <w:p w:rsidR="00FE7A09" w:rsidRPr="003A6317" w:rsidRDefault="00FE7A09" w:rsidP="001140BD">
      <w:pPr>
        <w:rPr>
          <w:rFonts w:ascii="Arial" w:hAnsi="Arial" w:cs="Arial"/>
          <w:sz w:val="24"/>
          <w:szCs w:val="24"/>
        </w:rPr>
      </w:pPr>
      <w:r w:rsidRPr="003A6317">
        <w:rPr>
          <w:rFonts w:ascii="Arial" w:hAnsi="Arial" w:cs="Arial"/>
          <w:sz w:val="24"/>
          <w:szCs w:val="24"/>
        </w:rPr>
        <w:t xml:space="preserve">Varhaiskasvatuksen ja esiopetuksen </w:t>
      </w:r>
      <w:r w:rsidRPr="003A6317">
        <w:rPr>
          <w:rFonts w:ascii="Arial" w:hAnsi="Arial" w:cs="Arial"/>
          <w:b/>
          <w:sz w:val="24"/>
          <w:szCs w:val="24"/>
        </w:rPr>
        <w:t>hallinnointi</w:t>
      </w:r>
      <w:r w:rsidRPr="003A6317">
        <w:rPr>
          <w:rFonts w:ascii="Arial" w:hAnsi="Arial" w:cs="Arial"/>
          <w:sz w:val="24"/>
          <w:szCs w:val="24"/>
        </w:rPr>
        <w:t xml:space="preserve"> tulee määrittää yhteneväiseksi koko maassa.</w:t>
      </w:r>
    </w:p>
    <w:p w:rsidR="00FE7A09" w:rsidRPr="003A6317" w:rsidRDefault="00FE7A09" w:rsidP="000D331F">
      <w:pPr>
        <w:rPr>
          <w:rFonts w:ascii="Arial" w:hAnsi="Arial" w:cs="Arial"/>
          <w:sz w:val="24"/>
          <w:szCs w:val="24"/>
        </w:rPr>
      </w:pPr>
      <w:r w:rsidRPr="003A6317">
        <w:rPr>
          <w:rFonts w:ascii="Arial" w:hAnsi="Arial" w:cs="Arial"/>
          <w:sz w:val="24"/>
          <w:szCs w:val="24"/>
        </w:rPr>
        <w:br/>
      </w:r>
      <w:r w:rsidRPr="003A6317">
        <w:rPr>
          <w:rFonts w:ascii="Arial" w:hAnsi="Arial" w:cs="Arial"/>
          <w:b/>
          <w:sz w:val="24"/>
          <w:szCs w:val="24"/>
        </w:rPr>
        <w:t>2) Mitkä ovat perustelut lainsäädäntöön tarvittaville uudistuksille?</w:t>
      </w:r>
      <w:r w:rsidRPr="003A6317">
        <w:rPr>
          <w:rFonts w:ascii="Arial" w:hAnsi="Arial" w:cs="Arial"/>
          <w:sz w:val="24"/>
          <w:szCs w:val="24"/>
        </w:rPr>
        <w:br/>
      </w:r>
    </w:p>
    <w:p w:rsidR="00FE7A09" w:rsidRPr="003A6317" w:rsidRDefault="00FE7A09" w:rsidP="000D331F">
      <w:pPr>
        <w:rPr>
          <w:rFonts w:ascii="Arial" w:hAnsi="Arial" w:cs="Arial"/>
          <w:sz w:val="24"/>
          <w:szCs w:val="24"/>
        </w:rPr>
      </w:pPr>
      <w:r w:rsidRPr="003A6317">
        <w:rPr>
          <w:rFonts w:ascii="Arial" w:hAnsi="Arial" w:cs="Arial"/>
          <w:sz w:val="24"/>
          <w:szCs w:val="24"/>
        </w:rPr>
        <w:t>Lapsen kasvusta ja kehityksestä ja varhaiskasvatuksesta oleva tutkimustieto tulee näkyä ja ottaa käyttöön. Varhaiskasvatuksen työn vaativuus ja varhaislapsuuden merkityksellisyys koko ihmisen elämänkulkuun on hyväksyttävä tosiasiaksi.</w:t>
      </w:r>
    </w:p>
    <w:p w:rsidR="00FE7A09" w:rsidRPr="003A6317" w:rsidRDefault="00FE7A09" w:rsidP="001140BD">
      <w:pPr>
        <w:rPr>
          <w:rFonts w:ascii="Arial" w:hAnsi="Arial" w:cs="Arial"/>
          <w:sz w:val="24"/>
          <w:szCs w:val="24"/>
        </w:rPr>
      </w:pPr>
      <w:r w:rsidRPr="003A6317">
        <w:rPr>
          <w:rFonts w:ascii="Arial" w:hAnsi="Arial" w:cs="Arial"/>
          <w:sz w:val="24"/>
          <w:szCs w:val="24"/>
        </w:rPr>
        <w:lastRenderedPageBreak/>
        <w:t>Varhaisen puuttumisen ja ennaltaehkäisevän toiminnan vahva perusta on moniammatilliseen työhön panostaminen. Yhteiskuntavastuu alkaa jo varhaiskasvatuksessa.</w:t>
      </w:r>
    </w:p>
    <w:p w:rsidR="00FE7A09" w:rsidRPr="003A6317" w:rsidRDefault="00FE7A09" w:rsidP="001140BD">
      <w:pPr>
        <w:rPr>
          <w:rFonts w:ascii="Arial" w:hAnsi="Arial" w:cs="Arial"/>
          <w:sz w:val="24"/>
          <w:szCs w:val="24"/>
        </w:rPr>
      </w:pPr>
      <w:r w:rsidRPr="003A6317">
        <w:rPr>
          <w:rFonts w:ascii="Arial" w:hAnsi="Arial" w:cs="Arial"/>
          <w:sz w:val="24"/>
          <w:szCs w:val="24"/>
        </w:rPr>
        <w:t>Varhaiskasvatuksen asema kasvatus- ja koulutusjärjestelmän osana täytyy täsmentää, samoin varhaiskasvatuksen tehtävä.</w:t>
      </w:r>
    </w:p>
    <w:p w:rsidR="00FE7A09" w:rsidRDefault="00FE7A09" w:rsidP="001140BD">
      <w:pPr>
        <w:rPr>
          <w:rFonts w:ascii="Arial" w:hAnsi="Arial" w:cs="Arial"/>
          <w:sz w:val="24"/>
          <w:szCs w:val="24"/>
        </w:rPr>
      </w:pPr>
      <w:r w:rsidRPr="003A6317">
        <w:rPr>
          <w:rFonts w:ascii="Arial" w:hAnsi="Arial" w:cs="Arial"/>
          <w:sz w:val="24"/>
          <w:szCs w:val="24"/>
        </w:rPr>
        <w:t xml:space="preserve">Säädettäessä lailla ennaltaehkäistään mahdollisia väärinkäytöksiä, selkeä ja yksiselitteinen lainsäädäntöä ei mahdollista porsaanreikiä eikä erilaisia tulkintoja - lähtökohtana on se, että mikä lainsäädännössä </w:t>
      </w:r>
      <w:r>
        <w:rPr>
          <w:rFonts w:ascii="Arial" w:hAnsi="Arial" w:cs="Arial"/>
          <w:sz w:val="24"/>
          <w:szCs w:val="24"/>
        </w:rPr>
        <w:t>on määritelty, se myös toteutuu.</w:t>
      </w:r>
    </w:p>
    <w:p w:rsidR="00FE7A09" w:rsidRPr="003A6317" w:rsidRDefault="00FE7A09" w:rsidP="001140BD">
      <w:pPr>
        <w:rPr>
          <w:rFonts w:ascii="Arial" w:hAnsi="Arial" w:cs="Arial"/>
          <w:sz w:val="24"/>
          <w:szCs w:val="24"/>
        </w:rPr>
      </w:pPr>
      <w:r w:rsidRPr="00887E8F">
        <w:rPr>
          <w:rFonts w:ascii="Arial" w:hAnsi="Arial" w:cs="Arial"/>
          <w:b/>
          <w:sz w:val="24"/>
          <w:szCs w:val="24"/>
        </w:rPr>
        <w:t>Suhteessa lähihoitajakoulutukseen;</w:t>
      </w:r>
      <w:r w:rsidRPr="003A6317">
        <w:rPr>
          <w:rFonts w:ascii="Arial" w:hAnsi="Arial" w:cs="Arial"/>
          <w:sz w:val="24"/>
          <w:szCs w:val="24"/>
        </w:rPr>
        <w:t xml:space="preserve"> varhaiskasvatuksen osaamista on vahvistettava ja tulee säätää oma varhaiskasvatuksen tutkinto tai vähintään </w:t>
      </w:r>
      <w:r>
        <w:rPr>
          <w:rFonts w:ascii="Arial" w:hAnsi="Arial" w:cs="Arial"/>
          <w:sz w:val="24"/>
          <w:szCs w:val="24"/>
        </w:rPr>
        <w:t>koulutusohjelma/</w:t>
      </w:r>
      <w:r w:rsidRPr="003A6317">
        <w:rPr>
          <w:rFonts w:ascii="Arial" w:hAnsi="Arial" w:cs="Arial"/>
          <w:sz w:val="24"/>
          <w:szCs w:val="24"/>
        </w:rPr>
        <w:t>osaamisala varhaiskasvatukselle. Varhaiskasvatuksen osaamista tulee voida laajentaa ja syventää uusilla varhaiskasvatuksen ammatti- ja erikoisammattitutkinnoilla, joista tulee säätää.</w:t>
      </w:r>
    </w:p>
    <w:p w:rsidR="00FE7A09" w:rsidRPr="003A6317" w:rsidRDefault="00FE7A09" w:rsidP="001140BD">
      <w:pPr>
        <w:rPr>
          <w:rFonts w:ascii="Arial" w:hAnsi="Arial" w:cs="Arial"/>
          <w:sz w:val="24"/>
          <w:szCs w:val="24"/>
        </w:rPr>
      </w:pPr>
      <w:r w:rsidRPr="003A6317">
        <w:rPr>
          <w:rFonts w:ascii="Arial" w:hAnsi="Arial" w:cs="Arial"/>
          <w:sz w:val="24"/>
          <w:szCs w:val="24"/>
        </w:rPr>
        <w:br/>
      </w:r>
      <w:r w:rsidRPr="003A6317">
        <w:rPr>
          <w:rFonts w:ascii="Arial" w:hAnsi="Arial" w:cs="Arial"/>
          <w:b/>
          <w:sz w:val="24"/>
          <w:szCs w:val="24"/>
        </w:rPr>
        <w:t>3) Mitkä ovat esitysten oletetut kustannus- ja muut vaikutukset?</w:t>
      </w:r>
      <w:r w:rsidRPr="003A6317">
        <w:rPr>
          <w:rFonts w:ascii="Arial" w:hAnsi="Arial" w:cs="Arial"/>
          <w:sz w:val="24"/>
          <w:szCs w:val="24"/>
        </w:rPr>
        <w:br/>
      </w:r>
      <w:r w:rsidRPr="003A6317">
        <w:rPr>
          <w:rFonts w:ascii="Arial" w:hAnsi="Arial" w:cs="Arial"/>
          <w:sz w:val="24"/>
          <w:szCs w:val="24"/>
        </w:rPr>
        <w:br/>
        <w:t>Kustannusvaikutuksia tulee olemaan, jos samalla ei arvioida nykyistä subjektiivista oikeutta päivähoitoon uudestaan.</w:t>
      </w:r>
      <w:r w:rsidR="00E70F0C">
        <w:rPr>
          <w:rFonts w:ascii="Arial" w:hAnsi="Arial" w:cs="Arial"/>
          <w:sz w:val="24"/>
          <w:szCs w:val="24"/>
        </w:rPr>
        <w:t xml:space="preserve"> Säästöt ja kustannukset ovat verrannollisia siihen kuinka hyvin lain valmistelussa onnistutaan katsomaan asioita myös kasvavan ja kehittyvän lapsen näkövinkkelistä.</w:t>
      </w:r>
    </w:p>
    <w:p w:rsidR="00FE7A09" w:rsidRDefault="00FE7A09" w:rsidP="00A059A9">
      <w:pPr>
        <w:rPr>
          <w:rFonts w:ascii="Arial" w:hAnsi="Arial" w:cs="Arial"/>
          <w:sz w:val="24"/>
          <w:szCs w:val="24"/>
        </w:rPr>
      </w:pPr>
      <w:r w:rsidRPr="003A6317">
        <w:rPr>
          <w:rFonts w:ascii="Arial" w:hAnsi="Arial" w:cs="Arial"/>
          <w:sz w:val="24"/>
          <w:szCs w:val="24"/>
        </w:rPr>
        <w:t>Samanlaiset pedagogiset lähtökohdat ja kelpoisuudet, moniammatillisuus sekä ryhmäkoon pienentäminen ovat toimenpiteitä, joihin satsaam</w:t>
      </w:r>
      <w:r>
        <w:rPr>
          <w:rFonts w:ascii="Arial" w:hAnsi="Arial" w:cs="Arial"/>
          <w:sz w:val="24"/>
          <w:szCs w:val="24"/>
        </w:rPr>
        <w:t xml:space="preserve">inen näkyy pitkällä aikavälillä ja </w:t>
      </w:r>
      <w:r w:rsidRPr="003A6317">
        <w:rPr>
          <w:rFonts w:ascii="Arial" w:hAnsi="Arial" w:cs="Arial"/>
          <w:sz w:val="24"/>
          <w:szCs w:val="24"/>
        </w:rPr>
        <w:t xml:space="preserve">joka maksaa itsensä takaisin. Kustannus lisäykset ovat kuitenkin </w:t>
      </w:r>
      <w:r w:rsidRPr="003A6317">
        <w:rPr>
          <w:rFonts w:ascii="Arial" w:hAnsi="Arial" w:cs="Arial"/>
          <w:sz w:val="24"/>
          <w:szCs w:val="24"/>
          <w:lang w:eastAsia="fi-FI"/>
        </w:rPr>
        <w:t>kohtuullisia, kun niillä turvataan osaltaan varhais</w:t>
      </w:r>
      <w:r>
        <w:rPr>
          <w:rFonts w:ascii="Arial" w:hAnsi="Arial" w:cs="Arial"/>
          <w:sz w:val="24"/>
          <w:szCs w:val="24"/>
          <w:lang w:eastAsia="fi-FI"/>
        </w:rPr>
        <w:t>kasvatuksen laadukas järjestämin</w:t>
      </w:r>
      <w:r w:rsidRPr="003A6317">
        <w:rPr>
          <w:rFonts w:ascii="Arial" w:hAnsi="Arial" w:cs="Arial"/>
          <w:sz w:val="24"/>
          <w:szCs w:val="24"/>
          <w:lang w:eastAsia="fi-FI"/>
        </w:rPr>
        <w:t>en. T</w:t>
      </w:r>
      <w:r w:rsidRPr="003A6317">
        <w:rPr>
          <w:rFonts w:ascii="Arial" w:hAnsi="Arial" w:cs="Arial"/>
          <w:sz w:val="24"/>
          <w:szCs w:val="24"/>
        </w:rPr>
        <w:t>ämä satsaus saadaan moninkertaisesti takaisin tasapainoisina koululaisina ja aikuisina, jotka osallistuvat aktiivisesti työ</w:t>
      </w:r>
      <w:r>
        <w:rPr>
          <w:rFonts w:ascii="Arial" w:hAnsi="Arial" w:cs="Arial"/>
          <w:sz w:val="24"/>
          <w:szCs w:val="24"/>
        </w:rPr>
        <w:t>hön</w:t>
      </w:r>
      <w:r w:rsidRPr="003A6317">
        <w:rPr>
          <w:rFonts w:ascii="Arial" w:hAnsi="Arial" w:cs="Arial"/>
          <w:sz w:val="24"/>
          <w:szCs w:val="24"/>
        </w:rPr>
        <w:t xml:space="preserve"> ja yhteiskun</w:t>
      </w:r>
      <w:r>
        <w:rPr>
          <w:rFonts w:ascii="Arial" w:hAnsi="Arial" w:cs="Arial"/>
          <w:sz w:val="24"/>
          <w:szCs w:val="24"/>
        </w:rPr>
        <w:t>taan</w:t>
      </w:r>
      <w:r w:rsidRPr="003A6317">
        <w:rPr>
          <w:rFonts w:ascii="Arial" w:hAnsi="Arial" w:cs="Arial"/>
          <w:sz w:val="24"/>
          <w:szCs w:val="24"/>
        </w:rPr>
        <w:t>.</w:t>
      </w:r>
    </w:p>
    <w:p w:rsidR="00FE7A09" w:rsidRDefault="00FE7A09" w:rsidP="00A059A9">
      <w:pPr>
        <w:rPr>
          <w:rFonts w:ascii="Arial" w:hAnsi="Arial" w:cs="Arial"/>
          <w:sz w:val="24"/>
          <w:szCs w:val="24"/>
        </w:rPr>
      </w:pPr>
    </w:p>
    <w:p w:rsidR="00FE7A09" w:rsidRDefault="00FE7A09" w:rsidP="00A059A9">
      <w:pPr>
        <w:rPr>
          <w:rFonts w:ascii="Arial" w:hAnsi="Arial" w:cs="Arial"/>
          <w:sz w:val="24"/>
          <w:szCs w:val="24"/>
        </w:rPr>
      </w:pPr>
    </w:p>
    <w:p w:rsidR="00FE7A09" w:rsidRDefault="00FE7A09" w:rsidP="003A6317">
      <w:pPr>
        <w:rPr>
          <w:rFonts w:ascii="Arial" w:hAnsi="Arial" w:cs="Arial"/>
          <w:b/>
          <w:sz w:val="24"/>
          <w:szCs w:val="24"/>
        </w:rPr>
      </w:pPr>
      <w:r w:rsidRPr="003A6317">
        <w:rPr>
          <w:rFonts w:ascii="Arial" w:hAnsi="Arial" w:cs="Arial"/>
          <w:b/>
          <w:sz w:val="24"/>
          <w:szCs w:val="24"/>
        </w:rPr>
        <w:t>Sosiaali- ja terveysalan toisen asteen oppilaitosjohdon verkosto</w:t>
      </w:r>
      <w:r>
        <w:rPr>
          <w:rFonts w:ascii="Arial" w:hAnsi="Arial" w:cs="Arial"/>
          <w:b/>
          <w:sz w:val="24"/>
          <w:szCs w:val="24"/>
        </w:rPr>
        <w:t>n puolesta</w:t>
      </w:r>
    </w:p>
    <w:p w:rsidR="00FE7A09" w:rsidRDefault="00FE7A09" w:rsidP="003A6317">
      <w:pPr>
        <w:pStyle w:val="Eivli"/>
        <w:rPr>
          <w:rFonts w:ascii="Arial" w:hAnsi="Arial" w:cs="Arial"/>
          <w:sz w:val="24"/>
          <w:szCs w:val="24"/>
        </w:rPr>
      </w:pPr>
    </w:p>
    <w:p w:rsidR="00FE7A09" w:rsidRPr="003A6317" w:rsidRDefault="00FE7A09" w:rsidP="003A6317">
      <w:pPr>
        <w:pStyle w:val="Eivli"/>
        <w:rPr>
          <w:rFonts w:ascii="Arial" w:hAnsi="Arial" w:cs="Arial"/>
          <w:sz w:val="24"/>
          <w:szCs w:val="24"/>
        </w:rPr>
      </w:pPr>
    </w:p>
    <w:p w:rsidR="00FE7A09" w:rsidRPr="003A6317" w:rsidRDefault="00FE7A09" w:rsidP="003A6317">
      <w:pPr>
        <w:pStyle w:val="Eivli"/>
        <w:rPr>
          <w:rFonts w:ascii="Arial" w:hAnsi="Arial" w:cs="Arial"/>
          <w:sz w:val="24"/>
          <w:szCs w:val="24"/>
        </w:rPr>
      </w:pPr>
      <w:r w:rsidRPr="003A6317">
        <w:rPr>
          <w:rFonts w:ascii="Arial" w:hAnsi="Arial" w:cs="Arial"/>
          <w:sz w:val="24"/>
          <w:szCs w:val="24"/>
        </w:rPr>
        <w:t>Eeva Sahlman</w:t>
      </w:r>
      <w:r w:rsidRPr="003A6317">
        <w:rPr>
          <w:rFonts w:ascii="Arial" w:hAnsi="Arial" w:cs="Arial"/>
          <w:sz w:val="24"/>
          <w:szCs w:val="24"/>
        </w:rPr>
        <w:tab/>
      </w:r>
      <w:r w:rsidRPr="003A6317">
        <w:rPr>
          <w:rFonts w:ascii="Arial" w:hAnsi="Arial" w:cs="Arial"/>
          <w:sz w:val="24"/>
          <w:szCs w:val="24"/>
        </w:rPr>
        <w:tab/>
        <w:t>Tuija Ojanen</w:t>
      </w:r>
    </w:p>
    <w:p w:rsidR="00FE7A09" w:rsidRPr="003A6317" w:rsidRDefault="00FE7A09" w:rsidP="003A6317">
      <w:pPr>
        <w:pStyle w:val="Eivli"/>
        <w:rPr>
          <w:rFonts w:ascii="Arial" w:hAnsi="Arial" w:cs="Arial"/>
          <w:sz w:val="24"/>
          <w:szCs w:val="24"/>
        </w:rPr>
      </w:pPr>
      <w:r w:rsidRPr="003A6317">
        <w:rPr>
          <w:rFonts w:ascii="Arial" w:hAnsi="Arial" w:cs="Arial"/>
          <w:sz w:val="24"/>
          <w:szCs w:val="24"/>
        </w:rPr>
        <w:t>työvaliokunnan pj</w:t>
      </w:r>
      <w:r w:rsidRPr="003A6317">
        <w:rPr>
          <w:rFonts w:ascii="Arial" w:hAnsi="Arial" w:cs="Arial"/>
          <w:sz w:val="24"/>
          <w:szCs w:val="24"/>
        </w:rPr>
        <w:tab/>
      </w:r>
      <w:r w:rsidRPr="003A6317">
        <w:rPr>
          <w:rFonts w:ascii="Arial" w:hAnsi="Arial" w:cs="Arial"/>
          <w:sz w:val="24"/>
          <w:szCs w:val="24"/>
        </w:rPr>
        <w:tab/>
        <w:t>työvaliokunnan siht</w:t>
      </w:r>
      <w:r w:rsidR="00CB507C">
        <w:rPr>
          <w:rFonts w:ascii="Arial" w:hAnsi="Arial" w:cs="Arial"/>
          <w:sz w:val="24"/>
          <w:szCs w:val="24"/>
        </w:rPr>
        <w:t>.</w:t>
      </w:r>
    </w:p>
    <w:p w:rsidR="00FE7A09" w:rsidRPr="003A6317" w:rsidRDefault="00FE7A09" w:rsidP="003A6317">
      <w:pPr>
        <w:pStyle w:val="Eivli"/>
        <w:rPr>
          <w:rFonts w:ascii="Arial" w:hAnsi="Arial" w:cs="Arial"/>
          <w:sz w:val="24"/>
          <w:szCs w:val="24"/>
        </w:rPr>
      </w:pPr>
      <w:r w:rsidRPr="003A6317">
        <w:rPr>
          <w:rFonts w:ascii="Arial" w:hAnsi="Arial" w:cs="Arial"/>
          <w:sz w:val="24"/>
          <w:szCs w:val="24"/>
        </w:rPr>
        <w:t>Stadin ammattiopisto</w:t>
      </w:r>
      <w:r w:rsidRPr="003A6317">
        <w:rPr>
          <w:rFonts w:ascii="Arial" w:hAnsi="Arial" w:cs="Arial"/>
          <w:sz w:val="24"/>
          <w:szCs w:val="24"/>
        </w:rPr>
        <w:tab/>
      </w:r>
      <w:r w:rsidRPr="003A6317">
        <w:rPr>
          <w:rFonts w:ascii="Arial" w:hAnsi="Arial" w:cs="Arial"/>
          <w:sz w:val="24"/>
          <w:szCs w:val="24"/>
        </w:rPr>
        <w:tab/>
        <w:t>Omnia, apulaisrehtori</w:t>
      </w:r>
    </w:p>
    <w:p w:rsidR="00FE7A09" w:rsidRDefault="00FE7A09" w:rsidP="003A6317">
      <w:pPr>
        <w:pStyle w:val="Eivli"/>
        <w:rPr>
          <w:rFonts w:ascii="Arial" w:hAnsi="Arial" w:cs="Arial"/>
          <w:sz w:val="24"/>
          <w:szCs w:val="24"/>
        </w:rPr>
      </w:pPr>
      <w:r w:rsidRPr="003A6317">
        <w:rPr>
          <w:rFonts w:ascii="Arial" w:hAnsi="Arial" w:cs="Arial"/>
          <w:sz w:val="24"/>
          <w:szCs w:val="24"/>
        </w:rPr>
        <w:t>toimialarehtori</w:t>
      </w:r>
      <w:r>
        <w:rPr>
          <w:rFonts w:ascii="Arial" w:hAnsi="Arial" w:cs="Arial"/>
          <w:sz w:val="24"/>
          <w:szCs w:val="24"/>
        </w:rPr>
        <w:tab/>
      </w:r>
      <w:r>
        <w:rPr>
          <w:rFonts w:ascii="Arial" w:hAnsi="Arial" w:cs="Arial"/>
          <w:sz w:val="24"/>
          <w:szCs w:val="24"/>
        </w:rPr>
        <w:tab/>
        <w:t>tuija.ojanen@omnia.fi</w:t>
      </w:r>
    </w:p>
    <w:p w:rsidR="00FE7A09" w:rsidRPr="003A6317" w:rsidRDefault="00FE7A09" w:rsidP="003A6317">
      <w:pPr>
        <w:pStyle w:val="Eivli"/>
        <w:rPr>
          <w:rFonts w:ascii="Arial" w:hAnsi="Arial" w:cs="Arial"/>
          <w:sz w:val="24"/>
          <w:szCs w:val="24"/>
        </w:rPr>
      </w:pPr>
      <w:r>
        <w:rPr>
          <w:rFonts w:ascii="Arial" w:hAnsi="Arial" w:cs="Arial"/>
          <w:sz w:val="24"/>
          <w:szCs w:val="24"/>
        </w:rPr>
        <w:t>eeva.sahlman@edu.hel.fi</w:t>
      </w:r>
    </w:p>
    <w:p w:rsidR="00FE7A09" w:rsidRDefault="00FE7A09">
      <w:pPr>
        <w:rPr>
          <w:rFonts w:ascii="Arial" w:hAnsi="Arial" w:cs="Arial"/>
          <w:sz w:val="24"/>
          <w:szCs w:val="24"/>
        </w:rPr>
      </w:pPr>
    </w:p>
    <w:p w:rsidR="00FE7A09" w:rsidRDefault="00FE7A09">
      <w:pPr>
        <w:rPr>
          <w:rFonts w:ascii="Arial" w:hAnsi="Arial" w:cs="Arial"/>
          <w:sz w:val="24"/>
          <w:szCs w:val="24"/>
        </w:rPr>
      </w:pPr>
    </w:p>
    <w:p w:rsidR="00FE7A09" w:rsidRDefault="00FE7A09">
      <w:pPr>
        <w:rPr>
          <w:rFonts w:ascii="Arial" w:hAnsi="Arial" w:cs="Arial"/>
          <w:sz w:val="24"/>
          <w:szCs w:val="24"/>
        </w:rPr>
      </w:pPr>
    </w:p>
    <w:p w:rsidR="00FE7A09" w:rsidRDefault="00FE7A09">
      <w:pPr>
        <w:rPr>
          <w:rFonts w:ascii="Arial" w:hAnsi="Arial" w:cs="Arial"/>
          <w:sz w:val="24"/>
          <w:szCs w:val="24"/>
        </w:rPr>
      </w:pPr>
    </w:p>
    <w:p w:rsidR="00FE7A09" w:rsidRDefault="00FE7A09">
      <w:pPr>
        <w:rPr>
          <w:rFonts w:ascii="Arial" w:hAnsi="Arial" w:cs="Arial"/>
          <w:sz w:val="24"/>
          <w:szCs w:val="24"/>
        </w:rPr>
      </w:pPr>
    </w:p>
    <w:p w:rsidR="00FE7A09" w:rsidRDefault="00FE7A09">
      <w:pPr>
        <w:rPr>
          <w:rFonts w:ascii="Arial" w:hAnsi="Arial" w:cs="Arial"/>
          <w:sz w:val="24"/>
          <w:szCs w:val="24"/>
        </w:rPr>
      </w:pPr>
    </w:p>
    <w:p w:rsidR="00FE7A09" w:rsidRDefault="00FE7A09">
      <w:pPr>
        <w:rPr>
          <w:rFonts w:ascii="Arial" w:hAnsi="Arial" w:cs="Arial"/>
          <w:sz w:val="24"/>
          <w:szCs w:val="24"/>
        </w:rPr>
      </w:pPr>
    </w:p>
    <w:p w:rsidR="00FE7A09" w:rsidRDefault="00FE7A09">
      <w:pPr>
        <w:rPr>
          <w:rFonts w:ascii="Arial" w:hAnsi="Arial" w:cs="Arial"/>
          <w:sz w:val="24"/>
          <w:szCs w:val="24"/>
        </w:rPr>
      </w:pPr>
    </w:p>
    <w:p w:rsidR="00FE7A09" w:rsidRPr="003A6317" w:rsidRDefault="00FE7A09" w:rsidP="0065472C">
      <w:pPr>
        <w:pStyle w:val="Eivli"/>
        <w:rPr>
          <w:rFonts w:ascii="Arial" w:hAnsi="Arial" w:cs="Arial"/>
          <w:b/>
          <w:sz w:val="24"/>
          <w:szCs w:val="24"/>
        </w:rPr>
      </w:pPr>
      <w:r w:rsidRPr="003A6317">
        <w:rPr>
          <w:rFonts w:ascii="Arial" w:hAnsi="Arial" w:cs="Arial"/>
          <w:b/>
          <w:sz w:val="24"/>
          <w:szCs w:val="24"/>
        </w:rPr>
        <w:t>Varhaiskasvatusta koskevan lainsäädännön uudistuminen</w:t>
      </w:r>
    </w:p>
    <w:p w:rsidR="00FE7A09" w:rsidRPr="003A6317" w:rsidRDefault="00FE7A09" w:rsidP="0065472C">
      <w:pPr>
        <w:pStyle w:val="Eivli"/>
        <w:rPr>
          <w:rFonts w:ascii="Arial" w:hAnsi="Arial" w:cs="Arial"/>
          <w:b/>
          <w:sz w:val="24"/>
          <w:szCs w:val="24"/>
        </w:rPr>
      </w:pPr>
      <w:r w:rsidRPr="003A6317">
        <w:rPr>
          <w:rFonts w:ascii="Arial" w:hAnsi="Arial" w:cs="Arial"/>
          <w:b/>
          <w:sz w:val="24"/>
          <w:szCs w:val="24"/>
        </w:rPr>
        <w:t>Opetus- ja kulttuuriministeriö</w:t>
      </w:r>
    </w:p>
    <w:p w:rsidR="00FE7A09" w:rsidRPr="003A6317" w:rsidRDefault="00FE7A09" w:rsidP="0065472C">
      <w:pPr>
        <w:pStyle w:val="Eivli"/>
        <w:rPr>
          <w:rFonts w:ascii="Arial" w:hAnsi="Arial" w:cs="Arial"/>
          <w:b/>
          <w:sz w:val="24"/>
          <w:szCs w:val="24"/>
        </w:rPr>
      </w:pPr>
      <w:r w:rsidRPr="003A6317">
        <w:rPr>
          <w:rFonts w:ascii="Arial" w:hAnsi="Arial" w:cs="Arial"/>
          <w:b/>
          <w:sz w:val="24"/>
          <w:szCs w:val="24"/>
        </w:rPr>
        <w:t>Kuulemistilaisuus 20.2.2013</w:t>
      </w:r>
    </w:p>
    <w:p w:rsidR="00FE7A09" w:rsidRPr="003A6317" w:rsidRDefault="00FE7A09" w:rsidP="0065472C">
      <w:pPr>
        <w:rPr>
          <w:rFonts w:ascii="Arial" w:hAnsi="Arial" w:cs="Arial"/>
          <w:sz w:val="24"/>
          <w:szCs w:val="24"/>
        </w:rPr>
      </w:pPr>
    </w:p>
    <w:p w:rsidR="00FE7A09" w:rsidRPr="003A6317" w:rsidRDefault="00FE7A09" w:rsidP="0065472C">
      <w:pPr>
        <w:rPr>
          <w:rFonts w:ascii="Arial" w:hAnsi="Arial" w:cs="Arial"/>
          <w:sz w:val="24"/>
          <w:szCs w:val="24"/>
        </w:rPr>
      </w:pPr>
    </w:p>
    <w:p w:rsidR="00FE7A09" w:rsidRPr="003A6317" w:rsidRDefault="00FE7A09" w:rsidP="0065472C">
      <w:pPr>
        <w:rPr>
          <w:rFonts w:ascii="Arial" w:hAnsi="Arial" w:cs="Arial"/>
          <w:b/>
          <w:sz w:val="24"/>
          <w:szCs w:val="24"/>
        </w:rPr>
      </w:pPr>
      <w:r w:rsidRPr="003A6317">
        <w:rPr>
          <w:rFonts w:ascii="Arial" w:hAnsi="Arial" w:cs="Arial"/>
          <w:b/>
          <w:sz w:val="24"/>
          <w:szCs w:val="24"/>
        </w:rPr>
        <w:t>Sosiaali- ja terveysalan toisen asteen oppilaitosjohdon verkosto</w:t>
      </w:r>
    </w:p>
    <w:p w:rsidR="00FE7A09" w:rsidRDefault="00FE7A09" w:rsidP="003A6317">
      <w:pPr>
        <w:pStyle w:val="Eivli"/>
        <w:rPr>
          <w:rFonts w:ascii="Arial" w:hAnsi="Arial" w:cs="Arial"/>
          <w:sz w:val="24"/>
          <w:szCs w:val="24"/>
        </w:rPr>
      </w:pPr>
    </w:p>
    <w:p w:rsidR="00FE7A09" w:rsidRDefault="00FE7A09" w:rsidP="003A6317">
      <w:pPr>
        <w:pStyle w:val="Eivli"/>
        <w:rPr>
          <w:rFonts w:ascii="Arial" w:hAnsi="Arial" w:cs="Arial"/>
          <w:sz w:val="24"/>
          <w:szCs w:val="24"/>
        </w:rPr>
      </w:pPr>
    </w:p>
    <w:p w:rsidR="00FE7A09" w:rsidRPr="0065472C" w:rsidRDefault="00FE7A09" w:rsidP="003A6317">
      <w:pPr>
        <w:pStyle w:val="Eivli"/>
        <w:rPr>
          <w:rFonts w:ascii="Arial" w:hAnsi="Arial" w:cs="Arial"/>
          <w:b/>
          <w:sz w:val="24"/>
          <w:szCs w:val="24"/>
        </w:rPr>
      </w:pPr>
      <w:r w:rsidRPr="0065472C">
        <w:rPr>
          <w:rFonts w:ascii="Arial" w:hAnsi="Arial" w:cs="Arial"/>
          <w:b/>
          <w:sz w:val="24"/>
          <w:szCs w:val="24"/>
        </w:rPr>
        <w:t>Lausunnon keskeinen sisältö</w:t>
      </w:r>
    </w:p>
    <w:p w:rsidR="00FE7A09" w:rsidRDefault="00FE7A09" w:rsidP="003A6317">
      <w:pPr>
        <w:pStyle w:val="Eivli"/>
        <w:rPr>
          <w:rFonts w:ascii="Arial" w:hAnsi="Arial" w:cs="Arial"/>
          <w:sz w:val="24"/>
          <w:szCs w:val="24"/>
        </w:rPr>
      </w:pPr>
    </w:p>
    <w:p w:rsidR="00FE7A09" w:rsidRPr="00CB1D9D" w:rsidRDefault="00FE7A09" w:rsidP="003A6317">
      <w:pPr>
        <w:pStyle w:val="Eivli"/>
        <w:rPr>
          <w:rFonts w:ascii="Arial" w:hAnsi="Arial" w:cs="Arial"/>
          <w:sz w:val="24"/>
          <w:szCs w:val="24"/>
        </w:rPr>
      </w:pPr>
    </w:p>
    <w:p w:rsidR="00FE7A09" w:rsidRDefault="00FE7A09" w:rsidP="00CB1D9D">
      <w:pPr>
        <w:pStyle w:val="Eivli"/>
        <w:rPr>
          <w:rFonts w:ascii="Arial" w:hAnsi="Arial" w:cs="Arial"/>
          <w:sz w:val="24"/>
          <w:szCs w:val="24"/>
        </w:rPr>
      </w:pPr>
      <w:r w:rsidRPr="00CB1D9D">
        <w:rPr>
          <w:rFonts w:ascii="Arial" w:hAnsi="Arial" w:cs="Arial"/>
          <w:sz w:val="24"/>
          <w:szCs w:val="24"/>
        </w:rPr>
        <w:t xml:space="preserve">Varhaiskasvatuksesta </w:t>
      </w:r>
      <w:r>
        <w:rPr>
          <w:rFonts w:ascii="Arial" w:hAnsi="Arial" w:cs="Arial"/>
          <w:sz w:val="24"/>
          <w:szCs w:val="24"/>
        </w:rPr>
        <w:t>tulisi laatia oma uusi lainsäädäntö, jonk</w:t>
      </w:r>
      <w:r w:rsidRPr="00CB1D9D">
        <w:rPr>
          <w:rFonts w:ascii="Arial" w:hAnsi="Arial" w:cs="Arial"/>
          <w:sz w:val="24"/>
          <w:szCs w:val="24"/>
        </w:rPr>
        <w:t>a keskiössä on lapsi ja lapsen oikeus hyvä</w:t>
      </w:r>
      <w:r>
        <w:rPr>
          <w:rFonts w:ascii="Arial" w:hAnsi="Arial" w:cs="Arial"/>
          <w:sz w:val="24"/>
          <w:szCs w:val="24"/>
        </w:rPr>
        <w:t>ä</w:t>
      </w:r>
      <w:r w:rsidRPr="00CB1D9D">
        <w:rPr>
          <w:rFonts w:ascii="Arial" w:hAnsi="Arial" w:cs="Arial"/>
          <w:sz w:val="24"/>
          <w:szCs w:val="24"/>
        </w:rPr>
        <w:t>n varhaiskasvatukseen. Varhaiskasvatu</w:t>
      </w:r>
      <w:r>
        <w:rPr>
          <w:rFonts w:ascii="Arial" w:hAnsi="Arial" w:cs="Arial"/>
          <w:sz w:val="24"/>
          <w:szCs w:val="24"/>
        </w:rPr>
        <w:t>s tulee</w:t>
      </w:r>
      <w:r w:rsidRPr="00CB1D9D">
        <w:rPr>
          <w:rFonts w:ascii="Arial" w:hAnsi="Arial" w:cs="Arial"/>
          <w:sz w:val="24"/>
          <w:szCs w:val="24"/>
        </w:rPr>
        <w:t xml:space="preserve"> määrit</w:t>
      </w:r>
      <w:r>
        <w:rPr>
          <w:rFonts w:ascii="Arial" w:hAnsi="Arial" w:cs="Arial"/>
          <w:sz w:val="24"/>
          <w:szCs w:val="24"/>
        </w:rPr>
        <w:t>ellä sekä asemoida osaksi kasvatus</w:t>
      </w:r>
      <w:r w:rsidRPr="00CB1D9D">
        <w:rPr>
          <w:rFonts w:ascii="Arial" w:hAnsi="Arial" w:cs="Arial"/>
          <w:sz w:val="24"/>
          <w:szCs w:val="24"/>
        </w:rPr>
        <w:t>-</w:t>
      </w:r>
      <w:r>
        <w:rPr>
          <w:rFonts w:ascii="Arial" w:hAnsi="Arial" w:cs="Arial"/>
          <w:sz w:val="24"/>
          <w:szCs w:val="24"/>
        </w:rPr>
        <w:t xml:space="preserve"> ja koulutusjärjestelmä</w:t>
      </w:r>
      <w:r w:rsidRPr="00CB1D9D">
        <w:rPr>
          <w:rFonts w:ascii="Arial" w:hAnsi="Arial" w:cs="Arial"/>
          <w:sz w:val="24"/>
          <w:szCs w:val="24"/>
        </w:rPr>
        <w:t>ä</w:t>
      </w:r>
      <w:r>
        <w:rPr>
          <w:rFonts w:ascii="Arial" w:hAnsi="Arial" w:cs="Arial"/>
          <w:sz w:val="24"/>
          <w:szCs w:val="24"/>
        </w:rPr>
        <w:t xml:space="preserve">. </w:t>
      </w:r>
      <w:r w:rsidRPr="00CB1D9D">
        <w:rPr>
          <w:rFonts w:ascii="Arial" w:hAnsi="Arial" w:cs="Arial"/>
          <w:sz w:val="24"/>
          <w:szCs w:val="24"/>
        </w:rPr>
        <w:t>Erilaiset kodin ulkopuolisen varhaiskasvatuksen muodot</w:t>
      </w:r>
      <w:r>
        <w:rPr>
          <w:rFonts w:ascii="Arial" w:hAnsi="Arial" w:cs="Arial"/>
          <w:sz w:val="24"/>
          <w:szCs w:val="24"/>
        </w:rPr>
        <w:t xml:space="preserve"> tulisi kartoittaa ja mahdollistaa moniammatillinen työ osaksi varhaiskasvatusta.</w:t>
      </w:r>
      <w:r w:rsidR="001268BE">
        <w:rPr>
          <w:rFonts w:ascii="Arial" w:hAnsi="Arial" w:cs="Arial"/>
          <w:sz w:val="24"/>
          <w:szCs w:val="24"/>
        </w:rPr>
        <w:t xml:space="preserve"> Toivottavasti lain valmistelussa onnistutaan katsomaan asioita myös kasvavan ja kehittyvän lapsen näkövinkkelistä.</w:t>
      </w:r>
    </w:p>
    <w:p w:rsidR="001268BE" w:rsidRPr="00CB1D9D" w:rsidRDefault="001268BE" w:rsidP="00CB1D9D">
      <w:pPr>
        <w:pStyle w:val="Eivli"/>
        <w:rPr>
          <w:rFonts w:ascii="Arial" w:hAnsi="Arial" w:cs="Arial"/>
          <w:sz w:val="24"/>
          <w:szCs w:val="24"/>
        </w:rPr>
      </w:pPr>
    </w:p>
    <w:p w:rsidR="00FE7A09" w:rsidRPr="00CB1D9D" w:rsidRDefault="00FE7A09" w:rsidP="00CB1D9D">
      <w:pPr>
        <w:pStyle w:val="Eivli"/>
      </w:pPr>
    </w:p>
    <w:p w:rsidR="00FE7A09" w:rsidRPr="003A6317" w:rsidRDefault="00FE7A09" w:rsidP="003A6317">
      <w:pPr>
        <w:pStyle w:val="Eivli"/>
        <w:rPr>
          <w:rFonts w:ascii="Arial" w:hAnsi="Arial" w:cs="Arial"/>
          <w:sz w:val="24"/>
          <w:szCs w:val="24"/>
        </w:rPr>
      </w:pPr>
      <w:r>
        <w:rPr>
          <w:rFonts w:ascii="Arial" w:hAnsi="Arial" w:cs="Arial"/>
          <w:sz w:val="24"/>
          <w:szCs w:val="24"/>
        </w:rPr>
        <w:t xml:space="preserve">Toisen asteen koulutuksen kehittäminen niin, että pohdittavaksi tulisi uusi varhaiskasvatuksen perustutkinto tai vaihtoehtoisesti </w:t>
      </w:r>
      <w:r w:rsidR="004C79D0">
        <w:rPr>
          <w:rFonts w:ascii="Arial" w:hAnsi="Arial" w:cs="Arial"/>
          <w:sz w:val="24"/>
          <w:szCs w:val="24"/>
        </w:rPr>
        <w:t>l</w:t>
      </w:r>
      <w:r>
        <w:rPr>
          <w:rFonts w:ascii="Arial" w:hAnsi="Arial" w:cs="Arial"/>
          <w:sz w:val="24"/>
          <w:szCs w:val="24"/>
        </w:rPr>
        <w:t xml:space="preserve">ähihoitajakoulutuksen uudistaminen </w:t>
      </w:r>
      <w:r w:rsidR="004C79D0">
        <w:rPr>
          <w:rFonts w:ascii="Arial" w:hAnsi="Arial" w:cs="Arial"/>
          <w:sz w:val="24"/>
          <w:szCs w:val="24"/>
        </w:rPr>
        <w:t xml:space="preserve">lisäämällä </w:t>
      </w:r>
      <w:r>
        <w:rPr>
          <w:rFonts w:ascii="Arial" w:hAnsi="Arial" w:cs="Arial"/>
          <w:sz w:val="24"/>
          <w:szCs w:val="24"/>
        </w:rPr>
        <w:t>varhaiskasvatuksen koulutusohjelma/osaamisala</w:t>
      </w:r>
      <w:r w:rsidR="004C79D0">
        <w:rPr>
          <w:rFonts w:ascii="Arial" w:hAnsi="Arial" w:cs="Arial"/>
          <w:sz w:val="24"/>
          <w:szCs w:val="24"/>
        </w:rPr>
        <w:t xml:space="preserve">. </w:t>
      </w:r>
      <w:r>
        <w:rPr>
          <w:rFonts w:ascii="Arial" w:hAnsi="Arial" w:cs="Arial"/>
          <w:sz w:val="24"/>
          <w:szCs w:val="24"/>
        </w:rPr>
        <w:t>Koulutusohjelmassa/osaamisalalla saatua osaamista lisäisivät uusi varhaiskasvatuksen ammattitutkinto ja erikoisammattitutkinto</w:t>
      </w:r>
    </w:p>
    <w:sectPr w:rsidR="00FE7A09" w:rsidRPr="003A6317" w:rsidSect="001C27D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51CF7"/>
    <w:multiLevelType w:val="hybridMultilevel"/>
    <w:tmpl w:val="E67CC1E2"/>
    <w:lvl w:ilvl="0" w:tplc="9C64356C">
      <w:start w:val="1"/>
      <w:numFmt w:val="bullet"/>
      <w:lvlText w:val="•"/>
      <w:lvlJc w:val="left"/>
      <w:pPr>
        <w:tabs>
          <w:tab w:val="num" w:pos="502"/>
        </w:tabs>
        <w:ind w:left="502" w:hanging="360"/>
      </w:pPr>
      <w:rPr>
        <w:rFonts w:ascii="Times New Roman" w:hAnsi="Times New Roman" w:hint="default"/>
      </w:rPr>
    </w:lvl>
    <w:lvl w:ilvl="1" w:tplc="CCB491D4">
      <w:start w:val="1"/>
      <w:numFmt w:val="bullet"/>
      <w:lvlText w:val="•"/>
      <w:lvlJc w:val="left"/>
      <w:pPr>
        <w:tabs>
          <w:tab w:val="num" w:pos="1440"/>
        </w:tabs>
        <w:ind w:left="1440" w:hanging="360"/>
      </w:pPr>
      <w:rPr>
        <w:rFonts w:ascii="Times New Roman" w:hAnsi="Times New Roman" w:hint="default"/>
      </w:rPr>
    </w:lvl>
    <w:lvl w:ilvl="2" w:tplc="EE806248" w:tentative="1">
      <w:start w:val="1"/>
      <w:numFmt w:val="bullet"/>
      <w:lvlText w:val="•"/>
      <w:lvlJc w:val="left"/>
      <w:pPr>
        <w:tabs>
          <w:tab w:val="num" w:pos="2160"/>
        </w:tabs>
        <w:ind w:left="2160" w:hanging="360"/>
      </w:pPr>
      <w:rPr>
        <w:rFonts w:ascii="Times New Roman" w:hAnsi="Times New Roman" w:hint="default"/>
      </w:rPr>
    </w:lvl>
    <w:lvl w:ilvl="3" w:tplc="EC40D89E" w:tentative="1">
      <w:start w:val="1"/>
      <w:numFmt w:val="bullet"/>
      <w:lvlText w:val="•"/>
      <w:lvlJc w:val="left"/>
      <w:pPr>
        <w:tabs>
          <w:tab w:val="num" w:pos="2880"/>
        </w:tabs>
        <w:ind w:left="2880" w:hanging="360"/>
      </w:pPr>
      <w:rPr>
        <w:rFonts w:ascii="Times New Roman" w:hAnsi="Times New Roman" w:hint="default"/>
      </w:rPr>
    </w:lvl>
    <w:lvl w:ilvl="4" w:tplc="A8E4B966" w:tentative="1">
      <w:start w:val="1"/>
      <w:numFmt w:val="bullet"/>
      <w:lvlText w:val="•"/>
      <w:lvlJc w:val="left"/>
      <w:pPr>
        <w:tabs>
          <w:tab w:val="num" w:pos="3600"/>
        </w:tabs>
        <w:ind w:left="3600" w:hanging="360"/>
      </w:pPr>
      <w:rPr>
        <w:rFonts w:ascii="Times New Roman" w:hAnsi="Times New Roman" w:hint="default"/>
      </w:rPr>
    </w:lvl>
    <w:lvl w:ilvl="5" w:tplc="08087564" w:tentative="1">
      <w:start w:val="1"/>
      <w:numFmt w:val="bullet"/>
      <w:lvlText w:val="•"/>
      <w:lvlJc w:val="left"/>
      <w:pPr>
        <w:tabs>
          <w:tab w:val="num" w:pos="4320"/>
        </w:tabs>
        <w:ind w:left="4320" w:hanging="360"/>
      </w:pPr>
      <w:rPr>
        <w:rFonts w:ascii="Times New Roman" w:hAnsi="Times New Roman" w:hint="default"/>
      </w:rPr>
    </w:lvl>
    <w:lvl w:ilvl="6" w:tplc="E408C7CE" w:tentative="1">
      <w:start w:val="1"/>
      <w:numFmt w:val="bullet"/>
      <w:lvlText w:val="•"/>
      <w:lvlJc w:val="left"/>
      <w:pPr>
        <w:tabs>
          <w:tab w:val="num" w:pos="5040"/>
        </w:tabs>
        <w:ind w:left="5040" w:hanging="360"/>
      </w:pPr>
      <w:rPr>
        <w:rFonts w:ascii="Times New Roman" w:hAnsi="Times New Roman" w:hint="default"/>
      </w:rPr>
    </w:lvl>
    <w:lvl w:ilvl="7" w:tplc="A8B6CC94" w:tentative="1">
      <w:start w:val="1"/>
      <w:numFmt w:val="bullet"/>
      <w:lvlText w:val="•"/>
      <w:lvlJc w:val="left"/>
      <w:pPr>
        <w:tabs>
          <w:tab w:val="num" w:pos="5760"/>
        </w:tabs>
        <w:ind w:left="5760" w:hanging="360"/>
      </w:pPr>
      <w:rPr>
        <w:rFonts w:ascii="Times New Roman" w:hAnsi="Times New Roman" w:hint="default"/>
      </w:rPr>
    </w:lvl>
    <w:lvl w:ilvl="8" w:tplc="C03417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578251D"/>
    <w:multiLevelType w:val="hybridMultilevel"/>
    <w:tmpl w:val="A3F200B8"/>
    <w:lvl w:ilvl="0" w:tplc="C2EE9E4E">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D240438"/>
    <w:multiLevelType w:val="hybridMultilevel"/>
    <w:tmpl w:val="4B101B9C"/>
    <w:lvl w:ilvl="0" w:tplc="B1A81600">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1304"/>
  <w:hyphenationZone w:val="425"/>
  <w:characterSpacingControl w:val="doNotCompress"/>
  <w:compat/>
  <w:rsids>
    <w:rsidRoot w:val="00B24B37"/>
    <w:rsid w:val="0000157E"/>
    <w:rsid w:val="00097261"/>
    <w:rsid w:val="000B05BB"/>
    <w:rsid w:val="000D331F"/>
    <w:rsid w:val="000D4D0C"/>
    <w:rsid w:val="00101584"/>
    <w:rsid w:val="00110145"/>
    <w:rsid w:val="001140BD"/>
    <w:rsid w:val="001268BE"/>
    <w:rsid w:val="001C27DB"/>
    <w:rsid w:val="002034CF"/>
    <w:rsid w:val="002063E9"/>
    <w:rsid w:val="00216198"/>
    <w:rsid w:val="00357CA8"/>
    <w:rsid w:val="003A6317"/>
    <w:rsid w:val="003F53A9"/>
    <w:rsid w:val="00455F40"/>
    <w:rsid w:val="004C79D0"/>
    <w:rsid w:val="00555D2D"/>
    <w:rsid w:val="005B7E56"/>
    <w:rsid w:val="0065472C"/>
    <w:rsid w:val="0066552D"/>
    <w:rsid w:val="00670C7E"/>
    <w:rsid w:val="0067241B"/>
    <w:rsid w:val="00685B0F"/>
    <w:rsid w:val="006C0A04"/>
    <w:rsid w:val="006E0897"/>
    <w:rsid w:val="00756AAF"/>
    <w:rsid w:val="00816ABE"/>
    <w:rsid w:val="00887E8F"/>
    <w:rsid w:val="008B41C3"/>
    <w:rsid w:val="009309C0"/>
    <w:rsid w:val="009673E8"/>
    <w:rsid w:val="00A059A9"/>
    <w:rsid w:val="00A64D34"/>
    <w:rsid w:val="00A860E7"/>
    <w:rsid w:val="00B24B37"/>
    <w:rsid w:val="00C049E5"/>
    <w:rsid w:val="00C5488D"/>
    <w:rsid w:val="00C764F8"/>
    <w:rsid w:val="00CB1D9D"/>
    <w:rsid w:val="00CB507C"/>
    <w:rsid w:val="00CD5739"/>
    <w:rsid w:val="00D22847"/>
    <w:rsid w:val="00E01BCA"/>
    <w:rsid w:val="00E023DC"/>
    <w:rsid w:val="00E377C4"/>
    <w:rsid w:val="00E70F0C"/>
    <w:rsid w:val="00EE4505"/>
    <w:rsid w:val="00F13E12"/>
    <w:rsid w:val="00F354F9"/>
    <w:rsid w:val="00FE7A09"/>
    <w:rsid w:val="00FF389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27DB"/>
    <w:pPr>
      <w:spacing w:after="200" w:line="276"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99"/>
    <w:qFormat/>
    <w:rsid w:val="00B24B37"/>
    <w:pPr>
      <w:spacing w:after="0" w:line="240" w:lineRule="auto"/>
      <w:ind w:left="720"/>
    </w:pPr>
    <w:rPr>
      <w:rFonts w:ascii="Times New Roman" w:eastAsia="Times New Roman" w:hAnsi="Times New Roman"/>
      <w:sz w:val="24"/>
      <w:szCs w:val="24"/>
      <w:lang w:eastAsia="fi-FI"/>
    </w:rPr>
  </w:style>
  <w:style w:type="paragraph" w:styleId="Seliteteksti">
    <w:name w:val="Balloon Text"/>
    <w:basedOn w:val="Normaali"/>
    <w:link w:val="SelitetekstiChar"/>
    <w:uiPriority w:val="99"/>
    <w:semiHidden/>
    <w:rsid w:val="00B24B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B24B37"/>
    <w:rPr>
      <w:rFonts w:ascii="Tahoma" w:hAnsi="Tahoma" w:cs="Tahoma"/>
      <w:sz w:val="16"/>
      <w:szCs w:val="16"/>
    </w:rPr>
  </w:style>
  <w:style w:type="paragraph" w:styleId="Eivli">
    <w:name w:val="No Spacing"/>
    <w:uiPriority w:val="99"/>
    <w:qFormat/>
    <w:rsid w:val="00A059A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27DB"/>
    <w:pPr>
      <w:spacing w:after="200" w:line="276"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99"/>
    <w:qFormat/>
    <w:rsid w:val="00B24B37"/>
    <w:pPr>
      <w:spacing w:after="0" w:line="240" w:lineRule="auto"/>
      <w:ind w:left="720"/>
    </w:pPr>
    <w:rPr>
      <w:rFonts w:ascii="Times New Roman" w:eastAsia="Times New Roman" w:hAnsi="Times New Roman"/>
      <w:sz w:val="24"/>
      <w:szCs w:val="24"/>
      <w:lang w:eastAsia="fi-FI"/>
    </w:rPr>
  </w:style>
  <w:style w:type="paragraph" w:styleId="Seliteteksti">
    <w:name w:val="Balloon Text"/>
    <w:basedOn w:val="Normaali"/>
    <w:link w:val="SelitetekstiChar"/>
    <w:uiPriority w:val="99"/>
    <w:semiHidden/>
    <w:rsid w:val="00B24B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B24B37"/>
    <w:rPr>
      <w:rFonts w:ascii="Tahoma" w:hAnsi="Tahoma" w:cs="Tahoma"/>
      <w:sz w:val="16"/>
      <w:szCs w:val="16"/>
    </w:rPr>
  </w:style>
  <w:style w:type="paragraph" w:styleId="Eivli">
    <w:name w:val="No Spacing"/>
    <w:uiPriority w:val="99"/>
    <w:qFormat/>
    <w:rsid w:val="00A059A9"/>
    <w:rPr>
      <w:lang w:eastAsia="en-US"/>
    </w:rPr>
  </w:style>
</w:styles>
</file>

<file path=word/webSettings.xml><?xml version="1.0" encoding="utf-8"?>
<w:webSettings xmlns:r="http://schemas.openxmlformats.org/officeDocument/2006/relationships" xmlns:w="http://schemas.openxmlformats.org/wordprocessingml/2006/main">
  <w:divs>
    <w:div w:id="521628068">
      <w:marLeft w:val="0"/>
      <w:marRight w:val="0"/>
      <w:marTop w:val="0"/>
      <w:marBottom w:val="0"/>
      <w:divBdr>
        <w:top w:val="none" w:sz="0" w:space="0" w:color="auto"/>
        <w:left w:val="none" w:sz="0" w:space="0" w:color="auto"/>
        <w:bottom w:val="none" w:sz="0" w:space="0" w:color="auto"/>
        <w:right w:val="none" w:sz="0" w:space="0" w:color="auto"/>
      </w:divBdr>
    </w:div>
    <w:div w:id="521628069">
      <w:marLeft w:val="0"/>
      <w:marRight w:val="0"/>
      <w:marTop w:val="0"/>
      <w:marBottom w:val="0"/>
      <w:divBdr>
        <w:top w:val="none" w:sz="0" w:space="0" w:color="auto"/>
        <w:left w:val="none" w:sz="0" w:space="0" w:color="auto"/>
        <w:bottom w:val="none" w:sz="0" w:space="0" w:color="auto"/>
        <w:right w:val="none" w:sz="0" w:space="0" w:color="auto"/>
      </w:divBdr>
      <w:divsChild>
        <w:div w:id="521628073">
          <w:marLeft w:val="0"/>
          <w:marRight w:val="0"/>
          <w:marTop w:val="0"/>
          <w:marBottom w:val="0"/>
          <w:divBdr>
            <w:top w:val="none" w:sz="0" w:space="0" w:color="auto"/>
            <w:left w:val="none" w:sz="0" w:space="0" w:color="auto"/>
            <w:bottom w:val="none" w:sz="0" w:space="0" w:color="auto"/>
            <w:right w:val="none" w:sz="0" w:space="0" w:color="auto"/>
          </w:divBdr>
        </w:div>
      </w:divsChild>
    </w:div>
    <w:div w:id="521628071">
      <w:marLeft w:val="0"/>
      <w:marRight w:val="0"/>
      <w:marTop w:val="0"/>
      <w:marBottom w:val="0"/>
      <w:divBdr>
        <w:top w:val="none" w:sz="0" w:space="0" w:color="auto"/>
        <w:left w:val="none" w:sz="0" w:space="0" w:color="auto"/>
        <w:bottom w:val="none" w:sz="0" w:space="0" w:color="auto"/>
        <w:right w:val="none" w:sz="0" w:space="0" w:color="auto"/>
      </w:divBdr>
      <w:divsChild>
        <w:div w:id="521628070">
          <w:marLeft w:val="0"/>
          <w:marRight w:val="0"/>
          <w:marTop w:val="0"/>
          <w:marBottom w:val="0"/>
          <w:divBdr>
            <w:top w:val="none" w:sz="0" w:space="0" w:color="auto"/>
            <w:left w:val="none" w:sz="0" w:space="0" w:color="auto"/>
            <w:bottom w:val="none" w:sz="0" w:space="0" w:color="auto"/>
            <w:right w:val="none" w:sz="0" w:space="0" w:color="auto"/>
          </w:divBdr>
        </w:div>
      </w:divsChild>
    </w:div>
    <w:div w:id="521628072">
      <w:marLeft w:val="0"/>
      <w:marRight w:val="0"/>
      <w:marTop w:val="0"/>
      <w:marBottom w:val="0"/>
      <w:divBdr>
        <w:top w:val="none" w:sz="0" w:space="0" w:color="auto"/>
        <w:left w:val="none" w:sz="0" w:space="0" w:color="auto"/>
        <w:bottom w:val="none" w:sz="0" w:space="0" w:color="auto"/>
        <w:right w:val="none" w:sz="0" w:space="0" w:color="auto"/>
      </w:divBdr>
      <w:divsChild>
        <w:div w:id="521628075">
          <w:marLeft w:val="0"/>
          <w:marRight w:val="0"/>
          <w:marTop w:val="0"/>
          <w:marBottom w:val="0"/>
          <w:divBdr>
            <w:top w:val="none" w:sz="0" w:space="0" w:color="auto"/>
            <w:left w:val="none" w:sz="0" w:space="0" w:color="auto"/>
            <w:bottom w:val="none" w:sz="0" w:space="0" w:color="auto"/>
            <w:right w:val="none" w:sz="0" w:space="0" w:color="auto"/>
          </w:divBdr>
        </w:div>
      </w:divsChild>
    </w:div>
    <w:div w:id="521628074">
      <w:marLeft w:val="0"/>
      <w:marRight w:val="0"/>
      <w:marTop w:val="0"/>
      <w:marBottom w:val="0"/>
      <w:divBdr>
        <w:top w:val="none" w:sz="0" w:space="0" w:color="auto"/>
        <w:left w:val="none" w:sz="0" w:space="0" w:color="auto"/>
        <w:bottom w:val="none" w:sz="0" w:space="0" w:color="auto"/>
        <w:right w:val="none" w:sz="0" w:space="0" w:color="auto"/>
      </w:divBdr>
      <w:divsChild>
        <w:div w:id="5216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6A9DE5D74FDBA8439C5A194E0CD42069" ma:contentTypeVersion="3" ma:contentTypeDescription="Luo uusi asiakirja." ma:contentTypeScope="" ma:versionID="de115191defd75c369554ece77f5d020">
  <xsd:schema xmlns:xsd="http://www.w3.org/2001/XMLSchema" xmlns:p="http://schemas.microsoft.com/office/2006/metadata/properties" targetNamespace="http://schemas.microsoft.com/office/2006/metadata/properties" ma:root="true" ma:fieldsID="11d8b8e59670fa4076756eb15e0ff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B3A13F3-CDD6-4226-8E87-88B4674909C1}">
  <ds:schemaRefs>
    <ds:schemaRef ds:uri="http://schemas.microsoft.com/office/2006/metadata/properties"/>
  </ds:schemaRefs>
</ds:datastoreItem>
</file>

<file path=customXml/itemProps2.xml><?xml version="1.0" encoding="utf-8"?>
<ds:datastoreItem xmlns:ds="http://schemas.openxmlformats.org/officeDocument/2006/customXml" ds:itemID="{9A93A02A-F8AC-4029-93B5-63DFCF2137AA}">
  <ds:schemaRefs>
    <ds:schemaRef ds:uri="http://schemas.microsoft.com/sharepoint/v3/contenttype/forms"/>
  </ds:schemaRefs>
</ds:datastoreItem>
</file>

<file path=customXml/itemProps3.xml><?xml version="1.0" encoding="utf-8"?>
<ds:datastoreItem xmlns:ds="http://schemas.openxmlformats.org/officeDocument/2006/customXml" ds:itemID="{0EF8CD93-5BEB-40E2-9C0C-6FFD8AEF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9001</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Varhaiskasvatusta koskevan lainsäädännön uudistuminen</vt:lpstr>
    </vt:vector>
  </TitlesOfParts>
  <Company>Omnia</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Varhaiskasvatusta koskevan lainsäädännön uudistuminen</dc:title>
  <dc:creator>Tuija Ojanen</dc:creator>
  <cp:lastModifiedBy>KALTTAN1</cp:lastModifiedBy>
  <cp:revision>2</cp:revision>
  <cp:lastPrinted>2013-02-20T08:53:00Z</cp:lastPrinted>
  <dcterms:created xsi:type="dcterms:W3CDTF">2013-02-22T12:49:00Z</dcterms:created>
  <dcterms:modified xsi:type="dcterms:W3CDTF">2013-02-22T12:49:00Z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0x0101006A9DE5D74FDBA8439C5A194E0CD42069</vt:lpwstr>
  </property>
  <property fmtid="{D5CDD505-2E9C-101B-9397-08002B2CF9AE}" pid="3" name="Asiakkaan-nimi">
    <vt:lpwstr/>
  </property>
  <property fmtid="{D5CDD505-2E9C-101B-9397-08002B2CF9AE}" pid="4" name="Saapumispaiva">
    <vt:filetime>2013-02-21T10:39:40Z</vt:filetime>
  </property>
  <property fmtid="{D5CDD505-2E9C-101B-9397-08002B2CF9AE}" pid="5" name="Asiakkaan ID">
    <vt:r8>0</vt:r8>
  </property>
  <property fmtid="{D5CDD505-2E9C-101B-9397-08002B2CF9AE}" pid="6" name="Lahettajan-email">
    <vt:lpwstr>Tuija.Ojanen@omnia.fi</vt:lpwstr>
  </property>
  <property fmtid="{D5CDD505-2E9C-101B-9397-08002B2CF9AE}" pid="7" name="Aihe">
    <vt:lpwstr>soteverkoston lausunto kuulemistilaisuus 20.2.2013</vt:lpwstr>
  </property>
  <property fmtid="{D5CDD505-2E9C-101B-9397-08002B2CF9AE}" pid="8" name="Liitteiden_maara">
    <vt:r8>1</vt:r8>
  </property>
  <property fmtid="{D5CDD505-2E9C-101B-9397-08002B2CF9AE}" pid="9" name="MetadataXml">
    <vt:lpwstr>&lt;?xml version="1.0" encoding="utf-8"?&gt;&lt;DocumentMetadata xmlns:xsi="http://www.w3.org/2001/XMLSchema-instance" xmlns:xsd="http://www.w3.org/2001/XMLSchema"&gt;&lt;ActionId&gt;0&lt;/ActionId&gt;&lt;CaseId&gt;0&lt;/CaseId&gt;&lt;GrsTaskPhaseId&gt;0&lt;/GrsTaskPhaseId&gt;&lt;GrsTaskId&gt;0&lt;/GrsTaskId&gt;&lt;G</vt:lpwstr>
  </property>
</Properties>
</file>