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BBD" w:rsidRPr="00697F75" w:rsidRDefault="001E5AA9" w:rsidP="00067BBD">
      <w:pPr>
        <w:autoSpaceDE w:val="0"/>
        <w:autoSpaceDN w:val="0"/>
        <w:adjustRightInd w:val="0"/>
        <w:rPr>
          <w:rFonts w:ascii="Myriad Pro" w:hAnsi="Myriad Pro" w:cs="Helvetica-Bold"/>
          <w:b/>
          <w:bCs/>
          <w:color w:val="8DB3E2" w:themeColor="text2" w:themeTint="66"/>
          <w:sz w:val="32"/>
          <w:szCs w:val="36"/>
        </w:rPr>
      </w:pPr>
      <w:bookmarkStart w:id="0" w:name="_GoBack"/>
      <w:bookmarkEnd w:id="0"/>
      <w:r>
        <w:rPr>
          <w:rFonts w:ascii="Myriad Pro" w:hAnsi="Myriad Pro" w:cs="Helvetica-Bold"/>
          <w:b/>
          <w:bCs/>
          <w:color w:val="8DB3E2" w:themeColor="text2" w:themeTint="66"/>
          <w:sz w:val="32"/>
          <w:szCs w:val="36"/>
        </w:rPr>
        <w:t>KUTSU</w:t>
      </w:r>
      <w:r w:rsidR="00697F75">
        <w:rPr>
          <w:rFonts w:ascii="Myriad Pro" w:hAnsi="Myriad Pro" w:cs="Helvetica-Bold"/>
          <w:b/>
          <w:bCs/>
          <w:color w:val="8DB3E2" w:themeColor="text2" w:themeTint="66"/>
          <w:sz w:val="32"/>
          <w:szCs w:val="36"/>
        </w:rPr>
        <w:t xml:space="preserve"> </w:t>
      </w:r>
      <w:r w:rsidR="00C6415F" w:rsidRPr="006607C3">
        <w:rPr>
          <w:rFonts w:ascii="Myriad Pro" w:hAnsi="Myriad Pro" w:cs="Helvetica-Bold"/>
          <w:b/>
          <w:bCs/>
          <w:color w:val="8DB3E2" w:themeColor="text2" w:themeTint="66"/>
          <w:sz w:val="32"/>
          <w:szCs w:val="36"/>
        </w:rPr>
        <w:t>Työterveyshuollon neuvottelukunnan syysseminaari</w:t>
      </w:r>
      <w:r w:rsidR="00067BBD" w:rsidRPr="006607C3">
        <w:rPr>
          <w:rFonts w:ascii="Myriad Pro" w:hAnsi="Myriad Pro" w:cs="Helvetica-Bold"/>
          <w:b/>
          <w:bCs/>
          <w:color w:val="8DB3E2" w:themeColor="text2" w:themeTint="66"/>
          <w:sz w:val="32"/>
          <w:szCs w:val="36"/>
        </w:rPr>
        <w:t xml:space="preserve"> </w:t>
      </w:r>
    </w:p>
    <w:p w:rsidR="00067BBD" w:rsidRDefault="00067BBD" w:rsidP="00067BBD">
      <w:pPr>
        <w:autoSpaceDE w:val="0"/>
        <w:autoSpaceDN w:val="0"/>
        <w:adjustRightInd w:val="0"/>
        <w:rPr>
          <w:rFonts w:ascii="Myriad Pro" w:hAnsi="Myriad Pro" w:cs="Helvetica-Bold"/>
          <w:b/>
          <w:bCs/>
          <w:color w:val="002060"/>
          <w:sz w:val="28"/>
          <w:szCs w:val="36"/>
        </w:rPr>
      </w:pPr>
    </w:p>
    <w:p w:rsidR="00C6415F" w:rsidRDefault="00697F75" w:rsidP="00F1361B">
      <w:pPr>
        <w:autoSpaceDE w:val="0"/>
        <w:autoSpaceDN w:val="0"/>
        <w:adjustRightInd w:val="0"/>
        <w:rPr>
          <w:rFonts w:ascii="Myriad Pro" w:hAnsi="Myriad Pro" w:cs="Helvetica-Bold"/>
          <w:b/>
          <w:bCs/>
          <w:color w:val="8DB3E2" w:themeColor="text2" w:themeTint="66"/>
          <w:sz w:val="28"/>
          <w:szCs w:val="28"/>
        </w:rPr>
      </w:pPr>
      <w:r>
        <w:rPr>
          <w:rFonts w:ascii="Myriad Pro" w:hAnsi="Myriad Pro" w:cs="Helvetica-Bold"/>
          <w:b/>
          <w:bCs/>
          <w:color w:val="8DB3E2" w:themeColor="text2" w:themeTint="66"/>
          <w:sz w:val="28"/>
          <w:szCs w:val="28"/>
        </w:rPr>
        <w:t>Keskiviikko 25.9.2019 klo 9–</w:t>
      </w:r>
      <w:r w:rsidR="00C6415F" w:rsidRPr="006607C3">
        <w:rPr>
          <w:rFonts w:ascii="Myriad Pro" w:hAnsi="Myriad Pro" w:cs="Helvetica-Bold"/>
          <w:b/>
          <w:bCs/>
          <w:color w:val="8DB3E2" w:themeColor="text2" w:themeTint="66"/>
          <w:sz w:val="28"/>
          <w:szCs w:val="28"/>
        </w:rPr>
        <w:t xml:space="preserve">16 </w:t>
      </w:r>
    </w:p>
    <w:p w:rsidR="00F1361B" w:rsidRPr="006607C3" w:rsidRDefault="001E5AA9" w:rsidP="00F1361B">
      <w:pPr>
        <w:autoSpaceDE w:val="0"/>
        <w:autoSpaceDN w:val="0"/>
        <w:adjustRightInd w:val="0"/>
        <w:rPr>
          <w:rFonts w:ascii="Myriad Pro" w:hAnsi="Myriad Pro" w:cs="Helvetica"/>
          <w:color w:val="8DB3E2" w:themeColor="text2" w:themeTint="66"/>
          <w:sz w:val="28"/>
          <w:szCs w:val="28"/>
        </w:rPr>
      </w:pPr>
      <w:r>
        <w:rPr>
          <w:rFonts w:ascii="Myriad Pro" w:hAnsi="Myriad Pro" w:cs="Helvetica-Bold"/>
          <w:b/>
          <w:bCs/>
          <w:color w:val="8DB3E2" w:themeColor="text2" w:themeTint="66"/>
          <w:sz w:val="28"/>
          <w:szCs w:val="28"/>
        </w:rPr>
        <w:t>P</w:t>
      </w:r>
      <w:r w:rsidR="00C6415F" w:rsidRPr="006607C3">
        <w:rPr>
          <w:rFonts w:ascii="Myriad Pro" w:hAnsi="Myriad Pro" w:cs="Helvetica-Bold"/>
          <w:b/>
          <w:bCs/>
          <w:color w:val="8DB3E2" w:themeColor="text2" w:themeTint="66"/>
          <w:sz w:val="28"/>
          <w:szCs w:val="28"/>
        </w:rPr>
        <w:t>ääposti Mannerheiminaukio 1 B</w:t>
      </w:r>
      <w:r w:rsidR="006607C3">
        <w:rPr>
          <w:rFonts w:ascii="Myriad Pro" w:hAnsi="Myriad Pro" w:cs="Helvetica-Bold"/>
          <w:b/>
          <w:bCs/>
          <w:color w:val="8DB3E2" w:themeColor="text2" w:themeTint="66"/>
          <w:sz w:val="28"/>
          <w:szCs w:val="28"/>
        </w:rPr>
        <w:t>,</w:t>
      </w:r>
      <w:r w:rsidR="00C6415F" w:rsidRPr="006607C3">
        <w:rPr>
          <w:rFonts w:ascii="Myriad Pro" w:hAnsi="Myriad Pro" w:cs="Helvetica-Bold"/>
          <w:b/>
          <w:bCs/>
          <w:color w:val="8DB3E2" w:themeColor="text2" w:themeTint="66"/>
          <w:sz w:val="28"/>
          <w:szCs w:val="28"/>
        </w:rPr>
        <w:t xml:space="preserve"> 00100 Helsinki</w:t>
      </w:r>
    </w:p>
    <w:p w:rsidR="00F1361B" w:rsidRPr="006607C3" w:rsidRDefault="00F1361B" w:rsidP="00F1361B">
      <w:pPr>
        <w:autoSpaceDE w:val="0"/>
        <w:autoSpaceDN w:val="0"/>
        <w:adjustRightInd w:val="0"/>
        <w:rPr>
          <w:rFonts w:ascii="Myriad Pro" w:hAnsi="Myriad Pro" w:cs="Helvetica-Bold"/>
          <w:bCs/>
          <w:color w:val="8DB3E2" w:themeColor="text2" w:themeTint="66"/>
          <w:sz w:val="28"/>
          <w:szCs w:val="28"/>
        </w:rPr>
      </w:pPr>
    </w:p>
    <w:p w:rsidR="00962317" w:rsidRPr="006607C3" w:rsidRDefault="00962317" w:rsidP="006607C3">
      <w:pPr>
        <w:rPr>
          <w:rFonts w:ascii="Myriad Pro" w:hAnsi="Myriad Pro" w:cs="Helvetica-Bold"/>
          <w:b/>
          <w:bCs/>
          <w:color w:val="8DB3E2" w:themeColor="text2" w:themeTint="66"/>
          <w:sz w:val="32"/>
          <w:szCs w:val="36"/>
        </w:rPr>
      </w:pPr>
      <w:r w:rsidRPr="006607C3">
        <w:rPr>
          <w:rFonts w:ascii="Myriad Pro" w:hAnsi="Myriad Pro" w:cs="Helvetica-Bold"/>
          <w:b/>
          <w:bCs/>
          <w:color w:val="8DB3E2" w:themeColor="text2" w:themeTint="66"/>
          <w:sz w:val="32"/>
          <w:szCs w:val="36"/>
        </w:rPr>
        <w:t>OHJELMA</w:t>
      </w:r>
    </w:p>
    <w:p w:rsidR="00962317" w:rsidRPr="00E76650" w:rsidRDefault="00962317" w:rsidP="00962317">
      <w:pPr>
        <w:ind w:left="360"/>
        <w:rPr>
          <w:rFonts w:ascii="Myriad Pro" w:hAnsi="Myriad Pro"/>
          <w:sz w:val="22"/>
          <w:szCs w:val="22"/>
        </w:rPr>
      </w:pPr>
    </w:p>
    <w:p w:rsidR="00B761E4" w:rsidRPr="006607C3" w:rsidRDefault="00C6415F" w:rsidP="00962317">
      <w:pPr>
        <w:ind w:left="2606" w:hanging="2246"/>
        <w:rPr>
          <w:rFonts w:ascii="Myriad Pro" w:hAnsi="Myriad Pro"/>
          <w:b/>
          <w:color w:val="8DB3E2" w:themeColor="text2" w:themeTint="66"/>
          <w:sz w:val="22"/>
          <w:szCs w:val="22"/>
        </w:rPr>
      </w:pPr>
      <w:r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>9.00-9.15</w:t>
      </w:r>
      <w:r w:rsidR="00962317" w:rsidRPr="006607C3">
        <w:rPr>
          <w:rFonts w:ascii="Myriad Pro" w:hAnsi="Myriad Pro"/>
          <w:color w:val="8DB3E2" w:themeColor="text2" w:themeTint="66"/>
          <w:sz w:val="22"/>
          <w:szCs w:val="22"/>
        </w:rPr>
        <w:tab/>
      </w:r>
      <w:r w:rsidR="00B761E4"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>Tervetuloa!</w:t>
      </w:r>
    </w:p>
    <w:p w:rsidR="00B761E4" w:rsidRPr="00B761E4" w:rsidRDefault="00C6415F" w:rsidP="00B761E4">
      <w:pPr>
        <w:pStyle w:val="VMleipteksti"/>
        <w:rPr>
          <w:rFonts w:ascii="Myriad Pro" w:hAnsi="Myriad Pro"/>
          <w:i/>
          <w:sz w:val="22"/>
        </w:rPr>
      </w:pPr>
      <w:r>
        <w:rPr>
          <w:rFonts w:ascii="Myriad Pro" w:hAnsi="Myriad Pro"/>
          <w:i/>
          <w:sz w:val="22"/>
        </w:rPr>
        <w:t>Lääkintöneuvos Kristiina Mukala</w:t>
      </w:r>
      <w:r w:rsidR="00B761E4" w:rsidRPr="00B761E4">
        <w:rPr>
          <w:rFonts w:ascii="Myriad Pro" w:hAnsi="Myriad Pro"/>
          <w:i/>
          <w:sz w:val="22"/>
        </w:rPr>
        <w:t>, sosiaali- ja terveysministeriö</w:t>
      </w:r>
    </w:p>
    <w:p w:rsidR="00962317" w:rsidRPr="00E76650" w:rsidRDefault="00962317" w:rsidP="00962317">
      <w:pPr>
        <w:ind w:left="2606" w:hanging="2246"/>
        <w:rPr>
          <w:rFonts w:ascii="Myriad Pro" w:hAnsi="Myriad Pro"/>
          <w:sz w:val="22"/>
          <w:szCs w:val="22"/>
        </w:rPr>
      </w:pPr>
    </w:p>
    <w:p w:rsidR="00C6415F" w:rsidRPr="006607C3" w:rsidRDefault="00C6415F" w:rsidP="001C2B3B">
      <w:pPr>
        <w:ind w:left="2606" w:hanging="2246"/>
        <w:rPr>
          <w:rFonts w:ascii="Myriad Pro" w:hAnsi="Myriad Pro"/>
          <w:b/>
          <w:color w:val="8DB3E2" w:themeColor="text2" w:themeTint="66"/>
          <w:sz w:val="22"/>
          <w:szCs w:val="22"/>
        </w:rPr>
      </w:pPr>
      <w:r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>9.15-10</w:t>
      </w:r>
      <w:r w:rsidR="001C2B3B"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>.20</w:t>
      </w:r>
      <w:r w:rsidR="00962317" w:rsidRPr="006607C3">
        <w:rPr>
          <w:rFonts w:ascii="Myriad Pro" w:hAnsi="Myriad Pro"/>
          <w:color w:val="8DB3E2" w:themeColor="text2" w:themeTint="66"/>
          <w:sz w:val="22"/>
          <w:szCs w:val="22"/>
        </w:rPr>
        <w:tab/>
      </w:r>
      <w:r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>Mitä minusta tiedetään ja mihin tieto tulee kirjata?</w:t>
      </w:r>
    </w:p>
    <w:p w:rsidR="00C6415F" w:rsidRPr="00C6415F" w:rsidRDefault="00C6415F" w:rsidP="00C6415F">
      <w:pPr>
        <w:ind w:left="2606"/>
        <w:rPr>
          <w:rFonts w:ascii="Myriad Pro" w:hAnsi="Myriad Pro" w:cs="Calibri"/>
          <w:sz w:val="22"/>
          <w:szCs w:val="22"/>
        </w:rPr>
      </w:pPr>
      <w:r w:rsidRPr="00C6415F">
        <w:rPr>
          <w:rFonts w:ascii="Myriad Pro" w:hAnsi="Myriad Pro" w:cs="Calibri"/>
          <w:i/>
          <w:iCs/>
          <w:sz w:val="22"/>
          <w:szCs w:val="22"/>
        </w:rPr>
        <w:t>Tietosuojalainsäädännön soveltaminen sote-sektorilla, keinoälyssä ja hyvinvoi</w:t>
      </w:r>
      <w:r w:rsidR="00697F75">
        <w:rPr>
          <w:rFonts w:ascii="Myriad Pro" w:hAnsi="Myriad Pro" w:cs="Calibri"/>
          <w:i/>
          <w:iCs/>
          <w:sz w:val="22"/>
          <w:szCs w:val="22"/>
        </w:rPr>
        <w:t>ntisovelluksissa. Milloin</w:t>
      </w:r>
      <w:r w:rsidRPr="00C6415F">
        <w:rPr>
          <w:rFonts w:ascii="Myriad Pro" w:hAnsi="Myriad Pro" w:cs="Calibri"/>
          <w:i/>
          <w:iCs/>
          <w:sz w:val="22"/>
          <w:szCs w:val="22"/>
        </w:rPr>
        <w:t xml:space="preserve"> sovelluksissa </w:t>
      </w:r>
      <w:r w:rsidR="00697F75">
        <w:rPr>
          <w:rFonts w:ascii="Myriad Pro" w:hAnsi="Myriad Pro" w:cs="Calibri"/>
          <w:i/>
          <w:iCs/>
          <w:sz w:val="22"/>
          <w:szCs w:val="22"/>
        </w:rPr>
        <w:t xml:space="preserve">syntyy </w:t>
      </w:r>
      <w:r w:rsidRPr="00C6415F">
        <w:rPr>
          <w:rFonts w:ascii="Myriad Pro" w:hAnsi="Myriad Pro" w:cs="Calibri"/>
          <w:i/>
          <w:iCs/>
          <w:sz w:val="22"/>
          <w:szCs w:val="22"/>
        </w:rPr>
        <w:t>henkilötietorekisteri ja mitä velvoitteita ja oikeuksia siihen liittyy? </w:t>
      </w:r>
    </w:p>
    <w:p w:rsidR="00962317" w:rsidRPr="006242A6" w:rsidRDefault="00C6415F" w:rsidP="00C6415F">
      <w:pPr>
        <w:ind w:left="2606"/>
        <w:rPr>
          <w:rFonts w:ascii="Myriad Pro" w:hAnsi="Myriad Pro"/>
          <w:i/>
          <w:sz w:val="22"/>
          <w:szCs w:val="22"/>
        </w:rPr>
      </w:pPr>
      <w:r>
        <w:rPr>
          <w:rFonts w:ascii="Myriad Pro" w:hAnsi="Myriad Pro"/>
          <w:i/>
          <w:sz w:val="22"/>
          <w:szCs w:val="22"/>
        </w:rPr>
        <w:t>Ylitarkastaja</w:t>
      </w:r>
      <w:r w:rsidR="00160064">
        <w:rPr>
          <w:rFonts w:ascii="Myriad Pro" w:hAnsi="Myriad Pro"/>
          <w:i/>
          <w:sz w:val="22"/>
          <w:szCs w:val="22"/>
        </w:rPr>
        <w:t xml:space="preserve"> </w:t>
      </w:r>
      <w:r>
        <w:rPr>
          <w:rFonts w:ascii="Myriad Pro" w:hAnsi="Myriad Pro"/>
          <w:i/>
          <w:sz w:val="22"/>
          <w:szCs w:val="22"/>
        </w:rPr>
        <w:t>Tanja Muotka, Tietosuojavaltuutetun toimisto</w:t>
      </w:r>
    </w:p>
    <w:p w:rsidR="00962317" w:rsidRDefault="00962317" w:rsidP="00962317">
      <w:pPr>
        <w:ind w:left="2606" w:hanging="2246"/>
        <w:rPr>
          <w:rFonts w:ascii="Myriad Pro" w:hAnsi="Myriad Pro"/>
          <w:sz w:val="22"/>
          <w:szCs w:val="22"/>
        </w:rPr>
      </w:pPr>
    </w:p>
    <w:p w:rsidR="00962317" w:rsidRPr="006607C3" w:rsidRDefault="00C6415F" w:rsidP="003565A9">
      <w:pPr>
        <w:ind w:left="2606" w:hanging="2246"/>
        <w:rPr>
          <w:color w:val="8DB3E2" w:themeColor="text2" w:themeTint="66"/>
          <w:sz w:val="22"/>
        </w:rPr>
      </w:pPr>
      <w:r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>10</w:t>
      </w:r>
      <w:r w:rsidR="00935BE4"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>.</w:t>
      </w:r>
      <w:r w:rsidR="001C2B3B"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>20-</w:t>
      </w:r>
      <w:r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>10.45</w:t>
      </w:r>
      <w:r w:rsidR="00962317" w:rsidRPr="006607C3">
        <w:rPr>
          <w:rFonts w:ascii="Myriad Pro" w:hAnsi="Myriad Pro"/>
          <w:color w:val="8DB3E2" w:themeColor="text2" w:themeTint="66"/>
          <w:sz w:val="22"/>
          <w:szCs w:val="22"/>
        </w:rPr>
        <w:tab/>
      </w:r>
      <w:r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>Mitä tietoa ja milloin tietoa voidaan käyttää? Ns. toisiolain tuomat haasteet ja mahdollisuudet</w:t>
      </w:r>
    </w:p>
    <w:p w:rsidR="00D036FE" w:rsidRDefault="003565A9" w:rsidP="00D4732C">
      <w:pPr>
        <w:ind w:left="4852" w:hanging="2246"/>
        <w:rPr>
          <w:rFonts w:ascii="Myriad Pro" w:hAnsi="Myriad Pro"/>
          <w:i/>
          <w:sz w:val="22"/>
          <w:szCs w:val="22"/>
        </w:rPr>
      </w:pPr>
      <w:r>
        <w:rPr>
          <w:rFonts w:ascii="Myriad Pro" w:hAnsi="Myriad Pro"/>
          <w:i/>
          <w:sz w:val="22"/>
          <w:szCs w:val="22"/>
        </w:rPr>
        <w:t>Lakimies Joni Komulainen, sosiaali- ja terveysministeriö</w:t>
      </w:r>
    </w:p>
    <w:p w:rsidR="00D4732C" w:rsidRDefault="00D4732C" w:rsidP="00D4732C">
      <w:pPr>
        <w:ind w:left="4852" w:hanging="2246"/>
        <w:rPr>
          <w:rFonts w:ascii="Myriad Pro" w:hAnsi="Myriad Pro"/>
          <w:sz w:val="22"/>
        </w:rPr>
      </w:pPr>
    </w:p>
    <w:p w:rsidR="00D036FE" w:rsidRDefault="003565A9" w:rsidP="00D036FE">
      <w:pPr>
        <w:ind w:left="2606" w:hanging="2246"/>
        <w:rPr>
          <w:rFonts w:ascii="Myriad Pro" w:hAnsi="Myriad Pro"/>
          <w:b/>
          <w:color w:val="76923C" w:themeColor="accent3" w:themeShade="BF"/>
          <w:sz w:val="22"/>
          <w:szCs w:val="22"/>
        </w:rPr>
      </w:pPr>
      <w:r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>10.45-11.2</w:t>
      </w:r>
      <w:r w:rsidR="00D036FE"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 xml:space="preserve">0 </w:t>
      </w:r>
      <w:r w:rsidR="00D036FE"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ab/>
      </w:r>
      <w:r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>Digitalisaation vastuukysymykset (työ)terveydenhuollossa</w:t>
      </w:r>
    </w:p>
    <w:p w:rsidR="003565A9" w:rsidRPr="003565A9" w:rsidRDefault="003565A9" w:rsidP="003565A9">
      <w:pPr>
        <w:ind w:left="2606"/>
        <w:rPr>
          <w:rFonts w:ascii="Myriad Pro" w:hAnsi="Myriad Pro"/>
          <w:i/>
          <w:sz w:val="22"/>
          <w:szCs w:val="22"/>
        </w:rPr>
      </w:pPr>
      <w:r w:rsidRPr="003565A9">
        <w:rPr>
          <w:rFonts w:ascii="Myriad Pro" w:hAnsi="Myriad Pro"/>
          <w:i/>
          <w:sz w:val="22"/>
          <w:szCs w:val="22"/>
        </w:rPr>
        <w:t>Kuka vastaa terveydenhuollon palveluiden digitaalisesta tuotekehityksestä (roolit, vastuut, oikeusturva)</w:t>
      </w:r>
    </w:p>
    <w:p w:rsidR="00D036FE" w:rsidRDefault="003565A9" w:rsidP="00D036FE">
      <w:pPr>
        <w:pStyle w:val="VMNormaaliSisentmtn"/>
        <w:ind w:left="2604"/>
        <w:jc w:val="both"/>
        <w:rPr>
          <w:rFonts w:ascii="Myriad Pro" w:hAnsi="Myriad Pro"/>
          <w:i/>
          <w:sz w:val="22"/>
        </w:rPr>
      </w:pPr>
      <w:r>
        <w:rPr>
          <w:rFonts w:ascii="Myriad Pro" w:hAnsi="Myriad Pro"/>
          <w:i/>
          <w:sz w:val="22"/>
        </w:rPr>
        <w:t>Oikeuskansleri Tuomas Pöysti, Oikeuskanslerinvirasto</w:t>
      </w:r>
    </w:p>
    <w:p w:rsidR="00D036FE" w:rsidRPr="00D036FE" w:rsidRDefault="00D036FE" w:rsidP="00D036FE">
      <w:pPr>
        <w:ind w:left="4850" w:hanging="2246"/>
        <w:jc w:val="both"/>
        <w:rPr>
          <w:rFonts w:ascii="Myriad Pro" w:hAnsi="Myriad Pro"/>
          <w:sz w:val="22"/>
        </w:rPr>
      </w:pPr>
    </w:p>
    <w:p w:rsidR="00D036FE" w:rsidRPr="006607C3" w:rsidRDefault="003565A9" w:rsidP="00962317">
      <w:pPr>
        <w:ind w:left="2606" w:hanging="2246"/>
        <w:rPr>
          <w:rFonts w:ascii="Myriad Pro" w:hAnsi="Myriad Pro"/>
          <w:b/>
          <w:color w:val="8DB3E2" w:themeColor="text2" w:themeTint="66"/>
          <w:sz w:val="22"/>
          <w:szCs w:val="22"/>
        </w:rPr>
      </w:pPr>
      <w:r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>11.20-12.00</w:t>
      </w:r>
      <w:r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ab/>
        <w:t>Keskustelua</w:t>
      </w:r>
      <w:r w:rsidR="00D96868"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 xml:space="preserve"> </w:t>
      </w:r>
    </w:p>
    <w:p w:rsidR="00D036FE" w:rsidRPr="00D036FE" w:rsidRDefault="00D036FE" w:rsidP="00D036FE">
      <w:pPr>
        <w:ind w:left="4850" w:hanging="2246"/>
        <w:jc w:val="both"/>
        <w:rPr>
          <w:rFonts w:ascii="Myriad Pro" w:hAnsi="Myriad Pro"/>
          <w:sz w:val="22"/>
        </w:rPr>
      </w:pPr>
    </w:p>
    <w:p w:rsidR="00D036FE" w:rsidRPr="006607C3" w:rsidRDefault="003565A9" w:rsidP="00962317">
      <w:pPr>
        <w:ind w:left="2606" w:hanging="2246"/>
        <w:rPr>
          <w:rFonts w:ascii="Myriad Pro" w:hAnsi="Myriad Pro"/>
          <w:b/>
          <w:color w:val="8DB3E2" w:themeColor="text2" w:themeTint="66"/>
          <w:sz w:val="22"/>
          <w:szCs w:val="22"/>
        </w:rPr>
      </w:pPr>
      <w:r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>12.00-13.00</w:t>
      </w:r>
      <w:r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ab/>
        <w:t>Lounas</w:t>
      </w:r>
    </w:p>
    <w:p w:rsidR="002364EC" w:rsidRDefault="002364EC" w:rsidP="00D036FE">
      <w:pPr>
        <w:pStyle w:val="VMNormaaliSisentmtn"/>
        <w:ind w:left="2604"/>
        <w:jc w:val="both"/>
        <w:rPr>
          <w:rFonts w:ascii="Myriad Pro" w:hAnsi="Myriad Pro"/>
          <w:sz w:val="22"/>
        </w:rPr>
      </w:pPr>
    </w:p>
    <w:p w:rsidR="003565A9" w:rsidRPr="006607C3" w:rsidRDefault="003565A9" w:rsidP="006607C3">
      <w:pPr>
        <w:ind w:left="2606" w:hanging="2246"/>
        <w:rPr>
          <w:rFonts w:ascii="Myriad Pro" w:hAnsi="Myriad Pro"/>
          <w:b/>
          <w:color w:val="8DB3E2" w:themeColor="text2" w:themeTint="66"/>
          <w:sz w:val="22"/>
          <w:szCs w:val="22"/>
        </w:rPr>
      </w:pPr>
      <w:r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>13.00-14.0</w:t>
      </w:r>
      <w:r w:rsidR="00783A76"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>0</w:t>
      </w:r>
      <w:r w:rsidR="00962317" w:rsidRPr="006607C3">
        <w:rPr>
          <w:rFonts w:ascii="Myriad Pro" w:hAnsi="Myriad Pro"/>
          <w:color w:val="8DB3E2" w:themeColor="text2" w:themeTint="66"/>
          <w:sz w:val="22"/>
          <w:szCs w:val="22"/>
        </w:rPr>
        <w:tab/>
      </w:r>
      <w:r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>Tekoälyn käyttö ja eettinen pohdinta suomalaisessa yhteiskunnassa</w:t>
      </w:r>
    </w:p>
    <w:p w:rsidR="003565A9" w:rsidRPr="00E15C53" w:rsidRDefault="003565A9" w:rsidP="003565A9">
      <w:pPr>
        <w:ind w:left="2606"/>
        <w:rPr>
          <w:rFonts w:ascii="Myriad Pro" w:hAnsi="Myriad Pro"/>
          <w:i/>
          <w:sz w:val="22"/>
          <w:lang w:eastAsia="fi-FI"/>
        </w:rPr>
      </w:pPr>
      <w:r>
        <w:rPr>
          <w:rFonts w:ascii="Myriad Pro" w:hAnsi="Myriad Pro"/>
          <w:i/>
          <w:sz w:val="22"/>
          <w:lang w:eastAsia="fi-FI"/>
        </w:rPr>
        <w:t>Suomen Tekoälyohjelman Etiikka-työryhmän vetäjä</w:t>
      </w:r>
      <w:r w:rsidR="00697F75">
        <w:rPr>
          <w:rFonts w:ascii="Myriad Pro" w:hAnsi="Myriad Pro"/>
          <w:i/>
          <w:sz w:val="22"/>
          <w:lang w:eastAsia="fi-FI"/>
        </w:rPr>
        <w:t xml:space="preserve"> Meeri Haataja</w:t>
      </w:r>
    </w:p>
    <w:p w:rsidR="00E15C53" w:rsidRPr="00E76650" w:rsidRDefault="00D036FE" w:rsidP="00962317">
      <w:pPr>
        <w:ind w:left="2606" w:hanging="2246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ab/>
      </w:r>
    </w:p>
    <w:p w:rsidR="0053691B" w:rsidRPr="006607C3" w:rsidRDefault="006607C3" w:rsidP="006607C3">
      <w:pPr>
        <w:ind w:left="2606" w:hanging="2246"/>
        <w:rPr>
          <w:rFonts w:ascii="Myriad Pro" w:hAnsi="Myriad Pro"/>
          <w:b/>
          <w:color w:val="8DB3E2" w:themeColor="text2" w:themeTint="66"/>
          <w:sz w:val="22"/>
          <w:szCs w:val="22"/>
        </w:rPr>
      </w:pPr>
      <w:r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>14.0</w:t>
      </w:r>
      <w:r w:rsidR="00783A76"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>0-14.</w:t>
      </w:r>
      <w:r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>15</w:t>
      </w:r>
      <w:r w:rsidR="00962317" w:rsidRPr="006607C3">
        <w:rPr>
          <w:rFonts w:ascii="Myriad Pro" w:hAnsi="Myriad Pro"/>
          <w:color w:val="8DB3E2" w:themeColor="text2" w:themeTint="66"/>
          <w:sz w:val="22"/>
          <w:szCs w:val="22"/>
        </w:rPr>
        <w:tab/>
      </w:r>
      <w:r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 xml:space="preserve">Ryhmätyön toimeksianto ja ryhmiin ohjautuminen </w:t>
      </w:r>
      <w:r w:rsidRPr="006607C3">
        <w:rPr>
          <w:color w:val="8DB3E2" w:themeColor="text2" w:themeTint="66"/>
        </w:rPr>
        <w:t xml:space="preserve">– </w:t>
      </w:r>
      <w:r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 xml:space="preserve">Tekoälyn ja hyvinvointisovelluksien käyttö </w:t>
      </w:r>
      <w:r w:rsidR="003A7B63">
        <w:rPr>
          <w:rFonts w:ascii="Myriad Pro" w:hAnsi="Myriad Pro"/>
          <w:b/>
          <w:color w:val="8DB3E2" w:themeColor="text2" w:themeTint="66"/>
          <w:sz w:val="22"/>
          <w:szCs w:val="22"/>
        </w:rPr>
        <w:t>työ</w:t>
      </w:r>
      <w:r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>terveyshuollossa, eettiset haasteet, ongelmien ja eettisten kysymysten hahmottaminen</w:t>
      </w:r>
    </w:p>
    <w:p w:rsidR="00E15C53" w:rsidRPr="00E15C53" w:rsidRDefault="006607C3" w:rsidP="00E15C53">
      <w:pPr>
        <w:ind w:left="2606"/>
        <w:rPr>
          <w:rFonts w:ascii="Myriad Pro" w:hAnsi="Myriad Pro"/>
          <w:i/>
          <w:sz w:val="22"/>
          <w:lang w:eastAsia="fi-FI"/>
        </w:rPr>
      </w:pPr>
      <w:r>
        <w:rPr>
          <w:rFonts w:ascii="Myriad Pro" w:hAnsi="Myriad Pro"/>
          <w:i/>
          <w:sz w:val="22"/>
          <w:lang w:eastAsia="fi-FI"/>
        </w:rPr>
        <w:t>Fasilitaattori</w:t>
      </w:r>
      <w:r w:rsidR="00E15C53" w:rsidRPr="00E15C53">
        <w:rPr>
          <w:rFonts w:ascii="Myriad Pro" w:hAnsi="Myriad Pro"/>
          <w:i/>
          <w:sz w:val="22"/>
          <w:lang w:eastAsia="fi-FI"/>
        </w:rPr>
        <w:t>, Työterveyslaitos</w:t>
      </w:r>
    </w:p>
    <w:p w:rsidR="00962317" w:rsidRDefault="00D036FE" w:rsidP="00962317">
      <w:pPr>
        <w:ind w:left="2606" w:hanging="2246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ab/>
      </w:r>
    </w:p>
    <w:p w:rsidR="006607C3" w:rsidRDefault="006607C3" w:rsidP="00962317">
      <w:pPr>
        <w:ind w:left="2606" w:hanging="2246"/>
        <w:rPr>
          <w:rFonts w:ascii="Myriad Pro" w:hAnsi="Myriad Pro"/>
          <w:sz w:val="22"/>
          <w:szCs w:val="22"/>
        </w:rPr>
      </w:pPr>
    </w:p>
    <w:p w:rsidR="00962317" w:rsidRPr="006607C3" w:rsidRDefault="00783A76" w:rsidP="005E2B58">
      <w:pPr>
        <w:ind w:left="2606" w:hanging="2246"/>
        <w:rPr>
          <w:rFonts w:ascii="Myriad Pro" w:hAnsi="Myriad Pro"/>
          <w:b/>
          <w:color w:val="8DB3E2" w:themeColor="text2" w:themeTint="66"/>
          <w:sz w:val="22"/>
          <w:szCs w:val="22"/>
        </w:rPr>
      </w:pPr>
      <w:r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>14.</w:t>
      </w:r>
      <w:r w:rsidR="006607C3"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>15-15.15</w:t>
      </w:r>
      <w:r w:rsidR="00962317" w:rsidRPr="006607C3">
        <w:rPr>
          <w:rFonts w:ascii="Myriad Pro" w:hAnsi="Myriad Pro"/>
          <w:color w:val="8DB3E2" w:themeColor="text2" w:themeTint="66"/>
          <w:sz w:val="22"/>
          <w:szCs w:val="22"/>
        </w:rPr>
        <w:tab/>
      </w:r>
      <w:r w:rsidR="00962317" w:rsidRPr="006607C3">
        <w:rPr>
          <w:rFonts w:ascii="Myriad Pro" w:hAnsi="Myriad Pro"/>
          <w:color w:val="8DB3E2" w:themeColor="text2" w:themeTint="66"/>
          <w:sz w:val="22"/>
          <w:szCs w:val="22"/>
        </w:rPr>
        <w:tab/>
      </w:r>
      <w:r w:rsidR="005E2B58"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>K</w:t>
      </w:r>
      <w:r w:rsidR="006607C3"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>ahvi ja ryhmätyö</w:t>
      </w:r>
    </w:p>
    <w:p w:rsidR="00962317" w:rsidRDefault="00D036FE" w:rsidP="00962317">
      <w:pPr>
        <w:ind w:left="2606" w:hanging="2246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ab/>
      </w:r>
    </w:p>
    <w:p w:rsidR="006607C3" w:rsidRPr="006607C3" w:rsidRDefault="006607C3" w:rsidP="006607C3">
      <w:pPr>
        <w:ind w:left="2606" w:hanging="2246"/>
        <w:rPr>
          <w:rFonts w:ascii="Myriad Pro" w:hAnsi="Myriad Pro"/>
          <w:b/>
          <w:color w:val="8DB3E2" w:themeColor="text2" w:themeTint="66"/>
          <w:sz w:val="22"/>
          <w:szCs w:val="22"/>
        </w:rPr>
      </w:pPr>
      <w:r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>15.15-15.45</w:t>
      </w:r>
      <w:r w:rsidRPr="006607C3">
        <w:rPr>
          <w:rFonts w:ascii="Myriad Pro" w:hAnsi="Myriad Pro"/>
          <w:color w:val="8DB3E2" w:themeColor="text2" w:themeTint="66"/>
          <w:sz w:val="22"/>
          <w:szCs w:val="22"/>
        </w:rPr>
        <w:tab/>
      </w:r>
      <w:r w:rsidRPr="006607C3">
        <w:rPr>
          <w:rFonts w:ascii="Myriad Pro" w:hAnsi="Myriad Pro"/>
          <w:color w:val="8DB3E2" w:themeColor="text2" w:themeTint="66"/>
          <w:sz w:val="22"/>
          <w:szCs w:val="22"/>
        </w:rPr>
        <w:tab/>
      </w:r>
      <w:r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>Ryhmätyön purkaminen</w:t>
      </w:r>
    </w:p>
    <w:p w:rsidR="006607C3" w:rsidRDefault="006607C3" w:rsidP="006607C3">
      <w:pPr>
        <w:ind w:left="2606"/>
        <w:rPr>
          <w:rFonts w:ascii="Myriad Pro" w:hAnsi="Myriad Pro"/>
          <w:b/>
          <w:color w:val="002060"/>
          <w:sz w:val="22"/>
          <w:szCs w:val="22"/>
        </w:rPr>
      </w:pPr>
      <w:r>
        <w:rPr>
          <w:rFonts w:ascii="Myriad Pro" w:hAnsi="Myriad Pro"/>
          <w:i/>
          <w:sz w:val="22"/>
          <w:lang w:eastAsia="fi-FI"/>
        </w:rPr>
        <w:t>Fasilitaattori</w:t>
      </w:r>
      <w:r w:rsidRPr="00E15C53">
        <w:rPr>
          <w:rFonts w:ascii="Myriad Pro" w:hAnsi="Myriad Pro"/>
          <w:i/>
          <w:sz w:val="22"/>
          <w:lang w:eastAsia="fi-FI"/>
        </w:rPr>
        <w:t>, Työterveyslaitos</w:t>
      </w:r>
    </w:p>
    <w:p w:rsidR="006607C3" w:rsidRPr="00E76650" w:rsidRDefault="006607C3" w:rsidP="00962317">
      <w:pPr>
        <w:ind w:left="2606" w:hanging="2246"/>
        <w:rPr>
          <w:rFonts w:ascii="Myriad Pro" w:hAnsi="Myriad Pro"/>
          <w:sz w:val="22"/>
          <w:szCs w:val="22"/>
        </w:rPr>
      </w:pPr>
    </w:p>
    <w:p w:rsidR="00CC7944" w:rsidRPr="006607C3" w:rsidRDefault="00697F75" w:rsidP="00962317">
      <w:pPr>
        <w:ind w:left="2606" w:hanging="2246"/>
        <w:rPr>
          <w:rFonts w:ascii="Myriad Pro" w:hAnsi="Myriad Pro"/>
          <w:color w:val="8DB3E2" w:themeColor="text2" w:themeTint="66"/>
          <w:sz w:val="22"/>
          <w:szCs w:val="22"/>
        </w:rPr>
      </w:pPr>
      <w:r>
        <w:rPr>
          <w:rFonts w:ascii="Myriad Pro" w:hAnsi="Myriad Pro"/>
          <w:b/>
          <w:color w:val="8DB3E2" w:themeColor="text2" w:themeTint="66"/>
          <w:sz w:val="22"/>
          <w:szCs w:val="22"/>
        </w:rPr>
        <w:t>15.45-16.00</w:t>
      </w:r>
      <w:r w:rsidR="00962317" w:rsidRPr="006607C3">
        <w:rPr>
          <w:rFonts w:ascii="Myriad Pro" w:hAnsi="Myriad Pro"/>
          <w:color w:val="8DB3E2" w:themeColor="text2" w:themeTint="66"/>
          <w:sz w:val="22"/>
          <w:szCs w:val="22"/>
        </w:rPr>
        <w:tab/>
      </w:r>
      <w:r w:rsidR="002364EC" w:rsidRPr="006607C3">
        <w:rPr>
          <w:rFonts w:ascii="Myriad Pro" w:hAnsi="Myriad Pro"/>
          <w:b/>
          <w:color w:val="8DB3E2" w:themeColor="text2" w:themeTint="66"/>
          <w:sz w:val="22"/>
          <w:szCs w:val="22"/>
        </w:rPr>
        <w:t>Päätös</w:t>
      </w:r>
    </w:p>
    <w:p w:rsidR="00962317" w:rsidRPr="0054598A" w:rsidRDefault="006607C3" w:rsidP="00CC7944">
      <w:pPr>
        <w:ind w:left="4852" w:hanging="2246"/>
        <w:rPr>
          <w:rFonts w:ascii="Myriad Pro" w:hAnsi="Myriad Pro"/>
          <w:i/>
          <w:sz w:val="22"/>
          <w:szCs w:val="22"/>
        </w:rPr>
      </w:pPr>
      <w:r>
        <w:rPr>
          <w:rFonts w:ascii="Myriad Pro" w:hAnsi="Myriad Pro"/>
          <w:i/>
          <w:sz w:val="22"/>
          <w:szCs w:val="22"/>
        </w:rPr>
        <w:t>Lääkintöneuvos Kristiina Mukala</w:t>
      </w:r>
      <w:r w:rsidR="00962317" w:rsidRPr="0054598A">
        <w:rPr>
          <w:rFonts w:ascii="Myriad Pro" w:hAnsi="Myriad Pro"/>
          <w:i/>
          <w:sz w:val="22"/>
          <w:szCs w:val="22"/>
        </w:rPr>
        <w:t>, sosiaali- ja terveysministeriö</w:t>
      </w:r>
    </w:p>
    <w:sectPr w:rsidR="00962317" w:rsidRPr="0054598A" w:rsidSect="00E766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851" w:left="1134" w:header="567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70C" w:rsidRDefault="0077170C" w:rsidP="008E0F4A">
      <w:r>
        <w:separator/>
      </w:r>
    </w:p>
  </w:endnote>
  <w:endnote w:type="continuationSeparator" w:id="0">
    <w:p w:rsidR="0077170C" w:rsidRDefault="0077170C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AA9" w:rsidRDefault="001E5AA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CE" w:rsidRDefault="00FA6ACE" w:rsidP="00FA6ACE">
    <w:pPr>
      <w:pStyle w:val="Alatunniste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AA9" w:rsidRDefault="001E5AA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70C" w:rsidRDefault="0077170C" w:rsidP="008E0F4A">
      <w:r>
        <w:separator/>
      </w:r>
    </w:p>
  </w:footnote>
  <w:footnote w:type="continuationSeparator" w:id="0">
    <w:p w:rsidR="0077170C" w:rsidRDefault="0077170C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AA9" w:rsidRDefault="001E5AA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:rsidR="008E0F4A" w:rsidRPr="00B138B4" w:rsidRDefault="00D44FE3" w:rsidP="00562E6B">
        <w:pPr>
          <w:ind w:right="-143" w:firstLine="8789"/>
          <w:jc w:val="center"/>
          <w:rPr>
            <w:rFonts w:ascii="Myriad Pro" w:hAnsi="Myriad Pro"/>
          </w:rPr>
        </w:pPr>
        <w:r>
          <w:rPr>
            <w:noProof/>
            <w:lang w:eastAsia="fi-FI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65405</wp:posOffset>
              </wp:positionV>
              <wp:extent cx="2120900" cy="503555"/>
              <wp:effectExtent l="0" t="0" r="0" b="0"/>
              <wp:wrapNone/>
              <wp:docPr id="8" name="Kuva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STM_logo_virallinen_RGB_FI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0900" cy="503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E0F4A" w:rsidRPr="00B138B4">
          <w:rPr>
            <w:rFonts w:ascii="Myriad Pro" w:hAnsi="Myriad Pro"/>
          </w:rPr>
          <w:t>(</w:t>
        </w:r>
        <w:r w:rsidR="0008121C" w:rsidRPr="00B138B4">
          <w:rPr>
            <w:rFonts w:ascii="Myriad Pro" w:hAnsi="Myriad Pro"/>
            <w:noProof/>
          </w:rPr>
          <w:fldChar w:fldCharType="begin"/>
        </w:r>
        <w:r w:rsidR="0008121C" w:rsidRPr="00B138B4">
          <w:rPr>
            <w:rFonts w:ascii="Myriad Pro" w:hAnsi="Myriad Pro"/>
            <w:noProof/>
          </w:rPr>
          <w:instrText xml:space="preserve"> NUMPAGES   \* MERGEFORMAT </w:instrText>
        </w:r>
        <w:r w:rsidR="0008121C" w:rsidRPr="00B138B4">
          <w:rPr>
            <w:rFonts w:ascii="Myriad Pro" w:hAnsi="Myriad Pro"/>
            <w:noProof/>
          </w:rPr>
          <w:fldChar w:fldCharType="separate"/>
        </w:r>
        <w:r w:rsidR="002D1570">
          <w:rPr>
            <w:rFonts w:ascii="Myriad Pro" w:hAnsi="Myriad Pro"/>
            <w:noProof/>
          </w:rPr>
          <w:t>1</w:t>
        </w:r>
        <w:r w:rsidR="0008121C" w:rsidRPr="00B138B4">
          <w:rPr>
            <w:rFonts w:ascii="Myriad Pro" w:hAnsi="Myriad Pro"/>
            <w:noProof/>
          </w:rPr>
          <w:fldChar w:fldCharType="end"/>
        </w:r>
        <w:r w:rsidR="008E0F4A" w:rsidRPr="00B138B4">
          <w:rPr>
            <w:rFonts w:ascii="Myriad Pro" w:hAnsi="Myriad Pro"/>
          </w:rPr>
          <w:t>)</w:t>
        </w:r>
      </w:p>
      <w:p w:rsidR="008E0F4A" w:rsidRDefault="008E0F4A" w:rsidP="00562E6B">
        <w:pPr>
          <w:tabs>
            <w:tab w:val="left" w:pos="5245"/>
          </w:tabs>
        </w:pPr>
      </w:p>
      <w:p w:rsidR="00FA6ACE" w:rsidRDefault="00FA6ACE" w:rsidP="00562E6B"/>
      <w:p w:rsidR="008E0F4A" w:rsidRDefault="0077170C" w:rsidP="00562E6B"/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:rsidR="00B138B4" w:rsidRPr="0017621B" w:rsidRDefault="00B138B4" w:rsidP="00B138B4">
        <w:pPr>
          <w:autoSpaceDE w:val="0"/>
          <w:autoSpaceDN w:val="0"/>
          <w:adjustRightInd w:val="0"/>
          <w:rPr>
            <w:rFonts w:ascii="Myriad Pro" w:hAnsi="Myriad Pro" w:cs="Helvetica"/>
            <w:color w:val="202020"/>
            <w:szCs w:val="24"/>
          </w:rPr>
        </w:pPr>
        <w:r w:rsidRPr="00F1361B">
          <w:rPr>
            <w:rFonts w:ascii="Myriad Pro" w:hAnsi="Myriad Pro"/>
            <w:noProof/>
            <w:lang w:eastAsia="fi-FI"/>
          </w:rPr>
          <w:drawing>
            <wp:anchor distT="0" distB="0" distL="114300" distR="114300" simplePos="0" relativeHeight="251663360" behindDoc="1" locked="0" layoutInCell="1" allowOverlap="1" wp14:anchorId="02A2E0B0" wp14:editId="3D92819D">
              <wp:simplePos x="0" y="0"/>
              <wp:positionH relativeFrom="margin">
                <wp:posOffset>0</wp:posOffset>
              </wp:positionH>
              <wp:positionV relativeFrom="paragraph">
                <wp:posOffset>182880</wp:posOffset>
              </wp:positionV>
              <wp:extent cx="2286000" cy="542290"/>
              <wp:effectExtent l="0" t="0" r="0" b="0"/>
              <wp:wrapTight wrapText="bothSides">
                <wp:wrapPolygon edited="0">
                  <wp:start x="0" y="0"/>
                  <wp:lineTo x="0" y="20487"/>
                  <wp:lineTo x="21420" y="20487"/>
                  <wp:lineTo x="21420" y="0"/>
                  <wp:lineTo x="0" y="0"/>
                </wp:wrapPolygon>
              </wp:wrapTight>
              <wp:docPr id="10" name="Kuva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STM_logo_virallinen_RGB_FI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86000" cy="5422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FA6ACE" w:rsidRPr="00E76650" w:rsidRDefault="00CA353B" w:rsidP="00562E6B">
        <w:pPr>
          <w:ind w:right="-143" w:firstLine="8789"/>
          <w:jc w:val="right"/>
          <w:rPr>
            <w:rFonts w:ascii="Myriad Pro" w:hAnsi="Myriad Pro"/>
            <w:sz w:val="22"/>
          </w:rPr>
        </w:pPr>
        <w:r w:rsidRPr="00E76650">
          <w:rPr>
            <w:rFonts w:ascii="Myriad Pro" w:hAnsi="Myriad Pro"/>
            <w:sz w:val="22"/>
          </w:rPr>
          <w:fldChar w:fldCharType="begin"/>
        </w:r>
        <w:r w:rsidRPr="00E76650">
          <w:rPr>
            <w:rFonts w:ascii="Myriad Pro" w:hAnsi="Myriad Pro"/>
            <w:sz w:val="22"/>
          </w:rPr>
          <w:instrText xml:space="preserve"> PAGE   \* MERGEFORMAT </w:instrText>
        </w:r>
        <w:r w:rsidRPr="00E76650">
          <w:rPr>
            <w:rFonts w:ascii="Myriad Pro" w:hAnsi="Myriad Pro"/>
            <w:sz w:val="22"/>
          </w:rPr>
          <w:fldChar w:fldCharType="separate"/>
        </w:r>
        <w:r w:rsidR="002D1570">
          <w:rPr>
            <w:rFonts w:ascii="Myriad Pro" w:hAnsi="Myriad Pro"/>
            <w:noProof/>
            <w:sz w:val="22"/>
          </w:rPr>
          <w:t>1</w:t>
        </w:r>
        <w:r w:rsidRPr="00E76650">
          <w:rPr>
            <w:rFonts w:ascii="Myriad Pro" w:hAnsi="Myriad Pro"/>
            <w:noProof/>
            <w:sz w:val="22"/>
          </w:rPr>
          <w:fldChar w:fldCharType="end"/>
        </w:r>
        <w:r w:rsidR="00FA6ACE" w:rsidRPr="00E76650">
          <w:rPr>
            <w:rFonts w:ascii="Myriad Pro" w:hAnsi="Myriad Pro"/>
            <w:sz w:val="22"/>
          </w:rPr>
          <w:t>(</w:t>
        </w:r>
        <w:r w:rsidR="00912AF3" w:rsidRPr="00E76650">
          <w:rPr>
            <w:rFonts w:ascii="Myriad Pro" w:hAnsi="Myriad Pro"/>
            <w:sz w:val="22"/>
          </w:rPr>
          <w:fldChar w:fldCharType="begin"/>
        </w:r>
        <w:r w:rsidR="00912AF3" w:rsidRPr="00E76650">
          <w:rPr>
            <w:rFonts w:ascii="Myriad Pro" w:hAnsi="Myriad Pro"/>
            <w:sz w:val="22"/>
          </w:rPr>
          <w:instrText xml:space="preserve"> NUMPAGES   \* MERGEFORMAT </w:instrText>
        </w:r>
        <w:r w:rsidR="00912AF3" w:rsidRPr="00E76650">
          <w:rPr>
            <w:rFonts w:ascii="Myriad Pro" w:hAnsi="Myriad Pro"/>
            <w:sz w:val="22"/>
          </w:rPr>
          <w:fldChar w:fldCharType="separate"/>
        </w:r>
        <w:r w:rsidR="002D1570">
          <w:rPr>
            <w:rFonts w:ascii="Myriad Pro" w:hAnsi="Myriad Pro"/>
            <w:noProof/>
            <w:sz w:val="22"/>
          </w:rPr>
          <w:t>1</w:t>
        </w:r>
        <w:r w:rsidR="00912AF3" w:rsidRPr="00E76650">
          <w:rPr>
            <w:rFonts w:ascii="Myriad Pro" w:hAnsi="Myriad Pro"/>
            <w:noProof/>
            <w:sz w:val="22"/>
          </w:rPr>
          <w:fldChar w:fldCharType="end"/>
        </w:r>
        <w:r w:rsidR="00FA6ACE" w:rsidRPr="00E76650">
          <w:rPr>
            <w:rFonts w:ascii="Myriad Pro" w:hAnsi="Myriad Pro"/>
            <w:sz w:val="22"/>
          </w:rPr>
          <w:t>)</w:t>
        </w:r>
      </w:p>
      <w:p w:rsidR="00FA6ACE" w:rsidRDefault="0077170C" w:rsidP="00CB4C78">
        <w:pPr>
          <w:ind w:left="5245"/>
        </w:pPr>
      </w:p>
    </w:sdtContent>
  </w:sdt>
  <w:p w:rsidR="00CB4C78" w:rsidRDefault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enforcement="1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1B"/>
    <w:rsid w:val="00016E55"/>
    <w:rsid w:val="00020721"/>
    <w:rsid w:val="0003182E"/>
    <w:rsid w:val="00050D8B"/>
    <w:rsid w:val="00053D44"/>
    <w:rsid w:val="00063ECB"/>
    <w:rsid w:val="00067BBD"/>
    <w:rsid w:val="00075991"/>
    <w:rsid w:val="0008121C"/>
    <w:rsid w:val="000B3024"/>
    <w:rsid w:val="000C272A"/>
    <w:rsid w:val="000D3235"/>
    <w:rsid w:val="000F77B1"/>
    <w:rsid w:val="00101E4C"/>
    <w:rsid w:val="00105451"/>
    <w:rsid w:val="001431B7"/>
    <w:rsid w:val="00144D34"/>
    <w:rsid w:val="00147111"/>
    <w:rsid w:val="00155F3B"/>
    <w:rsid w:val="00160064"/>
    <w:rsid w:val="0017301E"/>
    <w:rsid w:val="0017621B"/>
    <w:rsid w:val="001776E9"/>
    <w:rsid w:val="001B078B"/>
    <w:rsid w:val="001C2B3B"/>
    <w:rsid w:val="001C7C39"/>
    <w:rsid w:val="001E5AA9"/>
    <w:rsid w:val="001E5F86"/>
    <w:rsid w:val="001F70AF"/>
    <w:rsid w:val="00210152"/>
    <w:rsid w:val="002173A1"/>
    <w:rsid w:val="002343E5"/>
    <w:rsid w:val="002364EC"/>
    <w:rsid w:val="002373F4"/>
    <w:rsid w:val="00240372"/>
    <w:rsid w:val="00281781"/>
    <w:rsid w:val="00283C18"/>
    <w:rsid w:val="00284ED2"/>
    <w:rsid w:val="00292DED"/>
    <w:rsid w:val="002979F5"/>
    <w:rsid w:val="00297C5D"/>
    <w:rsid w:val="002A13C4"/>
    <w:rsid w:val="002B1798"/>
    <w:rsid w:val="002C2F83"/>
    <w:rsid w:val="002D1570"/>
    <w:rsid w:val="002D31CC"/>
    <w:rsid w:val="002D72CF"/>
    <w:rsid w:val="002F0F3E"/>
    <w:rsid w:val="00307C47"/>
    <w:rsid w:val="003168DA"/>
    <w:rsid w:val="003268C9"/>
    <w:rsid w:val="00346B03"/>
    <w:rsid w:val="00354324"/>
    <w:rsid w:val="003565A9"/>
    <w:rsid w:val="00367C90"/>
    <w:rsid w:val="00393411"/>
    <w:rsid w:val="003A2869"/>
    <w:rsid w:val="003A7B63"/>
    <w:rsid w:val="003B75EB"/>
    <w:rsid w:val="003D38E7"/>
    <w:rsid w:val="003F79F2"/>
    <w:rsid w:val="004375A1"/>
    <w:rsid w:val="00441F3C"/>
    <w:rsid w:val="00446E3A"/>
    <w:rsid w:val="0047233E"/>
    <w:rsid w:val="00486BE8"/>
    <w:rsid w:val="004A196F"/>
    <w:rsid w:val="004A7ACE"/>
    <w:rsid w:val="004C5212"/>
    <w:rsid w:val="004C6B33"/>
    <w:rsid w:val="005146D4"/>
    <w:rsid w:val="0051596E"/>
    <w:rsid w:val="00515CAB"/>
    <w:rsid w:val="0053691B"/>
    <w:rsid w:val="00544890"/>
    <w:rsid w:val="0054598A"/>
    <w:rsid w:val="005512A4"/>
    <w:rsid w:val="00562E6B"/>
    <w:rsid w:val="00566158"/>
    <w:rsid w:val="005834E9"/>
    <w:rsid w:val="0059671F"/>
    <w:rsid w:val="005B0224"/>
    <w:rsid w:val="005B2594"/>
    <w:rsid w:val="005E2B58"/>
    <w:rsid w:val="005F18DC"/>
    <w:rsid w:val="00602EF5"/>
    <w:rsid w:val="006131C2"/>
    <w:rsid w:val="006242A6"/>
    <w:rsid w:val="006319B2"/>
    <w:rsid w:val="00634961"/>
    <w:rsid w:val="006607C3"/>
    <w:rsid w:val="00660E83"/>
    <w:rsid w:val="00663EC2"/>
    <w:rsid w:val="006959CD"/>
    <w:rsid w:val="00697F75"/>
    <w:rsid w:val="006A3E46"/>
    <w:rsid w:val="006A4A91"/>
    <w:rsid w:val="006D40F8"/>
    <w:rsid w:val="006D6C2D"/>
    <w:rsid w:val="006E2C43"/>
    <w:rsid w:val="00710C7E"/>
    <w:rsid w:val="00712A8A"/>
    <w:rsid w:val="00715AD7"/>
    <w:rsid w:val="00722420"/>
    <w:rsid w:val="007473FC"/>
    <w:rsid w:val="0076257D"/>
    <w:rsid w:val="0077170C"/>
    <w:rsid w:val="007729CF"/>
    <w:rsid w:val="00783A76"/>
    <w:rsid w:val="00783B52"/>
    <w:rsid w:val="00785D97"/>
    <w:rsid w:val="007977B7"/>
    <w:rsid w:val="007A74D4"/>
    <w:rsid w:val="007B03DC"/>
    <w:rsid w:val="007B389B"/>
    <w:rsid w:val="007B4560"/>
    <w:rsid w:val="007B4E42"/>
    <w:rsid w:val="007C2B22"/>
    <w:rsid w:val="007D54F2"/>
    <w:rsid w:val="0080353F"/>
    <w:rsid w:val="00806BE6"/>
    <w:rsid w:val="00811D8D"/>
    <w:rsid w:val="008200A9"/>
    <w:rsid w:val="0085127E"/>
    <w:rsid w:val="008559F2"/>
    <w:rsid w:val="00857472"/>
    <w:rsid w:val="00877399"/>
    <w:rsid w:val="00885EDF"/>
    <w:rsid w:val="008975E8"/>
    <w:rsid w:val="008A0773"/>
    <w:rsid w:val="008A4280"/>
    <w:rsid w:val="008A4866"/>
    <w:rsid w:val="008B67DE"/>
    <w:rsid w:val="008B75EC"/>
    <w:rsid w:val="008E0F4A"/>
    <w:rsid w:val="008F33E4"/>
    <w:rsid w:val="00906E49"/>
    <w:rsid w:val="009114F1"/>
    <w:rsid w:val="00912AF3"/>
    <w:rsid w:val="00935BE4"/>
    <w:rsid w:val="00962317"/>
    <w:rsid w:val="00994E50"/>
    <w:rsid w:val="009B230C"/>
    <w:rsid w:val="009B6311"/>
    <w:rsid w:val="009C479D"/>
    <w:rsid w:val="009D222E"/>
    <w:rsid w:val="009D25D5"/>
    <w:rsid w:val="00A135F7"/>
    <w:rsid w:val="00A24604"/>
    <w:rsid w:val="00A265FF"/>
    <w:rsid w:val="00A42565"/>
    <w:rsid w:val="00A53853"/>
    <w:rsid w:val="00A53C83"/>
    <w:rsid w:val="00A612FC"/>
    <w:rsid w:val="00A64BD2"/>
    <w:rsid w:val="00A70CBD"/>
    <w:rsid w:val="00A75231"/>
    <w:rsid w:val="00A90735"/>
    <w:rsid w:val="00AA5350"/>
    <w:rsid w:val="00AC1155"/>
    <w:rsid w:val="00AC65FF"/>
    <w:rsid w:val="00AF2DBE"/>
    <w:rsid w:val="00AF2EBD"/>
    <w:rsid w:val="00AF3346"/>
    <w:rsid w:val="00B138B4"/>
    <w:rsid w:val="00B34C11"/>
    <w:rsid w:val="00B42986"/>
    <w:rsid w:val="00B761E4"/>
    <w:rsid w:val="00BE4CA3"/>
    <w:rsid w:val="00BF06A8"/>
    <w:rsid w:val="00C13133"/>
    <w:rsid w:val="00C13E04"/>
    <w:rsid w:val="00C21181"/>
    <w:rsid w:val="00C21194"/>
    <w:rsid w:val="00C2158D"/>
    <w:rsid w:val="00C43872"/>
    <w:rsid w:val="00C627AE"/>
    <w:rsid w:val="00C6415F"/>
    <w:rsid w:val="00CA353B"/>
    <w:rsid w:val="00CB4C78"/>
    <w:rsid w:val="00CC7944"/>
    <w:rsid w:val="00CD4A95"/>
    <w:rsid w:val="00D036FE"/>
    <w:rsid w:val="00D05785"/>
    <w:rsid w:val="00D25AD2"/>
    <w:rsid w:val="00D32FEB"/>
    <w:rsid w:val="00D35E49"/>
    <w:rsid w:val="00D44B33"/>
    <w:rsid w:val="00D44FE3"/>
    <w:rsid w:val="00D4732C"/>
    <w:rsid w:val="00D56B89"/>
    <w:rsid w:val="00D60C53"/>
    <w:rsid w:val="00D61586"/>
    <w:rsid w:val="00D762A3"/>
    <w:rsid w:val="00D76D7A"/>
    <w:rsid w:val="00D802EA"/>
    <w:rsid w:val="00D808F7"/>
    <w:rsid w:val="00D87C57"/>
    <w:rsid w:val="00D96868"/>
    <w:rsid w:val="00DD7362"/>
    <w:rsid w:val="00DE107F"/>
    <w:rsid w:val="00DE217C"/>
    <w:rsid w:val="00DE6467"/>
    <w:rsid w:val="00DF68B7"/>
    <w:rsid w:val="00E07440"/>
    <w:rsid w:val="00E15C53"/>
    <w:rsid w:val="00E2160A"/>
    <w:rsid w:val="00E330A7"/>
    <w:rsid w:val="00E44094"/>
    <w:rsid w:val="00E60BAF"/>
    <w:rsid w:val="00E737E5"/>
    <w:rsid w:val="00E76650"/>
    <w:rsid w:val="00EA5823"/>
    <w:rsid w:val="00EB044E"/>
    <w:rsid w:val="00F04B66"/>
    <w:rsid w:val="00F1361B"/>
    <w:rsid w:val="00F4006C"/>
    <w:rsid w:val="00F5352B"/>
    <w:rsid w:val="00F63379"/>
    <w:rsid w:val="00F7177D"/>
    <w:rsid w:val="00F734F9"/>
    <w:rsid w:val="00F73B15"/>
    <w:rsid w:val="00F76EA4"/>
    <w:rsid w:val="00FA356E"/>
    <w:rsid w:val="00FA6ACE"/>
    <w:rsid w:val="00FB4CB1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A2AC65-2146-4A3C-8C2A-736C7633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character" w:styleId="Hyperlinkki">
    <w:name w:val="Hyperlink"/>
    <w:basedOn w:val="Kappaleenoletusfontti"/>
    <w:uiPriority w:val="99"/>
    <w:unhideWhenUsed/>
    <w:rsid w:val="00F1361B"/>
    <w:rPr>
      <w:color w:val="0000FF" w:themeColor="hyperlink"/>
      <w:u w:val="single"/>
    </w:rPr>
  </w:style>
  <w:style w:type="paragraph" w:styleId="Leipteksti">
    <w:name w:val="Body Text"/>
    <w:basedOn w:val="Normaali"/>
    <w:link w:val="LeiptekstiChar"/>
    <w:uiPriority w:val="1"/>
    <w:semiHidden/>
    <w:unhideWhenUsed/>
    <w:qFormat/>
    <w:rsid w:val="00962317"/>
    <w:pPr>
      <w:widowControl w:val="0"/>
      <w:ind w:left="1516"/>
    </w:pPr>
    <w:rPr>
      <w:szCs w:val="24"/>
      <w:lang w:val="en-US"/>
    </w:rPr>
  </w:style>
  <w:style w:type="character" w:customStyle="1" w:styleId="LeiptekstiChar">
    <w:name w:val="Leipäteksti Char"/>
    <w:basedOn w:val="Kappaleenoletusfontti"/>
    <w:link w:val="Leipteksti"/>
    <w:uiPriority w:val="1"/>
    <w:semiHidden/>
    <w:rsid w:val="00962317"/>
    <w:rPr>
      <w:sz w:val="24"/>
      <w:szCs w:val="24"/>
      <w:lang w:val="en-US" w:eastAsia="en-US"/>
    </w:rPr>
  </w:style>
  <w:style w:type="character" w:styleId="Korostus">
    <w:name w:val="Emphasis"/>
    <w:basedOn w:val="Kappaleenoletusfontti"/>
    <w:uiPriority w:val="20"/>
    <w:qFormat/>
    <w:rsid w:val="00C6415F"/>
    <w:rPr>
      <w:i/>
      <w:iCs/>
    </w:rPr>
  </w:style>
  <w:style w:type="character" w:customStyle="1" w:styleId="st1">
    <w:name w:val="st1"/>
    <w:basedOn w:val="Kappaleenoletusfontti"/>
    <w:rsid w:val="00660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0406\AppData\Roaming\Microsoft\Mallit\TWeb2007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79D61-9DAF-4994-ABBD-286E6960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TWeb2007.dotm</Template>
  <TotalTime>1</TotalTime>
  <Pages>1</Pages>
  <Words>170</Words>
  <Characters>1379</Characters>
  <Application>Microsoft Office Word</Application>
  <DocSecurity>8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Grönroos Riitta (STM)</dc:creator>
  <cp:keywords/>
  <dc:description/>
  <cp:lastModifiedBy>Haapanen Merja (STM)</cp:lastModifiedBy>
  <cp:revision>2</cp:revision>
  <cp:lastPrinted>2019-12-10T06:04:00Z</cp:lastPrinted>
  <dcterms:created xsi:type="dcterms:W3CDTF">2019-12-10T06:05:00Z</dcterms:created>
  <dcterms:modified xsi:type="dcterms:W3CDTF">2019-12-10T06:05:00Z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fcd85cfb2a47608a22ff5eda7dfe9490#stmpsdok.vnv.fi!/TWeb/toaxfront!8443!-1</vt:lpwstr>
  </property>
  <property fmtid="{D5CDD505-2E9C-101B-9397-08002B2CF9AE}" pid="3" name="tweb_doc_id">
    <vt:lpwstr>1357216</vt:lpwstr>
  </property>
  <property fmtid="{D5CDD505-2E9C-101B-9397-08002B2CF9AE}" pid="4" name="tweb_doc_version">
    <vt:lpwstr>5</vt:lpwstr>
  </property>
  <property fmtid="{D5CDD505-2E9C-101B-9397-08002B2CF9AE}" pid="5" name="tweb_doc_title">
    <vt:lpwstr>25.9.2019; Työterveyshuollon syysseminaari</vt:lpwstr>
  </property>
  <property fmtid="{D5CDD505-2E9C-101B-9397-08002B2CF9AE}" pid="6" name="tweb_doc_typecode">
    <vt:lpwstr>9999.32</vt:lpwstr>
  </property>
  <property fmtid="{D5CDD505-2E9C-101B-9397-08002B2CF9AE}" pid="7" name="tweb_doc_typename">
    <vt:lpwstr>Muistio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/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Orsila Reetta STM</vt:lpwstr>
  </property>
  <property fmtid="{D5CDD505-2E9C-101B-9397-08002B2CF9AE}" pid="18" name="tweb_doc_creator">
    <vt:lpwstr>Orsila Reetta STM</vt:lpwstr>
  </property>
  <property fmtid="{D5CDD505-2E9C-101B-9397-08002B2CF9AE}" pid="19" name="tweb_doc_publisher">
    <vt:lpwstr>Sosiaali- ja terveysministeriö/TTO/TY</vt:lpwstr>
  </property>
  <property fmtid="{D5CDD505-2E9C-101B-9397-08002B2CF9AE}" pid="20" name="tweb_doc_contributor">
    <vt:lpwstr/>
  </property>
  <property fmtid="{D5CDD505-2E9C-101B-9397-08002B2CF9AE}" pid="21" name="tweb_doc_fileextension">
    <vt:lpwstr>DOCX</vt:lpwstr>
  </property>
  <property fmtid="{D5CDD505-2E9C-101B-9397-08002B2CF9AE}" pid="22" name="tweb_doc_language">
    <vt:lpwstr>suomi</vt:lpwstr>
  </property>
  <property fmtid="{D5CDD505-2E9C-101B-9397-08002B2CF9AE}" pid="23" name="tweb_doc_created">
    <vt:lpwstr>05.06.2019</vt:lpwstr>
  </property>
  <property fmtid="{D5CDD505-2E9C-101B-9397-08002B2CF9AE}" pid="24" name="tweb_doc_modified">
    <vt:lpwstr>11.06.2019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III suojeluluokka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/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doc_presenter">
    <vt:lpwstr/>
  </property>
  <property fmtid="{D5CDD505-2E9C-101B-9397-08002B2CF9AE}" pid="41" name="tweb_doc_solver">
    <vt:lpwstr/>
  </property>
  <property fmtid="{D5CDD505-2E9C-101B-9397-08002B2CF9AE}" pid="42" name="tweb_doc_otherid">
    <vt:lpwstr/>
  </property>
  <property fmtid="{D5CDD505-2E9C-101B-9397-08002B2CF9AE}" pid="43" name="tweb_doc_deadline">
    <vt:lpwstr/>
  </property>
  <property fmtid="{D5CDD505-2E9C-101B-9397-08002B2CF9AE}" pid="44" name="tweb_doc_mamiversion">
    <vt:lpwstr>0.4</vt:lpwstr>
  </property>
  <property fmtid="{D5CDD505-2E9C-101B-9397-08002B2CF9AE}" pid="45" name="tweb_doc_alternativetitle">
    <vt:lpwstr/>
  </property>
  <property fmtid="{D5CDD505-2E9C-101B-9397-08002B2CF9AE}" pid="46" name="tweb_doc_atts">
    <vt:lpwstr/>
  </property>
  <property fmtid="{D5CDD505-2E9C-101B-9397-08002B2CF9AE}" pid="47" name="tweb_doc_eoperators">
    <vt:lpwstr/>
  </property>
  <property fmtid="{D5CDD505-2E9C-101B-9397-08002B2CF9AE}" pid="48" name="tweb_user_name">
    <vt:lpwstr>Orsila Reetta STM</vt:lpwstr>
  </property>
  <property fmtid="{D5CDD505-2E9C-101B-9397-08002B2CF9AE}" pid="49" name="tweb_user_surname">
    <vt:lpwstr>Orsila</vt:lpwstr>
  </property>
  <property fmtid="{D5CDD505-2E9C-101B-9397-08002B2CF9AE}" pid="50" name="tweb_user_givenname">
    <vt:lpwstr>Reetta</vt:lpwstr>
  </property>
  <property fmtid="{D5CDD505-2E9C-101B-9397-08002B2CF9AE}" pid="51" name="tweb_user_title">
    <vt:lpwstr>neuvotteleva virkamies</vt:lpwstr>
  </property>
  <property fmtid="{D5CDD505-2E9C-101B-9397-08002B2CF9AE}" pid="52" name="tweb_user_telephonenumber">
    <vt:lpwstr>+358 2951 63 505</vt:lpwstr>
  </property>
  <property fmtid="{D5CDD505-2E9C-101B-9397-08002B2CF9AE}" pid="53" name="tweb_user_facsimiletelephonenumber">
    <vt:lpwstr/>
  </property>
  <property fmtid="{D5CDD505-2E9C-101B-9397-08002B2CF9AE}" pid="54" name="tweb_user_rfc822mailbox">
    <vt:lpwstr>reetta.orsila@stm.fi</vt:lpwstr>
  </property>
  <property fmtid="{D5CDD505-2E9C-101B-9397-08002B2CF9AE}" pid="55" name="tweb_user_roomnumber">
    <vt:lpwstr>Uimalankatu 1, Tampere</vt:lpwstr>
  </property>
  <property fmtid="{D5CDD505-2E9C-101B-9397-08002B2CF9AE}" pid="56" name="tweb_user_organization">
    <vt:lpwstr>Sosiaali- ja terveysministeriö</vt:lpwstr>
  </property>
  <property fmtid="{D5CDD505-2E9C-101B-9397-08002B2CF9AE}" pid="57" name="tweb_user_department">
    <vt:lpwstr>TTO</vt:lpwstr>
  </property>
  <property fmtid="{D5CDD505-2E9C-101B-9397-08002B2CF9AE}" pid="58" name="tweb_user_group">
    <vt:lpwstr>TY</vt:lpwstr>
  </property>
  <property fmtid="{D5CDD505-2E9C-101B-9397-08002B2CF9AE}" pid="59" name="tweb_user_postaladdress">
    <vt:lpwstr/>
  </property>
  <property fmtid="{D5CDD505-2E9C-101B-9397-08002B2CF9AE}" pid="60" name="tweb_user_postalcode">
    <vt:lpwstr/>
  </property>
</Properties>
</file>