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D8" w:rsidRPr="00F617AA" w:rsidRDefault="009E24D8" w:rsidP="009E24D8">
      <w:pPr>
        <w:rPr>
          <w:color w:val="000000"/>
          <w:lang w:val="fi-FI"/>
        </w:rPr>
      </w:pPr>
      <w:r w:rsidRPr="00F617AA">
        <w:rPr>
          <w:b/>
          <w:color w:val="000000"/>
          <w:lang w:val="fi-FI"/>
        </w:rPr>
        <w:t>Aika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="00B879E3">
        <w:rPr>
          <w:color w:val="000000"/>
          <w:lang w:val="fi-FI"/>
        </w:rPr>
        <w:t>4.2.2011</w:t>
      </w:r>
      <w:r w:rsidR="00A71304">
        <w:rPr>
          <w:color w:val="000000"/>
          <w:lang w:val="fi-FI"/>
        </w:rPr>
        <w:t>, klo 9</w:t>
      </w:r>
      <w:r w:rsidR="00B879E3">
        <w:rPr>
          <w:color w:val="000000"/>
          <w:lang w:val="fi-FI"/>
        </w:rPr>
        <w:t>.00–12</w:t>
      </w:r>
      <w:r w:rsidRPr="00F617AA">
        <w:rPr>
          <w:color w:val="000000"/>
          <w:lang w:val="fi-FI"/>
        </w:rPr>
        <w:t>.00</w:t>
      </w:r>
    </w:p>
    <w:p w:rsidR="009E24D8" w:rsidRDefault="009E24D8" w:rsidP="009E24D8">
      <w:pPr>
        <w:rPr>
          <w:color w:val="000000"/>
          <w:lang w:val="fi-FI"/>
        </w:rPr>
      </w:pPr>
      <w:r w:rsidRPr="00F617AA">
        <w:rPr>
          <w:b/>
          <w:color w:val="000000"/>
          <w:lang w:val="fi-FI"/>
        </w:rPr>
        <w:t xml:space="preserve">Paikka 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="009D776C">
        <w:rPr>
          <w:color w:val="000000"/>
          <w:lang w:val="fi-FI"/>
        </w:rPr>
        <w:t>YM, kokoushuone Kortteli</w:t>
      </w:r>
    </w:p>
    <w:p w:rsidR="009E4304" w:rsidRPr="00F617AA" w:rsidRDefault="009E4304" w:rsidP="009E24D8">
      <w:pPr>
        <w:rPr>
          <w:color w:val="000000"/>
          <w:lang w:val="fi-FI"/>
        </w:rPr>
      </w:pPr>
    </w:p>
    <w:p w:rsidR="007809D3" w:rsidRPr="009D776C" w:rsidRDefault="009E24D8" w:rsidP="009E24D8">
      <w:pPr>
        <w:rPr>
          <w:color w:val="000000"/>
          <w:lang w:val="fi-FI"/>
        </w:rPr>
      </w:pPr>
      <w:r w:rsidRPr="00F617AA">
        <w:rPr>
          <w:b/>
          <w:color w:val="000000"/>
          <w:lang w:val="fi-FI"/>
        </w:rPr>
        <w:t>Läsnä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Pr="009D776C">
        <w:rPr>
          <w:color w:val="000000"/>
          <w:lang w:val="fi-FI"/>
        </w:rPr>
        <w:t>Haunia, Sirkka (pj)</w:t>
      </w:r>
    </w:p>
    <w:p w:rsidR="009D776C" w:rsidRPr="009D776C" w:rsidRDefault="009D776C" w:rsidP="009D776C">
      <w:pPr>
        <w:ind w:left="1304" w:firstLine="1304"/>
        <w:rPr>
          <w:color w:val="000000"/>
          <w:lang w:val="fi-FI"/>
        </w:rPr>
      </w:pPr>
      <w:r w:rsidRPr="009D776C">
        <w:rPr>
          <w:color w:val="000000"/>
          <w:lang w:val="fi-FI"/>
        </w:rPr>
        <w:t>Anttonen, Karoliina</w:t>
      </w:r>
    </w:p>
    <w:p w:rsidR="009D776C" w:rsidRPr="009D776C" w:rsidRDefault="009D776C" w:rsidP="007809D3">
      <w:pPr>
        <w:ind w:left="1304" w:firstLine="1304"/>
        <w:rPr>
          <w:color w:val="000000"/>
          <w:lang w:val="fi-FI"/>
        </w:rPr>
      </w:pPr>
      <w:r w:rsidRPr="009D776C">
        <w:rPr>
          <w:color w:val="000000"/>
          <w:lang w:val="fi-FI"/>
        </w:rPr>
        <w:t>Eriksson, Lolan</w:t>
      </w:r>
    </w:p>
    <w:p w:rsidR="002A28A6" w:rsidRPr="009D776C" w:rsidRDefault="009E24D8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Fagerlund, Erja</w:t>
      </w:r>
    </w:p>
    <w:p w:rsidR="00EA7DF0" w:rsidRPr="009D776C" w:rsidRDefault="009E24D8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Honkatukia, Outi</w:t>
      </w:r>
    </w:p>
    <w:p w:rsidR="009D776C" w:rsidRPr="009D776C" w:rsidRDefault="009D776C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 xml:space="preserve">Karjalainen, Harri </w:t>
      </w:r>
    </w:p>
    <w:p w:rsidR="00EA7DF0" w:rsidRPr="009D776C" w:rsidRDefault="00EA7DF0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Kauppila, Aulikki</w:t>
      </w:r>
    </w:p>
    <w:p w:rsidR="002A28A6" w:rsidRPr="009D776C" w:rsidRDefault="009E24D8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  <w:t xml:space="preserve"> </w:t>
      </w:r>
      <w:r w:rsidRPr="009D776C">
        <w:rPr>
          <w:color w:val="000000"/>
          <w:lang w:val="fi-FI"/>
        </w:rPr>
        <w:tab/>
        <w:t>Kosonen, Pekka</w:t>
      </w:r>
    </w:p>
    <w:p w:rsidR="00EA7DF0" w:rsidRPr="009D776C" w:rsidRDefault="00EA7DF0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Kuokkanen, Tuomas</w:t>
      </w:r>
    </w:p>
    <w:p w:rsidR="009E24D8" w:rsidRPr="009D776C" w:rsidRDefault="002A28A6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Laurikka, Harri</w:t>
      </w:r>
    </w:p>
    <w:p w:rsidR="009E24D8" w:rsidRPr="009D776C" w:rsidRDefault="007809D3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Niinioja, Markku</w:t>
      </w:r>
    </w:p>
    <w:p w:rsidR="009D776C" w:rsidRPr="009D776C" w:rsidRDefault="009D776C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Ojala, Jaakko</w:t>
      </w:r>
    </w:p>
    <w:p w:rsidR="00EA7DF0" w:rsidRPr="009D776C" w:rsidRDefault="00EA7DF0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Pietikäinen, Johanna</w:t>
      </w:r>
    </w:p>
    <w:p w:rsidR="009D776C" w:rsidRPr="009D776C" w:rsidRDefault="009D776C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Pipatti, Riitta</w:t>
      </w:r>
    </w:p>
    <w:p w:rsidR="009D776C" w:rsidRPr="009D776C" w:rsidRDefault="009D776C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Pohjanpalo, Maria</w:t>
      </w:r>
    </w:p>
    <w:p w:rsidR="009D776C" w:rsidRPr="009D776C" w:rsidRDefault="009D776C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Runeberg, Emilia</w:t>
      </w:r>
    </w:p>
    <w:p w:rsidR="00EA7DF0" w:rsidRDefault="007809D3" w:rsidP="009D776C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Sotaniemi, Anna</w:t>
      </w:r>
    </w:p>
    <w:p w:rsidR="009D776C" w:rsidRPr="009D776C" w:rsidRDefault="009D776C" w:rsidP="009D776C">
      <w:pPr>
        <w:rPr>
          <w:color w:val="000000"/>
          <w:lang w:val="fi-FI"/>
        </w:rPr>
      </w:pPr>
      <w:r>
        <w:rPr>
          <w:color w:val="000000"/>
          <w:lang w:val="fi-FI"/>
        </w:rPr>
        <w:tab/>
      </w:r>
      <w:r>
        <w:rPr>
          <w:color w:val="000000"/>
          <w:lang w:val="fi-FI"/>
        </w:rPr>
        <w:tab/>
        <w:t>Sundman, Folke</w:t>
      </w:r>
    </w:p>
    <w:p w:rsidR="009E24D8" w:rsidRPr="009D776C" w:rsidRDefault="002A28A6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Turunen, Merja</w:t>
      </w:r>
    </w:p>
    <w:p w:rsidR="007809D3" w:rsidRPr="009D776C" w:rsidRDefault="002A28A6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Tirkkonen, Juhani</w:t>
      </w:r>
    </w:p>
    <w:p w:rsidR="009E24D8" w:rsidRPr="009D776C" w:rsidRDefault="007809D3" w:rsidP="009E24D8">
      <w:pPr>
        <w:rPr>
          <w:color w:val="000000"/>
          <w:lang w:val="fi-FI"/>
        </w:rPr>
      </w:pPr>
      <w:r w:rsidRPr="009D776C">
        <w:rPr>
          <w:color w:val="000000"/>
          <w:lang w:val="fi-FI"/>
        </w:rPr>
        <w:tab/>
      </w:r>
      <w:r w:rsidRPr="009D776C">
        <w:rPr>
          <w:color w:val="000000"/>
          <w:lang w:val="fi-FI"/>
        </w:rPr>
        <w:tab/>
        <w:t>Kahra, Matti</w:t>
      </w:r>
      <w:r w:rsidR="009E24D8" w:rsidRPr="009D776C">
        <w:rPr>
          <w:color w:val="000000"/>
          <w:lang w:val="fi-FI"/>
        </w:rPr>
        <w:t xml:space="preserve"> (siht.)</w:t>
      </w:r>
    </w:p>
    <w:p w:rsidR="009E24D8" w:rsidRPr="009D776C" w:rsidRDefault="009E24D8" w:rsidP="009E24D8">
      <w:pPr>
        <w:rPr>
          <w:color w:val="000000"/>
          <w:lang w:val="fi-FI"/>
        </w:rPr>
      </w:pPr>
    </w:p>
    <w:p w:rsidR="000A4EAC" w:rsidRPr="00F617AA" w:rsidRDefault="000A4EAC" w:rsidP="009E24D8">
      <w:pPr>
        <w:rPr>
          <w:color w:val="000000"/>
          <w:lang w:val="fi-FI"/>
        </w:rPr>
      </w:pPr>
    </w:p>
    <w:p w:rsidR="009E24D8" w:rsidRPr="00F617AA" w:rsidRDefault="00FB3D38" w:rsidP="009E24D8">
      <w:pPr>
        <w:tabs>
          <w:tab w:val="left" w:pos="840"/>
        </w:tabs>
        <w:rPr>
          <w:b/>
          <w:color w:val="000000"/>
          <w:lang w:val="fi-FI"/>
        </w:rPr>
      </w:pPr>
      <w:r>
        <w:rPr>
          <w:b/>
          <w:color w:val="000000"/>
          <w:lang w:val="fi-FI"/>
        </w:rPr>
        <w:t>1.  Kokouksen avaus</w:t>
      </w:r>
    </w:p>
    <w:p w:rsidR="009E24D8" w:rsidRPr="00F617AA" w:rsidRDefault="009E24D8" w:rsidP="009E24D8">
      <w:pPr>
        <w:rPr>
          <w:b/>
          <w:color w:val="000000"/>
          <w:lang w:val="fi-FI"/>
        </w:rPr>
      </w:pPr>
    </w:p>
    <w:p w:rsidR="009E24D8" w:rsidRPr="00F617AA" w:rsidRDefault="009E24D8" w:rsidP="009E24D8">
      <w:pPr>
        <w:rPr>
          <w:color w:val="000000"/>
          <w:lang w:val="fi-FI"/>
        </w:rPr>
      </w:pPr>
      <w:r w:rsidRPr="00F617AA">
        <w:rPr>
          <w:color w:val="000000"/>
          <w:lang w:val="fi-FI"/>
        </w:rPr>
        <w:t>Kokous avatti</w:t>
      </w:r>
      <w:r w:rsidR="004A5828">
        <w:rPr>
          <w:color w:val="000000"/>
          <w:lang w:val="fi-FI"/>
        </w:rPr>
        <w:t>in klo 9</w:t>
      </w:r>
      <w:r w:rsidRPr="00F617AA">
        <w:rPr>
          <w:color w:val="000000"/>
          <w:lang w:val="fi-FI"/>
        </w:rPr>
        <w:t>.</w:t>
      </w:r>
      <w:r w:rsidR="009D776C">
        <w:rPr>
          <w:color w:val="000000"/>
          <w:lang w:val="fi-FI"/>
        </w:rPr>
        <w:t>05</w:t>
      </w:r>
      <w:r w:rsidR="009E3A6A">
        <w:rPr>
          <w:color w:val="000000"/>
          <w:lang w:val="fi-FI"/>
        </w:rPr>
        <w:t>.</w:t>
      </w:r>
      <w:r w:rsidRPr="00F617AA">
        <w:rPr>
          <w:color w:val="000000"/>
          <w:lang w:val="fi-FI"/>
        </w:rPr>
        <w:t xml:space="preserve"> </w:t>
      </w:r>
    </w:p>
    <w:p w:rsidR="009E24D8" w:rsidRDefault="009E24D8" w:rsidP="009E24D8">
      <w:pPr>
        <w:tabs>
          <w:tab w:val="left" w:pos="840"/>
        </w:tabs>
        <w:rPr>
          <w:b/>
          <w:lang w:val="fi-FI"/>
        </w:rPr>
      </w:pPr>
    </w:p>
    <w:p w:rsidR="00881D17" w:rsidRDefault="009D776C" w:rsidP="009E24D8">
      <w:pPr>
        <w:tabs>
          <w:tab w:val="left" w:pos="840"/>
        </w:tabs>
        <w:rPr>
          <w:b/>
          <w:lang w:val="fi-FI"/>
        </w:rPr>
      </w:pPr>
      <w:r w:rsidRPr="009D776C">
        <w:rPr>
          <w:b/>
          <w:lang w:val="fi-FI"/>
        </w:rPr>
        <w:t>2. Edellisten kokousten pöytäkirjat</w:t>
      </w:r>
    </w:p>
    <w:p w:rsidR="00EE5357" w:rsidRDefault="00EE5357" w:rsidP="009E24D8">
      <w:pPr>
        <w:tabs>
          <w:tab w:val="left" w:pos="840"/>
        </w:tabs>
        <w:rPr>
          <w:b/>
          <w:lang w:val="fi-FI"/>
        </w:rPr>
      </w:pPr>
    </w:p>
    <w:p w:rsidR="0044734A" w:rsidRDefault="00EE5357" w:rsidP="001D31A3">
      <w:pPr>
        <w:tabs>
          <w:tab w:val="left" w:pos="840"/>
        </w:tabs>
        <w:jc w:val="both"/>
        <w:rPr>
          <w:lang w:val="fi-FI"/>
        </w:rPr>
      </w:pPr>
      <w:r>
        <w:rPr>
          <w:lang w:val="fi-FI"/>
        </w:rPr>
        <w:t xml:space="preserve">Matti Kahra lähettää edelliset pöytäkirjat ryhmälle tarkistusta varten. </w:t>
      </w:r>
    </w:p>
    <w:p w:rsidR="0044734A" w:rsidRDefault="0044734A" w:rsidP="001D31A3">
      <w:pPr>
        <w:tabs>
          <w:tab w:val="left" w:pos="840"/>
        </w:tabs>
        <w:jc w:val="both"/>
        <w:rPr>
          <w:lang w:val="fi-FI"/>
        </w:rPr>
      </w:pPr>
    </w:p>
    <w:p w:rsidR="009D776C" w:rsidRPr="009D776C" w:rsidRDefault="009D776C" w:rsidP="001D31A3">
      <w:pPr>
        <w:tabs>
          <w:tab w:val="left" w:pos="840"/>
        </w:tabs>
        <w:jc w:val="both"/>
        <w:rPr>
          <w:b/>
          <w:lang w:val="fi-FI"/>
        </w:rPr>
      </w:pPr>
      <w:r w:rsidRPr="009D776C">
        <w:rPr>
          <w:b/>
          <w:lang w:val="fi-FI"/>
        </w:rPr>
        <w:t>3. Tiedotusasioita</w:t>
      </w:r>
    </w:p>
    <w:p w:rsidR="009D776C" w:rsidRDefault="009D776C" w:rsidP="001D31A3">
      <w:pPr>
        <w:tabs>
          <w:tab w:val="left" w:pos="840"/>
        </w:tabs>
        <w:jc w:val="both"/>
        <w:rPr>
          <w:lang w:val="fi-FI"/>
        </w:rPr>
      </w:pPr>
    </w:p>
    <w:p w:rsidR="009D776C" w:rsidRPr="0044734A" w:rsidRDefault="009D776C" w:rsidP="001D31A3">
      <w:pPr>
        <w:pStyle w:val="Luettelokappale"/>
        <w:numPr>
          <w:ilvl w:val="0"/>
          <w:numId w:val="13"/>
        </w:numPr>
        <w:tabs>
          <w:tab w:val="left" w:pos="840"/>
        </w:tabs>
        <w:jc w:val="both"/>
        <w:rPr>
          <w:b/>
          <w:lang w:val="fi-FI"/>
        </w:rPr>
      </w:pPr>
      <w:proofErr w:type="spellStart"/>
      <w:r w:rsidRPr="0044734A">
        <w:rPr>
          <w:b/>
          <w:lang w:val="fi-FI"/>
        </w:rPr>
        <w:t>Cancún-raportti</w:t>
      </w:r>
      <w:proofErr w:type="spellEnd"/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DD0A8B" w:rsidRPr="0044734A" w:rsidRDefault="00C87FCD" w:rsidP="0044734A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  <w:r>
        <w:rPr>
          <w:lang w:val="fi-FI"/>
        </w:rPr>
        <w:t xml:space="preserve">COP16-loppuraportti koottiin </w:t>
      </w:r>
      <w:r w:rsidR="00EE5357">
        <w:rPr>
          <w:lang w:val="fi-FI"/>
        </w:rPr>
        <w:t>ja julkaistiin ennen joulua</w:t>
      </w:r>
      <w:r>
        <w:rPr>
          <w:lang w:val="fi-FI"/>
        </w:rPr>
        <w:t xml:space="preserve"> käytännön aikataulusyistä</w:t>
      </w:r>
      <w:r w:rsidR="00EE5357">
        <w:rPr>
          <w:lang w:val="fi-FI"/>
        </w:rPr>
        <w:t>.</w:t>
      </w:r>
      <w:r>
        <w:rPr>
          <w:lang w:val="fi-FI"/>
        </w:rPr>
        <w:t xml:space="preserve"> Julkaisu olisi muussa tapauksessa venynyt pitkälle tammikuun puolelle.</w:t>
      </w:r>
      <w:r w:rsidR="00EE5357">
        <w:rPr>
          <w:lang w:val="fi-FI"/>
        </w:rPr>
        <w:t xml:space="preserve"> </w:t>
      </w:r>
      <w:r>
        <w:rPr>
          <w:lang w:val="fi-FI"/>
        </w:rPr>
        <w:t xml:space="preserve">Joidenkin valtuuskunnan jäsenten lopulliset kommentit eivät tästä syystä ehtineet </w:t>
      </w:r>
      <w:r w:rsidR="00EE5357">
        <w:rPr>
          <w:lang w:val="fi-FI"/>
        </w:rPr>
        <w:t>loppuraporttiin mukaan</w:t>
      </w:r>
      <w:r>
        <w:rPr>
          <w:lang w:val="fi-FI"/>
        </w:rPr>
        <w:t>.</w:t>
      </w:r>
      <w:r w:rsidR="00EE5357">
        <w:rPr>
          <w:lang w:val="fi-FI"/>
        </w:rPr>
        <w:t xml:space="preserve"> Pyrimme jatkossa järjeste</w:t>
      </w:r>
      <w:r w:rsidR="00E61437">
        <w:rPr>
          <w:lang w:val="fi-FI"/>
        </w:rPr>
        <w:t>le</w:t>
      </w:r>
      <w:r w:rsidR="00EE5357">
        <w:rPr>
          <w:lang w:val="fi-FI"/>
        </w:rPr>
        <w:t xml:space="preserve">mään aikataulun siten, että kaikilla olisi mahdollisuus saada lopulliset kommenttinsa raportteihin mukaan. 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44734A" w:rsidRDefault="0044734A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44734A" w:rsidRDefault="0044734A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44734A" w:rsidRPr="0044734A" w:rsidRDefault="0044734A" w:rsidP="0044734A">
      <w:pPr>
        <w:pStyle w:val="Luettelokappale"/>
        <w:tabs>
          <w:tab w:val="left" w:pos="840"/>
        </w:tabs>
        <w:ind w:left="405"/>
        <w:jc w:val="both"/>
        <w:rPr>
          <w:b/>
          <w:lang w:val="fi-FI"/>
        </w:rPr>
      </w:pPr>
    </w:p>
    <w:p w:rsidR="009D776C" w:rsidRPr="0044734A" w:rsidRDefault="009D776C" w:rsidP="001D31A3">
      <w:pPr>
        <w:pStyle w:val="Luettelokappale"/>
        <w:numPr>
          <w:ilvl w:val="0"/>
          <w:numId w:val="13"/>
        </w:numPr>
        <w:tabs>
          <w:tab w:val="left" w:pos="840"/>
        </w:tabs>
        <w:jc w:val="both"/>
        <w:rPr>
          <w:b/>
          <w:lang w:val="fi-FI"/>
        </w:rPr>
      </w:pPr>
      <w:proofErr w:type="spellStart"/>
      <w:r w:rsidRPr="0044734A">
        <w:rPr>
          <w:b/>
          <w:lang w:val="fi-FI"/>
        </w:rPr>
        <w:lastRenderedPageBreak/>
        <w:t>MINVA-tilannekatsaus</w:t>
      </w:r>
      <w:proofErr w:type="spellEnd"/>
      <w:r w:rsidRPr="0044734A">
        <w:rPr>
          <w:b/>
          <w:lang w:val="fi-FI"/>
        </w:rPr>
        <w:t xml:space="preserve"> ja nielut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EE5357" w:rsidRDefault="00EE5357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  <w:r>
        <w:rPr>
          <w:lang w:val="fi-FI"/>
        </w:rPr>
        <w:t xml:space="preserve">Cancúnin tilannekatsauksen </w:t>
      </w:r>
      <w:proofErr w:type="spellStart"/>
      <w:r>
        <w:rPr>
          <w:lang w:val="fi-FI"/>
        </w:rPr>
        <w:t>esittelu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MINVA:ssa</w:t>
      </w:r>
      <w:proofErr w:type="spellEnd"/>
      <w:r>
        <w:rPr>
          <w:lang w:val="fi-FI"/>
        </w:rPr>
        <w:t xml:space="preserve"> siirtyi tammikuussa ympäristöministerin sairastumisen ja talousasioiden käsittelyn vaatiman ajan takia. Tilannekatsaus on nyt esitelty ministereille ja se on </w:t>
      </w:r>
      <w:r w:rsidR="00E61437">
        <w:rPr>
          <w:lang w:val="fi-FI"/>
        </w:rPr>
        <w:t>periaatteessa</w:t>
      </w:r>
      <w:r>
        <w:rPr>
          <w:lang w:val="fi-FI"/>
        </w:rPr>
        <w:t xml:space="preserve"> hyväksytty. </w:t>
      </w:r>
      <w:proofErr w:type="spellStart"/>
      <w:r w:rsidR="00BA66E2">
        <w:rPr>
          <w:lang w:val="fi-FI"/>
        </w:rPr>
        <w:t>MINVAssa</w:t>
      </w:r>
      <w:proofErr w:type="spellEnd"/>
      <w:r w:rsidR="00BA66E2">
        <w:rPr>
          <w:lang w:val="fi-FI"/>
        </w:rPr>
        <w:t xml:space="preserve"> käsiteltiin myös ehdotus Suomen nieluja koskevan vertailutason muuttamisesta. Tähän liittyen</w:t>
      </w:r>
      <w:r>
        <w:rPr>
          <w:lang w:val="fi-FI"/>
        </w:rPr>
        <w:t xml:space="preserve"> ministerit edellyttivät</w:t>
      </w:r>
      <w:r w:rsidR="00BA66E2">
        <w:rPr>
          <w:lang w:val="fi-FI"/>
        </w:rPr>
        <w:t xml:space="preserve"> tarkennusta </w:t>
      </w:r>
      <w:r w:rsidR="008C5BD3">
        <w:rPr>
          <w:lang w:val="fi-FI"/>
        </w:rPr>
        <w:t>koskien nielujen</w:t>
      </w:r>
      <w:r w:rsidR="00BA66E2">
        <w:rPr>
          <w:lang w:val="fi-FI"/>
        </w:rPr>
        <w:t xml:space="preserve"> laskennan</w:t>
      </w:r>
      <w:r>
        <w:rPr>
          <w:lang w:val="fi-FI"/>
        </w:rPr>
        <w:t xml:space="preserve"> kustannusvaikutusten analysointia ja sen tuomista 25.2. pidettävään </w:t>
      </w:r>
      <w:proofErr w:type="spellStart"/>
      <w:r>
        <w:rPr>
          <w:lang w:val="fi-FI"/>
        </w:rPr>
        <w:t>MINVA</w:t>
      </w:r>
      <w:r w:rsidR="00BA66E2">
        <w:rPr>
          <w:lang w:val="fi-FI"/>
        </w:rPr>
        <w:t>:an</w:t>
      </w:r>
      <w:proofErr w:type="spellEnd"/>
      <w:r w:rsidR="00BA66E2">
        <w:rPr>
          <w:lang w:val="fi-FI"/>
        </w:rPr>
        <w:t xml:space="preserve">.  </w:t>
      </w:r>
      <w:r w:rsidR="00240B15">
        <w:rPr>
          <w:lang w:val="fi-FI"/>
        </w:rPr>
        <w:t xml:space="preserve">UNFCCC:n nielulähetteen määräaika on 28.2.2011. </w:t>
      </w:r>
      <w:r>
        <w:rPr>
          <w:lang w:val="fi-FI"/>
        </w:rPr>
        <w:t xml:space="preserve"> 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9D776C" w:rsidRPr="0044734A" w:rsidRDefault="009D776C" w:rsidP="001D31A3">
      <w:pPr>
        <w:pStyle w:val="Luettelokappale"/>
        <w:numPr>
          <w:ilvl w:val="0"/>
          <w:numId w:val="13"/>
        </w:numPr>
        <w:tabs>
          <w:tab w:val="left" w:pos="840"/>
        </w:tabs>
        <w:jc w:val="both"/>
        <w:rPr>
          <w:b/>
          <w:lang w:val="fi-FI"/>
        </w:rPr>
      </w:pPr>
      <w:r w:rsidRPr="0044734A">
        <w:rPr>
          <w:b/>
          <w:lang w:val="fi-FI"/>
        </w:rPr>
        <w:t>nimitykset / UNFCCC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E61437" w:rsidRPr="00C87FCD" w:rsidRDefault="00424DF8" w:rsidP="001D31A3">
      <w:pPr>
        <w:pStyle w:val="Luettelokappale"/>
        <w:tabs>
          <w:tab w:val="left" w:pos="840"/>
        </w:tabs>
        <w:ind w:left="405"/>
        <w:jc w:val="both"/>
        <w:rPr>
          <w:lang w:val="en-US"/>
        </w:rPr>
      </w:pPr>
      <w:r w:rsidRPr="00C87FCD">
        <w:rPr>
          <w:lang w:val="en-US"/>
        </w:rPr>
        <w:t xml:space="preserve">Transitional committee for the design of the Green Climate Fund: </w:t>
      </w:r>
    </w:p>
    <w:p w:rsidR="00240B15" w:rsidRDefault="00240B15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  <w:r w:rsidRPr="00424DF8">
        <w:rPr>
          <w:lang w:val="fi-FI"/>
        </w:rPr>
        <w:t xml:space="preserve">pitkän aikavälin </w:t>
      </w:r>
      <w:r w:rsidR="00E61437" w:rsidRPr="00424DF8">
        <w:rPr>
          <w:lang w:val="fi-FI"/>
        </w:rPr>
        <w:t>ilmastorahastoon liittyvän</w:t>
      </w:r>
      <w:r w:rsidRPr="00424DF8">
        <w:rPr>
          <w:lang w:val="fi-FI"/>
        </w:rPr>
        <w:t xml:space="preserve"> siirtymävaiheen komitean nimitykset oli pyydetty alun perin helmikuun loppuun mennessä.</w:t>
      </w:r>
      <w:r w:rsidR="00E61437">
        <w:rPr>
          <w:lang w:val="fi-FI"/>
        </w:rPr>
        <w:t xml:space="preserve"> Sihteeristö antoi </w:t>
      </w:r>
      <w:r w:rsidR="00424DF8" w:rsidRPr="00424DF8">
        <w:rPr>
          <w:lang w:val="fi-FI"/>
        </w:rPr>
        <w:t>kuitenkin lisäaikaa</w:t>
      </w:r>
      <w:r w:rsidR="00E61437">
        <w:rPr>
          <w:lang w:val="fi-FI"/>
        </w:rPr>
        <w:t xml:space="preserve"> ehdotuksille</w:t>
      </w:r>
      <w:r w:rsidR="00424DF8" w:rsidRPr="00424DF8">
        <w:rPr>
          <w:lang w:val="fi-FI"/>
        </w:rPr>
        <w:t>. Rahaston jäseniksi o</w:t>
      </w:r>
      <w:r w:rsidR="00BA66E2">
        <w:rPr>
          <w:lang w:val="fi-FI"/>
        </w:rPr>
        <w:t>n toivottu erityisesti</w:t>
      </w:r>
      <w:r w:rsidR="00424DF8" w:rsidRPr="00424DF8">
        <w:rPr>
          <w:lang w:val="fi-FI"/>
        </w:rPr>
        <w:t xml:space="preserve"> rahastokompetenssia omaavia ihmisiä</w:t>
      </w:r>
      <w:r w:rsidR="00BA66E2">
        <w:rPr>
          <w:lang w:val="fi-FI"/>
        </w:rPr>
        <w:t xml:space="preserve"> ja myös naisehdokkaita</w:t>
      </w:r>
      <w:r w:rsidR="00424DF8" w:rsidRPr="00424DF8">
        <w:rPr>
          <w:lang w:val="fi-FI"/>
        </w:rPr>
        <w:t xml:space="preserve">. Asiaa käsiteltiin Budapestin työpajassa tammikuussa. EU:n paikkaluku on 8 henkilöä, joista joillakin mailla oma edustaja, lopuilla jaettu edustus. Asiaa käsitellään </w:t>
      </w:r>
      <w:proofErr w:type="spellStart"/>
      <w:r w:rsidR="00424DF8" w:rsidRPr="00424DF8">
        <w:rPr>
          <w:lang w:val="fi-FI"/>
        </w:rPr>
        <w:t>COREPERissa</w:t>
      </w:r>
      <w:proofErr w:type="spellEnd"/>
      <w:r w:rsidR="00424DF8" w:rsidRPr="00424DF8">
        <w:rPr>
          <w:lang w:val="fi-FI"/>
        </w:rPr>
        <w:t xml:space="preserve">. Italia ja Bulgaria </w:t>
      </w:r>
      <w:r w:rsidR="00E61437">
        <w:rPr>
          <w:lang w:val="fi-FI"/>
        </w:rPr>
        <w:t xml:space="preserve">ovat ainoita, jotka ovat erimielisiä asiasta tällä hetkellä muiden kanssa. </w:t>
      </w:r>
      <w:r w:rsidR="00424DF8" w:rsidRPr="00424DF8">
        <w:rPr>
          <w:lang w:val="fi-FI"/>
        </w:rPr>
        <w:t xml:space="preserve">Suomi on valmis tukemaan Tanskan ja Ruotsin ehdokkaita. Lopullinen tulos on </w:t>
      </w:r>
      <w:r w:rsidR="00E61437">
        <w:rPr>
          <w:lang w:val="fi-FI"/>
        </w:rPr>
        <w:t>vielä auki. Tavoitteena on, ettei asiasta jouduttaisi äänestämään</w:t>
      </w:r>
      <w:r w:rsidR="00C87FCD">
        <w:rPr>
          <w:lang w:val="fi-FI"/>
        </w:rPr>
        <w:t xml:space="preserve">, vaan sopu syntyisi muuta kautta. </w:t>
      </w:r>
    </w:p>
    <w:p w:rsidR="00E61437" w:rsidRDefault="00E61437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E61437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  <w:proofErr w:type="spellStart"/>
      <w:r>
        <w:rPr>
          <w:lang w:val="fi-FI"/>
        </w:rPr>
        <w:t>Tech</w:t>
      </w:r>
      <w:r w:rsidR="00424DF8">
        <w:rPr>
          <w:lang w:val="fi-FI"/>
        </w:rPr>
        <w:t>nology</w:t>
      </w:r>
      <w:proofErr w:type="spellEnd"/>
      <w:r w:rsidR="00424DF8">
        <w:rPr>
          <w:lang w:val="fi-FI"/>
        </w:rPr>
        <w:t xml:space="preserve"> </w:t>
      </w:r>
      <w:proofErr w:type="spellStart"/>
      <w:r w:rsidR="00424DF8">
        <w:rPr>
          <w:lang w:val="fi-FI"/>
        </w:rPr>
        <w:t>Executive</w:t>
      </w:r>
      <w:proofErr w:type="spellEnd"/>
      <w:r w:rsidR="00424DF8">
        <w:rPr>
          <w:lang w:val="fi-FI"/>
        </w:rPr>
        <w:t xml:space="preserve"> </w:t>
      </w:r>
      <w:proofErr w:type="spellStart"/>
      <w:r w:rsidR="00424DF8">
        <w:rPr>
          <w:lang w:val="fi-FI"/>
        </w:rPr>
        <w:t>Committee</w:t>
      </w:r>
      <w:proofErr w:type="spellEnd"/>
      <w:r w:rsidR="00424DF8">
        <w:rPr>
          <w:lang w:val="fi-FI"/>
        </w:rPr>
        <w:t xml:space="preserve">: </w:t>
      </w:r>
    </w:p>
    <w:p w:rsidR="00DD0A8B" w:rsidRP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  <w:r>
        <w:rPr>
          <w:lang w:val="fi-FI"/>
        </w:rPr>
        <w:t>komitean jäseniin liittyviä ehdotuksia pyydetään kesäkuun loppuun mennessä. Suomesta</w:t>
      </w:r>
      <w:r w:rsidR="00E61437">
        <w:rPr>
          <w:lang w:val="fi-FI"/>
        </w:rPr>
        <w:t xml:space="preserve"> on</w:t>
      </w:r>
      <w:r>
        <w:rPr>
          <w:lang w:val="fi-FI"/>
        </w:rPr>
        <w:t xml:space="preserve"> ehdotettu YM:n Jukka Uosukaista</w:t>
      </w:r>
      <w:r w:rsidR="00E61437">
        <w:rPr>
          <w:lang w:val="fi-FI"/>
        </w:rPr>
        <w:t xml:space="preserve"> komitean jäseneksi</w:t>
      </w:r>
      <w:r>
        <w:rPr>
          <w:lang w:val="fi-FI"/>
        </w:rPr>
        <w:t xml:space="preserve">. 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DD0A8B" w:rsidRPr="00424DF8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9D776C" w:rsidRPr="0044734A" w:rsidRDefault="009D776C" w:rsidP="001D31A3">
      <w:pPr>
        <w:pStyle w:val="Luettelokappale"/>
        <w:numPr>
          <w:ilvl w:val="0"/>
          <w:numId w:val="13"/>
        </w:numPr>
        <w:tabs>
          <w:tab w:val="left" w:pos="840"/>
        </w:tabs>
        <w:jc w:val="both"/>
        <w:rPr>
          <w:b/>
          <w:lang w:val="fi-FI"/>
        </w:rPr>
      </w:pPr>
      <w:proofErr w:type="spellStart"/>
      <w:r w:rsidRPr="0044734A">
        <w:rPr>
          <w:b/>
          <w:lang w:val="fi-FI"/>
        </w:rPr>
        <w:t>COP-bureau</w:t>
      </w:r>
      <w:proofErr w:type="spellEnd"/>
      <w:r w:rsidRPr="0044734A">
        <w:rPr>
          <w:b/>
          <w:lang w:val="fi-FI"/>
        </w:rPr>
        <w:t xml:space="preserve"> neuvotteluaikataulut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424DF8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  <w:r>
        <w:rPr>
          <w:lang w:val="fi-FI"/>
        </w:rPr>
        <w:t xml:space="preserve">2011 neuvotteluaikataulu on hahmottumassa, ylimääräinen neuvottelukokous järjestetään Bangkokissa 3-8.4. Kokous sisältää lyhyet neuvottelut sekä erinäisen määrän työpajoja. Meksiko on ilmoittanut olevansa valmis olemaan vahvasti Etelä-Afrikan tukena tämän vuoden neuvotteluissa kohti Durbania. 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9D776C" w:rsidRPr="0044734A" w:rsidRDefault="009D776C" w:rsidP="001D31A3">
      <w:pPr>
        <w:pStyle w:val="Luettelokappale"/>
        <w:numPr>
          <w:ilvl w:val="0"/>
          <w:numId w:val="13"/>
        </w:numPr>
        <w:tabs>
          <w:tab w:val="left" w:pos="840"/>
        </w:tabs>
        <w:jc w:val="both"/>
        <w:rPr>
          <w:b/>
          <w:lang w:val="fi-FI"/>
        </w:rPr>
      </w:pPr>
      <w:r w:rsidRPr="0044734A">
        <w:rPr>
          <w:b/>
          <w:lang w:val="fi-FI"/>
        </w:rPr>
        <w:t>Etelä-Afrikka, COP17 delegaation majoittumisvaihtoehto</w:t>
      </w:r>
    </w:p>
    <w:p w:rsid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DD0A8B" w:rsidRDefault="004F2EC1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  <w:r>
        <w:rPr>
          <w:lang w:val="fi-FI"/>
        </w:rPr>
        <w:t>Cancúnissa oli COP17-järjestä</w:t>
      </w:r>
      <w:r w:rsidR="00DD0A8B">
        <w:rPr>
          <w:lang w:val="fi-FI"/>
        </w:rPr>
        <w:t xml:space="preserve">jän esittelypiste, josta saatiin tarjous majoitusvaihtoehdoksi. Lopullista päätöstä </w:t>
      </w:r>
      <w:r w:rsidR="00C87FCD">
        <w:rPr>
          <w:lang w:val="fi-FI"/>
        </w:rPr>
        <w:t>kokouspaikan tarkasta sijainnista</w:t>
      </w:r>
      <w:r w:rsidR="00DD0A8B">
        <w:rPr>
          <w:lang w:val="fi-FI"/>
        </w:rPr>
        <w:t xml:space="preserve"> Durbanissa ei ole ilmeis</w:t>
      </w:r>
      <w:r w:rsidR="00C87FCD">
        <w:rPr>
          <w:lang w:val="fi-FI"/>
        </w:rPr>
        <w:t xml:space="preserve">esti vielä kuitenkaan päätetty. Majoitustarjous on joka tapauksessa olemassa ja sitä voidaan tarkastella kunhan kokousjärjestelyihin liittyvät yksityiskohdat tarkentuvat. </w:t>
      </w:r>
    </w:p>
    <w:p w:rsidR="00DD0A8B" w:rsidRPr="00DD0A8B" w:rsidRDefault="00DD0A8B" w:rsidP="001D31A3">
      <w:pPr>
        <w:pStyle w:val="Luettelokappale"/>
        <w:tabs>
          <w:tab w:val="left" w:pos="840"/>
        </w:tabs>
        <w:ind w:left="405"/>
        <w:jc w:val="both"/>
        <w:rPr>
          <w:lang w:val="fi-FI"/>
        </w:rPr>
      </w:pPr>
    </w:p>
    <w:p w:rsidR="009D776C" w:rsidRDefault="00381F88" w:rsidP="001D31A3">
      <w:pPr>
        <w:tabs>
          <w:tab w:val="left" w:pos="840"/>
        </w:tabs>
        <w:jc w:val="both"/>
        <w:rPr>
          <w:b/>
          <w:lang w:val="fi-FI"/>
        </w:rPr>
      </w:pPr>
      <w:r>
        <w:rPr>
          <w:b/>
          <w:lang w:val="fi-FI"/>
        </w:rPr>
        <w:tab/>
      </w:r>
      <w:r w:rsidR="009D776C" w:rsidRPr="009D776C">
        <w:rPr>
          <w:b/>
          <w:lang w:val="fi-FI"/>
        </w:rPr>
        <w:t>4. Nielulähete</w:t>
      </w:r>
    </w:p>
    <w:p w:rsidR="00DD0A8B" w:rsidRDefault="00DD0A8B" w:rsidP="001D31A3">
      <w:pPr>
        <w:tabs>
          <w:tab w:val="left" w:pos="840"/>
        </w:tabs>
        <w:jc w:val="both"/>
        <w:rPr>
          <w:b/>
          <w:lang w:val="fi-FI"/>
        </w:rPr>
      </w:pPr>
    </w:p>
    <w:p w:rsidR="00DD0A8B" w:rsidRDefault="00DD0A8B" w:rsidP="001D31A3">
      <w:pPr>
        <w:tabs>
          <w:tab w:val="left" w:pos="840"/>
        </w:tabs>
        <w:jc w:val="both"/>
        <w:rPr>
          <w:lang w:val="fi-FI"/>
        </w:rPr>
      </w:pPr>
      <w:r>
        <w:rPr>
          <w:lang w:val="fi-FI"/>
        </w:rPr>
        <w:t>Jaakko Ojala informoi relevantteja tahoja PEMU:n valmistelusta ja nielujen taloudellisesta analyysista. Palaveri pidetään 10–11.2. Ensi maanantaina</w:t>
      </w:r>
      <w:r w:rsidR="00E61437">
        <w:rPr>
          <w:lang w:val="fi-FI"/>
        </w:rPr>
        <w:t xml:space="preserve"> (7.2.)</w:t>
      </w:r>
      <w:r>
        <w:rPr>
          <w:lang w:val="fi-FI"/>
        </w:rPr>
        <w:t xml:space="preserve"> on LULUCF-kokous ja tiedetään, että komission JRC on tehnyt omat laskelmansa asiaan liittyen. </w:t>
      </w:r>
      <w:r w:rsidR="00E61437">
        <w:rPr>
          <w:lang w:val="fi-FI"/>
        </w:rPr>
        <w:t>Ja</w:t>
      </w:r>
      <w:r w:rsidR="004F2EC1">
        <w:rPr>
          <w:lang w:val="fi-FI"/>
        </w:rPr>
        <w:t xml:space="preserve">akko painotti kahta näkökohtaa 1) </w:t>
      </w:r>
      <w:r w:rsidR="00E61437">
        <w:rPr>
          <w:lang w:val="fi-FI"/>
        </w:rPr>
        <w:t>On tärkeää</w:t>
      </w:r>
      <w:r w:rsidR="001D31A3">
        <w:rPr>
          <w:lang w:val="fi-FI"/>
        </w:rPr>
        <w:t xml:space="preserve"> on korostaa, että Suomi laske</w:t>
      </w:r>
      <w:r w:rsidR="004F2EC1">
        <w:rPr>
          <w:lang w:val="fi-FI"/>
        </w:rPr>
        <w:t xml:space="preserve">e omat lukunsa ja ilmoittaa ne 2) </w:t>
      </w:r>
      <w:r w:rsidR="001D31A3">
        <w:rPr>
          <w:lang w:val="fi-FI"/>
        </w:rPr>
        <w:t xml:space="preserve">Olemme parhaiten tietoisia omista kansallisista olosuhteistamme. </w:t>
      </w:r>
    </w:p>
    <w:p w:rsidR="00E61437" w:rsidRDefault="00DD0A8B" w:rsidP="001D31A3">
      <w:pPr>
        <w:tabs>
          <w:tab w:val="left" w:pos="840"/>
        </w:tabs>
        <w:jc w:val="both"/>
        <w:rPr>
          <w:lang w:val="fi-FI"/>
        </w:rPr>
      </w:pPr>
      <w:r>
        <w:rPr>
          <w:lang w:val="fi-FI"/>
        </w:rPr>
        <w:lastRenderedPageBreak/>
        <w:t>Outi Honkatukia ko</w:t>
      </w:r>
      <w:r w:rsidR="001D31A3">
        <w:rPr>
          <w:lang w:val="fi-FI"/>
        </w:rPr>
        <w:t xml:space="preserve">mmentoi, että VM </w:t>
      </w:r>
      <w:r w:rsidR="00E61437">
        <w:rPr>
          <w:lang w:val="fi-FI"/>
        </w:rPr>
        <w:t>selvittää</w:t>
      </w:r>
      <w:r w:rsidR="001D31A3">
        <w:rPr>
          <w:lang w:val="fi-FI"/>
        </w:rPr>
        <w:t xml:space="preserve"> nieluasian taloudellisia </w:t>
      </w:r>
      <w:r>
        <w:rPr>
          <w:lang w:val="fi-FI"/>
        </w:rPr>
        <w:t xml:space="preserve">vaikutuksia yleisellä tasolla, tarkoituksena peilata </w:t>
      </w:r>
      <w:r w:rsidR="001D31A3">
        <w:rPr>
          <w:lang w:val="fi-FI"/>
        </w:rPr>
        <w:t xml:space="preserve">vaikutuksia </w:t>
      </w:r>
      <w:r w:rsidR="00E61437">
        <w:rPr>
          <w:lang w:val="fi-FI"/>
        </w:rPr>
        <w:t xml:space="preserve">eri sektoreilla. </w:t>
      </w:r>
    </w:p>
    <w:p w:rsidR="001D31A3" w:rsidRPr="00DD0A8B" w:rsidRDefault="001D31A3" w:rsidP="001D31A3">
      <w:pPr>
        <w:tabs>
          <w:tab w:val="left" w:pos="840"/>
        </w:tabs>
        <w:jc w:val="both"/>
        <w:rPr>
          <w:lang w:val="fi-FI"/>
        </w:rPr>
      </w:pPr>
    </w:p>
    <w:p w:rsidR="009D776C" w:rsidRDefault="009D776C" w:rsidP="009D776C">
      <w:pPr>
        <w:tabs>
          <w:tab w:val="left" w:pos="840"/>
        </w:tabs>
        <w:rPr>
          <w:b/>
          <w:lang w:val="fi-FI"/>
        </w:rPr>
      </w:pPr>
      <w:r w:rsidRPr="009D776C">
        <w:rPr>
          <w:b/>
          <w:lang w:val="fi-FI"/>
        </w:rPr>
        <w:t>5. Unkarin workshop (19–21.1.2011)</w:t>
      </w:r>
    </w:p>
    <w:p w:rsidR="001D31A3" w:rsidRDefault="001D31A3" w:rsidP="009D776C">
      <w:pPr>
        <w:tabs>
          <w:tab w:val="left" w:pos="840"/>
        </w:tabs>
        <w:rPr>
          <w:b/>
          <w:lang w:val="fi-FI"/>
        </w:rPr>
      </w:pPr>
    </w:p>
    <w:p w:rsidR="001D31A3" w:rsidRPr="004F2EC1" w:rsidRDefault="001D31A3" w:rsidP="00E61437">
      <w:pPr>
        <w:tabs>
          <w:tab w:val="left" w:pos="840"/>
        </w:tabs>
        <w:jc w:val="both"/>
      </w:pPr>
      <w:r>
        <w:rPr>
          <w:lang w:val="fi-FI"/>
        </w:rPr>
        <w:t xml:space="preserve">Sirkka kertoi Unkarissa pidetystä työpajasta. Tapaamisen parasta antia olivat Belgian analyysi Cancúnin tuloksista ja Unkarin suunnitelmat alkuvuodelle. Sirkka on pyytänyt esityksiä </w:t>
      </w:r>
      <w:r w:rsidR="00E61437">
        <w:rPr>
          <w:lang w:val="fi-FI"/>
        </w:rPr>
        <w:t>puheenjohtajamaalta. Ne laitetaan ryhmälle tiedoksi sitten, kun ne ovat saatavilla</w:t>
      </w:r>
      <w:r>
        <w:rPr>
          <w:lang w:val="fi-FI"/>
        </w:rPr>
        <w:t xml:space="preserve">. </w:t>
      </w:r>
      <w:r w:rsidR="00C87FCD">
        <w:rPr>
          <w:lang w:val="fi-FI"/>
        </w:rPr>
        <w:t>Matti</w:t>
      </w:r>
      <w:r w:rsidRPr="00C87FCD">
        <w:rPr>
          <w:lang w:val="fi-FI"/>
        </w:rPr>
        <w:t xml:space="preserve"> lähettää kokouksessa paperilla jaetut taulukot ryhmälle sähköisessä muodossa</w:t>
      </w:r>
      <w:r w:rsidR="00C87FCD" w:rsidRPr="00C87FCD">
        <w:rPr>
          <w:lang w:val="fi-FI"/>
        </w:rPr>
        <w:t>.</w:t>
      </w:r>
      <w:r w:rsidRPr="00C87FCD">
        <w:rPr>
          <w:lang w:val="fi-FI"/>
        </w:rPr>
        <w:t xml:space="preserve"> </w:t>
      </w:r>
      <w:r w:rsidRPr="004F2EC1">
        <w:t xml:space="preserve">("Tasks identified in the Cancún agreements to be completed by COP17/CMP7 </w:t>
      </w:r>
      <w:proofErr w:type="gramStart"/>
      <w:r w:rsidRPr="004F2EC1">
        <w:t>ja</w:t>
      </w:r>
      <w:proofErr w:type="gramEnd"/>
      <w:r w:rsidRPr="004F2EC1">
        <w:t xml:space="preserve"> "Activities to be implemented following the Cancún agreements")</w:t>
      </w:r>
    </w:p>
    <w:p w:rsidR="001D31A3" w:rsidRPr="008C5BD3" w:rsidRDefault="001D31A3" w:rsidP="009D776C">
      <w:pPr>
        <w:tabs>
          <w:tab w:val="left" w:pos="840"/>
        </w:tabs>
      </w:pPr>
    </w:p>
    <w:p w:rsidR="009D776C" w:rsidRDefault="009D776C" w:rsidP="009D776C">
      <w:pPr>
        <w:tabs>
          <w:tab w:val="left" w:pos="840"/>
        </w:tabs>
        <w:rPr>
          <w:b/>
          <w:lang w:val="fi-FI"/>
        </w:rPr>
      </w:pPr>
      <w:r w:rsidRPr="009D776C">
        <w:rPr>
          <w:b/>
          <w:lang w:val="fi-FI"/>
        </w:rPr>
        <w:t>6. WPIEI CC-kokous 8.2.2011</w:t>
      </w:r>
    </w:p>
    <w:p w:rsidR="00A3108A" w:rsidRDefault="00A3108A" w:rsidP="009D776C">
      <w:pPr>
        <w:tabs>
          <w:tab w:val="left" w:pos="840"/>
        </w:tabs>
        <w:rPr>
          <w:b/>
          <w:lang w:val="fi-FI"/>
        </w:rPr>
      </w:pPr>
    </w:p>
    <w:p w:rsidR="00020C09" w:rsidRPr="0044734A" w:rsidRDefault="00020C09" w:rsidP="009D776C">
      <w:pPr>
        <w:tabs>
          <w:tab w:val="left" w:pos="840"/>
        </w:tabs>
        <w:rPr>
          <w:b/>
          <w:lang w:val="fi-FI"/>
        </w:rPr>
      </w:pPr>
      <w:r w:rsidRPr="0044734A">
        <w:rPr>
          <w:b/>
          <w:lang w:val="fi-FI"/>
        </w:rPr>
        <w:t>Päätelmä</w:t>
      </w:r>
      <w:r w:rsidR="0044734A">
        <w:rPr>
          <w:b/>
          <w:lang w:val="fi-FI"/>
        </w:rPr>
        <w:t>t</w:t>
      </w:r>
    </w:p>
    <w:p w:rsidR="00020C09" w:rsidRDefault="00A3108A" w:rsidP="00CA33C2">
      <w:pPr>
        <w:pStyle w:val="EntEmet"/>
        <w:jc w:val="both"/>
        <w:rPr>
          <w:lang w:val="fi-FI"/>
        </w:rPr>
      </w:pPr>
      <w:r>
        <w:rPr>
          <w:lang w:val="fi-FI"/>
        </w:rPr>
        <w:t>Neuvoston päätelmiin liittyvä päätösluonnos</w:t>
      </w:r>
      <w:r w:rsidR="00CA33C2">
        <w:rPr>
          <w:lang w:val="fi-FI"/>
        </w:rPr>
        <w:t xml:space="preserve"> (</w:t>
      </w:r>
      <w:proofErr w:type="spellStart"/>
      <w:r w:rsidR="00CA33C2" w:rsidRPr="00CA33C2">
        <w:rPr>
          <w:szCs w:val="24"/>
          <w:lang w:val="fi-FI"/>
        </w:rPr>
        <w:t>Follow-up</w:t>
      </w:r>
      <w:proofErr w:type="spellEnd"/>
      <w:r w:rsidR="00CA33C2" w:rsidRPr="00CA33C2">
        <w:rPr>
          <w:szCs w:val="24"/>
          <w:lang w:val="fi-FI"/>
        </w:rPr>
        <w:t xml:space="preserve"> to the Cancún </w:t>
      </w:r>
      <w:proofErr w:type="spellStart"/>
      <w:r w:rsidR="00CA33C2" w:rsidRPr="00CA33C2">
        <w:rPr>
          <w:szCs w:val="24"/>
          <w:lang w:val="fi-FI"/>
        </w:rPr>
        <w:t>Conference</w:t>
      </w:r>
      <w:proofErr w:type="spellEnd"/>
      <w:r w:rsidR="00CA33C2" w:rsidRPr="00CA33C2">
        <w:rPr>
          <w:szCs w:val="24"/>
          <w:lang w:val="fi-FI"/>
        </w:rPr>
        <w:t xml:space="preserve"> </w:t>
      </w:r>
      <w:proofErr w:type="spellStart"/>
      <w:r w:rsidR="00CA33C2" w:rsidRPr="00CA33C2">
        <w:rPr>
          <w:lang w:val="fi-FI"/>
        </w:rPr>
        <w:t>Draft</w:t>
      </w:r>
      <w:proofErr w:type="spellEnd"/>
      <w:r w:rsidR="00CA33C2" w:rsidRPr="00CA33C2">
        <w:rPr>
          <w:lang w:val="fi-FI"/>
        </w:rPr>
        <w:t xml:space="preserve"> </w:t>
      </w:r>
      <w:proofErr w:type="spellStart"/>
      <w:r w:rsidR="00CA33C2" w:rsidRPr="00CA33C2">
        <w:rPr>
          <w:lang w:val="fi-FI"/>
        </w:rPr>
        <w:t>Council</w:t>
      </w:r>
      <w:proofErr w:type="spellEnd"/>
      <w:r w:rsidR="00CA33C2" w:rsidRPr="00CA33C2">
        <w:rPr>
          <w:lang w:val="fi-FI"/>
        </w:rPr>
        <w:t xml:space="preserve"> </w:t>
      </w:r>
      <w:proofErr w:type="spellStart"/>
      <w:r w:rsidR="00CA33C2" w:rsidRPr="00CA33C2">
        <w:rPr>
          <w:lang w:val="fi-FI"/>
        </w:rPr>
        <w:t>conclusions</w:t>
      </w:r>
      <w:proofErr w:type="spellEnd"/>
      <w:r w:rsidR="00CA33C2">
        <w:rPr>
          <w:lang w:val="fi-FI"/>
        </w:rPr>
        <w:t>)</w:t>
      </w:r>
      <w:r>
        <w:rPr>
          <w:lang w:val="fi-FI"/>
        </w:rPr>
        <w:t xml:space="preserve"> on lähetetty ryhmän jäsenille </w:t>
      </w:r>
      <w:r w:rsidR="00CA33C2">
        <w:rPr>
          <w:lang w:val="fi-FI"/>
        </w:rPr>
        <w:t xml:space="preserve">1.2. ja kommentteja pyydettiin 3.2. mennessä. Käsiteltiin Marjo Nummelinin, Harri </w:t>
      </w:r>
      <w:proofErr w:type="spellStart"/>
      <w:r w:rsidR="00CA33C2">
        <w:rPr>
          <w:lang w:val="fi-FI"/>
        </w:rPr>
        <w:t>Laurikan</w:t>
      </w:r>
      <w:proofErr w:type="spellEnd"/>
      <w:r w:rsidR="00CA33C2">
        <w:rPr>
          <w:lang w:val="fi-FI"/>
        </w:rPr>
        <w:t xml:space="preserve"> ja Erja Fagerlundin ryhmälle etukäteen lähettämiä kommentteja. Folke Sundman totesi, että kohta 11 teksti on hyväksyttävissä, mutta asiakohdan kanssa tulee olla tarkkana. Tarkoituksena on välttää tilanne, jossa uudesta rahastosta tulisi kaiken </w:t>
      </w:r>
      <w:r w:rsidR="00C87FCD">
        <w:rPr>
          <w:lang w:val="fi-FI"/>
        </w:rPr>
        <w:t>päällä istuva kontrollikomitea. Neuvostolle lähetettävien kommenttien määräaika on 7.2.</w:t>
      </w:r>
    </w:p>
    <w:p w:rsidR="00020C09" w:rsidRDefault="00020C09" w:rsidP="00CA33C2">
      <w:pPr>
        <w:pStyle w:val="EntEmet"/>
        <w:jc w:val="both"/>
        <w:rPr>
          <w:lang w:val="fi-FI"/>
        </w:rPr>
      </w:pPr>
    </w:p>
    <w:p w:rsidR="00020C09" w:rsidRPr="0044734A" w:rsidRDefault="00020C09" w:rsidP="00CA33C2">
      <w:pPr>
        <w:pStyle w:val="EntEmet"/>
        <w:jc w:val="both"/>
        <w:rPr>
          <w:b/>
          <w:lang w:val="fi-FI"/>
        </w:rPr>
      </w:pPr>
      <w:r w:rsidRPr="0044734A">
        <w:rPr>
          <w:b/>
          <w:lang w:val="fi-FI"/>
        </w:rPr>
        <w:t>Läh</w:t>
      </w:r>
      <w:r w:rsidR="0044734A">
        <w:rPr>
          <w:b/>
          <w:lang w:val="fi-FI"/>
        </w:rPr>
        <w:t>etteet</w:t>
      </w:r>
    </w:p>
    <w:p w:rsidR="00A3108A" w:rsidRDefault="00020C09" w:rsidP="00CA33C2">
      <w:pPr>
        <w:pStyle w:val="EntEmet"/>
        <w:jc w:val="both"/>
        <w:rPr>
          <w:lang w:val="fi-FI"/>
        </w:rPr>
      </w:pPr>
      <w:proofErr w:type="spellStart"/>
      <w:r>
        <w:rPr>
          <w:lang w:val="fi-FI"/>
        </w:rPr>
        <w:t>EGFA-kokouksessa</w:t>
      </w:r>
      <w:proofErr w:type="spellEnd"/>
      <w:r>
        <w:rPr>
          <w:lang w:val="fi-FI"/>
        </w:rPr>
        <w:t xml:space="preserve"> oli käsittelyssä pitkä lista lähetteitä. </w:t>
      </w:r>
      <w:r w:rsidR="00C87FCD">
        <w:rPr>
          <w:lang w:val="fi-FI"/>
        </w:rPr>
        <w:t>Harri Laurikka ja Erja Fagerlund kertoivat kokouksessa käsitellyistä asioista (</w:t>
      </w:r>
      <w:proofErr w:type="spellStart"/>
      <w:r w:rsidR="00C87FCD">
        <w:rPr>
          <w:lang w:val="fi-FI"/>
        </w:rPr>
        <w:t>NAMA-lähetteet</w:t>
      </w:r>
      <w:proofErr w:type="spellEnd"/>
      <w:r w:rsidR="00C87FCD">
        <w:rPr>
          <w:lang w:val="fi-FI"/>
        </w:rPr>
        <w:t xml:space="preserve">, teollisuusmaiden inventaariot ja maaraportit). </w:t>
      </w:r>
    </w:p>
    <w:p w:rsidR="00020C09" w:rsidRDefault="00020C09" w:rsidP="00CA33C2">
      <w:pPr>
        <w:pStyle w:val="EntEmet"/>
        <w:jc w:val="both"/>
        <w:rPr>
          <w:lang w:val="fi-FI"/>
        </w:rPr>
      </w:pPr>
    </w:p>
    <w:p w:rsidR="00020C09" w:rsidRPr="0044734A" w:rsidRDefault="00381F88" w:rsidP="00CA33C2">
      <w:pPr>
        <w:pStyle w:val="EntEmet"/>
        <w:jc w:val="both"/>
        <w:rPr>
          <w:b/>
          <w:lang w:val="fi-FI"/>
        </w:rPr>
      </w:pPr>
      <w:proofErr w:type="spellStart"/>
      <w:r>
        <w:rPr>
          <w:b/>
          <w:lang w:val="fi-FI"/>
        </w:rPr>
        <w:t>Expert</w:t>
      </w:r>
      <w:proofErr w:type="spellEnd"/>
      <w:r>
        <w:rPr>
          <w:b/>
          <w:lang w:val="fi-FI"/>
        </w:rPr>
        <w:t xml:space="preserve"> </w:t>
      </w:r>
      <w:proofErr w:type="spellStart"/>
      <w:r>
        <w:rPr>
          <w:b/>
          <w:lang w:val="fi-FI"/>
        </w:rPr>
        <w:t>rosteri</w:t>
      </w:r>
      <w:proofErr w:type="spellEnd"/>
    </w:p>
    <w:p w:rsidR="00020C09" w:rsidRDefault="00381F88" w:rsidP="00CA33C2">
      <w:pPr>
        <w:pStyle w:val="EntEmet"/>
        <w:jc w:val="both"/>
        <w:rPr>
          <w:lang w:val="fi-FI"/>
        </w:rPr>
      </w:pPr>
      <w:r>
        <w:rPr>
          <w:lang w:val="fi-FI"/>
        </w:rPr>
        <w:t>Suomella on UNFCCC:</w:t>
      </w:r>
      <w:r w:rsidR="008C5BD3">
        <w:rPr>
          <w:lang w:val="fi-FI"/>
        </w:rPr>
        <w:t xml:space="preserve">N </w:t>
      </w:r>
      <w:proofErr w:type="spellStart"/>
      <w:r w:rsidR="008C5BD3">
        <w:rPr>
          <w:lang w:val="fi-FI"/>
        </w:rPr>
        <w:t>expert</w:t>
      </w:r>
      <w:proofErr w:type="spellEnd"/>
      <w:r>
        <w:rPr>
          <w:lang w:val="fi-FI"/>
        </w:rPr>
        <w:t xml:space="preserve"> </w:t>
      </w:r>
      <w:r w:rsidR="00625899">
        <w:rPr>
          <w:lang w:val="fi-FI"/>
        </w:rPr>
        <w:t>rosterissa tällä</w:t>
      </w:r>
      <w:r w:rsidR="00020C09">
        <w:rPr>
          <w:lang w:val="fi-FI"/>
        </w:rPr>
        <w:t xml:space="preserve"> hetkellä 6 henkilöä. Ainoastaan yksi heistä on ilmoittanut olevansa käytettävissä aktiivisesti. </w:t>
      </w:r>
      <w:r w:rsidR="00C87FCD">
        <w:rPr>
          <w:lang w:val="fi-FI"/>
        </w:rPr>
        <w:t xml:space="preserve">Sirkka painotti, että asia on tärkeä ja </w:t>
      </w:r>
      <w:proofErr w:type="spellStart"/>
      <w:r w:rsidR="00C87FCD">
        <w:rPr>
          <w:lang w:val="fi-FI"/>
        </w:rPr>
        <w:t>rosteriin</w:t>
      </w:r>
      <w:proofErr w:type="spellEnd"/>
      <w:r w:rsidR="00C87FCD">
        <w:rPr>
          <w:lang w:val="fi-FI"/>
        </w:rPr>
        <w:t xml:space="preserve"> pitäisi saada enemmän tehtäviin sitoutuvia henkilöitä. </w:t>
      </w:r>
    </w:p>
    <w:p w:rsidR="00020C09" w:rsidRDefault="00020C09" w:rsidP="00CA33C2">
      <w:pPr>
        <w:pStyle w:val="EntEmet"/>
        <w:jc w:val="both"/>
        <w:rPr>
          <w:lang w:val="fi-FI"/>
        </w:rPr>
      </w:pPr>
    </w:p>
    <w:p w:rsidR="001D31A3" w:rsidRPr="0044734A" w:rsidRDefault="00020C09" w:rsidP="00020C09">
      <w:pPr>
        <w:pStyle w:val="EntEmet"/>
        <w:jc w:val="both"/>
        <w:rPr>
          <w:b/>
          <w:lang w:val="fi-FI"/>
        </w:rPr>
      </w:pPr>
      <w:proofErr w:type="spellStart"/>
      <w:r w:rsidRPr="0044734A">
        <w:rPr>
          <w:b/>
          <w:lang w:val="fi-FI"/>
        </w:rPr>
        <w:t>UNFCCC-budjettiehdotus</w:t>
      </w:r>
      <w:proofErr w:type="spellEnd"/>
      <w:r w:rsidRPr="0044734A">
        <w:rPr>
          <w:b/>
          <w:lang w:val="fi-FI"/>
        </w:rPr>
        <w:t xml:space="preserve"> kaudelle </w:t>
      </w:r>
      <w:r w:rsidR="00430045" w:rsidRPr="0044734A">
        <w:rPr>
          <w:b/>
          <w:lang w:val="fi-FI"/>
        </w:rPr>
        <w:t>2012–2013</w:t>
      </w:r>
      <w:r w:rsidRPr="0044734A">
        <w:rPr>
          <w:b/>
          <w:lang w:val="fi-FI"/>
        </w:rPr>
        <w:t xml:space="preserve">. </w:t>
      </w:r>
    </w:p>
    <w:p w:rsidR="00430045" w:rsidRPr="00020C09" w:rsidRDefault="00430045" w:rsidP="00020C09">
      <w:pPr>
        <w:pStyle w:val="EntEmet"/>
        <w:jc w:val="both"/>
        <w:rPr>
          <w:lang w:val="fi-FI"/>
        </w:rPr>
      </w:pPr>
      <w:r>
        <w:rPr>
          <w:lang w:val="fi-FI"/>
        </w:rPr>
        <w:t>Budjettiehdotusluonno</w:t>
      </w:r>
      <w:r w:rsidR="003B5EDF">
        <w:rPr>
          <w:lang w:val="fi-FI"/>
        </w:rPr>
        <w:t>s</w:t>
      </w:r>
      <w:r>
        <w:rPr>
          <w:lang w:val="fi-FI"/>
        </w:rPr>
        <w:t xml:space="preserve"> on hyväksytty, ainoastaan Espanjalla oli pieni muutosesitys</w:t>
      </w:r>
      <w:r w:rsidR="003B5EDF">
        <w:rPr>
          <w:lang w:val="fi-FI"/>
        </w:rPr>
        <w:t xml:space="preserve"> dokumenttiin</w:t>
      </w:r>
      <w:r>
        <w:rPr>
          <w:lang w:val="fi-FI"/>
        </w:rPr>
        <w:t xml:space="preserve">. </w:t>
      </w:r>
    </w:p>
    <w:p w:rsidR="009D776C" w:rsidRPr="009D776C" w:rsidRDefault="009D776C" w:rsidP="009D776C">
      <w:pPr>
        <w:tabs>
          <w:tab w:val="left" w:pos="840"/>
        </w:tabs>
        <w:rPr>
          <w:b/>
          <w:lang w:val="fi-FI"/>
        </w:rPr>
      </w:pPr>
    </w:p>
    <w:p w:rsidR="009D776C" w:rsidRDefault="009D776C" w:rsidP="009D776C">
      <w:pPr>
        <w:tabs>
          <w:tab w:val="left" w:pos="840"/>
        </w:tabs>
        <w:rPr>
          <w:b/>
          <w:lang w:val="fi-FI"/>
        </w:rPr>
      </w:pPr>
      <w:r w:rsidRPr="009D776C">
        <w:rPr>
          <w:b/>
          <w:lang w:val="fi-FI"/>
        </w:rPr>
        <w:t xml:space="preserve">8. Pohjoismaisen </w:t>
      </w:r>
      <w:proofErr w:type="spellStart"/>
      <w:r w:rsidRPr="009D776C">
        <w:rPr>
          <w:b/>
          <w:lang w:val="fi-FI"/>
        </w:rPr>
        <w:t>NOAK-työryhmän</w:t>
      </w:r>
      <w:proofErr w:type="spellEnd"/>
      <w:r w:rsidRPr="009D776C">
        <w:rPr>
          <w:b/>
          <w:lang w:val="fi-FI"/>
        </w:rPr>
        <w:t xml:space="preserve"> puheenjohtajuus</w:t>
      </w:r>
    </w:p>
    <w:p w:rsidR="00B609F2" w:rsidRDefault="00B609F2" w:rsidP="009D776C">
      <w:pPr>
        <w:tabs>
          <w:tab w:val="left" w:pos="840"/>
        </w:tabs>
        <w:rPr>
          <w:b/>
          <w:lang w:val="fi-FI"/>
        </w:rPr>
      </w:pPr>
    </w:p>
    <w:p w:rsidR="00B609F2" w:rsidRPr="00B609F2" w:rsidRDefault="00430045" w:rsidP="00FD1710">
      <w:pPr>
        <w:tabs>
          <w:tab w:val="left" w:pos="840"/>
        </w:tabs>
        <w:jc w:val="both"/>
        <w:rPr>
          <w:lang w:val="fi-FI"/>
        </w:rPr>
      </w:pPr>
      <w:r>
        <w:rPr>
          <w:lang w:val="fi-FI"/>
        </w:rPr>
        <w:t>Ruotsi on toiminut tähän asti</w:t>
      </w:r>
      <w:r w:rsidR="004D3DE8">
        <w:rPr>
          <w:lang w:val="fi-FI"/>
        </w:rPr>
        <w:t xml:space="preserve"> Pohjoi</w:t>
      </w:r>
      <w:r w:rsidR="004F2EC1">
        <w:rPr>
          <w:lang w:val="fi-FI"/>
        </w:rPr>
        <w:t>s</w:t>
      </w:r>
      <w:r w:rsidR="004D3DE8">
        <w:rPr>
          <w:lang w:val="fi-FI"/>
        </w:rPr>
        <w:t>maiden ilmastot</w:t>
      </w:r>
      <w:r w:rsidR="003B5EDF">
        <w:rPr>
          <w:lang w:val="fi-FI"/>
        </w:rPr>
        <w:t xml:space="preserve">yöryhmän </w:t>
      </w:r>
      <w:r>
        <w:rPr>
          <w:lang w:val="fi-FI"/>
        </w:rPr>
        <w:t xml:space="preserve">puheenjohtajana. </w:t>
      </w:r>
      <w:r w:rsidR="004D3DE8">
        <w:rPr>
          <w:lang w:val="fi-FI"/>
        </w:rPr>
        <w:t xml:space="preserve">Puheenjohtajuuden kierrosta on käyty keskustelua sillä lopputuloksella, että Suomesta tulee </w:t>
      </w:r>
      <w:r>
        <w:rPr>
          <w:lang w:val="fi-FI"/>
        </w:rPr>
        <w:t>uusi pj</w:t>
      </w:r>
      <w:r w:rsidR="004D3DE8">
        <w:rPr>
          <w:lang w:val="fi-FI"/>
        </w:rPr>
        <w:t>-maa maaliskuun alusta</w:t>
      </w:r>
      <w:r>
        <w:rPr>
          <w:lang w:val="fi-FI"/>
        </w:rPr>
        <w:t>. Ryhmä on organisoitu kevyesti (</w:t>
      </w:r>
      <w:proofErr w:type="spellStart"/>
      <w:r>
        <w:rPr>
          <w:lang w:val="fi-FI"/>
        </w:rPr>
        <w:t>pj+sihteeri</w:t>
      </w:r>
      <w:proofErr w:type="spellEnd"/>
      <w:r>
        <w:rPr>
          <w:lang w:val="fi-FI"/>
        </w:rPr>
        <w:t>). Suomen puheenjohtaja on Sirkka Haunia</w:t>
      </w:r>
      <w:r w:rsidR="00381F88">
        <w:rPr>
          <w:lang w:val="fi-FI"/>
        </w:rPr>
        <w:t>.</w:t>
      </w:r>
      <w:r w:rsidR="008C5BD3">
        <w:rPr>
          <w:lang w:val="fi-FI"/>
        </w:rPr>
        <w:t xml:space="preserve"> </w:t>
      </w:r>
      <w:r w:rsidR="00FD1710">
        <w:rPr>
          <w:lang w:val="fi-FI"/>
        </w:rPr>
        <w:t xml:space="preserve">Tavoitteena on </w:t>
      </w:r>
      <w:r w:rsidR="00381F88">
        <w:rPr>
          <w:lang w:val="fi-FI"/>
        </w:rPr>
        <w:t xml:space="preserve">jatkossa </w:t>
      </w:r>
      <w:r w:rsidR="008C5BD3">
        <w:rPr>
          <w:lang w:val="fi-FI"/>
        </w:rPr>
        <w:t>keskittyä muutamaan</w:t>
      </w:r>
      <w:r w:rsidR="00381F88">
        <w:rPr>
          <w:lang w:val="fi-FI"/>
        </w:rPr>
        <w:t xml:space="preserve"> isompaan</w:t>
      </w:r>
      <w:r w:rsidR="004F2EC1">
        <w:rPr>
          <w:lang w:val="fi-FI"/>
        </w:rPr>
        <w:t xml:space="preserve"> hank</w:t>
      </w:r>
      <w:r w:rsidR="00381F88">
        <w:rPr>
          <w:lang w:val="fi-FI"/>
        </w:rPr>
        <w:t>kees</w:t>
      </w:r>
      <w:r w:rsidR="004F2EC1">
        <w:rPr>
          <w:lang w:val="fi-FI"/>
        </w:rPr>
        <w:t>e</w:t>
      </w:r>
      <w:r w:rsidR="00381F88">
        <w:rPr>
          <w:lang w:val="fi-FI"/>
        </w:rPr>
        <w:t>en</w:t>
      </w:r>
      <w:r w:rsidR="00FD1710">
        <w:rPr>
          <w:lang w:val="fi-FI"/>
        </w:rPr>
        <w:t>. N</w:t>
      </w:r>
      <w:r w:rsidR="004F2EC1">
        <w:rPr>
          <w:lang w:val="fi-FI"/>
        </w:rPr>
        <w:t xml:space="preserve">EFCO organisoi uudet </w:t>
      </w:r>
      <w:proofErr w:type="spellStart"/>
      <w:r w:rsidR="004F2EC1">
        <w:rPr>
          <w:lang w:val="fi-FI"/>
        </w:rPr>
        <w:t>mekanismit-</w:t>
      </w:r>
      <w:r w:rsidR="00FD1710">
        <w:rPr>
          <w:lang w:val="fi-FI"/>
        </w:rPr>
        <w:t>hankkeen</w:t>
      </w:r>
      <w:proofErr w:type="spellEnd"/>
      <w:r w:rsidR="00FD1710">
        <w:rPr>
          <w:lang w:val="fi-FI"/>
        </w:rPr>
        <w:t>, jo</w:t>
      </w:r>
      <w:r w:rsidR="00381F88">
        <w:rPr>
          <w:lang w:val="fi-FI"/>
        </w:rPr>
        <w:t>ssa ovat mukana Peru ja Vietnam</w:t>
      </w:r>
      <w:r w:rsidR="004D3DE8">
        <w:rPr>
          <w:lang w:val="fi-FI"/>
        </w:rPr>
        <w:t xml:space="preserve"> </w:t>
      </w:r>
      <w:proofErr w:type="spellStart"/>
      <w:r w:rsidR="004D3DE8">
        <w:rPr>
          <w:lang w:val="fi-FI"/>
        </w:rPr>
        <w:t>SEI:n</w:t>
      </w:r>
      <w:proofErr w:type="spellEnd"/>
      <w:r w:rsidR="004D3DE8">
        <w:rPr>
          <w:lang w:val="fi-FI"/>
        </w:rPr>
        <w:t xml:space="preserve"> ja </w:t>
      </w:r>
      <w:proofErr w:type="spellStart"/>
      <w:r w:rsidR="004D3DE8">
        <w:rPr>
          <w:lang w:val="fi-FI"/>
        </w:rPr>
        <w:t>UPI:n</w:t>
      </w:r>
      <w:proofErr w:type="spellEnd"/>
      <w:r w:rsidR="004D3DE8">
        <w:rPr>
          <w:lang w:val="fi-FI"/>
        </w:rPr>
        <w:t xml:space="preserve"> kanssa toteutettu </w:t>
      </w:r>
      <w:proofErr w:type="spellStart"/>
      <w:r w:rsidR="004D3DE8">
        <w:rPr>
          <w:lang w:val="fi-FI"/>
        </w:rPr>
        <w:t>BASIC-maihin</w:t>
      </w:r>
      <w:proofErr w:type="spellEnd"/>
      <w:r w:rsidR="004D3DE8">
        <w:rPr>
          <w:lang w:val="fi-FI"/>
        </w:rPr>
        <w:t xml:space="preserve"> liittyvä projekti on loppusuoralla. Loppu</w:t>
      </w:r>
      <w:r w:rsidR="00FD1710">
        <w:rPr>
          <w:lang w:val="fi-FI"/>
        </w:rPr>
        <w:t>seminaari</w:t>
      </w:r>
      <w:r w:rsidR="004D3DE8">
        <w:rPr>
          <w:lang w:val="fi-FI"/>
        </w:rPr>
        <w:t xml:space="preserve"> pidetään</w:t>
      </w:r>
      <w:r w:rsidR="00FD1710">
        <w:rPr>
          <w:lang w:val="fi-FI"/>
        </w:rPr>
        <w:t xml:space="preserve"> Brysselissä 15.3. </w:t>
      </w:r>
    </w:p>
    <w:p w:rsidR="009D776C" w:rsidRDefault="009D776C" w:rsidP="009D776C">
      <w:pPr>
        <w:tabs>
          <w:tab w:val="left" w:pos="840"/>
        </w:tabs>
        <w:rPr>
          <w:b/>
          <w:lang w:val="fi-FI"/>
        </w:rPr>
      </w:pPr>
    </w:p>
    <w:p w:rsidR="00100395" w:rsidRDefault="00100395" w:rsidP="009D776C">
      <w:pPr>
        <w:tabs>
          <w:tab w:val="left" w:pos="840"/>
        </w:tabs>
        <w:rPr>
          <w:b/>
          <w:lang w:val="fi-FI"/>
        </w:rPr>
      </w:pPr>
    </w:p>
    <w:p w:rsidR="00100395" w:rsidRPr="009D776C" w:rsidRDefault="00100395" w:rsidP="009D776C">
      <w:pPr>
        <w:tabs>
          <w:tab w:val="left" w:pos="840"/>
        </w:tabs>
        <w:rPr>
          <w:b/>
          <w:lang w:val="fi-FI"/>
        </w:rPr>
      </w:pPr>
    </w:p>
    <w:p w:rsidR="009D776C" w:rsidRDefault="009D776C" w:rsidP="009D776C">
      <w:pPr>
        <w:tabs>
          <w:tab w:val="left" w:pos="840"/>
        </w:tabs>
        <w:rPr>
          <w:b/>
          <w:lang w:val="fi-FI"/>
        </w:rPr>
      </w:pPr>
      <w:r w:rsidRPr="009D776C">
        <w:rPr>
          <w:b/>
          <w:lang w:val="fi-FI"/>
        </w:rPr>
        <w:lastRenderedPageBreak/>
        <w:t xml:space="preserve">9. Muuta asiat </w:t>
      </w:r>
    </w:p>
    <w:p w:rsidR="009D776C" w:rsidRPr="0044734A" w:rsidRDefault="009D776C" w:rsidP="009D776C">
      <w:pPr>
        <w:tabs>
          <w:tab w:val="left" w:pos="840"/>
        </w:tabs>
        <w:rPr>
          <w:b/>
          <w:lang w:val="fi-FI"/>
        </w:rPr>
      </w:pPr>
    </w:p>
    <w:p w:rsidR="0047646D" w:rsidRPr="00381F88" w:rsidRDefault="0047646D" w:rsidP="009D776C">
      <w:pPr>
        <w:tabs>
          <w:tab w:val="left" w:pos="840"/>
        </w:tabs>
        <w:rPr>
          <w:b/>
          <w:lang w:val="fi-FI"/>
        </w:rPr>
      </w:pPr>
    </w:p>
    <w:p w:rsidR="009D776C" w:rsidRPr="0044734A" w:rsidRDefault="008C5BD3" w:rsidP="009D776C">
      <w:pPr>
        <w:tabs>
          <w:tab w:val="left" w:pos="840"/>
        </w:tabs>
        <w:rPr>
          <w:b/>
          <w:lang w:val="fi-FI"/>
        </w:rPr>
      </w:pPr>
      <w:proofErr w:type="gramStart"/>
      <w:r w:rsidRPr="0044734A">
        <w:rPr>
          <w:b/>
          <w:lang w:val="fi-FI"/>
        </w:rPr>
        <w:t>-</w:t>
      </w:r>
      <w:proofErr w:type="gramEnd"/>
      <w:r w:rsidRPr="0044734A">
        <w:rPr>
          <w:b/>
          <w:lang w:val="fi-FI"/>
        </w:rPr>
        <w:t xml:space="preserve"> UM</w:t>
      </w:r>
      <w:r w:rsidR="009D776C" w:rsidRPr="0044734A">
        <w:rPr>
          <w:b/>
          <w:lang w:val="fi-FI"/>
        </w:rPr>
        <w:t>/KEO-60 toimenpidepyyntö edustustoille "EU-jäsenmaiden ilmasto –ja energiapolitiikka taloustilanteen valossa"</w:t>
      </w:r>
    </w:p>
    <w:p w:rsidR="0047646D" w:rsidRDefault="0047646D" w:rsidP="0047646D">
      <w:pPr>
        <w:tabs>
          <w:tab w:val="left" w:pos="840"/>
        </w:tabs>
        <w:jc w:val="both"/>
        <w:rPr>
          <w:lang w:val="fi-FI"/>
        </w:rPr>
      </w:pPr>
      <w:r>
        <w:rPr>
          <w:lang w:val="fi-FI"/>
        </w:rPr>
        <w:t>UM:n toimenpidepyynnön takaraja oli pe 4.2., mutta sitä luvattiin jatkaa maanantaille 7.2. saakka. Ryhmä kommentoi toimenpidepyynnön sisältöä. Sirkka esitti huolensa pyynnön antamasta viestistä muissa jäse</w:t>
      </w:r>
      <w:r w:rsidR="00381F88">
        <w:rPr>
          <w:lang w:val="fi-FI"/>
        </w:rPr>
        <w:t xml:space="preserve">nmaissa. </w:t>
      </w:r>
      <w:r>
        <w:rPr>
          <w:lang w:val="fi-FI"/>
        </w:rPr>
        <w:t xml:space="preserve"> Merja Turunen totesi, että edustustojen lähettämät raportit ovat erittäin hyödyllisiä valmistelutyössä ja mielipiteiden keräämisessä jäsenmaista. Toimenpidepyyntö sisältää </w:t>
      </w:r>
      <w:r w:rsidR="00381F88">
        <w:rPr>
          <w:lang w:val="fi-FI"/>
        </w:rPr>
        <w:t xml:space="preserve">kuitenkin </w:t>
      </w:r>
      <w:r>
        <w:rPr>
          <w:lang w:val="fi-FI"/>
        </w:rPr>
        <w:t xml:space="preserve">monen ministeriön alaisuuteen kuuluvia asioita ja siksi sisällön koordinointi niiden välillä on erittäin tärkeää ristiriitaisuuksien välttämiseksi. </w:t>
      </w:r>
      <w:r w:rsidR="00E20122">
        <w:rPr>
          <w:lang w:val="fi-FI"/>
        </w:rPr>
        <w:t>Merja totesi lisäksi, että kyselyn aihepiiri on hyvin laaja, ja olisi tär</w:t>
      </w:r>
      <w:r w:rsidR="004C2840">
        <w:rPr>
          <w:lang w:val="fi-FI"/>
        </w:rPr>
        <w:t>keää, että tiedustelutilanteita</w:t>
      </w:r>
      <w:r w:rsidR="00E20122">
        <w:rPr>
          <w:lang w:val="fi-FI"/>
        </w:rPr>
        <w:t xml:space="preserve"> käytettäisiin</w:t>
      </w:r>
      <w:r w:rsidR="004C2840">
        <w:rPr>
          <w:lang w:val="fi-FI"/>
        </w:rPr>
        <w:t xml:space="preserve"> hyväksi myös toiseen suuntaan, toisin sanoen Suomen kantojen esille</w:t>
      </w:r>
      <w:r w:rsidR="004F2EC1">
        <w:rPr>
          <w:lang w:val="fi-FI"/>
        </w:rPr>
        <w:t xml:space="preserve"> </w:t>
      </w:r>
      <w:r w:rsidR="004C2840">
        <w:rPr>
          <w:lang w:val="fi-FI"/>
        </w:rPr>
        <w:t xml:space="preserve">tuomiseen. </w:t>
      </w:r>
    </w:p>
    <w:p w:rsidR="009D776C" w:rsidRDefault="009D776C" w:rsidP="009D776C">
      <w:pPr>
        <w:tabs>
          <w:tab w:val="left" w:pos="840"/>
        </w:tabs>
        <w:rPr>
          <w:lang w:val="fi-FI"/>
        </w:rPr>
      </w:pPr>
    </w:p>
    <w:p w:rsidR="009D776C" w:rsidRDefault="009D776C" w:rsidP="009D776C">
      <w:pPr>
        <w:tabs>
          <w:tab w:val="left" w:pos="840"/>
        </w:tabs>
        <w:rPr>
          <w:b/>
          <w:lang w:val="fi-FI"/>
        </w:rPr>
      </w:pPr>
      <w:r w:rsidRPr="009D776C">
        <w:rPr>
          <w:b/>
          <w:lang w:val="fi-FI"/>
        </w:rPr>
        <w:t>10. Seuraava kokous ja kokouksen päättäminen</w:t>
      </w:r>
    </w:p>
    <w:p w:rsidR="00020C09" w:rsidRDefault="00020C09" w:rsidP="009D776C">
      <w:pPr>
        <w:tabs>
          <w:tab w:val="left" w:pos="840"/>
        </w:tabs>
        <w:rPr>
          <w:b/>
          <w:lang w:val="fi-FI"/>
        </w:rPr>
      </w:pPr>
    </w:p>
    <w:p w:rsidR="00020C09" w:rsidRDefault="00020C09" w:rsidP="009D776C">
      <w:pPr>
        <w:tabs>
          <w:tab w:val="left" w:pos="840"/>
        </w:tabs>
        <w:rPr>
          <w:lang w:val="fi-FI"/>
        </w:rPr>
      </w:pPr>
      <w:proofErr w:type="spellStart"/>
      <w:r>
        <w:rPr>
          <w:lang w:val="fi-FI"/>
        </w:rPr>
        <w:t>WPIEI-kokous</w:t>
      </w:r>
      <w:proofErr w:type="spellEnd"/>
      <w:r>
        <w:rPr>
          <w:lang w:val="fi-FI"/>
        </w:rPr>
        <w:t xml:space="preserve"> on 11.3. ja ympäristöneuvosto kokoontuu 14.3. Ilmastoneuvotteluryhmän seuraava kokous pidetään viikolla 10 (7-11.3.) Tarkka ajankohta </w:t>
      </w:r>
      <w:r w:rsidR="003B5EDF">
        <w:rPr>
          <w:lang w:val="fi-FI"/>
        </w:rPr>
        <w:t>– ja</w:t>
      </w:r>
      <w:r>
        <w:rPr>
          <w:lang w:val="fi-FI"/>
        </w:rPr>
        <w:t xml:space="preserve"> paikka ilmoitetaan myöhemmin. </w:t>
      </w:r>
    </w:p>
    <w:p w:rsidR="00020C09" w:rsidRPr="00020C09" w:rsidRDefault="00020C09" w:rsidP="009D776C">
      <w:pPr>
        <w:tabs>
          <w:tab w:val="left" w:pos="840"/>
        </w:tabs>
        <w:rPr>
          <w:lang w:val="fi-FI"/>
        </w:rPr>
      </w:pPr>
    </w:p>
    <w:p w:rsidR="00020C09" w:rsidRPr="005A5F12" w:rsidRDefault="00020C09" w:rsidP="009E24D8">
      <w:pPr>
        <w:rPr>
          <w:lang w:val="fi-FI"/>
        </w:rPr>
      </w:pPr>
    </w:p>
    <w:p w:rsidR="009E24D8" w:rsidRPr="005A5F12" w:rsidRDefault="00881D17" w:rsidP="009E24D8">
      <w:pPr>
        <w:rPr>
          <w:lang w:val="fi-FI"/>
        </w:rPr>
      </w:pPr>
      <w:r w:rsidRPr="005A5F12">
        <w:rPr>
          <w:lang w:val="fi-FI"/>
        </w:rPr>
        <w:t>Matti Kahra</w:t>
      </w:r>
    </w:p>
    <w:p w:rsidR="009E24D8" w:rsidRPr="005A5F12" w:rsidRDefault="009E24D8" w:rsidP="009E24D8">
      <w:pPr>
        <w:rPr>
          <w:lang w:val="fi-FI"/>
        </w:rPr>
      </w:pPr>
      <w:r w:rsidRPr="005A5F12">
        <w:rPr>
          <w:lang w:val="fi-FI"/>
        </w:rPr>
        <w:t>kokouksen sihteeri</w:t>
      </w:r>
    </w:p>
    <w:p w:rsidR="009E24D8" w:rsidRPr="005A5F12" w:rsidRDefault="009E24D8" w:rsidP="009E24D8">
      <w:pPr>
        <w:rPr>
          <w:lang w:val="fi-FI"/>
        </w:rPr>
      </w:pPr>
    </w:p>
    <w:p w:rsidR="009E24D8" w:rsidRPr="009D776C" w:rsidRDefault="009E24D8" w:rsidP="009E24D8">
      <w:pPr>
        <w:rPr>
          <w:b/>
          <w:lang w:val="fi-FI"/>
        </w:rPr>
      </w:pPr>
      <w:r w:rsidRPr="009D776C">
        <w:rPr>
          <w:b/>
          <w:lang w:val="fi-FI"/>
        </w:rPr>
        <w:t>Jakelu:</w:t>
      </w:r>
    </w:p>
    <w:p w:rsidR="009E24D8" w:rsidRPr="005A5F12" w:rsidRDefault="009E24D8" w:rsidP="009E24D8">
      <w:pPr>
        <w:rPr>
          <w:lang w:val="fi-FI"/>
        </w:rPr>
      </w:pPr>
      <w:r w:rsidRPr="005A5F12">
        <w:rPr>
          <w:lang w:val="fi-FI"/>
        </w:rPr>
        <w:t>Ilmastoneuvotteluryhmä</w:t>
      </w:r>
    </w:p>
    <w:p w:rsidR="009E24D8" w:rsidRPr="005A5F12" w:rsidRDefault="009E24D8" w:rsidP="009E24D8">
      <w:pPr>
        <w:tabs>
          <w:tab w:val="left" w:pos="840"/>
        </w:tabs>
        <w:rPr>
          <w:b/>
          <w:lang w:val="fi-FI"/>
        </w:rPr>
      </w:pPr>
    </w:p>
    <w:p w:rsidR="009E24D8" w:rsidRDefault="009E24D8" w:rsidP="009E24D8">
      <w:pPr>
        <w:rPr>
          <w:b/>
          <w:lang w:val="fi-FI"/>
        </w:rPr>
      </w:pPr>
    </w:p>
    <w:p w:rsidR="009E24D8" w:rsidRPr="009D776C" w:rsidRDefault="009E24D8" w:rsidP="009E24D8">
      <w:pPr>
        <w:rPr>
          <w:lang w:val="fi-FI"/>
        </w:rPr>
      </w:pPr>
    </w:p>
    <w:p w:rsidR="009E24D8" w:rsidRPr="009D776C" w:rsidRDefault="009E24D8" w:rsidP="009E24D8">
      <w:pPr>
        <w:rPr>
          <w:lang w:val="fi-FI"/>
        </w:rPr>
      </w:pPr>
    </w:p>
    <w:p w:rsidR="008B0BBE" w:rsidRPr="009D776C" w:rsidRDefault="008B0BBE">
      <w:pPr>
        <w:rPr>
          <w:lang w:val="fi-FI"/>
        </w:rPr>
      </w:pPr>
    </w:p>
    <w:sectPr w:rsidR="008B0BBE" w:rsidRPr="009D776C" w:rsidSect="005E39E5">
      <w:headerReference w:type="default" r:id="rId8"/>
      <w:footerReference w:type="default" r:id="rId9"/>
      <w:pgSz w:w="12240" w:h="15840" w:code="1"/>
      <w:pgMar w:top="170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CA" w:rsidRDefault="001D5BCA" w:rsidP="00D163AC">
      <w:r>
        <w:separator/>
      </w:r>
    </w:p>
  </w:endnote>
  <w:endnote w:type="continuationSeparator" w:id="0">
    <w:p w:rsidR="001D5BCA" w:rsidRDefault="001D5BCA" w:rsidP="00D1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CD" w:rsidRPr="00EC1FCA" w:rsidRDefault="00C87FCD" w:rsidP="005E39E5">
    <w:pPr>
      <w:pStyle w:val="Alatunniste"/>
      <w:pBdr>
        <w:top w:val="single" w:sz="2" w:space="0" w:color="auto"/>
      </w:pBdr>
      <w:rPr>
        <w:lang w:val="fi-F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CA" w:rsidRDefault="001D5BCA" w:rsidP="00D163AC">
      <w:r>
        <w:separator/>
      </w:r>
    </w:p>
  </w:footnote>
  <w:footnote w:type="continuationSeparator" w:id="0">
    <w:p w:rsidR="001D5BCA" w:rsidRDefault="001D5BCA" w:rsidP="00D16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CD" w:rsidRDefault="00C87FCD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YMPÄRISTÖMINISTERIÖ</w:t>
    </w:r>
    <w:r>
      <w:rPr>
        <w:lang w:val="fi-FI"/>
      </w:rPr>
      <w:tab/>
    </w:r>
    <w:r>
      <w:rPr>
        <w:lang w:val="fi-FI"/>
      </w:rPr>
      <w:tab/>
      <w:t>PÖYTÄKIRJA 1/2011</w:t>
    </w:r>
    <w:r>
      <w:rPr>
        <w:lang w:val="fi-FI"/>
      </w:rPr>
      <w:tab/>
    </w:r>
    <w:r w:rsidR="00F64ADB">
      <w:rPr>
        <w:rStyle w:val="Sivunumero"/>
      </w:rPr>
      <w:fldChar w:fldCharType="begin"/>
    </w:r>
    <w:r w:rsidRPr="007C7540">
      <w:rPr>
        <w:rStyle w:val="Sivunumero"/>
        <w:lang w:val="fi-FI"/>
      </w:rPr>
      <w:instrText xml:space="preserve"> PAGE </w:instrText>
    </w:r>
    <w:r w:rsidR="00F64ADB">
      <w:rPr>
        <w:rStyle w:val="Sivunumero"/>
      </w:rPr>
      <w:fldChar w:fldCharType="separate"/>
    </w:r>
    <w:r w:rsidR="00625899">
      <w:rPr>
        <w:rStyle w:val="Sivunumero"/>
        <w:noProof/>
        <w:lang w:val="fi-FI"/>
      </w:rPr>
      <w:t>4</w:t>
    </w:r>
    <w:r w:rsidR="00F64ADB">
      <w:rPr>
        <w:rStyle w:val="Sivunumero"/>
      </w:rPr>
      <w:fldChar w:fldCharType="end"/>
    </w:r>
  </w:p>
  <w:p w:rsidR="00C87FCD" w:rsidRDefault="00C87FCD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Ympäristönsuojeluosasto</w:t>
    </w:r>
  </w:p>
  <w:p w:rsidR="00C87FCD" w:rsidRDefault="00C87FCD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Ilmastoneuvotteluryhmä</w:t>
    </w:r>
  </w:p>
  <w:p w:rsidR="00C87FCD" w:rsidRDefault="00C87FCD" w:rsidP="005E39E5">
    <w:pPr>
      <w:pStyle w:val="Yltunniste"/>
      <w:pBdr>
        <w:bottom w:val="single" w:sz="12" w:space="1" w:color="auto"/>
      </w:pBdr>
      <w:rPr>
        <w:lang w:val="fi-FI"/>
      </w:rPr>
    </w:pPr>
  </w:p>
  <w:p w:rsidR="00C87FCD" w:rsidRPr="002D4E24" w:rsidRDefault="00C87FCD">
    <w:pPr>
      <w:pStyle w:val="Yltunniste"/>
      <w:rPr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1381"/>
    <w:multiLevelType w:val="hybridMultilevel"/>
    <w:tmpl w:val="98A09D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0163"/>
    <w:multiLevelType w:val="multilevel"/>
    <w:tmpl w:val="53925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0DCD1CAF"/>
    <w:multiLevelType w:val="hybridMultilevel"/>
    <w:tmpl w:val="5E64A56C"/>
    <w:lvl w:ilvl="0" w:tplc="16A64B54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D740599"/>
    <w:multiLevelType w:val="hybridMultilevel"/>
    <w:tmpl w:val="257A2A00"/>
    <w:lvl w:ilvl="0" w:tplc="44E8D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B6DBE"/>
    <w:multiLevelType w:val="hybridMultilevel"/>
    <w:tmpl w:val="198A0830"/>
    <w:lvl w:ilvl="0" w:tplc="D842E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C51A0"/>
    <w:multiLevelType w:val="hybridMultilevel"/>
    <w:tmpl w:val="3BF8F40E"/>
    <w:lvl w:ilvl="0" w:tplc="040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42D35182"/>
    <w:multiLevelType w:val="hybridMultilevel"/>
    <w:tmpl w:val="C7DE3F7C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A2337"/>
    <w:multiLevelType w:val="multilevel"/>
    <w:tmpl w:val="644AD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4D36141"/>
    <w:multiLevelType w:val="hybridMultilevel"/>
    <w:tmpl w:val="9ED602B2"/>
    <w:lvl w:ilvl="0" w:tplc="040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6077064C"/>
    <w:multiLevelType w:val="hybridMultilevel"/>
    <w:tmpl w:val="ACE2CF58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42D30"/>
    <w:multiLevelType w:val="hybridMultilevel"/>
    <w:tmpl w:val="53B26A62"/>
    <w:lvl w:ilvl="0" w:tplc="F434F57C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7982548A"/>
    <w:multiLevelType w:val="hybridMultilevel"/>
    <w:tmpl w:val="B9A80394"/>
    <w:lvl w:ilvl="0" w:tplc="FAB8F3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7F4D005F"/>
    <w:multiLevelType w:val="hybridMultilevel"/>
    <w:tmpl w:val="6C8CAFE0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4D8"/>
    <w:rsid w:val="00017D81"/>
    <w:rsid w:val="00020C09"/>
    <w:rsid w:val="00024091"/>
    <w:rsid w:val="00024E1C"/>
    <w:rsid w:val="000259D2"/>
    <w:rsid w:val="00033041"/>
    <w:rsid w:val="000717A5"/>
    <w:rsid w:val="000719E8"/>
    <w:rsid w:val="0007315C"/>
    <w:rsid w:val="00077E99"/>
    <w:rsid w:val="0008533B"/>
    <w:rsid w:val="00093285"/>
    <w:rsid w:val="000A0EC2"/>
    <w:rsid w:val="000A4EAC"/>
    <w:rsid w:val="000B36E4"/>
    <w:rsid w:val="000B4765"/>
    <w:rsid w:val="000E4057"/>
    <w:rsid w:val="000E54E3"/>
    <w:rsid w:val="000F39D1"/>
    <w:rsid w:val="000F46C5"/>
    <w:rsid w:val="000F628D"/>
    <w:rsid w:val="00100395"/>
    <w:rsid w:val="00107A39"/>
    <w:rsid w:val="00152338"/>
    <w:rsid w:val="00157297"/>
    <w:rsid w:val="00160C7E"/>
    <w:rsid w:val="00161326"/>
    <w:rsid w:val="001626C2"/>
    <w:rsid w:val="0016600C"/>
    <w:rsid w:val="0016690B"/>
    <w:rsid w:val="001726A8"/>
    <w:rsid w:val="00191E73"/>
    <w:rsid w:val="00192D8E"/>
    <w:rsid w:val="001C6F7F"/>
    <w:rsid w:val="001D31A3"/>
    <w:rsid w:val="001D5BCA"/>
    <w:rsid w:val="001E6B2E"/>
    <w:rsid w:val="001F16AD"/>
    <w:rsid w:val="00202E34"/>
    <w:rsid w:val="002077F5"/>
    <w:rsid w:val="0021472D"/>
    <w:rsid w:val="00217F4F"/>
    <w:rsid w:val="00223E3C"/>
    <w:rsid w:val="00233147"/>
    <w:rsid w:val="00240B15"/>
    <w:rsid w:val="002669B9"/>
    <w:rsid w:val="00271240"/>
    <w:rsid w:val="00274592"/>
    <w:rsid w:val="002769D2"/>
    <w:rsid w:val="002856EF"/>
    <w:rsid w:val="00291DF3"/>
    <w:rsid w:val="0029515D"/>
    <w:rsid w:val="002A28A6"/>
    <w:rsid w:val="002A2D7A"/>
    <w:rsid w:val="002E10BB"/>
    <w:rsid w:val="00320C29"/>
    <w:rsid w:val="003353F8"/>
    <w:rsid w:val="00365676"/>
    <w:rsid w:val="00381F88"/>
    <w:rsid w:val="00393E63"/>
    <w:rsid w:val="003A32C3"/>
    <w:rsid w:val="003B2E0D"/>
    <w:rsid w:val="003B5EDF"/>
    <w:rsid w:val="003B7D08"/>
    <w:rsid w:val="003C77E7"/>
    <w:rsid w:val="003E3B52"/>
    <w:rsid w:val="003E3FA5"/>
    <w:rsid w:val="003E7383"/>
    <w:rsid w:val="003F1682"/>
    <w:rsid w:val="00423C87"/>
    <w:rsid w:val="00424DF8"/>
    <w:rsid w:val="00430045"/>
    <w:rsid w:val="0044734A"/>
    <w:rsid w:val="00450EFE"/>
    <w:rsid w:val="00470001"/>
    <w:rsid w:val="00473651"/>
    <w:rsid w:val="0047646D"/>
    <w:rsid w:val="004924E9"/>
    <w:rsid w:val="00496160"/>
    <w:rsid w:val="004A4D6A"/>
    <w:rsid w:val="004A5828"/>
    <w:rsid w:val="004B0F39"/>
    <w:rsid w:val="004C2840"/>
    <w:rsid w:val="004C75EE"/>
    <w:rsid w:val="004D3DE8"/>
    <w:rsid w:val="004E0B83"/>
    <w:rsid w:val="004F2EC1"/>
    <w:rsid w:val="004F3448"/>
    <w:rsid w:val="004F44DE"/>
    <w:rsid w:val="00513FDE"/>
    <w:rsid w:val="005730CF"/>
    <w:rsid w:val="005A0FF7"/>
    <w:rsid w:val="005A5F12"/>
    <w:rsid w:val="005B66C8"/>
    <w:rsid w:val="005E0D75"/>
    <w:rsid w:val="005E39E5"/>
    <w:rsid w:val="005F418E"/>
    <w:rsid w:val="00603FE3"/>
    <w:rsid w:val="00606E26"/>
    <w:rsid w:val="006210E0"/>
    <w:rsid w:val="00625899"/>
    <w:rsid w:val="00633F54"/>
    <w:rsid w:val="00635F1C"/>
    <w:rsid w:val="0063713E"/>
    <w:rsid w:val="006413A5"/>
    <w:rsid w:val="00643636"/>
    <w:rsid w:val="00647173"/>
    <w:rsid w:val="006763DD"/>
    <w:rsid w:val="00677AF5"/>
    <w:rsid w:val="00683B4E"/>
    <w:rsid w:val="006B16BE"/>
    <w:rsid w:val="006B33B4"/>
    <w:rsid w:val="006B3730"/>
    <w:rsid w:val="006C689E"/>
    <w:rsid w:val="006F0175"/>
    <w:rsid w:val="006F19F0"/>
    <w:rsid w:val="00703384"/>
    <w:rsid w:val="00732B0B"/>
    <w:rsid w:val="00734596"/>
    <w:rsid w:val="007809D3"/>
    <w:rsid w:val="00780EBA"/>
    <w:rsid w:val="00783D8C"/>
    <w:rsid w:val="007A666B"/>
    <w:rsid w:val="007A7626"/>
    <w:rsid w:val="007B4391"/>
    <w:rsid w:val="007C275E"/>
    <w:rsid w:val="007E4E48"/>
    <w:rsid w:val="007E640C"/>
    <w:rsid w:val="007F5E21"/>
    <w:rsid w:val="00814085"/>
    <w:rsid w:val="0082327A"/>
    <w:rsid w:val="008262EB"/>
    <w:rsid w:val="00830A0D"/>
    <w:rsid w:val="0084394D"/>
    <w:rsid w:val="008530E8"/>
    <w:rsid w:val="0088197D"/>
    <w:rsid w:val="00881D17"/>
    <w:rsid w:val="00882C9F"/>
    <w:rsid w:val="00884375"/>
    <w:rsid w:val="008B0BBE"/>
    <w:rsid w:val="008B0CE7"/>
    <w:rsid w:val="008C04D9"/>
    <w:rsid w:val="008C5BD3"/>
    <w:rsid w:val="008E3CFD"/>
    <w:rsid w:val="008F2739"/>
    <w:rsid w:val="008F6081"/>
    <w:rsid w:val="009046CB"/>
    <w:rsid w:val="009147C4"/>
    <w:rsid w:val="00921E82"/>
    <w:rsid w:val="00932EFE"/>
    <w:rsid w:val="00965133"/>
    <w:rsid w:val="009840C3"/>
    <w:rsid w:val="00984D8D"/>
    <w:rsid w:val="00992402"/>
    <w:rsid w:val="0099723A"/>
    <w:rsid w:val="0099762E"/>
    <w:rsid w:val="009B1E67"/>
    <w:rsid w:val="009B5B20"/>
    <w:rsid w:val="009C5E3F"/>
    <w:rsid w:val="009D776C"/>
    <w:rsid w:val="009E24D8"/>
    <w:rsid w:val="009E3A6A"/>
    <w:rsid w:val="009E4304"/>
    <w:rsid w:val="00A048AD"/>
    <w:rsid w:val="00A06DE7"/>
    <w:rsid w:val="00A206E5"/>
    <w:rsid w:val="00A21626"/>
    <w:rsid w:val="00A3108A"/>
    <w:rsid w:val="00A70A0B"/>
    <w:rsid w:val="00A71304"/>
    <w:rsid w:val="00A85F80"/>
    <w:rsid w:val="00A9158D"/>
    <w:rsid w:val="00A91A3E"/>
    <w:rsid w:val="00AB58C0"/>
    <w:rsid w:val="00AC2CAB"/>
    <w:rsid w:val="00AC4767"/>
    <w:rsid w:val="00AD7FB0"/>
    <w:rsid w:val="00AE048F"/>
    <w:rsid w:val="00AE630D"/>
    <w:rsid w:val="00AF4C7D"/>
    <w:rsid w:val="00B12DD0"/>
    <w:rsid w:val="00B335F7"/>
    <w:rsid w:val="00B37035"/>
    <w:rsid w:val="00B4443C"/>
    <w:rsid w:val="00B50BBC"/>
    <w:rsid w:val="00B53EA8"/>
    <w:rsid w:val="00B609F2"/>
    <w:rsid w:val="00B70973"/>
    <w:rsid w:val="00B7109C"/>
    <w:rsid w:val="00B879E3"/>
    <w:rsid w:val="00BA66E2"/>
    <w:rsid w:val="00BC4208"/>
    <w:rsid w:val="00BD10D2"/>
    <w:rsid w:val="00BD722F"/>
    <w:rsid w:val="00BF3268"/>
    <w:rsid w:val="00BF4C4C"/>
    <w:rsid w:val="00C17C65"/>
    <w:rsid w:val="00C27084"/>
    <w:rsid w:val="00C41254"/>
    <w:rsid w:val="00C42A5C"/>
    <w:rsid w:val="00C43002"/>
    <w:rsid w:val="00C45220"/>
    <w:rsid w:val="00C65A9A"/>
    <w:rsid w:val="00C87FCD"/>
    <w:rsid w:val="00CA33C2"/>
    <w:rsid w:val="00CB7077"/>
    <w:rsid w:val="00CE30D3"/>
    <w:rsid w:val="00CF798D"/>
    <w:rsid w:val="00D05D42"/>
    <w:rsid w:val="00D163AC"/>
    <w:rsid w:val="00D27788"/>
    <w:rsid w:val="00D60FCD"/>
    <w:rsid w:val="00D758C6"/>
    <w:rsid w:val="00DA06B8"/>
    <w:rsid w:val="00DB45A4"/>
    <w:rsid w:val="00DB621C"/>
    <w:rsid w:val="00DD0A8B"/>
    <w:rsid w:val="00DD5AF3"/>
    <w:rsid w:val="00DE6A65"/>
    <w:rsid w:val="00DE7A9A"/>
    <w:rsid w:val="00E05A0F"/>
    <w:rsid w:val="00E20122"/>
    <w:rsid w:val="00E50686"/>
    <w:rsid w:val="00E55DD2"/>
    <w:rsid w:val="00E61437"/>
    <w:rsid w:val="00E65C1A"/>
    <w:rsid w:val="00E72988"/>
    <w:rsid w:val="00E82224"/>
    <w:rsid w:val="00E914DE"/>
    <w:rsid w:val="00E91B51"/>
    <w:rsid w:val="00EA7DF0"/>
    <w:rsid w:val="00EB442F"/>
    <w:rsid w:val="00EB73F6"/>
    <w:rsid w:val="00EC47A1"/>
    <w:rsid w:val="00ED73F7"/>
    <w:rsid w:val="00EE3368"/>
    <w:rsid w:val="00EE5357"/>
    <w:rsid w:val="00EF0619"/>
    <w:rsid w:val="00EF27D8"/>
    <w:rsid w:val="00F15E6A"/>
    <w:rsid w:val="00F1756D"/>
    <w:rsid w:val="00F4131A"/>
    <w:rsid w:val="00F44470"/>
    <w:rsid w:val="00F52335"/>
    <w:rsid w:val="00F56029"/>
    <w:rsid w:val="00F569F0"/>
    <w:rsid w:val="00F57BD6"/>
    <w:rsid w:val="00F617AA"/>
    <w:rsid w:val="00F64ADB"/>
    <w:rsid w:val="00F67596"/>
    <w:rsid w:val="00F944BE"/>
    <w:rsid w:val="00FB1116"/>
    <w:rsid w:val="00FB3D38"/>
    <w:rsid w:val="00FB7EF6"/>
    <w:rsid w:val="00FD1710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24D8"/>
    <w:rPr>
      <w:rFonts w:ascii="Times New Roman" w:hAnsi="Times New Roman"/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62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9E24D8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rsid w:val="009E24D8"/>
    <w:rPr>
      <w:rFonts w:ascii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rsid w:val="009E24D8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rsid w:val="009E24D8"/>
    <w:rPr>
      <w:rFonts w:ascii="Times New Roman" w:hAnsi="Times New Roman" w:cs="Times New Roman"/>
      <w:sz w:val="24"/>
      <w:szCs w:val="24"/>
      <w:lang w:val="en-US"/>
    </w:rPr>
  </w:style>
  <w:style w:type="character" w:styleId="Sivunumero">
    <w:name w:val="page number"/>
    <w:basedOn w:val="Kappaleenoletusfontti"/>
    <w:rsid w:val="009E24D8"/>
  </w:style>
  <w:style w:type="paragraph" w:styleId="Luettelokappale">
    <w:name w:val="List Paragraph"/>
    <w:basedOn w:val="Normaali"/>
    <w:uiPriority w:val="34"/>
    <w:qFormat/>
    <w:rsid w:val="009E24D8"/>
    <w:pPr>
      <w:ind w:left="1304"/>
    </w:pPr>
    <w:rPr>
      <w:lang w:val="en-GB"/>
    </w:rPr>
  </w:style>
  <w:style w:type="character" w:styleId="Hyperlinkki">
    <w:name w:val="Hyperlink"/>
    <w:basedOn w:val="Kappaleenoletusfontti"/>
    <w:uiPriority w:val="99"/>
    <w:unhideWhenUsed/>
    <w:rsid w:val="009E24D8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0F628D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2669B9"/>
    <w:rPr>
      <w:color w:val="800080" w:themeColor="followedHyperlink"/>
      <w:u w:val="single"/>
    </w:rPr>
  </w:style>
  <w:style w:type="paragraph" w:customStyle="1" w:styleId="RKnormal">
    <w:name w:val="RKnormal"/>
    <w:basedOn w:val="Normaali"/>
    <w:rsid w:val="00603FE3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  <w:lang w:val="sv-SE"/>
    </w:rPr>
  </w:style>
  <w:style w:type="paragraph" w:styleId="NormaaliWeb">
    <w:name w:val="Normal (Web)"/>
    <w:basedOn w:val="Normaali"/>
    <w:uiPriority w:val="99"/>
    <w:semiHidden/>
    <w:unhideWhenUsed/>
    <w:rsid w:val="00450EFE"/>
    <w:pPr>
      <w:spacing w:before="100" w:beforeAutospacing="1" w:after="100" w:afterAutospacing="1"/>
    </w:pPr>
    <w:rPr>
      <w:lang w:val="fi-FI" w:eastAsia="fi-FI"/>
    </w:rPr>
  </w:style>
  <w:style w:type="paragraph" w:customStyle="1" w:styleId="EntEmet">
    <w:name w:val="EntEmet"/>
    <w:basedOn w:val="Normaali"/>
    <w:rsid w:val="00CA33C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CharChar">
    <w:name w:val="Char Char"/>
    <w:basedOn w:val="Normaali"/>
    <w:rsid w:val="00CA33C2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9B47-3F76-4045-B5C0-DFA72A23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822</Words>
  <Characters>6660</Characters>
  <Application>Microsoft Office Word</Application>
  <DocSecurity>0</DocSecurity>
  <Lines>55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leskelao</dc:creator>
  <cp:lastModifiedBy>Matti Kahra</cp:lastModifiedBy>
  <cp:revision>4</cp:revision>
  <cp:lastPrinted>2010-12-15T09:05:00Z</cp:lastPrinted>
  <dcterms:created xsi:type="dcterms:W3CDTF">2011-02-10T09:48:00Z</dcterms:created>
  <dcterms:modified xsi:type="dcterms:W3CDTF">2011-03-07T13:42:00Z</dcterms:modified>
</cp:coreProperties>
</file>