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BD" w:rsidRPr="00AB4BA6" w:rsidRDefault="00B95ABD" w:rsidP="00AB4BA6">
      <w:pPr>
        <w:spacing w:after="0"/>
        <w:jc w:val="center"/>
        <w:rPr>
          <w:b/>
          <w:bCs/>
          <w:sz w:val="28"/>
          <w:szCs w:val="28"/>
        </w:rPr>
      </w:pPr>
      <w:r w:rsidRPr="00AB4BA6">
        <w:rPr>
          <w:b/>
          <w:bCs/>
          <w:sz w:val="28"/>
          <w:szCs w:val="28"/>
        </w:rPr>
        <w:t>Sisäministeriön asetus</w:t>
      </w:r>
    </w:p>
    <w:p w:rsidR="00B95ABD" w:rsidRPr="00AB4BA6" w:rsidRDefault="00B95ABD" w:rsidP="00AB4BA6">
      <w:pPr>
        <w:spacing w:after="0"/>
        <w:rPr>
          <w:b/>
          <w:bCs/>
          <w:sz w:val="28"/>
          <w:szCs w:val="28"/>
        </w:rPr>
      </w:pPr>
      <w:r w:rsidRPr="00AB4BA6">
        <w:rPr>
          <w:b/>
          <w:bCs/>
          <w:sz w:val="28"/>
          <w:szCs w:val="28"/>
        </w:rPr>
        <w:t>kriisinhallintaan osallistuvan siviilihenkilöstön palvelussuhteen ehdoista annetun sisäasiainministeriön</w:t>
      </w:r>
      <w:r w:rsidR="00AB4BA6" w:rsidRPr="00AB4BA6">
        <w:rPr>
          <w:b/>
          <w:bCs/>
          <w:sz w:val="28"/>
          <w:szCs w:val="28"/>
        </w:rPr>
        <w:t xml:space="preserve"> </w:t>
      </w:r>
      <w:r w:rsidRPr="00AB4BA6">
        <w:rPr>
          <w:b/>
          <w:bCs/>
          <w:sz w:val="28"/>
          <w:szCs w:val="28"/>
        </w:rPr>
        <w:t xml:space="preserve">asetuksen </w:t>
      </w:r>
      <w:r w:rsidR="006E052E">
        <w:rPr>
          <w:b/>
          <w:bCs/>
          <w:sz w:val="28"/>
          <w:szCs w:val="28"/>
        </w:rPr>
        <w:t xml:space="preserve">liitteen </w:t>
      </w:r>
      <w:r w:rsidRPr="00AB4BA6">
        <w:rPr>
          <w:b/>
          <w:bCs/>
          <w:sz w:val="28"/>
          <w:szCs w:val="28"/>
        </w:rPr>
        <w:t>muuttamisesta</w:t>
      </w:r>
    </w:p>
    <w:p w:rsidR="00B95ABD" w:rsidRDefault="00B95ABD" w:rsidP="00AB4BA6">
      <w:pPr>
        <w:spacing w:after="0"/>
      </w:pPr>
    </w:p>
    <w:p w:rsidR="00B95ABD" w:rsidRPr="00B95ABD" w:rsidRDefault="00B95ABD" w:rsidP="00B95ABD">
      <w:r w:rsidRPr="00B95ABD">
        <w:t>Sisäministeriön päätöksen mukaisesti</w:t>
      </w:r>
    </w:p>
    <w:p w:rsidR="00B95ABD" w:rsidRPr="00B95ABD" w:rsidRDefault="00B95ABD" w:rsidP="00B95ABD">
      <w:r>
        <w:rPr>
          <w:i/>
          <w:iCs/>
        </w:rPr>
        <w:t xml:space="preserve">muutetaan </w:t>
      </w:r>
      <w:r w:rsidRPr="00B95ABD">
        <w:rPr>
          <w:iCs/>
        </w:rPr>
        <w:t xml:space="preserve">kriisinhallintaan osallistuvan </w:t>
      </w:r>
      <w:r>
        <w:t>siviilihenkilöstön palvelussuhteen ehdoista annetun sisäasiainministeriön asetuksen (35/2005) liite 1</w:t>
      </w:r>
      <w:r w:rsidRPr="00B95ABD">
        <w:t xml:space="preserve">, sellaisena kuin se on asetuksessa </w:t>
      </w:r>
      <w:r>
        <w:t xml:space="preserve">36/2011 </w:t>
      </w:r>
      <w:r w:rsidRPr="00B95ABD">
        <w:t>seuraavasti:</w:t>
      </w:r>
    </w:p>
    <w:p w:rsidR="004C773B" w:rsidRDefault="006E052E" w:rsidP="00B95ABD">
      <w:proofErr w:type="gramStart"/>
      <w:r>
        <w:t>…………</w:t>
      </w:r>
      <w:proofErr w:type="gramEnd"/>
    </w:p>
    <w:p w:rsidR="006E052E" w:rsidRPr="00B95ABD" w:rsidRDefault="006E052E" w:rsidP="006E052E">
      <w:r w:rsidRPr="00B95ABD">
        <w:t xml:space="preserve">Tämä asetus tulee voimaan x päivänä </w:t>
      </w:r>
      <w:proofErr w:type="spellStart"/>
      <w:r w:rsidRPr="00B95ABD">
        <w:t>xkuuta</w:t>
      </w:r>
      <w:proofErr w:type="spellEnd"/>
      <w:r w:rsidRPr="00B95ABD">
        <w:t xml:space="preserve"> 201x.</w:t>
      </w:r>
    </w:p>
    <w:p w:rsidR="006E052E" w:rsidRDefault="006E052E" w:rsidP="006E052E"/>
    <w:p w:rsidR="006E052E" w:rsidRPr="00B95ABD" w:rsidRDefault="006E052E" w:rsidP="006E052E">
      <w:pPr>
        <w:jc w:val="center"/>
      </w:pPr>
      <w:r w:rsidRPr="00B95ABD">
        <w:t xml:space="preserve">Helsingissä x päivänä </w:t>
      </w:r>
      <w:proofErr w:type="spellStart"/>
      <w:r w:rsidRPr="00B95ABD">
        <w:t>xkuuta</w:t>
      </w:r>
      <w:proofErr w:type="spellEnd"/>
      <w:r w:rsidRPr="00B95ABD">
        <w:t xml:space="preserve"> 201x</w:t>
      </w:r>
    </w:p>
    <w:p w:rsidR="006E052E" w:rsidRDefault="006E052E" w:rsidP="006E052E">
      <w:pPr>
        <w:jc w:val="center"/>
      </w:pPr>
    </w:p>
    <w:p w:rsidR="006E052E" w:rsidRDefault="006E052E" w:rsidP="006E052E">
      <w:pPr>
        <w:jc w:val="center"/>
      </w:pPr>
      <w:r w:rsidRPr="00B95ABD">
        <w:t xml:space="preserve">Sisäministeri </w:t>
      </w:r>
    </w:p>
    <w:p w:rsidR="006E052E" w:rsidRPr="006E052E" w:rsidRDefault="006E052E" w:rsidP="006E052E">
      <w:pPr>
        <w:jc w:val="center"/>
        <w:rPr>
          <w:b/>
        </w:rPr>
      </w:pPr>
      <w:r w:rsidRPr="006E052E">
        <w:rPr>
          <w:b/>
        </w:rPr>
        <w:t>Paula Risikko</w:t>
      </w:r>
    </w:p>
    <w:p w:rsidR="006E052E" w:rsidRPr="00B95ABD" w:rsidRDefault="006E052E" w:rsidP="006E052E">
      <w:pPr>
        <w:jc w:val="center"/>
      </w:pPr>
    </w:p>
    <w:p w:rsidR="006E052E" w:rsidRDefault="006E052E" w:rsidP="006E052E">
      <w:pPr>
        <w:jc w:val="center"/>
      </w:pPr>
      <w:r>
        <w:t>Johtava</w:t>
      </w:r>
      <w:r w:rsidRPr="006E052E">
        <w:t xml:space="preserve"> </w:t>
      </w:r>
      <w:r>
        <w:t>asiantuntija</w:t>
      </w:r>
    </w:p>
    <w:p w:rsidR="006E052E" w:rsidRPr="006E052E" w:rsidRDefault="006E052E" w:rsidP="006E052E">
      <w:pPr>
        <w:jc w:val="center"/>
        <w:rPr>
          <w:b/>
        </w:rPr>
      </w:pPr>
      <w:r w:rsidRPr="006E052E">
        <w:rPr>
          <w:b/>
        </w:rPr>
        <w:t xml:space="preserve"> Tapio Puurunen</w:t>
      </w:r>
      <w:bookmarkStart w:id="0" w:name="_GoBack"/>
      <w:bookmarkEnd w:id="0"/>
    </w:p>
    <w:p w:rsidR="006E052E" w:rsidRDefault="006E052E" w:rsidP="006E052E">
      <w:pPr>
        <w:jc w:val="right"/>
      </w:pPr>
    </w:p>
    <w:p w:rsidR="00B95ABD" w:rsidRPr="006E052E" w:rsidRDefault="00B95ABD" w:rsidP="006E052E">
      <w:pPr>
        <w:rPr>
          <w:i/>
        </w:rPr>
      </w:pPr>
      <w:r w:rsidRPr="006E052E">
        <w:rPr>
          <w:i/>
        </w:rPr>
        <w:t>Liite 1</w:t>
      </w:r>
    </w:p>
    <w:p w:rsidR="00B95ABD" w:rsidRDefault="00B95ABD" w:rsidP="00B95ABD">
      <w:r>
        <w:t>Kriisinhallintaan osallistuvan siviilihenkilöstön palkkaluokat</w:t>
      </w:r>
    </w:p>
    <w:p w:rsidR="000D7939" w:rsidRDefault="000D7939" w:rsidP="000D7939">
      <w:pPr>
        <w:jc w:val="both"/>
      </w:pPr>
      <w:r>
        <w:t xml:space="preserve">Vaativuusluokka </w:t>
      </w:r>
      <w:r>
        <w:tab/>
      </w:r>
      <w:r>
        <w:tab/>
      </w:r>
      <w:r>
        <w:tab/>
        <w:t>Palkka/kuukausi</w:t>
      </w:r>
    </w:p>
    <w:p w:rsidR="000D7939" w:rsidRPr="00A92D50" w:rsidRDefault="000D7939" w:rsidP="000D7939">
      <w:pPr>
        <w:jc w:val="both"/>
      </w:pPr>
      <w:r>
        <w:t xml:space="preserve">10 </w:t>
      </w:r>
      <w:r>
        <w:tab/>
      </w:r>
      <w:r>
        <w:tab/>
      </w:r>
      <w:r>
        <w:tab/>
      </w:r>
      <w:r>
        <w:tab/>
      </w:r>
      <w:r w:rsidRPr="00A92D50">
        <w:rPr>
          <w:b/>
        </w:rPr>
        <w:t>11 552,08</w:t>
      </w:r>
      <w:r w:rsidRPr="00A92D50">
        <w:t xml:space="preserve"> euroa</w:t>
      </w:r>
    </w:p>
    <w:p w:rsidR="000D7939" w:rsidRPr="00A92D50" w:rsidRDefault="000D7939" w:rsidP="000D7939">
      <w:pPr>
        <w:jc w:val="both"/>
      </w:pPr>
      <w:r w:rsidRPr="00A92D50">
        <w:t xml:space="preserve">9 </w:t>
      </w:r>
      <w:r w:rsidRPr="00A92D50">
        <w:tab/>
      </w:r>
      <w:r w:rsidRPr="00A92D50">
        <w:tab/>
      </w:r>
      <w:r w:rsidRPr="00A92D50">
        <w:tab/>
      </w:r>
      <w:r w:rsidRPr="00A92D50">
        <w:tab/>
      </w:r>
      <w:r w:rsidRPr="00A92D50">
        <w:rPr>
          <w:b/>
        </w:rPr>
        <w:t>10 399,13</w:t>
      </w:r>
      <w:r w:rsidRPr="00A92D50">
        <w:t xml:space="preserve"> euroa</w:t>
      </w:r>
    </w:p>
    <w:p w:rsidR="000D7939" w:rsidRPr="00A92D50" w:rsidRDefault="000D7939" w:rsidP="000D7939">
      <w:pPr>
        <w:jc w:val="both"/>
      </w:pPr>
      <w:r w:rsidRPr="00A92D50">
        <w:t xml:space="preserve">8 </w:t>
      </w:r>
      <w:r w:rsidRPr="00A92D50">
        <w:tab/>
      </w:r>
      <w:r w:rsidRPr="00A92D50">
        <w:tab/>
      </w:r>
      <w:r w:rsidRPr="00A92D50">
        <w:tab/>
      </w:r>
      <w:r w:rsidRPr="00A92D50">
        <w:tab/>
      </w:r>
      <w:r w:rsidRPr="00A92D50">
        <w:rPr>
          <w:b/>
        </w:rPr>
        <w:t>9370,58</w:t>
      </w:r>
      <w:r w:rsidRPr="00A92D50">
        <w:t xml:space="preserve"> euroa</w:t>
      </w:r>
    </w:p>
    <w:p w:rsidR="000D7939" w:rsidRPr="00A92D50" w:rsidRDefault="000D7939" w:rsidP="000D7939">
      <w:pPr>
        <w:jc w:val="both"/>
      </w:pPr>
      <w:r w:rsidRPr="00A92D50">
        <w:t xml:space="preserve">7 </w:t>
      </w:r>
      <w:r w:rsidRPr="00A92D50">
        <w:tab/>
      </w:r>
      <w:r w:rsidRPr="00A92D50">
        <w:tab/>
      </w:r>
      <w:r w:rsidRPr="00A92D50">
        <w:tab/>
      </w:r>
      <w:r w:rsidRPr="00A92D50">
        <w:tab/>
      </w:r>
      <w:r w:rsidRPr="00A92D50">
        <w:rPr>
          <w:b/>
        </w:rPr>
        <w:t>8443, 97</w:t>
      </w:r>
      <w:r w:rsidRPr="00A92D50">
        <w:t xml:space="preserve"> euroa</w:t>
      </w:r>
    </w:p>
    <w:p w:rsidR="000D7939" w:rsidRPr="00A92D50" w:rsidRDefault="000D7939" w:rsidP="000D7939">
      <w:pPr>
        <w:jc w:val="both"/>
      </w:pPr>
      <w:r w:rsidRPr="00A92D50">
        <w:t xml:space="preserve">6 </w:t>
      </w:r>
      <w:r w:rsidRPr="00A92D50">
        <w:tab/>
      </w:r>
      <w:r w:rsidRPr="00A92D50">
        <w:tab/>
      </w:r>
      <w:r w:rsidRPr="00A92D50">
        <w:tab/>
      </w:r>
      <w:r w:rsidRPr="00A92D50">
        <w:tab/>
      </w:r>
      <w:r w:rsidRPr="00A92D50">
        <w:rPr>
          <w:b/>
        </w:rPr>
        <w:t>7 597,94</w:t>
      </w:r>
      <w:r w:rsidRPr="00A92D50">
        <w:t xml:space="preserve"> euroa</w:t>
      </w:r>
    </w:p>
    <w:p w:rsidR="000D7939" w:rsidRPr="00A92D50" w:rsidRDefault="000D7939" w:rsidP="000D7939">
      <w:pPr>
        <w:jc w:val="both"/>
      </w:pPr>
      <w:r w:rsidRPr="00A92D50">
        <w:t xml:space="preserve">5 </w:t>
      </w:r>
      <w:r w:rsidRPr="00A92D50">
        <w:tab/>
      </w:r>
      <w:r w:rsidRPr="00A92D50">
        <w:tab/>
      </w:r>
      <w:r w:rsidRPr="00A92D50">
        <w:tab/>
      </w:r>
      <w:r w:rsidRPr="00A92D50">
        <w:tab/>
      </w:r>
      <w:r w:rsidRPr="00A92D50">
        <w:rPr>
          <w:b/>
        </w:rPr>
        <w:t>6 868,56</w:t>
      </w:r>
      <w:r w:rsidRPr="00A92D50">
        <w:t xml:space="preserve"> euroa</w:t>
      </w:r>
    </w:p>
    <w:p w:rsidR="000D7939" w:rsidRPr="00A92D50" w:rsidRDefault="000D7939" w:rsidP="000D7939">
      <w:pPr>
        <w:jc w:val="both"/>
      </w:pPr>
      <w:r w:rsidRPr="00A92D50">
        <w:t xml:space="preserve">5a </w:t>
      </w:r>
      <w:r w:rsidRPr="00A92D50">
        <w:tab/>
      </w:r>
      <w:r w:rsidRPr="00A92D50">
        <w:tab/>
      </w:r>
      <w:r w:rsidRPr="00A92D50">
        <w:tab/>
      </w:r>
      <w:r w:rsidRPr="00A92D50">
        <w:tab/>
      </w:r>
      <w:r w:rsidRPr="00A92D50">
        <w:rPr>
          <w:b/>
        </w:rPr>
        <w:t>6 504,72</w:t>
      </w:r>
      <w:r w:rsidRPr="00A92D50">
        <w:t xml:space="preserve"> euroa</w:t>
      </w:r>
    </w:p>
    <w:p w:rsidR="000D7939" w:rsidRPr="00A92D50" w:rsidRDefault="000D7939" w:rsidP="000D7939">
      <w:pPr>
        <w:jc w:val="both"/>
      </w:pPr>
      <w:r w:rsidRPr="00A92D50">
        <w:t xml:space="preserve">4 </w:t>
      </w:r>
      <w:r w:rsidRPr="00A92D50">
        <w:tab/>
      </w:r>
      <w:r w:rsidRPr="00A92D50">
        <w:tab/>
      </w:r>
      <w:r w:rsidRPr="00A92D50">
        <w:tab/>
      </w:r>
      <w:r w:rsidRPr="00A92D50">
        <w:tab/>
      </w:r>
      <w:r w:rsidRPr="00A92D50">
        <w:rPr>
          <w:b/>
        </w:rPr>
        <w:t>6 140,88</w:t>
      </w:r>
      <w:r w:rsidRPr="00A92D50">
        <w:t xml:space="preserve"> euroa</w:t>
      </w:r>
    </w:p>
    <w:p w:rsidR="000D7939" w:rsidRPr="00A92D50" w:rsidRDefault="000D7939" w:rsidP="000D7939">
      <w:pPr>
        <w:jc w:val="both"/>
      </w:pPr>
      <w:r w:rsidRPr="00A92D50">
        <w:lastRenderedPageBreak/>
        <w:t xml:space="preserve">3 </w:t>
      </w:r>
      <w:r w:rsidRPr="00A92D50">
        <w:tab/>
      </w:r>
      <w:r w:rsidRPr="00A92D50">
        <w:tab/>
      </w:r>
      <w:r w:rsidRPr="00A92D50">
        <w:tab/>
      </w:r>
      <w:r w:rsidRPr="00A92D50">
        <w:tab/>
      </w:r>
      <w:r w:rsidRPr="00A92D50">
        <w:rPr>
          <w:b/>
        </w:rPr>
        <w:t>5 647,93</w:t>
      </w:r>
      <w:r w:rsidRPr="00A92D50">
        <w:t xml:space="preserve"> euroa</w:t>
      </w:r>
    </w:p>
    <w:p w:rsidR="000D7939" w:rsidRPr="00A92D50" w:rsidRDefault="000D7939" w:rsidP="000D7939">
      <w:pPr>
        <w:jc w:val="both"/>
      </w:pPr>
      <w:r w:rsidRPr="00A92D50">
        <w:t xml:space="preserve">2 </w:t>
      </w:r>
      <w:r w:rsidRPr="00A92D50">
        <w:tab/>
      </w:r>
      <w:r w:rsidRPr="00A92D50">
        <w:tab/>
      </w:r>
      <w:r w:rsidRPr="00A92D50">
        <w:tab/>
      </w:r>
      <w:r w:rsidRPr="00A92D50">
        <w:tab/>
      </w:r>
      <w:r w:rsidRPr="00A92D50">
        <w:rPr>
          <w:b/>
        </w:rPr>
        <w:t>5 196,07</w:t>
      </w:r>
      <w:r w:rsidRPr="00A92D50">
        <w:t xml:space="preserve"> euroa</w:t>
      </w:r>
    </w:p>
    <w:p w:rsidR="000D7939" w:rsidRPr="00A92D50" w:rsidRDefault="000D7939" w:rsidP="000D7939">
      <w:pPr>
        <w:jc w:val="both"/>
      </w:pPr>
      <w:r w:rsidRPr="00A92D50">
        <w:t xml:space="preserve">1 </w:t>
      </w:r>
      <w:r w:rsidRPr="00A92D50">
        <w:tab/>
      </w:r>
      <w:r w:rsidRPr="00A92D50">
        <w:tab/>
      </w:r>
      <w:r w:rsidRPr="00A92D50">
        <w:tab/>
      </w:r>
      <w:r w:rsidRPr="00A92D50">
        <w:tab/>
      </w:r>
      <w:r w:rsidRPr="00A92D50">
        <w:rPr>
          <w:b/>
        </w:rPr>
        <w:t>4 785,28</w:t>
      </w:r>
      <w:r w:rsidRPr="00A92D50">
        <w:t xml:space="preserve"> euroa</w:t>
      </w:r>
    </w:p>
    <w:p w:rsidR="00B95ABD" w:rsidRDefault="00B95ABD" w:rsidP="00B95ABD"/>
    <w:p w:rsidR="00B95ABD" w:rsidRDefault="00B95ABD" w:rsidP="000D7939">
      <w:pPr>
        <w:jc w:val="center"/>
      </w:pPr>
      <w:r w:rsidRPr="00B95ABD">
        <w:t>———</w:t>
      </w:r>
    </w:p>
    <w:p w:rsidR="000D7939" w:rsidRPr="00B95ABD" w:rsidRDefault="000D7939" w:rsidP="000D7939">
      <w:pPr>
        <w:jc w:val="center"/>
      </w:pPr>
      <w:r>
        <w:t>_______________</w:t>
      </w:r>
    </w:p>
    <w:p w:rsidR="000D7939" w:rsidRDefault="000D7939" w:rsidP="00B95ABD"/>
    <w:p w:rsidR="006E052E" w:rsidRDefault="006E052E">
      <w:pPr>
        <w:jc w:val="right"/>
      </w:pPr>
    </w:p>
    <w:sectPr w:rsidR="006E052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BD"/>
    <w:rsid w:val="000D7939"/>
    <w:rsid w:val="004C773B"/>
    <w:rsid w:val="00533CCC"/>
    <w:rsid w:val="006E052E"/>
    <w:rsid w:val="00A358AE"/>
    <w:rsid w:val="00AB4BA6"/>
    <w:rsid w:val="00B9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tuve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Puurunen Tapio SM</dc:creator>
  <cp:lastModifiedBy>Puurunen Tapio SM</cp:lastModifiedBy>
  <cp:revision>4</cp:revision>
  <dcterms:created xsi:type="dcterms:W3CDTF">2017-12-04T07:05:00Z</dcterms:created>
  <dcterms:modified xsi:type="dcterms:W3CDTF">2017-12-15T09:08:00Z</dcterms:modified>
</cp:coreProperties>
</file>