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8F5" w:rsidRDefault="009278F5" w:rsidP="00DB40F2">
      <w:bookmarkStart w:id="0" w:name="_GoBack"/>
      <w:bookmarkEnd w:id="0"/>
    </w:p>
    <w:p w:rsidR="003F5671" w:rsidRDefault="003F5671" w:rsidP="00DB40F2"/>
    <w:p w:rsidR="007867B7" w:rsidRDefault="007867B7" w:rsidP="00DB40F2">
      <w:r>
        <w:t>Oikeusministeriölle</w:t>
      </w:r>
    </w:p>
    <w:p w:rsidR="007867B7" w:rsidRDefault="007867B7" w:rsidP="00DB40F2"/>
    <w:p w:rsidR="003F5671" w:rsidRDefault="003F5671" w:rsidP="00DB40F2"/>
    <w:p w:rsidR="001D0930" w:rsidRDefault="001D0930" w:rsidP="00DB40F2"/>
    <w:p w:rsidR="001D0930" w:rsidRDefault="001D0930" w:rsidP="00DB40F2"/>
    <w:p w:rsidR="001D0930" w:rsidRDefault="001D0930" w:rsidP="00DB40F2"/>
    <w:p w:rsidR="007867B7" w:rsidRDefault="007867B7" w:rsidP="00DB40F2">
      <w:r>
        <w:t>Viite</w:t>
      </w:r>
      <w:r>
        <w:tab/>
        <w:t xml:space="preserve">Lausuntopyyntö 9.2.2016 OM 7/33/2015 </w:t>
      </w:r>
    </w:p>
    <w:p w:rsidR="007867B7" w:rsidRDefault="007867B7" w:rsidP="00DB40F2"/>
    <w:p w:rsidR="007867B7" w:rsidRDefault="007867B7" w:rsidP="00DB40F2">
      <w:r>
        <w:t>Asia</w:t>
      </w:r>
      <w:r>
        <w:tab/>
        <w:t>HE laiksi valtion oikeusapu- ja edunvalvontapiireistä</w:t>
      </w:r>
    </w:p>
    <w:p w:rsidR="007867B7" w:rsidRDefault="007867B7" w:rsidP="00DB40F2"/>
    <w:p w:rsidR="007867B7" w:rsidRDefault="007867B7" w:rsidP="00DB40F2">
      <w:r>
        <w:t>Lausunnon antaja</w:t>
      </w:r>
    </w:p>
    <w:p w:rsidR="007867B7" w:rsidRDefault="007867B7" w:rsidP="00DB40F2"/>
    <w:p w:rsidR="007867B7" w:rsidRDefault="007867B7" w:rsidP="00DB40F2">
      <w:r>
        <w:tab/>
        <w:t>Lounais-Suomen maistraatti</w:t>
      </w:r>
    </w:p>
    <w:p w:rsidR="007867B7" w:rsidRDefault="007867B7" w:rsidP="00DB40F2"/>
    <w:p w:rsidR="007867B7" w:rsidRDefault="007867B7" w:rsidP="00DB40F2">
      <w:r>
        <w:t>LAUSUNTO</w:t>
      </w:r>
    </w:p>
    <w:p w:rsidR="007867B7" w:rsidRDefault="007867B7" w:rsidP="00DB40F2"/>
    <w:p w:rsidR="007867B7" w:rsidRDefault="001D0930" w:rsidP="00DB40F2">
      <w:r>
        <w:t>Lounais-Suomen maistraatilla ei ole muutoin lau</w:t>
      </w:r>
      <w:r w:rsidR="007867B7">
        <w:t xml:space="preserve">suttavaa </w:t>
      </w:r>
      <w:r>
        <w:t xml:space="preserve">esitetystä </w:t>
      </w:r>
      <w:r w:rsidR="007867B7">
        <w:t>rakenteen uudistamisesta, mutta pid</w:t>
      </w:r>
      <w:r>
        <w:t xml:space="preserve">ämme </w:t>
      </w:r>
      <w:r w:rsidR="007867B7">
        <w:t>hyvänä oikeusapu- ja edunvalvontapiirien erottamista omiksi toiminnoikseen. On myös hyvä, että hallinnolliset, kehittämis- ja johtamistehtävät erotetaan käytännön edunvalvonta- ja oikeusavustajan työstä.</w:t>
      </w:r>
      <w:r w:rsidR="003F5671">
        <w:t xml:space="preserve"> </w:t>
      </w:r>
      <w:r w:rsidR="00804711">
        <w:t xml:space="preserve">Lausumassa keskitytään kommentoimaan edunvalvontapalveluiden </w:t>
      </w:r>
      <w:r>
        <w:t xml:space="preserve">tuottamista ja </w:t>
      </w:r>
      <w:r w:rsidR="00804711">
        <w:t xml:space="preserve">järjestämistä. </w:t>
      </w:r>
    </w:p>
    <w:p w:rsidR="007867B7" w:rsidRDefault="007867B7" w:rsidP="00DB40F2"/>
    <w:p w:rsidR="007867B7" w:rsidRDefault="007867B7" w:rsidP="00DB40F2"/>
    <w:p w:rsidR="001D0930" w:rsidRDefault="00804711" w:rsidP="00DB40F2">
      <w:pPr>
        <w:rPr>
          <w:b/>
        </w:rPr>
      </w:pPr>
      <w:r w:rsidRPr="001D0930">
        <w:rPr>
          <w:b/>
        </w:rPr>
        <w:t>4 § sopimus edunvalvontapalveluiden tuottamisesta</w:t>
      </w:r>
    </w:p>
    <w:p w:rsidR="001D0930" w:rsidRDefault="001D0930" w:rsidP="00DB40F2">
      <w:pPr>
        <w:rPr>
          <w:b/>
        </w:rPr>
      </w:pPr>
    </w:p>
    <w:p w:rsidR="007867B7" w:rsidRDefault="00804711" w:rsidP="00DB40F2">
      <w:r>
        <w:t>Miten on ratkaistu ALV-ongelma? Säädetäänkö asiasta esim. asetuksella tai muuttaako verottaja lakejansa?</w:t>
      </w:r>
    </w:p>
    <w:p w:rsidR="00804711" w:rsidRDefault="00804711" w:rsidP="00DB40F2"/>
    <w:p w:rsidR="00804711" w:rsidRDefault="00804711" w:rsidP="00DB40F2">
      <w:r w:rsidRPr="001D0930">
        <w:rPr>
          <w:b/>
        </w:rPr>
        <w:t>16 § yleisen edunvalvojan määrääminen tehtävään</w:t>
      </w:r>
    </w:p>
    <w:p w:rsidR="007867B7" w:rsidRDefault="007867B7" w:rsidP="00DB40F2">
      <w:r>
        <w:t xml:space="preserve"> </w:t>
      </w:r>
    </w:p>
    <w:p w:rsidR="003F5671" w:rsidRPr="001D0930" w:rsidRDefault="001D0930" w:rsidP="003F5671">
      <w:pPr>
        <w:rPr>
          <w:i/>
        </w:rPr>
      </w:pPr>
      <w:r>
        <w:rPr>
          <w:i/>
        </w:rPr>
        <w:t xml:space="preserve">1 momentti: </w:t>
      </w:r>
      <w:r w:rsidR="00FE4C1C">
        <w:rPr>
          <w:i/>
        </w:rPr>
        <w:t>Määräys edunvalvojan tehtävään annetaan asianomaisen oikeusapu- ja edunvalvontapiirin yleiselle edunvalvojalle.</w:t>
      </w:r>
      <w:r w:rsidR="003F5671">
        <w:rPr>
          <w:i/>
        </w:rPr>
        <w:t xml:space="preserve"> 4 </w:t>
      </w:r>
      <w:r w:rsidR="003F5671" w:rsidRPr="001D0930">
        <w:rPr>
          <w:i/>
        </w:rPr>
        <w:t xml:space="preserve">momentti. Palvelun tuottajan tulee ilmoittaa holhousviranomaiselle määräyksen vastaanottamisesta sekä edunvalvojan nimike </w:t>
      </w:r>
      <w:r w:rsidR="003F5671">
        <w:rPr>
          <w:i/>
        </w:rPr>
        <w:t>ja edunvalvojan järjestysnumero</w:t>
      </w:r>
    </w:p>
    <w:p w:rsidR="003F5671" w:rsidRDefault="003F5671" w:rsidP="003F5671"/>
    <w:p w:rsidR="00FE4C1C" w:rsidRDefault="00FE4C1C" w:rsidP="00FE4C1C">
      <w:r>
        <w:t xml:space="preserve">Lounais-Suomen maistraatti ehdottaa, että edunvalvojan määräys oikeasti annettaisiin pelkästään kyseinen edunvalvontapiirin </w:t>
      </w:r>
      <w:r w:rsidR="003F5671">
        <w:t xml:space="preserve">yleiselle edunvalvojalle. Tällä tarkoitetaan sitä, ettei yleisen edunvalvojan </w:t>
      </w:r>
      <w:r>
        <w:t xml:space="preserve">järjestysnumeroa tarvitsisi ilmoittaa maistraatille </w:t>
      </w:r>
      <w:r w:rsidR="003F5671">
        <w:t xml:space="preserve">ja </w:t>
      </w:r>
      <w:r>
        <w:t xml:space="preserve">holhousasioiden rekisteriin (ks. myös tarkemmin lausunto 16.4 §:än osalta) </w:t>
      </w:r>
    </w:p>
    <w:p w:rsidR="00FE4C1C" w:rsidRDefault="00FE4C1C" w:rsidP="00FE4C1C"/>
    <w:p w:rsidR="003F5671" w:rsidRDefault="00FE4C1C" w:rsidP="00FE4C1C">
      <w:r>
        <w:t>Muutos edellyttäisi asetusmuutosta, sekä nyt lausuttavan esityksen muuttamista niin, että järjestysnumeron ilmoittamista koskeva osuus jätettäisiin pois. Holhoustoim</w:t>
      </w:r>
      <w:r w:rsidR="003F5671">
        <w:t xml:space="preserve">ea koskevan asetuksen </w:t>
      </w:r>
    </w:p>
    <w:p w:rsidR="00FE4C1C" w:rsidRDefault="00FE4C1C" w:rsidP="00FE4C1C">
      <w:r>
        <w:t>2.2 §:än</w:t>
      </w:r>
      <w:r w:rsidR="003F5671">
        <w:t xml:space="preserve"> </w:t>
      </w:r>
      <w:r>
        <w:t>mukaan</w:t>
      </w:r>
      <w:r w:rsidR="003F5671">
        <w:t xml:space="preserve"> </w:t>
      </w:r>
    </w:p>
    <w:p w:rsidR="003F5671" w:rsidRDefault="003F5671" w:rsidP="00FE4C1C"/>
    <w:p w:rsidR="00FE4C1C" w:rsidRPr="00FE4C1C" w:rsidRDefault="00FE4C1C" w:rsidP="00FE4C1C">
      <w:pPr>
        <w:rPr>
          <w:i/>
        </w:rPr>
      </w:pPr>
      <w:r w:rsidRPr="00FE4C1C">
        <w:rPr>
          <w:i/>
        </w:rPr>
        <w:t>Kun edunvalvojana on yleinen edunvalvoja, holhousasioiden rekisteriin merkitään nimen ja henkilötunnuksen asemesta palveluntuottajan nimi ja muut palveluntuottajan yksilöimiseksi tarpeelliset tiedot, edunvalvojan nimike sekä, jos palveluntuottajalla on useampi kuin yksi yleinen edunvalvoja</w:t>
      </w:r>
      <w:r w:rsidR="003F5671">
        <w:rPr>
          <w:i/>
        </w:rPr>
        <w:t>, edunvalvojan järjestysnumero.</w:t>
      </w:r>
    </w:p>
    <w:p w:rsidR="00FE4C1C" w:rsidRDefault="00FE4C1C" w:rsidP="00FE4C1C"/>
    <w:p w:rsidR="00FE4C1C" w:rsidRDefault="00FE4C1C" w:rsidP="00FE4C1C">
      <w:r>
        <w:t>Maistraatti katsoo, ettei järjestysnumerolla olisi esitetyn lainmuutoksen jälkeen käytännön merkitystä</w:t>
      </w:r>
      <w:r w:rsidR="003F5671">
        <w:t xml:space="preserve">. </w:t>
      </w:r>
      <w:r>
        <w:t xml:space="preserve"> </w:t>
      </w:r>
      <w:r w:rsidR="003F5671">
        <w:t xml:space="preserve">Kaikki kyseisen edunvalvontatoimiston yleiset edunvalvojat olisivat kelpoisia tekemään kaikkia toimistossa asiakkaana olevia päämiehiä sitovia oikeustoimia. </w:t>
      </w:r>
      <w:r>
        <w:t xml:space="preserve">Jos lähtökohtana on, että määräys annetaan ainoastaan edunvalvontapiirin yleiselle edunvalvojalle, ei piirin etu- tai jälkikäteen ilmoittamalla, työjärjestyksen perusteella määrätyllä järjestysnumerolla voisi olla merkitystä sen suhteen, katsotaanko edunvalvontapiirissä työskentelevän yleisen edunvalvojan tekemä oikeustoimi päteväksi kolmansiin osapuoliin nähden. Jos/kun tällaista merkitystä ei ole, voidaan kysyä onko järjestysnumeroinnille todellisuudessa tarvetta. Järjestysnumerointiin on yhteiskunnan eri toimijoissa totuttu, joten siirtyminen järjestysnumerottomaan käytäntöön edellyttäisi toki laajaa ja hyvin suunniteltua tiedottamista. </w:t>
      </w:r>
    </w:p>
    <w:p w:rsidR="001D0930" w:rsidRDefault="001D0930" w:rsidP="00DB40F2">
      <w:pPr>
        <w:rPr>
          <w:i/>
        </w:rPr>
      </w:pPr>
    </w:p>
    <w:p w:rsidR="00540A79" w:rsidRDefault="00540A79" w:rsidP="00DB40F2">
      <w:r>
        <w:t>Käytännössä edunvalvojan määräystä hakee lähes aina maistraatti, ainakin niissä tilanteissa, joissa edunvalvojan valvonta merkitään holhousasioiden rekisteriin ja tulee maistraatin valvontaan. Näissä tapauksissa maistraatti ei tarvitse yleiseltä edunvalvojalta erikseen ilmoitusta määräyksen vastaanottamisesta, jollei katsota tarpeelliseksi sitä, että edunvalvontapiiri vahvistaa vastaanottaneensa määräyksen. Käytännössä ilmoitus menee nimenomaan maistraatista edunvalvojalle päin</w:t>
      </w:r>
      <w:r w:rsidR="00FE4C1C">
        <w:t>, ja ehkä tulevaisuudessa sähköisen tiedonvälityksen kautta suoraan myös tuomioistuimesta yleisen edunvalvojan tietojärjestelmään</w:t>
      </w:r>
      <w:r>
        <w:t xml:space="preserve">. </w:t>
      </w:r>
    </w:p>
    <w:p w:rsidR="00540A79" w:rsidRDefault="00540A79" w:rsidP="00DB40F2"/>
    <w:p w:rsidR="00540A79" w:rsidRDefault="00540A79" w:rsidP="00DB40F2">
      <w:r>
        <w:t>Voidaan kyseenalaistaa, olisiko erillinen edunvalvontapiirin vahvistus tehtävän vastaanottamisesta tarpeellinen. Jos määräys yleiselle edunvalvojalle tulee suoraan käräjä- tai hovioikeudesta</w:t>
      </w:r>
      <w:r w:rsidR="00FE4C1C">
        <w:t xml:space="preserve"> ilman, että maistraatti on ollut mukana asian aikaisemmassa käsittelyssä</w:t>
      </w:r>
      <w:r>
        <w:t>, ilmoitus tulisi tehdä vain siinä tapauksessa, että edunvalvojan tehtävä tulee holhousvira</w:t>
      </w:r>
      <w:r w:rsidR="00FE4C1C">
        <w:t>nomaisen valvontaan ja merkittäväksi holhousasioiden rekisteriin.</w:t>
      </w:r>
    </w:p>
    <w:p w:rsidR="00540A79" w:rsidRDefault="00540A79" w:rsidP="00DB40F2"/>
    <w:p w:rsidR="0029784E" w:rsidRDefault="0029784E" w:rsidP="00DB40F2">
      <w:r>
        <w:t>Jos järjestysnumerossa pysyttäydytään, vaihtoehtoina on sen ilmoittaminen maistraatille etu- tai jälkikäteen. Jos asia selvitetään etukäteen, maistraatti pyytää edunvalvojan määräämisasiaa valmistellessaan edunvalvontapiiristä tiedon siitä, mille järjestysnumerolle käsiteltävänä olevan päämiehen asiat osoitetaan. Seuraavaksi tulee miettiä, ilmoitetaanko tämä tieto myös käräjäoikeudelle, ja tuleeko sen olla osa hakemusta. Jos järjestysnumero ei kuitenkaan voi olla osa tehtävämääräystä, sen sijoittaminen hakemukseen ja päätökseen sekä kulkeutuminen maistraattien ja yleisen edunvalvonnan asianhallintajärjestelmiin tulee tarkkaan miettiä.</w:t>
      </w:r>
    </w:p>
    <w:p w:rsidR="0029784E" w:rsidRDefault="0029784E" w:rsidP="00DB40F2"/>
    <w:p w:rsidR="00DC36F8" w:rsidRDefault="0029784E" w:rsidP="00DB40F2">
      <w:r>
        <w:t xml:space="preserve">Jos toimitaan niin, että edunvalvontapiiri ilmoittaa järjestysnumeron maistraatille saatuaan päätöksen, </w:t>
      </w:r>
      <w:r w:rsidR="00DC36F8">
        <w:t>edunvalvont</w:t>
      </w:r>
      <w:r w:rsidR="00FE4C1C">
        <w:t xml:space="preserve">amääräyksen ja järjestysnumeron ilmoittamiselle </w:t>
      </w:r>
      <w:r w:rsidR="00DC36F8">
        <w:t xml:space="preserve">holhousasioiden rekisteriin tulee aikaväli, jolloin tehtävä on jo osoitettu edunvalvontapiirille, mutta ei tiedetä, kuka päämiehen asioiden hoidosta on vastuussa. </w:t>
      </w:r>
    </w:p>
    <w:p w:rsidR="00DC36F8" w:rsidRDefault="00DC36F8" w:rsidP="00DB40F2"/>
    <w:p w:rsidR="00DC36F8" w:rsidRDefault="00DC36F8" w:rsidP="00DB40F2">
      <w:r>
        <w:t>17 § yleisen edunvalvojan esteellisyydestä kaipaisi selkiyttämistä. Maistraatti katsoo asian olevan sisällöllisesti ok.</w:t>
      </w:r>
    </w:p>
    <w:p w:rsidR="00DC36F8" w:rsidRDefault="00DC36F8" w:rsidP="00DB40F2"/>
    <w:p w:rsidR="003F5671" w:rsidRDefault="003F5671" w:rsidP="00DB40F2"/>
    <w:p w:rsidR="003F5671" w:rsidRDefault="003F5671" w:rsidP="00DB40F2"/>
    <w:p w:rsidR="003F5671" w:rsidRDefault="003F5671" w:rsidP="00DB40F2">
      <w:r>
        <w:t>Anne Oksanen</w:t>
      </w:r>
    </w:p>
    <w:p w:rsidR="00DC36F8" w:rsidRDefault="003F5671" w:rsidP="00DB40F2">
      <w:r>
        <w:t>Henkikirjoittaja / holhoustoimen edunvalvontapalveluiden vastuualueen päällikkö</w:t>
      </w:r>
    </w:p>
    <w:p w:rsidR="003F5671" w:rsidRDefault="003F5671" w:rsidP="00DB40F2">
      <w:r>
        <w:t>Lounais-Suomen maistraatti</w:t>
      </w:r>
    </w:p>
    <w:p w:rsidR="00DC36F8" w:rsidRDefault="00DC36F8" w:rsidP="00DB40F2"/>
    <w:p w:rsidR="0029784E" w:rsidRDefault="0029784E" w:rsidP="00DB40F2">
      <w:r>
        <w:t xml:space="preserve"> </w:t>
      </w:r>
    </w:p>
    <w:p w:rsidR="00540A79" w:rsidRDefault="00540A79" w:rsidP="00DB40F2"/>
    <w:p w:rsidR="00540A79" w:rsidRDefault="00540A79" w:rsidP="00DB40F2"/>
    <w:p w:rsidR="007867B7" w:rsidRPr="00DB40F2" w:rsidRDefault="007867B7" w:rsidP="00DB40F2">
      <w:r>
        <w:t xml:space="preserve"> </w:t>
      </w:r>
    </w:p>
    <w:sectPr w:rsidR="007867B7" w:rsidRPr="00DB40F2" w:rsidSect="00DD5874">
      <w:headerReference w:type="default" r:id="rId7"/>
      <w:headerReference w:type="first" r:id="rId8"/>
      <w:footerReference w:type="first" r:id="rId9"/>
      <w:pgSz w:w="11906" w:h="16838" w:code="9"/>
      <w:pgMar w:top="1179" w:right="851" w:bottom="369" w:left="851" w:header="709"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0F2" w:rsidRDefault="00DB40F2">
      <w:r>
        <w:separator/>
      </w:r>
    </w:p>
  </w:endnote>
  <w:endnote w:type="continuationSeparator" w:id="0">
    <w:p w:rsidR="00DB40F2" w:rsidRDefault="00DB4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ukkoRuudukko"/>
      <w:tblW w:w="0" w:type="auto"/>
      <w:tblInd w:w="108"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60"/>
      <w:gridCol w:w="2160"/>
      <w:gridCol w:w="3600"/>
      <w:gridCol w:w="1620"/>
      <w:gridCol w:w="1620"/>
    </w:tblGrid>
    <w:tr w:rsidR="004715BC" w:rsidRPr="004715BC">
      <w:tc>
        <w:tcPr>
          <w:tcW w:w="3420" w:type="dxa"/>
          <w:gridSpan w:val="2"/>
        </w:tcPr>
        <w:p w:rsidR="004715BC" w:rsidRPr="004715BC" w:rsidRDefault="004715BC" w:rsidP="009278F5">
          <w:pPr>
            <w:pStyle w:val="Alatunniste"/>
            <w:rPr>
              <w:rFonts w:ascii="Arial" w:hAnsi="Arial" w:cs="Arial"/>
              <w:sz w:val="18"/>
              <w:szCs w:val="18"/>
            </w:rPr>
          </w:pPr>
          <w:r w:rsidRPr="004715BC">
            <w:rPr>
              <w:rFonts w:ascii="Arial" w:hAnsi="Arial" w:cs="Arial"/>
              <w:sz w:val="18"/>
              <w:szCs w:val="18"/>
            </w:rPr>
            <w:t>Käyntiosoite:</w:t>
          </w:r>
        </w:p>
      </w:tc>
      <w:tc>
        <w:tcPr>
          <w:tcW w:w="3600" w:type="dxa"/>
        </w:tcPr>
        <w:p w:rsidR="004715BC" w:rsidRPr="004715BC" w:rsidRDefault="004715BC" w:rsidP="009278F5">
          <w:pPr>
            <w:pStyle w:val="Alatunniste"/>
            <w:rPr>
              <w:rFonts w:ascii="Arial" w:hAnsi="Arial" w:cs="Arial"/>
              <w:sz w:val="18"/>
              <w:szCs w:val="18"/>
            </w:rPr>
          </w:pPr>
          <w:r w:rsidRPr="004715BC">
            <w:rPr>
              <w:rFonts w:ascii="Arial" w:hAnsi="Arial" w:cs="Arial"/>
              <w:sz w:val="18"/>
              <w:szCs w:val="18"/>
            </w:rPr>
            <w:t>Postiosoite:</w:t>
          </w:r>
        </w:p>
      </w:tc>
      <w:tc>
        <w:tcPr>
          <w:tcW w:w="1620" w:type="dxa"/>
        </w:tcPr>
        <w:p w:rsidR="004715BC" w:rsidRPr="004715BC" w:rsidRDefault="004715BC" w:rsidP="009278F5">
          <w:pPr>
            <w:pStyle w:val="Alatunniste"/>
            <w:rPr>
              <w:rFonts w:ascii="Arial" w:hAnsi="Arial" w:cs="Arial"/>
              <w:sz w:val="18"/>
              <w:szCs w:val="18"/>
            </w:rPr>
          </w:pPr>
          <w:r w:rsidRPr="004715BC">
            <w:rPr>
              <w:rFonts w:ascii="Arial" w:hAnsi="Arial" w:cs="Arial"/>
              <w:sz w:val="18"/>
              <w:szCs w:val="18"/>
            </w:rPr>
            <w:t>Puhelin:</w:t>
          </w:r>
        </w:p>
      </w:tc>
      <w:tc>
        <w:tcPr>
          <w:tcW w:w="1620" w:type="dxa"/>
        </w:tcPr>
        <w:p w:rsidR="004715BC" w:rsidRPr="004715BC" w:rsidRDefault="004715BC" w:rsidP="009278F5">
          <w:pPr>
            <w:pStyle w:val="Alatunniste"/>
            <w:rPr>
              <w:rFonts w:ascii="Arial" w:hAnsi="Arial" w:cs="Arial"/>
              <w:sz w:val="18"/>
              <w:szCs w:val="18"/>
            </w:rPr>
          </w:pPr>
          <w:r w:rsidRPr="004715BC">
            <w:rPr>
              <w:rFonts w:ascii="Arial" w:hAnsi="Arial" w:cs="Arial"/>
              <w:sz w:val="18"/>
              <w:szCs w:val="18"/>
            </w:rPr>
            <w:t>Telefax:</w:t>
          </w:r>
        </w:p>
      </w:tc>
    </w:tr>
    <w:tr w:rsidR="004715BC" w:rsidRPr="004715BC">
      <w:tc>
        <w:tcPr>
          <w:tcW w:w="3420" w:type="dxa"/>
          <w:gridSpan w:val="2"/>
        </w:tcPr>
        <w:p w:rsidR="004715BC" w:rsidRPr="004715BC" w:rsidRDefault="00DB40F2" w:rsidP="009278F5">
          <w:pPr>
            <w:pStyle w:val="Alatunniste"/>
            <w:rPr>
              <w:rFonts w:ascii="Arial" w:hAnsi="Arial" w:cs="Arial"/>
              <w:sz w:val="18"/>
              <w:szCs w:val="18"/>
            </w:rPr>
          </w:pPr>
          <w:bookmarkStart w:id="7" w:name="bkmKayntiLahiosoite"/>
          <w:bookmarkEnd w:id="7"/>
          <w:r>
            <w:rPr>
              <w:rFonts w:ascii="Arial" w:hAnsi="Arial" w:cs="Arial"/>
              <w:sz w:val="18"/>
              <w:szCs w:val="18"/>
            </w:rPr>
            <w:t>Aurakatu 8, 5. krs</w:t>
          </w:r>
        </w:p>
      </w:tc>
      <w:tc>
        <w:tcPr>
          <w:tcW w:w="3600" w:type="dxa"/>
        </w:tcPr>
        <w:p w:rsidR="004715BC" w:rsidRPr="004715BC" w:rsidRDefault="00DB40F2" w:rsidP="009278F5">
          <w:pPr>
            <w:pStyle w:val="Alatunniste"/>
            <w:rPr>
              <w:rFonts w:ascii="Arial" w:hAnsi="Arial" w:cs="Arial"/>
              <w:sz w:val="18"/>
              <w:szCs w:val="18"/>
            </w:rPr>
          </w:pPr>
          <w:bookmarkStart w:id="8" w:name="bkmPostiLahiosoite"/>
          <w:bookmarkEnd w:id="8"/>
          <w:r>
            <w:rPr>
              <w:rFonts w:ascii="Arial" w:hAnsi="Arial" w:cs="Arial"/>
              <w:sz w:val="18"/>
              <w:szCs w:val="18"/>
            </w:rPr>
            <w:t>PL 372</w:t>
          </w:r>
        </w:p>
      </w:tc>
      <w:tc>
        <w:tcPr>
          <w:tcW w:w="1620" w:type="dxa"/>
        </w:tcPr>
        <w:p w:rsidR="004715BC" w:rsidRPr="004715BC" w:rsidRDefault="00DB40F2" w:rsidP="009278F5">
          <w:pPr>
            <w:pStyle w:val="Alatunniste"/>
            <w:rPr>
              <w:rFonts w:ascii="Arial" w:hAnsi="Arial" w:cs="Arial"/>
              <w:sz w:val="18"/>
              <w:szCs w:val="18"/>
            </w:rPr>
          </w:pPr>
          <w:bookmarkStart w:id="9" w:name="bkmMaistraattiPuhelin"/>
          <w:bookmarkEnd w:id="9"/>
          <w:r>
            <w:rPr>
              <w:rFonts w:ascii="Arial" w:hAnsi="Arial" w:cs="Arial"/>
              <w:sz w:val="18"/>
              <w:szCs w:val="18"/>
            </w:rPr>
            <w:t>029 553 9441</w:t>
          </w:r>
        </w:p>
      </w:tc>
      <w:tc>
        <w:tcPr>
          <w:tcW w:w="1620" w:type="dxa"/>
        </w:tcPr>
        <w:p w:rsidR="004715BC" w:rsidRPr="004715BC" w:rsidRDefault="00DB40F2" w:rsidP="009278F5">
          <w:pPr>
            <w:pStyle w:val="Alatunniste"/>
            <w:rPr>
              <w:rFonts w:ascii="Arial" w:hAnsi="Arial" w:cs="Arial"/>
              <w:sz w:val="18"/>
              <w:szCs w:val="18"/>
            </w:rPr>
          </w:pPr>
          <w:bookmarkStart w:id="10" w:name="bkmMaistraattitelefax"/>
          <w:bookmarkEnd w:id="10"/>
          <w:r>
            <w:rPr>
              <w:rFonts w:ascii="Arial" w:hAnsi="Arial" w:cs="Arial"/>
              <w:sz w:val="18"/>
              <w:szCs w:val="18"/>
            </w:rPr>
            <w:t>029 553 7371</w:t>
          </w:r>
        </w:p>
      </w:tc>
    </w:tr>
    <w:tr w:rsidR="004715BC" w:rsidRPr="004715BC">
      <w:tc>
        <w:tcPr>
          <w:tcW w:w="3420" w:type="dxa"/>
          <w:gridSpan w:val="2"/>
        </w:tcPr>
        <w:p w:rsidR="004715BC" w:rsidRPr="004715BC" w:rsidRDefault="00DB40F2" w:rsidP="009278F5">
          <w:pPr>
            <w:pStyle w:val="Alatunniste"/>
            <w:rPr>
              <w:rFonts w:ascii="Arial" w:hAnsi="Arial" w:cs="Arial"/>
              <w:sz w:val="18"/>
              <w:szCs w:val="18"/>
            </w:rPr>
          </w:pPr>
          <w:bookmarkStart w:id="11" w:name="bkmKayntiPostinumeroJaToimipaikka"/>
          <w:bookmarkEnd w:id="11"/>
          <w:r>
            <w:rPr>
              <w:rFonts w:ascii="Arial" w:hAnsi="Arial" w:cs="Arial"/>
              <w:sz w:val="18"/>
              <w:szCs w:val="18"/>
            </w:rPr>
            <w:t>20100 TURKU</w:t>
          </w:r>
        </w:p>
      </w:tc>
      <w:tc>
        <w:tcPr>
          <w:tcW w:w="3600" w:type="dxa"/>
        </w:tcPr>
        <w:p w:rsidR="004715BC" w:rsidRPr="004715BC" w:rsidRDefault="00DB40F2" w:rsidP="009278F5">
          <w:pPr>
            <w:pStyle w:val="Alatunniste"/>
            <w:rPr>
              <w:rFonts w:ascii="Arial" w:hAnsi="Arial" w:cs="Arial"/>
              <w:sz w:val="18"/>
              <w:szCs w:val="18"/>
            </w:rPr>
          </w:pPr>
          <w:bookmarkStart w:id="12" w:name="bkmPostiiPostinumeroJaToimipaikka"/>
          <w:bookmarkEnd w:id="12"/>
          <w:r>
            <w:rPr>
              <w:rFonts w:ascii="Arial" w:hAnsi="Arial" w:cs="Arial"/>
              <w:sz w:val="18"/>
              <w:szCs w:val="18"/>
            </w:rPr>
            <w:t>20101 TURKU</w:t>
          </w:r>
        </w:p>
      </w:tc>
      <w:tc>
        <w:tcPr>
          <w:tcW w:w="1620" w:type="dxa"/>
        </w:tcPr>
        <w:p w:rsidR="004715BC" w:rsidRPr="004715BC" w:rsidRDefault="004715BC" w:rsidP="009278F5">
          <w:pPr>
            <w:pStyle w:val="Alatunniste"/>
            <w:rPr>
              <w:rFonts w:ascii="Arial" w:hAnsi="Arial" w:cs="Arial"/>
              <w:sz w:val="18"/>
              <w:szCs w:val="18"/>
            </w:rPr>
          </w:pPr>
        </w:p>
      </w:tc>
      <w:tc>
        <w:tcPr>
          <w:tcW w:w="1620" w:type="dxa"/>
        </w:tcPr>
        <w:p w:rsidR="004715BC" w:rsidRPr="004715BC" w:rsidRDefault="004715BC" w:rsidP="009278F5">
          <w:pPr>
            <w:pStyle w:val="Alatunniste"/>
            <w:rPr>
              <w:rFonts w:ascii="Arial" w:hAnsi="Arial" w:cs="Arial"/>
              <w:sz w:val="18"/>
              <w:szCs w:val="18"/>
            </w:rPr>
          </w:pPr>
        </w:p>
      </w:tc>
    </w:tr>
    <w:tr w:rsidR="004715BC" w:rsidRPr="004715BC">
      <w:tc>
        <w:tcPr>
          <w:tcW w:w="10260" w:type="dxa"/>
          <w:gridSpan w:val="5"/>
        </w:tcPr>
        <w:p w:rsidR="004715BC" w:rsidRPr="004715BC" w:rsidRDefault="004715BC" w:rsidP="009278F5">
          <w:pPr>
            <w:pStyle w:val="Alatunniste"/>
            <w:rPr>
              <w:rFonts w:ascii="Arial" w:hAnsi="Arial" w:cs="Arial"/>
              <w:sz w:val="10"/>
              <w:szCs w:val="10"/>
            </w:rPr>
          </w:pPr>
        </w:p>
      </w:tc>
    </w:tr>
    <w:tr w:rsidR="004715BC" w:rsidRPr="004715BC">
      <w:tc>
        <w:tcPr>
          <w:tcW w:w="1260" w:type="dxa"/>
        </w:tcPr>
        <w:p w:rsidR="004715BC" w:rsidRPr="004715BC" w:rsidRDefault="004715BC" w:rsidP="009278F5">
          <w:pPr>
            <w:pStyle w:val="Alatunniste"/>
            <w:rPr>
              <w:rFonts w:ascii="Arial" w:hAnsi="Arial" w:cs="Arial"/>
              <w:sz w:val="18"/>
              <w:szCs w:val="18"/>
            </w:rPr>
          </w:pPr>
          <w:r>
            <w:rPr>
              <w:rFonts w:ascii="Arial" w:hAnsi="Arial" w:cs="Arial"/>
              <w:sz w:val="18"/>
              <w:szCs w:val="18"/>
            </w:rPr>
            <w:t>Sähköposti:</w:t>
          </w:r>
        </w:p>
      </w:tc>
      <w:tc>
        <w:tcPr>
          <w:tcW w:w="5760" w:type="dxa"/>
          <w:gridSpan w:val="2"/>
        </w:tcPr>
        <w:p w:rsidR="004715BC" w:rsidRPr="004715BC" w:rsidRDefault="00DB40F2" w:rsidP="009278F5">
          <w:pPr>
            <w:pStyle w:val="Alatunniste"/>
            <w:rPr>
              <w:rFonts w:ascii="Arial" w:hAnsi="Arial" w:cs="Arial"/>
              <w:sz w:val="18"/>
              <w:szCs w:val="18"/>
            </w:rPr>
          </w:pPr>
          <w:bookmarkStart w:id="13" w:name="bkmMaistraattiEmail"/>
          <w:bookmarkEnd w:id="13"/>
          <w:r>
            <w:rPr>
              <w:rFonts w:ascii="Arial" w:hAnsi="Arial" w:cs="Arial"/>
              <w:sz w:val="18"/>
              <w:szCs w:val="18"/>
            </w:rPr>
            <w:t>info.turku@maistraatti.fi</w:t>
          </w:r>
        </w:p>
      </w:tc>
      <w:tc>
        <w:tcPr>
          <w:tcW w:w="1620" w:type="dxa"/>
        </w:tcPr>
        <w:p w:rsidR="004715BC" w:rsidRPr="004715BC" w:rsidRDefault="004715BC" w:rsidP="009278F5">
          <w:pPr>
            <w:pStyle w:val="Alatunniste"/>
            <w:rPr>
              <w:rFonts w:ascii="Arial" w:hAnsi="Arial" w:cs="Arial"/>
              <w:sz w:val="18"/>
              <w:szCs w:val="18"/>
            </w:rPr>
          </w:pPr>
        </w:p>
      </w:tc>
      <w:tc>
        <w:tcPr>
          <w:tcW w:w="1620" w:type="dxa"/>
        </w:tcPr>
        <w:p w:rsidR="004715BC" w:rsidRPr="004715BC" w:rsidRDefault="004715BC" w:rsidP="009278F5">
          <w:pPr>
            <w:pStyle w:val="Alatunniste"/>
            <w:rPr>
              <w:rFonts w:ascii="Arial" w:hAnsi="Arial" w:cs="Arial"/>
              <w:sz w:val="18"/>
              <w:szCs w:val="18"/>
            </w:rPr>
          </w:pPr>
        </w:p>
      </w:tc>
    </w:tr>
  </w:tbl>
  <w:p w:rsidR="009278F5" w:rsidRPr="004715BC" w:rsidRDefault="009278F5" w:rsidP="009278F5">
    <w:pPr>
      <w:pStyle w:val="Alatunniste"/>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0F2" w:rsidRDefault="00DB40F2">
      <w:r>
        <w:separator/>
      </w:r>
    </w:p>
  </w:footnote>
  <w:footnote w:type="continuationSeparator" w:id="0">
    <w:p w:rsidR="00DB40F2" w:rsidRDefault="00DB40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ukkoRuudukko"/>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80"/>
      <w:gridCol w:w="1980"/>
      <w:gridCol w:w="2676"/>
    </w:tblGrid>
    <w:tr w:rsidR="009278F5">
      <w:tc>
        <w:tcPr>
          <w:tcW w:w="5580" w:type="dxa"/>
        </w:tcPr>
        <w:p w:rsidR="009278F5" w:rsidRPr="00C55E55" w:rsidRDefault="00DB40F2" w:rsidP="00C55E55">
          <w:pPr>
            <w:pStyle w:val="Yltunniste"/>
            <w:rPr>
              <w:rFonts w:ascii="Arial" w:hAnsi="Arial" w:cs="Arial"/>
              <w:b/>
              <w:sz w:val="22"/>
              <w:szCs w:val="22"/>
            </w:rPr>
          </w:pPr>
          <w:bookmarkStart w:id="1" w:name="bkmMaistraattinimi2"/>
          <w:bookmarkEnd w:id="1"/>
          <w:r>
            <w:rPr>
              <w:rFonts w:ascii="Arial" w:hAnsi="Arial" w:cs="Arial"/>
              <w:b/>
              <w:sz w:val="22"/>
              <w:szCs w:val="22"/>
            </w:rPr>
            <w:t>Lounais-Suomen maistraatti</w:t>
          </w:r>
        </w:p>
      </w:tc>
      <w:tc>
        <w:tcPr>
          <w:tcW w:w="1980" w:type="dxa"/>
        </w:tcPr>
        <w:p w:rsidR="009278F5" w:rsidRPr="00C55E55" w:rsidRDefault="009278F5" w:rsidP="00C55E55">
          <w:pPr>
            <w:pStyle w:val="Yltunniste"/>
            <w:rPr>
              <w:rFonts w:ascii="Arial" w:hAnsi="Arial" w:cs="Arial"/>
              <w:b/>
              <w:sz w:val="22"/>
              <w:szCs w:val="22"/>
            </w:rPr>
          </w:pPr>
        </w:p>
      </w:tc>
      <w:tc>
        <w:tcPr>
          <w:tcW w:w="2676" w:type="dxa"/>
        </w:tcPr>
        <w:p w:rsidR="009278F5" w:rsidRPr="00C55E55" w:rsidRDefault="00DB40F2" w:rsidP="00C55E55">
          <w:pPr>
            <w:pStyle w:val="Yltunniste"/>
            <w:rPr>
              <w:rFonts w:ascii="Arial" w:hAnsi="Arial" w:cs="Arial"/>
              <w:sz w:val="22"/>
              <w:szCs w:val="22"/>
            </w:rPr>
          </w:pPr>
          <w:bookmarkStart w:id="2" w:name="bkmDiaarinumero2"/>
          <w:bookmarkEnd w:id="2"/>
          <w:r>
            <w:rPr>
              <w:rFonts w:ascii="Arial" w:hAnsi="Arial" w:cs="Arial"/>
              <w:sz w:val="22"/>
              <w:szCs w:val="22"/>
            </w:rPr>
            <w:t>792/2016/2/Ha-1</w:t>
          </w:r>
        </w:p>
      </w:tc>
    </w:tr>
    <w:tr w:rsidR="009278F5">
      <w:trPr>
        <w:trHeight w:val="460"/>
      </w:trPr>
      <w:tc>
        <w:tcPr>
          <w:tcW w:w="5580" w:type="dxa"/>
        </w:tcPr>
        <w:p w:rsidR="009278F5" w:rsidRDefault="009278F5" w:rsidP="00C55E55">
          <w:pPr>
            <w:pStyle w:val="Yltunniste"/>
            <w:rPr>
              <w:szCs w:val="22"/>
            </w:rPr>
          </w:pPr>
        </w:p>
      </w:tc>
      <w:tc>
        <w:tcPr>
          <w:tcW w:w="1980" w:type="dxa"/>
        </w:tcPr>
        <w:p w:rsidR="009278F5" w:rsidRDefault="009278F5" w:rsidP="00C55E55">
          <w:pPr>
            <w:pStyle w:val="Yltunniste"/>
            <w:rPr>
              <w:szCs w:val="22"/>
            </w:rPr>
          </w:pPr>
        </w:p>
      </w:tc>
      <w:tc>
        <w:tcPr>
          <w:tcW w:w="2676" w:type="dxa"/>
        </w:tcPr>
        <w:p w:rsidR="009278F5" w:rsidRDefault="009278F5" w:rsidP="00C55E55">
          <w:pPr>
            <w:pStyle w:val="Yltunniste"/>
            <w:rPr>
              <w:szCs w:val="22"/>
            </w:rPr>
          </w:pPr>
        </w:p>
      </w:tc>
    </w:tr>
    <w:tr w:rsidR="009278F5">
      <w:tc>
        <w:tcPr>
          <w:tcW w:w="5580" w:type="dxa"/>
        </w:tcPr>
        <w:p w:rsidR="009278F5" w:rsidRDefault="009278F5" w:rsidP="00C55E55">
          <w:pPr>
            <w:pStyle w:val="Yltunniste"/>
            <w:rPr>
              <w:szCs w:val="22"/>
            </w:rPr>
          </w:pPr>
        </w:p>
      </w:tc>
      <w:tc>
        <w:tcPr>
          <w:tcW w:w="1980" w:type="dxa"/>
        </w:tcPr>
        <w:p w:rsidR="009278F5" w:rsidRPr="00C55E55" w:rsidRDefault="00DB40F2" w:rsidP="00C55E55">
          <w:pPr>
            <w:pStyle w:val="Yltunniste"/>
            <w:rPr>
              <w:rFonts w:ascii="Arial" w:hAnsi="Arial" w:cs="Arial"/>
              <w:sz w:val="22"/>
              <w:szCs w:val="22"/>
            </w:rPr>
          </w:pPr>
          <w:bookmarkStart w:id="3" w:name="bkmPvm2"/>
          <w:bookmarkEnd w:id="3"/>
          <w:r>
            <w:rPr>
              <w:rFonts w:ascii="Arial" w:hAnsi="Arial" w:cs="Arial"/>
              <w:sz w:val="22"/>
              <w:szCs w:val="22"/>
            </w:rPr>
            <w:t>19.2.2016</w:t>
          </w:r>
        </w:p>
      </w:tc>
      <w:tc>
        <w:tcPr>
          <w:tcW w:w="2676" w:type="dxa"/>
        </w:tcPr>
        <w:p w:rsidR="009278F5" w:rsidRDefault="009278F5" w:rsidP="00E57364">
          <w:pPr>
            <w:pStyle w:val="Yltunniste"/>
            <w:jc w:val="right"/>
            <w:rPr>
              <w:szCs w:val="22"/>
            </w:rPr>
          </w:pPr>
          <w:r>
            <w:rPr>
              <w:rStyle w:val="Sivunumero"/>
            </w:rPr>
            <w:fldChar w:fldCharType="begin"/>
          </w:r>
          <w:r>
            <w:rPr>
              <w:rStyle w:val="Sivunumero"/>
            </w:rPr>
            <w:instrText xml:space="preserve"> PAGE </w:instrText>
          </w:r>
          <w:r>
            <w:rPr>
              <w:rStyle w:val="Sivunumero"/>
            </w:rPr>
            <w:fldChar w:fldCharType="separate"/>
          </w:r>
          <w:r w:rsidR="00EA765C">
            <w:rPr>
              <w:rStyle w:val="Sivunumero"/>
              <w:noProof/>
            </w:rPr>
            <w:t>2</w:t>
          </w:r>
          <w:r>
            <w:rPr>
              <w:rStyle w:val="Sivunumero"/>
            </w:rPr>
            <w:fldChar w:fldCharType="end"/>
          </w:r>
          <w:r>
            <w:rPr>
              <w:rStyle w:val="Sivunumero"/>
            </w:rPr>
            <w:t xml:space="preserve"> (</w:t>
          </w:r>
          <w:r>
            <w:rPr>
              <w:rStyle w:val="Sivunumero"/>
            </w:rPr>
            <w:fldChar w:fldCharType="begin"/>
          </w:r>
          <w:r>
            <w:rPr>
              <w:rStyle w:val="Sivunumero"/>
            </w:rPr>
            <w:instrText xml:space="preserve"> NUMPAGES </w:instrText>
          </w:r>
          <w:r>
            <w:rPr>
              <w:rStyle w:val="Sivunumero"/>
            </w:rPr>
            <w:fldChar w:fldCharType="separate"/>
          </w:r>
          <w:r w:rsidR="00EA765C">
            <w:rPr>
              <w:rStyle w:val="Sivunumero"/>
              <w:noProof/>
            </w:rPr>
            <w:t>2</w:t>
          </w:r>
          <w:r>
            <w:rPr>
              <w:rStyle w:val="Sivunumero"/>
            </w:rPr>
            <w:fldChar w:fldCharType="end"/>
          </w:r>
          <w:r>
            <w:rPr>
              <w:rStyle w:val="Sivunumero"/>
            </w:rPr>
            <w:t>)</w:t>
          </w:r>
        </w:p>
      </w:tc>
    </w:tr>
  </w:tbl>
  <w:p w:rsidR="009278F5" w:rsidRPr="00C55E55" w:rsidRDefault="009278F5" w:rsidP="00C55E55">
    <w:pPr>
      <w:pStyle w:val="Yltunniste"/>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ukkoRuudukko"/>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80"/>
      <w:gridCol w:w="1980"/>
      <w:gridCol w:w="2676"/>
    </w:tblGrid>
    <w:tr w:rsidR="009278F5">
      <w:tc>
        <w:tcPr>
          <w:tcW w:w="5580" w:type="dxa"/>
        </w:tcPr>
        <w:p w:rsidR="009278F5" w:rsidRPr="00C55E55" w:rsidRDefault="00DB40F2" w:rsidP="009278F5">
          <w:pPr>
            <w:pStyle w:val="Yltunniste"/>
            <w:rPr>
              <w:rFonts w:ascii="Arial" w:hAnsi="Arial" w:cs="Arial"/>
              <w:b/>
              <w:sz w:val="22"/>
              <w:szCs w:val="22"/>
            </w:rPr>
          </w:pPr>
          <w:bookmarkStart w:id="4" w:name="bkmMaistraattinimi"/>
          <w:bookmarkEnd w:id="4"/>
          <w:r>
            <w:rPr>
              <w:rFonts w:ascii="Arial" w:hAnsi="Arial" w:cs="Arial"/>
              <w:b/>
              <w:sz w:val="22"/>
              <w:szCs w:val="22"/>
            </w:rPr>
            <w:t>Lounais-Suomen maistraatti</w:t>
          </w:r>
        </w:p>
      </w:tc>
      <w:tc>
        <w:tcPr>
          <w:tcW w:w="1980" w:type="dxa"/>
        </w:tcPr>
        <w:p w:rsidR="009278F5" w:rsidRPr="00C55E55" w:rsidRDefault="009278F5" w:rsidP="009278F5">
          <w:pPr>
            <w:pStyle w:val="Yltunniste"/>
            <w:rPr>
              <w:rFonts w:ascii="Arial" w:hAnsi="Arial" w:cs="Arial"/>
              <w:b/>
              <w:sz w:val="22"/>
              <w:szCs w:val="22"/>
            </w:rPr>
          </w:pPr>
        </w:p>
      </w:tc>
      <w:tc>
        <w:tcPr>
          <w:tcW w:w="2676" w:type="dxa"/>
        </w:tcPr>
        <w:p w:rsidR="009278F5" w:rsidRPr="00C55E55" w:rsidRDefault="00DB40F2" w:rsidP="009278F5">
          <w:pPr>
            <w:pStyle w:val="Yltunniste"/>
            <w:rPr>
              <w:rFonts w:ascii="Arial" w:hAnsi="Arial" w:cs="Arial"/>
              <w:sz w:val="22"/>
              <w:szCs w:val="22"/>
            </w:rPr>
          </w:pPr>
          <w:bookmarkStart w:id="5" w:name="bkmDiaarinumero"/>
          <w:bookmarkEnd w:id="5"/>
          <w:r>
            <w:rPr>
              <w:rFonts w:ascii="Arial" w:hAnsi="Arial" w:cs="Arial"/>
              <w:sz w:val="22"/>
              <w:szCs w:val="22"/>
            </w:rPr>
            <w:t>792/2016/2/Ha-1</w:t>
          </w:r>
        </w:p>
      </w:tc>
    </w:tr>
    <w:tr w:rsidR="009278F5">
      <w:trPr>
        <w:trHeight w:val="460"/>
      </w:trPr>
      <w:tc>
        <w:tcPr>
          <w:tcW w:w="5580" w:type="dxa"/>
        </w:tcPr>
        <w:p w:rsidR="009278F5" w:rsidRDefault="009278F5" w:rsidP="009278F5">
          <w:pPr>
            <w:pStyle w:val="Yltunniste"/>
            <w:rPr>
              <w:szCs w:val="22"/>
            </w:rPr>
          </w:pPr>
        </w:p>
      </w:tc>
      <w:tc>
        <w:tcPr>
          <w:tcW w:w="1980" w:type="dxa"/>
        </w:tcPr>
        <w:p w:rsidR="009278F5" w:rsidRDefault="009278F5" w:rsidP="009278F5">
          <w:pPr>
            <w:pStyle w:val="Yltunniste"/>
            <w:rPr>
              <w:szCs w:val="22"/>
            </w:rPr>
          </w:pPr>
        </w:p>
      </w:tc>
      <w:tc>
        <w:tcPr>
          <w:tcW w:w="2676" w:type="dxa"/>
        </w:tcPr>
        <w:p w:rsidR="009278F5" w:rsidRDefault="009278F5" w:rsidP="009278F5">
          <w:pPr>
            <w:pStyle w:val="Yltunniste"/>
            <w:rPr>
              <w:szCs w:val="22"/>
            </w:rPr>
          </w:pPr>
        </w:p>
      </w:tc>
    </w:tr>
    <w:tr w:rsidR="009278F5">
      <w:tc>
        <w:tcPr>
          <w:tcW w:w="5580" w:type="dxa"/>
        </w:tcPr>
        <w:p w:rsidR="009278F5" w:rsidRDefault="009278F5" w:rsidP="009278F5">
          <w:pPr>
            <w:pStyle w:val="Yltunniste"/>
            <w:rPr>
              <w:szCs w:val="22"/>
            </w:rPr>
          </w:pPr>
        </w:p>
      </w:tc>
      <w:tc>
        <w:tcPr>
          <w:tcW w:w="1980" w:type="dxa"/>
        </w:tcPr>
        <w:p w:rsidR="009278F5" w:rsidRPr="00C55E55" w:rsidRDefault="00DB40F2" w:rsidP="009278F5">
          <w:pPr>
            <w:pStyle w:val="Yltunniste"/>
            <w:rPr>
              <w:rFonts w:ascii="Arial" w:hAnsi="Arial" w:cs="Arial"/>
              <w:sz w:val="22"/>
              <w:szCs w:val="22"/>
            </w:rPr>
          </w:pPr>
          <w:bookmarkStart w:id="6" w:name="bkmPvm"/>
          <w:bookmarkEnd w:id="6"/>
          <w:r>
            <w:rPr>
              <w:rFonts w:ascii="Arial" w:hAnsi="Arial" w:cs="Arial"/>
              <w:sz w:val="22"/>
              <w:szCs w:val="22"/>
            </w:rPr>
            <w:t>19.2.2016</w:t>
          </w:r>
        </w:p>
      </w:tc>
      <w:tc>
        <w:tcPr>
          <w:tcW w:w="2676" w:type="dxa"/>
        </w:tcPr>
        <w:p w:rsidR="009278F5" w:rsidRDefault="009278F5" w:rsidP="009278F5">
          <w:pPr>
            <w:pStyle w:val="Yltunniste"/>
            <w:jc w:val="right"/>
            <w:rPr>
              <w:szCs w:val="22"/>
            </w:rPr>
          </w:pPr>
          <w:r>
            <w:rPr>
              <w:rStyle w:val="Sivunumero"/>
            </w:rPr>
            <w:fldChar w:fldCharType="begin"/>
          </w:r>
          <w:r>
            <w:rPr>
              <w:rStyle w:val="Sivunumero"/>
            </w:rPr>
            <w:instrText xml:space="preserve"> PAGE </w:instrText>
          </w:r>
          <w:r>
            <w:rPr>
              <w:rStyle w:val="Sivunumero"/>
            </w:rPr>
            <w:fldChar w:fldCharType="separate"/>
          </w:r>
          <w:r w:rsidR="00EA765C">
            <w:rPr>
              <w:rStyle w:val="Sivunumero"/>
              <w:noProof/>
            </w:rPr>
            <w:t>1</w:t>
          </w:r>
          <w:r>
            <w:rPr>
              <w:rStyle w:val="Sivunumero"/>
            </w:rPr>
            <w:fldChar w:fldCharType="end"/>
          </w:r>
          <w:r>
            <w:rPr>
              <w:rStyle w:val="Sivunumero"/>
            </w:rPr>
            <w:t xml:space="preserve"> (</w:t>
          </w:r>
          <w:r>
            <w:rPr>
              <w:rStyle w:val="Sivunumero"/>
            </w:rPr>
            <w:fldChar w:fldCharType="begin"/>
          </w:r>
          <w:r>
            <w:rPr>
              <w:rStyle w:val="Sivunumero"/>
            </w:rPr>
            <w:instrText xml:space="preserve"> NUMPAGES </w:instrText>
          </w:r>
          <w:r>
            <w:rPr>
              <w:rStyle w:val="Sivunumero"/>
            </w:rPr>
            <w:fldChar w:fldCharType="separate"/>
          </w:r>
          <w:r w:rsidR="00EA765C">
            <w:rPr>
              <w:rStyle w:val="Sivunumero"/>
              <w:noProof/>
            </w:rPr>
            <w:t>2</w:t>
          </w:r>
          <w:r>
            <w:rPr>
              <w:rStyle w:val="Sivunumero"/>
            </w:rPr>
            <w:fldChar w:fldCharType="end"/>
          </w:r>
          <w:r>
            <w:rPr>
              <w:rStyle w:val="Sivunumero"/>
            </w:rPr>
            <w:t>)</w:t>
          </w:r>
        </w:p>
      </w:tc>
    </w:tr>
  </w:tbl>
  <w:p w:rsidR="009278F5" w:rsidRDefault="009278F5">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0F2"/>
    <w:rsid w:val="001D0930"/>
    <w:rsid w:val="002348D1"/>
    <w:rsid w:val="00285D6B"/>
    <w:rsid w:val="0029784E"/>
    <w:rsid w:val="002F52B5"/>
    <w:rsid w:val="003B73B0"/>
    <w:rsid w:val="003C727D"/>
    <w:rsid w:val="003F5671"/>
    <w:rsid w:val="00431D65"/>
    <w:rsid w:val="004715BC"/>
    <w:rsid w:val="004D7E94"/>
    <w:rsid w:val="00540A79"/>
    <w:rsid w:val="00696321"/>
    <w:rsid w:val="006D5BB0"/>
    <w:rsid w:val="007867B7"/>
    <w:rsid w:val="00804711"/>
    <w:rsid w:val="009278F5"/>
    <w:rsid w:val="0095563A"/>
    <w:rsid w:val="009846C0"/>
    <w:rsid w:val="00A325C4"/>
    <w:rsid w:val="00B42CAE"/>
    <w:rsid w:val="00C55E55"/>
    <w:rsid w:val="00DB40F2"/>
    <w:rsid w:val="00DC36F8"/>
    <w:rsid w:val="00DD5874"/>
    <w:rsid w:val="00DF7DE9"/>
    <w:rsid w:val="00E57364"/>
    <w:rsid w:val="00EA765C"/>
    <w:rsid w:val="00FE4C1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4D7E94"/>
    <w:pPr>
      <w:tabs>
        <w:tab w:val="center" w:pos="4819"/>
        <w:tab w:val="right" w:pos="9638"/>
      </w:tabs>
    </w:pPr>
  </w:style>
  <w:style w:type="paragraph" w:styleId="Alatunniste">
    <w:name w:val="footer"/>
    <w:basedOn w:val="Normaali"/>
    <w:rsid w:val="004D7E94"/>
    <w:pPr>
      <w:tabs>
        <w:tab w:val="center" w:pos="4819"/>
        <w:tab w:val="right" w:pos="9638"/>
      </w:tabs>
    </w:pPr>
  </w:style>
  <w:style w:type="table" w:styleId="TaulukkoRuudukko">
    <w:name w:val="Table Grid"/>
    <w:basedOn w:val="Normaalitaulukko"/>
    <w:rsid w:val="00984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rsid w:val="00B42CAE"/>
    <w:rPr>
      <w:color w:val="0000FF"/>
      <w:u w:val="single"/>
    </w:rPr>
  </w:style>
  <w:style w:type="character" w:styleId="Sivunumero">
    <w:name w:val="page number"/>
    <w:basedOn w:val="Kappaleenoletusfontti"/>
    <w:rsid w:val="00E573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4D7E94"/>
    <w:pPr>
      <w:tabs>
        <w:tab w:val="center" w:pos="4819"/>
        <w:tab w:val="right" w:pos="9638"/>
      </w:tabs>
    </w:pPr>
  </w:style>
  <w:style w:type="paragraph" w:styleId="Alatunniste">
    <w:name w:val="footer"/>
    <w:basedOn w:val="Normaali"/>
    <w:rsid w:val="004D7E94"/>
    <w:pPr>
      <w:tabs>
        <w:tab w:val="center" w:pos="4819"/>
        <w:tab w:val="right" w:pos="9638"/>
      </w:tabs>
    </w:pPr>
  </w:style>
  <w:style w:type="table" w:styleId="TaulukkoRuudukko">
    <w:name w:val="Table Grid"/>
    <w:basedOn w:val="Normaalitaulukko"/>
    <w:rsid w:val="00984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rsid w:val="00B42CAE"/>
    <w:rPr>
      <w:color w:val="0000FF"/>
      <w:u w:val="single"/>
    </w:rPr>
  </w:style>
  <w:style w:type="character" w:styleId="Sivunumero">
    <w:name w:val="page number"/>
    <w:basedOn w:val="Kappaleenoletusfontti"/>
    <w:rsid w:val="00E57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4606</Characters>
  <Application>Microsoft Office Word</Application>
  <DocSecurity>4</DocSecurity>
  <Lines>38</Lines>
  <Paragraphs>10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Tyhjä Word-asiakirjapohja</vt:lpstr>
      <vt:lpstr>Tyhjä Word-asiakirjapohja</vt:lpstr>
    </vt:vector>
  </TitlesOfParts>
  <Company>OM</Company>
  <LinksUpToDate>false</LinksUpToDate>
  <CharactersWithSpaces>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Tyhjä Word-asiakirjapohja</dc:title>
  <dc:creator>A011363</dc:creator>
  <dc:description>Maisaa varten tehty asiakirjapohja.</dc:description>
  <cp:lastModifiedBy>Lakka Mari</cp:lastModifiedBy>
  <cp:revision>2</cp:revision>
  <cp:lastPrinted>2016-02-22T13:40:00Z</cp:lastPrinted>
  <dcterms:created xsi:type="dcterms:W3CDTF">2016-02-22T13:40:00Z</dcterms:created>
  <dcterms:modified xsi:type="dcterms:W3CDTF">2016-02-22T13:40:00Z</dcterms:modified>
  <cp:category>Maisa asiakirjapohjat</cp:category>
</cp:coreProperties>
</file>