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03" w:rsidRDefault="00C57723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  <w:bookmarkStart w:id="0" w:name="_GoBack"/>
      <w:bookmarkEnd w:id="0"/>
      <w:r w:rsidRPr="00C57723">
        <w:rPr>
          <w:rFonts w:eastAsia="Times New Roman" w:cs="Times New Roman"/>
          <w:bCs/>
          <w:kern w:val="36"/>
          <w:sz w:val="24"/>
          <w:szCs w:val="24"/>
        </w:rPr>
        <w:t>Oikeusministeriö</w:t>
      </w:r>
      <w:r w:rsidRPr="00C57723">
        <w:rPr>
          <w:rFonts w:eastAsia="Times New Roman" w:cs="Times New Roman"/>
          <w:bCs/>
          <w:kern w:val="36"/>
          <w:sz w:val="24"/>
          <w:szCs w:val="24"/>
        </w:rPr>
        <w:tab/>
      </w:r>
      <w:r w:rsidRPr="00C57723">
        <w:rPr>
          <w:rFonts w:eastAsia="Times New Roman" w:cs="Times New Roman"/>
          <w:bCs/>
          <w:kern w:val="36"/>
          <w:sz w:val="24"/>
          <w:szCs w:val="24"/>
        </w:rPr>
        <w:tab/>
      </w:r>
      <w:r w:rsidRPr="00C57723">
        <w:rPr>
          <w:rFonts w:eastAsia="Times New Roman" w:cs="Times New Roman"/>
          <w:bCs/>
          <w:kern w:val="36"/>
          <w:sz w:val="24"/>
          <w:szCs w:val="24"/>
        </w:rPr>
        <w:tab/>
      </w:r>
      <w:r>
        <w:rPr>
          <w:rFonts w:eastAsia="Times New Roman" w:cs="Times New Roman"/>
          <w:bCs/>
          <w:kern w:val="36"/>
          <w:sz w:val="24"/>
          <w:szCs w:val="24"/>
        </w:rPr>
        <w:t xml:space="preserve">             </w:t>
      </w:r>
      <w:proofErr w:type="spellStart"/>
      <w:r w:rsidRPr="003E004E">
        <w:rPr>
          <w:rFonts w:eastAsia="Times New Roman" w:cs="Times New Roman"/>
          <w:bCs/>
          <w:kern w:val="36"/>
          <w:sz w:val="24"/>
          <w:szCs w:val="24"/>
        </w:rPr>
        <w:t>Dnro</w:t>
      </w:r>
      <w:proofErr w:type="spellEnd"/>
      <w:r w:rsidRPr="003E004E">
        <w:rPr>
          <w:rFonts w:eastAsia="Times New Roman" w:cs="Times New Roman"/>
          <w:bCs/>
          <w:kern w:val="36"/>
          <w:sz w:val="24"/>
          <w:szCs w:val="24"/>
        </w:rPr>
        <w:t xml:space="preserve"> </w:t>
      </w:r>
      <w:r w:rsidRPr="003E004E">
        <w:rPr>
          <w:rFonts w:eastAsia="Times New Roman" w:cs="Times New Roman"/>
          <w:sz w:val="24"/>
          <w:szCs w:val="24"/>
        </w:rPr>
        <w:t>0</w:t>
      </w:r>
      <w:r>
        <w:rPr>
          <w:rFonts w:eastAsia="Times New Roman" w:cs="Times New Roman"/>
          <w:sz w:val="24"/>
          <w:szCs w:val="24"/>
        </w:rPr>
        <w:t>8/2016</w:t>
      </w:r>
    </w:p>
    <w:p w:rsidR="00C57723" w:rsidRDefault="00C57723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</w:p>
    <w:p w:rsidR="00C57723" w:rsidRDefault="00C57723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</w:p>
    <w:p w:rsidR="00C57723" w:rsidRDefault="00C57723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          </w:t>
      </w:r>
      <w:r w:rsidR="00D920EE">
        <w:rPr>
          <w:rFonts w:eastAsia="Times New Roman" w:cs="Times New Roman"/>
          <w:sz w:val="24"/>
          <w:szCs w:val="24"/>
        </w:rPr>
        <w:t>22</w:t>
      </w:r>
      <w:r>
        <w:rPr>
          <w:rFonts w:eastAsia="Times New Roman" w:cs="Times New Roman"/>
          <w:sz w:val="24"/>
          <w:szCs w:val="24"/>
        </w:rPr>
        <w:t>.2.2016</w:t>
      </w:r>
      <w:r w:rsidR="003E004E">
        <w:rPr>
          <w:rFonts w:eastAsia="Times New Roman" w:cs="Times New Roman"/>
          <w:sz w:val="24"/>
          <w:szCs w:val="24"/>
        </w:rPr>
        <w:tab/>
      </w:r>
      <w:r w:rsidR="003E004E">
        <w:rPr>
          <w:rFonts w:eastAsia="Times New Roman" w:cs="Times New Roman"/>
          <w:sz w:val="24"/>
          <w:szCs w:val="24"/>
        </w:rPr>
        <w:tab/>
        <w:t>1 (3)</w:t>
      </w:r>
    </w:p>
    <w:p w:rsidR="00C57723" w:rsidRDefault="00C57723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</w:p>
    <w:p w:rsidR="00C57723" w:rsidRDefault="00C57723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</w:p>
    <w:p w:rsidR="003E004E" w:rsidRDefault="003E004E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</w:p>
    <w:p w:rsidR="00C57723" w:rsidRDefault="00C57723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</w:p>
    <w:p w:rsidR="00C57723" w:rsidRDefault="00CC5B97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  <w:hyperlink r:id="rId7" w:history="1">
        <w:r w:rsidR="003E004E" w:rsidRPr="00601347">
          <w:rPr>
            <w:rStyle w:val="Hyperlinkki"/>
            <w:rFonts w:eastAsia="Times New Roman" w:cs="Times New Roman"/>
            <w:sz w:val="24"/>
            <w:szCs w:val="24"/>
          </w:rPr>
          <w:t>oikeusministerio@om.fi</w:t>
        </w:r>
      </w:hyperlink>
    </w:p>
    <w:p w:rsidR="003E004E" w:rsidRDefault="00CC5B97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  <w:hyperlink r:id="rId8" w:history="1">
        <w:r w:rsidR="003E004E" w:rsidRPr="00601347">
          <w:rPr>
            <w:rStyle w:val="Hyperlinkki"/>
            <w:rFonts w:eastAsia="Times New Roman" w:cs="Times New Roman"/>
            <w:sz w:val="24"/>
            <w:szCs w:val="24"/>
          </w:rPr>
          <w:t>kirta.heine@om.fi</w:t>
        </w:r>
      </w:hyperlink>
    </w:p>
    <w:p w:rsidR="003E004E" w:rsidRDefault="003E004E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</w:p>
    <w:p w:rsidR="00C57723" w:rsidRDefault="00C57723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</w:p>
    <w:p w:rsidR="003E004E" w:rsidRDefault="003E004E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</w:p>
    <w:p w:rsidR="003E004E" w:rsidRDefault="003E004E" w:rsidP="003E004E">
      <w:pPr>
        <w:spacing w:after="0" w:line="240" w:lineRule="auto"/>
        <w:jc w:val="both"/>
        <w:outlineLvl w:val="0"/>
        <w:rPr>
          <w:rFonts w:eastAsia="Times New Roman" w:cs="Times New Roman"/>
          <w:sz w:val="24"/>
          <w:szCs w:val="24"/>
        </w:rPr>
      </w:pPr>
    </w:p>
    <w:p w:rsidR="00780B28" w:rsidRPr="000E51EE" w:rsidRDefault="00780B28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780B28" w:rsidRPr="000E51EE" w:rsidRDefault="004313A3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0E51EE">
        <w:rPr>
          <w:rFonts w:eastAsia="Times New Roman" w:cs="Times New Roman"/>
          <w:sz w:val="24"/>
          <w:szCs w:val="24"/>
        </w:rPr>
        <w:t>Lausuntopyyntönne</w:t>
      </w:r>
      <w:r w:rsidR="000E51EE" w:rsidRPr="000E51EE">
        <w:rPr>
          <w:rFonts w:eastAsia="Times New Roman" w:cs="Times New Roman"/>
          <w:sz w:val="24"/>
          <w:szCs w:val="24"/>
        </w:rPr>
        <w:t xml:space="preserve">: </w:t>
      </w:r>
      <w:r w:rsidR="00780B28" w:rsidRPr="000E51EE">
        <w:rPr>
          <w:rFonts w:eastAsia="Times New Roman" w:cs="Times New Roman"/>
          <w:sz w:val="24"/>
          <w:szCs w:val="24"/>
        </w:rPr>
        <w:t xml:space="preserve">OM </w:t>
      </w:r>
      <w:r w:rsidRPr="000E51EE">
        <w:rPr>
          <w:rFonts w:eastAsia="Times New Roman" w:cs="Times New Roman"/>
          <w:sz w:val="24"/>
          <w:szCs w:val="24"/>
        </w:rPr>
        <w:t>7/</w:t>
      </w:r>
      <w:r w:rsidR="00780B28" w:rsidRPr="000E51EE">
        <w:rPr>
          <w:rFonts w:eastAsia="Times New Roman" w:cs="Times New Roman"/>
          <w:sz w:val="24"/>
          <w:szCs w:val="24"/>
        </w:rPr>
        <w:t>33/201</w:t>
      </w:r>
      <w:r w:rsidRPr="000E51EE">
        <w:rPr>
          <w:rFonts w:eastAsia="Times New Roman" w:cs="Times New Roman"/>
          <w:sz w:val="24"/>
          <w:szCs w:val="24"/>
        </w:rPr>
        <w:t>5</w:t>
      </w:r>
      <w:r w:rsidR="00780B28" w:rsidRPr="000E51EE">
        <w:rPr>
          <w:rFonts w:eastAsia="Times New Roman" w:cs="Times New Roman"/>
          <w:sz w:val="24"/>
          <w:szCs w:val="24"/>
        </w:rPr>
        <w:t>,</w:t>
      </w:r>
      <w:r w:rsidRPr="000E51EE">
        <w:rPr>
          <w:rFonts w:eastAsia="Times New Roman" w:cs="Times New Roman"/>
          <w:sz w:val="24"/>
          <w:szCs w:val="24"/>
        </w:rPr>
        <w:t xml:space="preserve"> </w:t>
      </w:r>
      <w:r w:rsidR="00C57723" w:rsidRPr="00C57723">
        <w:rPr>
          <w:rFonts w:eastAsia="Times New Roman" w:cs="Times New Roman"/>
          <w:sz w:val="24"/>
          <w:szCs w:val="24"/>
        </w:rPr>
        <w:t>OM025:00/2015</w:t>
      </w:r>
      <w:r w:rsidR="00C57723">
        <w:rPr>
          <w:rFonts w:eastAsia="Times New Roman" w:cs="Times New Roman"/>
          <w:sz w:val="24"/>
          <w:szCs w:val="24"/>
        </w:rPr>
        <w:t xml:space="preserve">, </w:t>
      </w:r>
      <w:r w:rsidRPr="000E51EE">
        <w:rPr>
          <w:rFonts w:eastAsia="Times New Roman" w:cs="Times New Roman"/>
          <w:sz w:val="24"/>
          <w:szCs w:val="24"/>
        </w:rPr>
        <w:t>9.2.2016</w:t>
      </w:r>
    </w:p>
    <w:p w:rsidR="000E51EE" w:rsidRDefault="000E51EE" w:rsidP="003E004E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  <w:r w:rsidRPr="000E51EE">
        <w:rPr>
          <w:rFonts w:eastAsia="Times New Roman" w:cs="Times New Roman"/>
          <w:b/>
          <w:bCs/>
          <w:kern w:val="36"/>
          <w:sz w:val="24"/>
          <w:szCs w:val="24"/>
        </w:rPr>
        <w:t>LAUSUNTO LUONNOKSESTA HALLITUKSEN ESITYKSEKSI LAIKSI VALTION OIKEUSAPU- JA EDU</w:t>
      </w:r>
      <w:r w:rsidRPr="000E51EE">
        <w:rPr>
          <w:rFonts w:eastAsia="Times New Roman" w:cs="Times New Roman"/>
          <w:b/>
          <w:bCs/>
          <w:kern w:val="36"/>
          <w:sz w:val="24"/>
          <w:szCs w:val="24"/>
        </w:rPr>
        <w:t>N</w:t>
      </w:r>
      <w:r w:rsidRPr="000E51EE">
        <w:rPr>
          <w:rFonts w:eastAsia="Times New Roman" w:cs="Times New Roman"/>
          <w:b/>
          <w:bCs/>
          <w:kern w:val="36"/>
          <w:sz w:val="24"/>
          <w:szCs w:val="24"/>
        </w:rPr>
        <w:t>VALVONTAPIIREISTÄ</w:t>
      </w:r>
    </w:p>
    <w:p w:rsidR="000E51EE" w:rsidRDefault="000E51EE" w:rsidP="003E004E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0E51EE" w:rsidRPr="000E51EE" w:rsidRDefault="000E51EE" w:rsidP="003E004E">
      <w:pPr>
        <w:spacing w:after="0" w:line="240" w:lineRule="auto"/>
        <w:jc w:val="both"/>
        <w:outlineLvl w:val="0"/>
        <w:rPr>
          <w:rFonts w:eastAsia="Times New Roman" w:cs="Times New Roman"/>
          <w:b/>
          <w:bCs/>
          <w:kern w:val="36"/>
          <w:sz w:val="24"/>
          <w:szCs w:val="24"/>
        </w:rPr>
      </w:pPr>
    </w:p>
    <w:p w:rsidR="00780B28" w:rsidRPr="000E51EE" w:rsidRDefault="00780B28" w:rsidP="003E004E">
      <w:pPr>
        <w:spacing w:after="0" w:line="240" w:lineRule="auto"/>
        <w:ind w:left="1304"/>
        <w:jc w:val="both"/>
        <w:rPr>
          <w:rFonts w:eastAsia="Times New Roman" w:cs="Times New Roman"/>
          <w:sz w:val="24"/>
          <w:szCs w:val="24"/>
        </w:rPr>
      </w:pPr>
      <w:r w:rsidRPr="000E51EE">
        <w:rPr>
          <w:rFonts w:eastAsia="Times New Roman" w:cs="Times New Roman"/>
          <w:sz w:val="24"/>
          <w:szCs w:val="24"/>
        </w:rPr>
        <w:t xml:space="preserve">Suomen Asianajajaliitto (jatkossa </w:t>
      </w:r>
      <w:r w:rsidR="000E51EE">
        <w:rPr>
          <w:rFonts w:eastAsia="Times New Roman" w:cs="Times New Roman"/>
          <w:sz w:val="24"/>
          <w:szCs w:val="24"/>
        </w:rPr>
        <w:t>”</w:t>
      </w:r>
      <w:r w:rsidRPr="000E51EE">
        <w:rPr>
          <w:rFonts w:eastAsia="Times New Roman" w:cs="Times New Roman"/>
          <w:sz w:val="24"/>
          <w:szCs w:val="24"/>
        </w:rPr>
        <w:t>Asianajajaliitto</w:t>
      </w:r>
      <w:r w:rsidR="000E51EE">
        <w:rPr>
          <w:rFonts w:eastAsia="Times New Roman" w:cs="Times New Roman"/>
          <w:sz w:val="24"/>
          <w:szCs w:val="24"/>
        </w:rPr>
        <w:t>”</w:t>
      </w:r>
      <w:r w:rsidRPr="000E51EE">
        <w:rPr>
          <w:rFonts w:eastAsia="Times New Roman" w:cs="Times New Roman"/>
          <w:sz w:val="24"/>
          <w:szCs w:val="24"/>
        </w:rPr>
        <w:t>) esittää</w:t>
      </w:r>
      <w:r w:rsidR="004313A3" w:rsidRPr="000E51EE">
        <w:rPr>
          <w:rFonts w:eastAsia="Times New Roman" w:cs="Times New Roman"/>
          <w:sz w:val="24"/>
          <w:szCs w:val="24"/>
        </w:rPr>
        <w:t xml:space="preserve"> lausuntonaan </w:t>
      </w:r>
      <w:r w:rsidR="00890EA0" w:rsidRPr="000E51EE">
        <w:rPr>
          <w:rFonts w:eastAsia="Times New Roman" w:cs="Times New Roman"/>
          <w:sz w:val="24"/>
          <w:szCs w:val="24"/>
        </w:rPr>
        <w:t>seuraavaa:</w:t>
      </w:r>
    </w:p>
    <w:p w:rsidR="00780B28" w:rsidRPr="000E51EE" w:rsidRDefault="00780B28" w:rsidP="003E004E">
      <w:pPr>
        <w:spacing w:after="0" w:line="240" w:lineRule="auto"/>
        <w:ind w:left="1304"/>
        <w:jc w:val="both"/>
        <w:rPr>
          <w:rFonts w:eastAsia="Times New Roman" w:cs="Times New Roman"/>
          <w:sz w:val="24"/>
          <w:szCs w:val="24"/>
        </w:rPr>
      </w:pPr>
    </w:p>
    <w:p w:rsidR="00CA247B" w:rsidRPr="000E51EE" w:rsidRDefault="00E35E03" w:rsidP="003E004E">
      <w:pPr>
        <w:spacing w:after="0" w:line="240" w:lineRule="auto"/>
        <w:ind w:left="1304"/>
        <w:jc w:val="both"/>
        <w:rPr>
          <w:rFonts w:eastAsia="Times New Roman" w:cs="Times New Roman"/>
          <w:sz w:val="24"/>
          <w:szCs w:val="24"/>
        </w:rPr>
      </w:pPr>
      <w:r w:rsidRPr="000E51EE">
        <w:rPr>
          <w:rFonts w:eastAsia="Times New Roman" w:cs="Times New Roman"/>
          <w:sz w:val="24"/>
          <w:szCs w:val="24"/>
        </w:rPr>
        <w:t>N</w:t>
      </w:r>
      <w:r w:rsidR="00CA247B" w:rsidRPr="000E51EE">
        <w:rPr>
          <w:rFonts w:eastAsia="Times New Roman" w:cs="Times New Roman"/>
          <w:sz w:val="24"/>
          <w:szCs w:val="24"/>
        </w:rPr>
        <w:t>iiltä osin kuin Asianajajaliitto on aiemmin antanut lausunnon valtion oikeusaputo</w:t>
      </w:r>
      <w:r w:rsidR="00CA247B" w:rsidRPr="000E51EE">
        <w:rPr>
          <w:rFonts w:eastAsia="Times New Roman" w:cs="Times New Roman"/>
          <w:sz w:val="24"/>
          <w:szCs w:val="24"/>
        </w:rPr>
        <w:t>i</w:t>
      </w:r>
      <w:r w:rsidR="00CA247B" w:rsidRPr="000E51EE">
        <w:rPr>
          <w:rFonts w:eastAsia="Times New Roman" w:cs="Times New Roman"/>
          <w:sz w:val="24"/>
          <w:szCs w:val="24"/>
        </w:rPr>
        <w:t>mistojen rakenneuudistuksesta (</w:t>
      </w:r>
      <w:proofErr w:type="spellStart"/>
      <w:r w:rsidR="00CA247B" w:rsidRPr="000E51EE">
        <w:rPr>
          <w:rFonts w:eastAsia="Times New Roman" w:cs="Times New Roman"/>
          <w:sz w:val="24"/>
          <w:szCs w:val="24"/>
        </w:rPr>
        <w:t>OM:n</w:t>
      </w:r>
      <w:proofErr w:type="spellEnd"/>
      <w:r w:rsidR="00CA247B" w:rsidRPr="000E51EE">
        <w:rPr>
          <w:rFonts w:eastAsia="Times New Roman" w:cs="Times New Roman"/>
          <w:sz w:val="24"/>
          <w:szCs w:val="24"/>
        </w:rPr>
        <w:t xml:space="preserve"> mietintöjä ja lausuntoja 25/2014)</w:t>
      </w:r>
      <w:r w:rsidR="00704366" w:rsidRPr="000E51EE">
        <w:rPr>
          <w:rFonts w:eastAsia="Times New Roman" w:cs="Times New Roman"/>
          <w:sz w:val="24"/>
          <w:szCs w:val="24"/>
        </w:rPr>
        <w:t>,</w:t>
      </w:r>
      <w:r w:rsidR="00A303DD" w:rsidRPr="000E51EE">
        <w:rPr>
          <w:rFonts w:eastAsia="Times New Roman" w:cs="Times New Roman"/>
          <w:sz w:val="24"/>
          <w:szCs w:val="24"/>
        </w:rPr>
        <w:t xml:space="preserve"> </w:t>
      </w:r>
      <w:r w:rsidR="00A77749" w:rsidRPr="000E51EE">
        <w:rPr>
          <w:rFonts w:eastAsia="Times New Roman" w:cs="Times New Roman"/>
          <w:sz w:val="24"/>
          <w:szCs w:val="24"/>
        </w:rPr>
        <w:t xml:space="preserve">nyt esitetty </w:t>
      </w:r>
      <w:r w:rsidR="00A303DD" w:rsidRPr="000E51EE">
        <w:rPr>
          <w:rFonts w:eastAsia="Times New Roman" w:cs="Times New Roman"/>
          <w:sz w:val="24"/>
          <w:szCs w:val="24"/>
        </w:rPr>
        <w:t>luonnos lakiesitykseksi</w:t>
      </w:r>
      <w:r w:rsidR="00CA247B" w:rsidRPr="000E51EE">
        <w:rPr>
          <w:rFonts w:eastAsia="Times New Roman" w:cs="Times New Roman"/>
          <w:sz w:val="24"/>
          <w:szCs w:val="24"/>
        </w:rPr>
        <w:t xml:space="preserve"> on</w:t>
      </w:r>
      <w:r w:rsidR="00C126D8" w:rsidRPr="000E51EE">
        <w:rPr>
          <w:rFonts w:eastAsia="Times New Roman" w:cs="Times New Roman"/>
          <w:sz w:val="24"/>
          <w:szCs w:val="24"/>
        </w:rPr>
        <w:t xml:space="preserve"> oikeusapu- ja edunvalvontapiirien </w:t>
      </w:r>
      <w:r w:rsidR="00C126D8" w:rsidRPr="000E51EE">
        <w:rPr>
          <w:rFonts w:eastAsia="Times New Roman" w:cs="Times New Roman"/>
          <w:i/>
          <w:sz w:val="24"/>
          <w:szCs w:val="24"/>
        </w:rPr>
        <w:t>rakenteen</w:t>
      </w:r>
      <w:r w:rsidR="00C126D8" w:rsidRPr="000E51EE">
        <w:rPr>
          <w:rFonts w:eastAsia="Times New Roman" w:cs="Times New Roman"/>
          <w:sz w:val="24"/>
          <w:szCs w:val="24"/>
        </w:rPr>
        <w:t xml:space="preserve"> osalta</w:t>
      </w:r>
      <w:r w:rsidR="00704366" w:rsidRPr="000E51EE">
        <w:rPr>
          <w:rFonts w:eastAsia="Times New Roman" w:cs="Times New Roman"/>
          <w:sz w:val="24"/>
          <w:szCs w:val="24"/>
        </w:rPr>
        <w:t xml:space="preserve"> </w:t>
      </w:r>
      <w:r w:rsidRPr="000E51EE">
        <w:rPr>
          <w:rFonts w:eastAsia="Times New Roman" w:cs="Times New Roman"/>
          <w:sz w:val="24"/>
          <w:szCs w:val="24"/>
        </w:rPr>
        <w:t>pä</w:t>
      </w:r>
      <w:r w:rsidRPr="000E51EE">
        <w:rPr>
          <w:rFonts w:eastAsia="Times New Roman" w:cs="Times New Roman"/>
          <w:sz w:val="24"/>
          <w:szCs w:val="24"/>
        </w:rPr>
        <w:t>ä</w:t>
      </w:r>
      <w:r w:rsidRPr="000E51EE">
        <w:rPr>
          <w:rFonts w:eastAsia="Times New Roman" w:cs="Times New Roman"/>
          <w:sz w:val="24"/>
          <w:szCs w:val="24"/>
        </w:rPr>
        <w:t>osin</w:t>
      </w:r>
      <w:r w:rsidR="009F24D9" w:rsidRPr="000E51EE">
        <w:rPr>
          <w:rFonts w:eastAsia="Times New Roman" w:cs="Times New Roman"/>
          <w:sz w:val="24"/>
          <w:szCs w:val="24"/>
        </w:rPr>
        <w:t xml:space="preserve"> </w:t>
      </w:r>
      <w:r w:rsidR="00CA247B" w:rsidRPr="000E51EE">
        <w:rPr>
          <w:rFonts w:eastAsia="Times New Roman" w:cs="Times New Roman"/>
          <w:sz w:val="24"/>
          <w:szCs w:val="24"/>
        </w:rPr>
        <w:t>Asianajajaliiton lausunnon mukainen.</w:t>
      </w:r>
    </w:p>
    <w:p w:rsidR="00E35E03" w:rsidRPr="000E51EE" w:rsidRDefault="00E35E03" w:rsidP="003E004E">
      <w:pPr>
        <w:spacing w:after="0" w:line="240" w:lineRule="auto"/>
        <w:ind w:left="1304"/>
        <w:jc w:val="both"/>
        <w:rPr>
          <w:rFonts w:eastAsia="Times New Roman" w:cs="Times New Roman"/>
          <w:sz w:val="24"/>
          <w:szCs w:val="24"/>
        </w:rPr>
      </w:pPr>
    </w:p>
    <w:p w:rsidR="006E5DE0" w:rsidRPr="000E51EE" w:rsidRDefault="00C126D8" w:rsidP="003E004E">
      <w:pPr>
        <w:spacing w:after="0" w:line="240" w:lineRule="auto"/>
        <w:ind w:left="1304"/>
        <w:jc w:val="both"/>
        <w:rPr>
          <w:rFonts w:eastAsia="Times New Roman" w:cs="Times New Roman"/>
          <w:sz w:val="24"/>
          <w:szCs w:val="24"/>
        </w:rPr>
      </w:pPr>
      <w:r w:rsidRPr="000E51EE">
        <w:rPr>
          <w:rFonts w:eastAsia="Times New Roman" w:cs="Times New Roman"/>
          <w:sz w:val="24"/>
          <w:szCs w:val="24"/>
        </w:rPr>
        <w:t xml:space="preserve">Näin ollen </w:t>
      </w:r>
      <w:r w:rsidR="006E5DE0" w:rsidRPr="000E51EE">
        <w:rPr>
          <w:rFonts w:eastAsia="Times New Roman" w:cs="Times New Roman"/>
          <w:sz w:val="24"/>
          <w:szCs w:val="24"/>
        </w:rPr>
        <w:t xml:space="preserve">Asianajajaliitto lausuu </w:t>
      </w:r>
      <w:r w:rsidR="00257EAC" w:rsidRPr="000E51EE">
        <w:rPr>
          <w:rFonts w:eastAsia="Times New Roman" w:cs="Times New Roman"/>
          <w:sz w:val="24"/>
          <w:szCs w:val="24"/>
        </w:rPr>
        <w:t xml:space="preserve">luonnoksesta </w:t>
      </w:r>
      <w:r w:rsidR="006E5DE0" w:rsidRPr="000E51EE">
        <w:rPr>
          <w:rFonts w:eastAsia="Times New Roman" w:cs="Times New Roman"/>
          <w:sz w:val="24"/>
          <w:szCs w:val="24"/>
        </w:rPr>
        <w:t>siltä osin kuin siitä on erityistä lausu</w:t>
      </w:r>
      <w:r w:rsidR="006E5DE0" w:rsidRPr="000E51EE">
        <w:rPr>
          <w:rFonts w:eastAsia="Times New Roman" w:cs="Times New Roman"/>
          <w:sz w:val="24"/>
          <w:szCs w:val="24"/>
        </w:rPr>
        <w:t>t</w:t>
      </w:r>
      <w:r w:rsidR="006E5DE0" w:rsidRPr="000E51EE">
        <w:rPr>
          <w:rFonts w:eastAsia="Times New Roman" w:cs="Times New Roman"/>
          <w:sz w:val="24"/>
          <w:szCs w:val="24"/>
        </w:rPr>
        <w:t>tavaa</w:t>
      </w:r>
      <w:r w:rsidR="000C0D77" w:rsidRPr="000E51EE">
        <w:rPr>
          <w:rFonts w:eastAsia="Times New Roman" w:cs="Times New Roman"/>
          <w:sz w:val="24"/>
          <w:szCs w:val="24"/>
        </w:rPr>
        <w:t xml:space="preserve"> nimenomaan oikeusavun osalta</w:t>
      </w:r>
      <w:r w:rsidR="006E5DE0" w:rsidRPr="000E51EE">
        <w:rPr>
          <w:rFonts w:eastAsia="Times New Roman" w:cs="Times New Roman"/>
          <w:sz w:val="24"/>
          <w:szCs w:val="24"/>
        </w:rPr>
        <w:t>, lakiehdotuksen pykäläjärjestystä noudattaen seuraavaa:</w:t>
      </w:r>
    </w:p>
    <w:p w:rsidR="004F7DFD" w:rsidRPr="000E51EE" w:rsidRDefault="004F7DFD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F7DFD" w:rsidRPr="000E51EE" w:rsidRDefault="004F7DFD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4F7DFD" w:rsidRDefault="004F7DFD" w:rsidP="003E004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  <w:r w:rsidRPr="000E51EE">
        <w:rPr>
          <w:rFonts w:eastAsia="Times New Roman" w:cs="Times New Roman"/>
          <w:b/>
          <w:sz w:val="24"/>
          <w:szCs w:val="24"/>
        </w:rPr>
        <w:t>1 § Oikeusapu- ja edunvalvontapiiri</w:t>
      </w:r>
    </w:p>
    <w:p w:rsidR="000E51EE" w:rsidRPr="000E51EE" w:rsidRDefault="000E51EE" w:rsidP="003E004E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</w:rPr>
      </w:pPr>
    </w:p>
    <w:p w:rsidR="00C4436A" w:rsidRDefault="001F0532" w:rsidP="003E004E">
      <w:pPr>
        <w:spacing w:after="0" w:line="240" w:lineRule="auto"/>
        <w:ind w:left="1304"/>
        <w:jc w:val="both"/>
        <w:outlineLvl w:val="2"/>
        <w:rPr>
          <w:rFonts w:eastAsia="Times New Roman" w:cs="Times New Roman"/>
          <w:bCs/>
          <w:sz w:val="24"/>
          <w:szCs w:val="24"/>
        </w:rPr>
      </w:pPr>
      <w:proofErr w:type="gramStart"/>
      <w:r w:rsidRPr="000E51EE">
        <w:rPr>
          <w:rFonts w:eastAsia="Times New Roman" w:cs="Times New Roman"/>
          <w:bCs/>
          <w:sz w:val="24"/>
          <w:szCs w:val="24"/>
        </w:rPr>
        <w:t>E</w:t>
      </w:r>
      <w:r w:rsidR="00EC0E99" w:rsidRPr="000E51EE">
        <w:rPr>
          <w:rFonts w:eastAsia="Times New Roman" w:cs="Times New Roman"/>
          <w:bCs/>
          <w:sz w:val="24"/>
          <w:szCs w:val="24"/>
        </w:rPr>
        <w:t>hdotettavassa organisaatiorakenteessa oikeusaputoimistot ja edunvalvontatoimi</w:t>
      </w:r>
      <w:r w:rsidR="00EC0E99" w:rsidRPr="000E51EE">
        <w:rPr>
          <w:rFonts w:eastAsia="Times New Roman" w:cs="Times New Roman"/>
          <w:bCs/>
          <w:sz w:val="24"/>
          <w:szCs w:val="24"/>
        </w:rPr>
        <w:t>s</w:t>
      </w:r>
      <w:r w:rsidR="00EC0E99" w:rsidRPr="000E51EE">
        <w:rPr>
          <w:rFonts w:eastAsia="Times New Roman" w:cs="Times New Roman"/>
          <w:bCs/>
          <w:sz w:val="24"/>
          <w:szCs w:val="24"/>
        </w:rPr>
        <w:t>tot toimisivat rinnakkain eikä edunvalvonta enää olisi oikeusavun</w:t>
      </w:r>
      <w:r w:rsidR="000E51EE">
        <w:rPr>
          <w:rFonts w:eastAsia="Times New Roman" w:cs="Times New Roman"/>
          <w:bCs/>
          <w:sz w:val="24"/>
          <w:szCs w:val="24"/>
        </w:rPr>
        <w:t xml:space="preserve"> </w:t>
      </w:r>
      <w:r w:rsidR="002D4F8A" w:rsidRPr="000E51EE">
        <w:rPr>
          <w:rFonts w:eastAsia="Times New Roman" w:cs="Times New Roman"/>
          <w:bCs/>
          <w:sz w:val="24"/>
          <w:szCs w:val="24"/>
        </w:rPr>
        <w:t>’</w:t>
      </w:r>
      <w:r w:rsidR="00EC0E99" w:rsidRPr="000E51EE">
        <w:rPr>
          <w:rFonts w:eastAsia="Times New Roman" w:cs="Times New Roman"/>
          <w:bCs/>
          <w:sz w:val="24"/>
          <w:szCs w:val="24"/>
        </w:rPr>
        <w:t>alaisuudessa</w:t>
      </w:r>
      <w:r w:rsidR="002D4F8A" w:rsidRPr="000E51EE">
        <w:rPr>
          <w:rFonts w:eastAsia="Times New Roman" w:cs="Times New Roman"/>
          <w:bCs/>
          <w:sz w:val="24"/>
          <w:szCs w:val="24"/>
        </w:rPr>
        <w:t>’</w:t>
      </w:r>
      <w:proofErr w:type="gramEnd"/>
      <w:r w:rsidR="00EC0E99" w:rsidRPr="000E51EE">
        <w:rPr>
          <w:rFonts w:eastAsia="Times New Roman" w:cs="Times New Roman"/>
          <w:bCs/>
          <w:sz w:val="24"/>
          <w:szCs w:val="24"/>
        </w:rPr>
        <w:t>.</w:t>
      </w:r>
      <w:r w:rsidR="00DA6B1E" w:rsidRPr="000E51EE">
        <w:rPr>
          <w:rFonts w:eastAsia="Times New Roman" w:cs="Times New Roman"/>
          <w:bCs/>
          <w:sz w:val="24"/>
          <w:szCs w:val="24"/>
        </w:rPr>
        <w:t xml:space="preserve"> </w:t>
      </w:r>
      <w:r w:rsidR="00002E8C" w:rsidRPr="000E51EE">
        <w:rPr>
          <w:rFonts w:eastAsia="Times New Roman" w:cs="Times New Roman"/>
          <w:bCs/>
          <w:sz w:val="24"/>
          <w:szCs w:val="24"/>
        </w:rPr>
        <w:t>T</w:t>
      </w:r>
      <w:r w:rsidR="00002E8C" w:rsidRPr="000E51EE">
        <w:rPr>
          <w:rFonts w:eastAsia="Times New Roman" w:cs="Times New Roman"/>
          <w:bCs/>
          <w:sz w:val="24"/>
          <w:szCs w:val="24"/>
        </w:rPr>
        <w:t>ä</w:t>
      </w:r>
      <w:r w:rsidR="00002E8C" w:rsidRPr="000E51EE">
        <w:rPr>
          <w:rFonts w:eastAsia="Times New Roman" w:cs="Times New Roman"/>
          <w:bCs/>
          <w:sz w:val="24"/>
          <w:szCs w:val="24"/>
        </w:rPr>
        <w:t xml:space="preserve">hän </w:t>
      </w:r>
      <w:r w:rsidR="000E51EE" w:rsidRPr="000E51EE">
        <w:rPr>
          <w:rFonts w:eastAsia="Times New Roman" w:cs="Times New Roman"/>
          <w:bCs/>
          <w:sz w:val="24"/>
          <w:szCs w:val="24"/>
        </w:rPr>
        <w:t xml:space="preserve">ei </w:t>
      </w:r>
      <w:r w:rsidR="00002E8C" w:rsidRPr="000E51EE">
        <w:rPr>
          <w:rFonts w:eastAsia="Times New Roman" w:cs="Times New Roman"/>
          <w:bCs/>
          <w:sz w:val="24"/>
          <w:szCs w:val="24"/>
        </w:rPr>
        <w:t>sinällään ole huomauttamista.</w:t>
      </w:r>
      <w:r w:rsidR="00EC0E99" w:rsidRPr="000E51EE">
        <w:rPr>
          <w:rFonts w:eastAsia="Times New Roman" w:cs="Times New Roman"/>
          <w:bCs/>
          <w:sz w:val="24"/>
          <w:szCs w:val="24"/>
        </w:rPr>
        <w:t xml:space="preserve"> Edelleen ehdotukse</w:t>
      </w:r>
      <w:r w:rsidR="00DA6B1E" w:rsidRPr="000E51EE">
        <w:rPr>
          <w:rFonts w:eastAsia="Times New Roman" w:cs="Times New Roman"/>
          <w:bCs/>
          <w:sz w:val="24"/>
          <w:szCs w:val="24"/>
        </w:rPr>
        <w:t>n perusteluissa</w:t>
      </w:r>
      <w:r w:rsidR="00EC0E99" w:rsidRPr="000E51EE">
        <w:rPr>
          <w:rFonts w:eastAsia="Times New Roman" w:cs="Times New Roman"/>
          <w:bCs/>
          <w:sz w:val="24"/>
          <w:szCs w:val="24"/>
        </w:rPr>
        <w:t xml:space="preserve"> todetaan, että esteellisyysta</w:t>
      </w:r>
      <w:r w:rsidR="00002E8C" w:rsidRPr="000E51EE">
        <w:rPr>
          <w:rFonts w:eastAsia="Times New Roman" w:cs="Times New Roman"/>
          <w:bCs/>
          <w:sz w:val="24"/>
          <w:szCs w:val="24"/>
        </w:rPr>
        <w:t>rk</w:t>
      </w:r>
      <w:r w:rsidR="00EC0E99" w:rsidRPr="000E51EE">
        <w:rPr>
          <w:rFonts w:eastAsia="Times New Roman" w:cs="Times New Roman"/>
          <w:bCs/>
          <w:sz w:val="24"/>
          <w:szCs w:val="24"/>
        </w:rPr>
        <w:t>istusten teko helpottuisi, kun asiakkuus oikeusavussa ei enää a</w:t>
      </w:r>
      <w:r w:rsidR="00EC0E99" w:rsidRPr="000E51EE">
        <w:rPr>
          <w:rFonts w:eastAsia="Times New Roman" w:cs="Times New Roman"/>
          <w:bCs/>
          <w:sz w:val="24"/>
          <w:szCs w:val="24"/>
        </w:rPr>
        <w:t>i</w:t>
      </w:r>
      <w:r w:rsidR="00EC0E99" w:rsidRPr="000E51EE">
        <w:rPr>
          <w:rFonts w:eastAsia="Times New Roman" w:cs="Times New Roman"/>
          <w:bCs/>
          <w:sz w:val="24"/>
          <w:szCs w:val="24"/>
        </w:rPr>
        <w:t>heuttaisi esteellisyyttä edunvalvonnassa ja toisinpäin. Asianajajaliitto</w:t>
      </w:r>
      <w:r w:rsidR="00002E8C" w:rsidRPr="000E51EE">
        <w:rPr>
          <w:rFonts w:eastAsia="Times New Roman" w:cs="Times New Roman"/>
          <w:bCs/>
          <w:sz w:val="24"/>
          <w:szCs w:val="24"/>
        </w:rPr>
        <w:t xml:space="preserve"> </w:t>
      </w:r>
      <w:r w:rsidR="00EC0E99" w:rsidRPr="000E51EE">
        <w:rPr>
          <w:rFonts w:eastAsia="Times New Roman" w:cs="Times New Roman"/>
          <w:bCs/>
          <w:sz w:val="24"/>
          <w:szCs w:val="24"/>
        </w:rPr>
        <w:t xml:space="preserve">kiinnittää </w:t>
      </w:r>
      <w:r w:rsidR="000E51EE" w:rsidRPr="000E51EE">
        <w:rPr>
          <w:rFonts w:eastAsia="Times New Roman" w:cs="Times New Roman"/>
          <w:bCs/>
          <w:sz w:val="24"/>
          <w:szCs w:val="24"/>
        </w:rPr>
        <w:t>ku</w:t>
      </w:r>
      <w:r w:rsidR="000E51EE" w:rsidRPr="000E51EE">
        <w:rPr>
          <w:rFonts w:eastAsia="Times New Roman" w:cs="Times New Roman"/>
          <w:bCs/>
          <w:sz w:val="24"/>
          <w:szCs w:val="24"/>
        </w:rPr>
        <w:t>i</w:t>
      </w:r>
      <w:r w:rsidR="000E51EE" w:rsidRPr="000E51EE">
        <w:rPr>
          <w:rFonts w:eastAsia="Times New Roman" w:cs="Times New Roman"/>
          <w:bCs/>
          <w:sz w:val="24"/>
          <w:szCs w:val="24"/>
        </w:rPr>
        <w:t xml:space="preserve">tenkin </w:t>
      </w:r>
      <w:r w:rsidR="00EC0E99" w:rsidRPr="000E51EE">
        <w:rPr>
          <w:rFonts w:eastAsia="Times New Roman" w:cs="Times New Roman"/>
          <w:bCs/>
          <w:sz w:val="24"/>
          <w:szCs w:val="24"/>
        </w:rPr>
        <w:t>huomiota siihen, että mikäli oikeusaputoimisto ja edunvalvontatoimisto to</w:t>
      </w:r>
      <w:r w:rsidR="00EC0E99" w:rsidRPr="000E51EE">
        <w:rPr>
          <w:rFonts w:eastAsia="Times New Roman" w:cs="Times New Roman"/>
          <w:bCs/>
          <w:sz w:val="24"/>
          <w:szCs w:val="24"/>
        </w:rPr>
        <w:t>i</w:t>
      </w:r>
      <w:r w:rsidR="00EC0E99" w:rsidRPr="000E51EE">
        <w:rPr>
          <w:rFonts w:eastAsia="Times New Roman" w:cs="Times New Roman"/>
          <w:bCs/>
          <w:sz w:val="24"/>
          <w:szCs w:val="24"/>
        </w:rPr>
        <w:t xml:space="preserve">mivat samoissa </w:t>
      </w:r>
      <w:r w:rsidR="00A303DD" w:rsidRPr="000E51EE">
        <w:rPr>
          <w:rFonts w:eastAsia="Times New Roman" w:cs="Times New Roman"/>
          <w:bCs/>
          <w:sz w:val="24"/>
          <w:szCs w:val="24"/>
        </w:rPr>
        <w:t>toimi</w:t>
      </w:r>
      <w:r w:rsidR="00EC0E99" w:rsidRPr="000E51EE">
        <w:rPr>
          <w:rFonts w:eastAsia="Times New Roman" w:cs="Times New Roman"/>
          <w:bCs/>
          <w:sz w:val="24"/>
          <w:szCs w:val="24"/>
        </w:rPr>
        <w:t>tiloissa</w:t>
      </w:r>
      <w:r w:rsidR="00002E8C" w:rsidRPr="000E51EE">
        <w:rPr>
          <w:rFonts w:eastAsia="Times New Roman" w:cs="Times New Roman"/>
          <w:bCs/>
          <w:sz w:val="24"/>
          <w:szCs w:val="24"/>
        </w:rPr>
        <w:t>, esteellisyystilanne edellä mainituissa tilanteissa on</w:t>
      </w:r>
      <w:r w:rsidR="00DA6B1E" w:rsidRPr="000E51EE">
        <w:rPr>
          <w:rFonts w:eastAsia="Times New Roman" w:cs="Times New Roman"/>
          <w:bCs/>
          <w:sz w:val="24"/>
          <w:szCs w:val="24"/>
        </w:rPr>
        <w:t xml:space="preserve"> ede</w:t>
      </w:r>
      <w:r w:rsidR="00DA6B1E" w:rsidRPr="000E51EE">
        <w:rPr>
          <w:rFonts w:eastAsia="Times New Roman" w:cs="Times New Roman"/>
          <w:bCs/>
          <w:sz w:val="24"/>
          <w:szCs w:val="24"/>
        </w:rPr>
        <w:t>l</w:t>
      </w:r>
      <w:r w:rsidR="00DA6B1E" w:rsidRPr="000E51EE">
        <w:rPr>
          <w:rFonts w:eastAsia="Times New Roman" w:cs="Times New Roman"/>
          <w:bCs/>
          <w:sz w:val="24"/>
          <w:szCs w:val="24"/>
        </w:rPr>
        <w:t>leen</w:t>
      </w:r>
      <w:r w:rsidR="00002E8C" w:rsidRPr="000E51EE">
        <w:rPr>
          <w:rFonts w:eastAsia="Times New Roman" w:cs="Times New Roman"/>
          <w:bCs/>
          <w:sz w:val="24"/>
          <w:szCs w:val="24"/>
        </w:rPr>
        <w:t xml:space="preserve"> olemassa.</w:t>
      </w:r>
      <w:r w:rsidR="000E51EE">
        <w:rPr>
          <w:rFonts w:eastAsia="Times New Roman" w:cs="Times New Roman"/>
          <w:bCs/>
          <w:sz w:val="24"/>
          <w:szCs w:val="24"/>
        </w:rPr>
        <w:t xml:space="preserve">  </w:t>
      </w:r>
    </w:p>
    <w:p w:rsidR="003E004E" w:rsidRDefault="003E004E" w:rsidP="003E004E">
      <w:pPr>
        <w:spacing w:after="0" w:line="240" w:lineRule="auto"/>
        <w:ind w:left="1304"/>
        <w:jc w:val="both"/>
        <w:outlineLvl w:val="2"/>
        <w:rPr>
          <w:rFonts w:eastAsia="Times New Roman" w:cs="Times New Roman"/>
          <w:bCs/>
          <w:sz w:val="24"/>
          <w:szCs w:val="24"/>
        </w:rPr>
      </w:pPr>
    </w:p>
    <w:p w:rsidR="003E004E" w:rsidRDefault="003E004E" w:rsidP="003E004E">
      <w:pPr>
        <w:spacing w:after="0" w:line="240" w:lineRule="auto"/>
        <w:ind w:left="1304"/>
        <w:jc w:val="both"/>
        <w:outlineLvl w:val="2"/>
        <w:rPr>
          <w:rFonts w:eastAsia="Times New Roman" w:cs="Times New Roman"/>
          <w:bCs/>
          <w:sz w:val="24"/>
          <w:szCs w:val="24"/>
        </w:rPr>
        <w:sectPr w:rsidR="003E004E" w:rsidSect="009C67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4F7DFD" w:rsidRPr="000E51EE" w:rsidRDefault="004F7DFD" w:rsidP="003E004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0C6BD8" w:rsidRDefault="000C6BD8" w:rsidP="003E004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E51EE">
        <w:rPr>
          <w:rFonts w:eastAsia="Times New Roman" w:cs="Times New Roman"/>
          <w:b/>
          <w:bCs/>
          <w:sz w:val="24"/>
          <w:szCs w:val="24"/>
        </w:rPr>
        <w:t>4 § Sopimus oikeusapu- ja edunvalvontapalveluiden tuottamisesta</w:t>
      </w:r>
    </w:p>
    <w:p w:rsidR="000E51EE" w:rsidRPr="000E51EE" w:rsidRDefault="000E51EE" w:rsidP="003E004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2A7D11" w:rsidRDefault="00797F2D" w:rsidP="003E004E">
      <w:pPr>
        <w:spacing w:after="0" w:line="240" w:lineRule="auto"/>
        <w:ind w:left="1304"/>
        <w:jc w:val="both"/>
        <w:outlineLvl w:val="2"/>
        <w:rPr>
          <w:rFonts w:eastAsia="Times New Roman" w:cs="Times New Roman"/>
          <w:bCs/>
          <w:sz w:val="24"/>
          <w:szCs w:val="24"/>
        </w:rPr>
      </w:pPr>
      <w:r w:rsidRPr="000E51EE">
        <w:rPr>
          <w:rFonts w:eastAsia="Times New Roman" w:cs="Times New Roman"/>
          <w:bCs/>
          <w:sz w:val="24"/>
          <w:szCs w:val="24"/>
        </w:rPr>
        <w:t>Esityksen mukaan uudessa laissa säädettäisiin mahdollisuudesta ostaa edunvalvo</w:t>
      </w:r>
      <w:r w:rsidRPr="000E51EE">
        <w:rPr>
          <w:rFonts w:eastAsia="Times New Roman" w:cs="Times New Roman"/>
          <w:bCs/>
          <w:sz w:val="24"/>
          <w:szCs w:val="24"/>
        </w:rPr>
        <w:t>n</w:t>
      </w:r>
      <w:r w:rsidRPr="000E51EE">
        <w:rPr>
          <w:rFonts w:eastAsia="Times New Roman" w:cs="Times New Roman"/>
          <w:bCs/>
          <w:sz w:val="24"/>
          <w:szCs w:val="24"/>
        </w:rPr>
        <w:t xml:space="preserve">tapalvelujen ohella myös oikeusapupalveluja. </w:t>
      </w:r>
      <w:r w:rsidR="002A7D11" w:rsidRPr="000E51EE">
        <w:rPr>
          <w:rFonts w:eastAsia="Times New Roman" w:cs="Times New Roman"/>
          <w:bCs/>
          <w:sz w:val="24"/>
          <w:szCs w:val="24"/>
        </w:rPr>
        <w:t>Perustelujen mukaan o</w:t>
      </w:r>
      <w:r w:rsidR="00AC66BA" w:rsidRPr="000E51EE">
        <w:rPr>
          <w:rFonts w:eastAsia="Times New Roman" w:cs="Times New Roman"/>
          <w:bCs/>
          <w:sz w:val="24"/>
          <w:szCs w:val="24"/>
        </w:rPr>
        <w:t>ikeusapu</w:t>
      </w:r>
      <w:r w:rsidR="000C6BD8" w:rsidRPr="000E51EE">
        <w:rPr>
          <w:rFonts w:eastAsia="Times New Roman" w:cs="Times New Roman"/>
          <w:bCs/>
          <w:sz w:val="24"/>
          <w:szCs w:val="24"/>
        </w:rPr>
        <w:t>palv</w:t>
      </w:r>
      <w:r w:rsidR="000C6BD8" w:rsidRPr="000E51EE">
        <w:rPr>
          <w:rFonts w:eastAsia="Times New Roman" w:cs="Times New Roman"/>
          <w:bCs/>
          <w:sz w:val="24"/>
          <w:szCs w:val="24"/>
        </w:rPr>
        <w:t>e</w:t>
      </w:r>
      <w:r w:rsidR="000C6BD8" w:rsidRPr="000E51EE">
        <w:rPr>
          <w:rFonts w:eastAsia="Times New Roman" w:cs="Times New Roman"/>
          <w:bCs/>
          <w:sz w:val="24"/>
          <w:szCs w:val="24"/>
        </w:rPr>
        <w:t>lu</w:t>
      </w:r>
      <w:r w:rsidRPr="000E51EE">
        <w:rPr>
          <w:rFonts w:eastAsia="Times New Roman" w:cs="Times New Roman"/>
          <w:bCs/>
          <w:sz w:val="24"/>
          <w:szCs w:val="24"/>
        </w:rPr>
        <w:t>jen</w:t>
      </w:r>
      <w:r w:rsidR="000C6BD8" w:rsidRPr="000E51EE">
        <w:rPr>
          <w:rFonts w:eastAsia="Times New Roman" w:cs="Times New Roman"/>
          <w:bCs/>
          <w:sz w:val="24"/>
          <w:szCs w:val="24"/>
        </w:rPr>
        <w:t xml:space="preserve"> tuottaminen oikeusapu- ja edunvalvontapiirin ostopalvelusopimuksella</w:t>
      </w:r>
      <w:r w:rsidR="00AC66BA" w:rsidRPr="000E51EE">
        <w:rPr>
          <w:rFonts w:eastAsia="Times New Roman" w:cs="Times New Roman"/>
          <w:bCs/>
          <w:sz w:val="24"/>
          <w:szCs w:val="24"/>
        </w:rPr>
        <w:t xml:space="preserve"> tulisi kyseeseen kansainvälistä suojelua hakevien oikeusapupalveluiden tuottamiseksi.</w:t>
      </w:r>
      <w:r w:rsidR="000C6BD8" w:rsidRPr="000E51EE">
        <w:rPr>
          <w:rFonts w:eastAsia="Times New Roman" w:cs="Times New Roman"/>
          <w:bCs/>
          <w:sz w:val="24"/>
          <w:szCs w:val="24"/>
        </w:rPr>
        <w:t xml:space="preserve"> </w:t>
      </w:r>
      <w:r w:rsidR="00A75EE3" w:rsidRPr="000E51EE">
        <w:rPr>
          <w:rFonts w:eastAsia="Times New Roman" w:cs="Times New Roman"/>
          <w:bCs/>
          <w:sz w:val="24"/>
          <w:szCs w:val="24"/>
        </w:rPr>
        <w:t>As</w:t>
      </w:r>
      <w:r w:rsidR="00A75EE3" w:rsidRPr="000E51EE">
        <w:rPr>
          <w:rFonts w:eastAsia="Times New Roman" w:cs="Times New Roman"/>
          <w:bCs/>
          <w:sz w:val="24"/>
          <w:szCs w:val="24"/>
        </w:rPr>
        <w:t>i</w:t>
      </w:r>
      <w:r w:rsidR="00A75EE3" w:rsidRPr="000E51EE">
        <w:rPr>
          <w:rFonts w:eastAsia="Times New Roman" w:cs="Times New Roman"/>
          <w:bCs/>
          <w:sz w:val="24"/>
          <w:szCs w:val="24"/>
        </w:rPr>
        <w:t xml:space="preserve">anajajaliitto katsoo, että </w:t>
      </w:r>
      <w:r w:rsidRPr="000E51EE">
        <w:rPr>
          <w:rFonts w:eastAsia="Times New Roman" w:cs="Times New Roman"/>
          <w:bCs/>
          <w:sz w:val="24"/>
          <w:szCs w:val="24"/>
        </w:rPr>
        <w:t>oikeusapupalvelujen</w:t>
      </w:r>
      <w:r w:rsidR="00A75EE3" w:rsidRPr="000E51EE">
        <w:rPr>
          <w:rFonts w:eastAsia="Times New Roman" w:cs="Times New Roman"/>
          <w:bCs/>
          <w:sz w:val="24"/>
          <w:szCs w:val="24"/>
        </w:rPr>
        <w:t xml:space="preserve"> asianmukaiseen järjestämiseen</w:t>
      </w:r>
      <w:r w:rsidRPr="000E51EE">
        <w:rPr>
          <w:rFonts w:eastAsia="Times New Roman" w:cs="Times New Roman"/>
          <w:bCs/>
          <w:sz w:val="24"/>
          <w:szCs w:val="24"/>
        </w:rPr>
        <w:t xml:space="preserve"> </w:t>
      </w:r>
      <w:r w:rsidR="00A75EE3" w:rsidRPr="000E51EE">
        <w:rPr>
          <w:rFonts w:eastAsia="Times New Roman" w:cs="Times New Roman"/>
          <w:bCs/>
          <w:sz w:val="24"/>
          <w:szCs w:val="24"/>
        </w:rPr>
        <w:t>viim</w:t>
      </w:r>
      <w:r w:rsidR="00A75EE3" w:rsidRPr="000E51EE">
        <w:rPr>
          <w:rFonts w:eastAsia="Times New Roman" w:cs="Times New Roman"/>
          <w:bCs/>
          <w:sz w:val="24"/>
          <w:szCs w:val="24"/>
        </w:rPr>
        <w:t>e</w:t>
      </w:r>
      <w:r w:rsidR="00A75EE3" w:rsidRPr="000E51EE">
        <w:rPr>
          <w:rFonts w:eastAsia="Times New Roman" w:cs="Times New Roman"/>
          <w:bCs/>
          <w:sz w:val="24"/>
          <w:szCs w:val="24"/>
        </w:rPr>
        <w:t xml:space="preserve">aikaisissa nopeasti </w:t>
      </w:r>
      <w:r w:rsidRPr="000E51EE">
        <w:rPr>
          <w:rFonts w:eastAsia="Times New Roman" w:cs="Times New Roman"/>
          <w:bCs/>
          <w:sz w:val="24"/>
          <w:szCs w:val="24"/>
        </w:rPr>
        <w:t>muuttune</w:t>
      </w:r>
      <w:r w:rsidR="00A75EE3" w:rsidRPr="000E51EE">
        <w:rPr>
          <w:rFonts w:eastAsia="Times New Roman" w:cs="Times New Roman"/>
          <w:bCs/>
          <w:sz w:val="24"/>
          <w:szCs w:val="24"/>
        </w:rPr>
        <w:t>issa</w:t>
      </w:r>
      <w:r w:rsidR="001C6251" w:rsidRPr="000E51EE">
        <w:rPr>
          <w:rFonts w:eastAsia="Times New Roman" w:cs="Times New Roman"/>
          <w:bCs/>
          <w:sz w:val="24"/>
          <w:szCs w:val="24"/>
        </w:rPr>
        <w:t xml:space="preserve"> </w:t>
      </w:r>
      <w:r w:rsidR="00A75EE3" w:rsidRPr="000E51EE">
        <w:rPr>
          <w:rFonts w:eastAsia="Times New Roman" w:cs="Times New Roman"/>
          <w:bCs/>
          <w:sz w:val="24"/>
          <w:szCs w:val="24"/>
        </w:rPr>
        <w:t xml:space="preserve">olosuhteissa tulee </w:t>
      </w:r>
      <w:r w:rsidR="002A7D11" w:rsidRPr="000E51EE">
        <w:rPr>
          <w:rFonts w:eastAsia="Times New Roman" w:cs="Times New Roman"/>
          <w:bCs/>
          <w:sz w:val="24"/>
          <w:szCs w:val="24"/>
        </w:rPr>
        <w:t xml:space="preserve">välttämättä </w:t>
      </w:r>
      <w:r w:rsidR="00A75EE3" w:rsidRPr="000E51EE">
        <w:rPr>
          <w:rFonts w:eastAsia="Times New Roman" w:cs="Times New Roman"/>
          <w:bCs/>
          <w:sz w:val="24"/>
          <w:szCs w:val="24"/>
        </w:rPr>
        <w:t>reagoida</w:t>
      </w:r>
      <w:r w:rsidR="001C6251" w:rsidRPr="000E51EE">
        <w:rPr>
          <w:rFonts w:eastAsia="Times New Roman" w:cs="Times New Roman"/>
          <w:bCs/>
          <w:sz w:val="24"/>
          <w:szCs w:val="24"/>
        </w:rPr>
        <w:t>. O</w:t>
      </w:r>
      <w:r w:rsidR="00A75EE3" w:rsidRPr="000E51EE">
        <w:rPr>
          <w:rFonts w:eastAsia="Times New Roman" w:cs="Times New Roman"/>
          <w:bCs/>
          <w:sz w:val="24"/>
          <w:szCs w:val="24"/>
        </w:rPr>
        <w:t>ikeu</w:t>
      </w:r>
      <w:r w:rsidR="00A75EE3" w:rsidRPr="000E51EE">
        <w:rPr>
          <w:rFonts w:eastAsia="Times New Roman" w:cs="Times New Roman"/>
          <w:bCs/>
          <w:sz w:val="24"/>
          <w:szCs w:val="24"/>
        </w:rPr>
        <w:t>s</w:t>
      </w:r>
      <w:r w:rsidR="00A75EE3" w:rsidRPr="000E51EE">
        <w:rPr>
          <w:rFonts w:eastAsia="Times New Roman" w:cs="Times New Roman"/>
          <w:bCs/>
          <w:sz w:val="24"/>
          <w:szCs w:val="24"/>
        </w:rPr>
        <w:t>apupalvelujen tuottaminen oikeusapu- ja edunvalvontapiirin ostopalveluna yksity</w:t>
      </w:r>
      <w:r w:rsidR="00A75EE3" w:rsidRPr="000E51EE">
        <w:rPr>
          <w:rFonts w:eastAsia="Times New Roman" w:cs="Times New Roman"/>
          <w:bCs/>
          <w:sz w:val="24"/>
          <w:szCs w:val="24"/>
        </w:rPr>
        <w:t>i</w:t>
      </w:r>
      <w:r w:rsidR="00A75EE3" w:rsidRPr="000E51EE">
        <w:rPr>
          <w:rFonts w:eastAsia="Times New Roman" w:cs="Times New Roman"/>
          <w:bCs/>
          <w:sz w:val="24"/>
          <w:szCs w:val="24"/>
        </w:rPr>
        <w:t>seltä palveluntuottajalta</w:t>
      </w:r>
      <w:r w:rsidR="00A70372" w:rsidRPr="000E51EE">
        <w:rPr>
          <w:rFonts w:eastAsia="Times New Roman" w:cs="Times New Roman"/>
          <w:bCs/>
          <w:sz w:val="24"/>
          <w:szCs w:val="24"/>
        </w:rPr>
        <w:t xml:space="preserve"> </w:t>
      </w:r>
      <w:r w:rsidR="00AA0450" w:rsidRPr="000E51EE">
        <w:rPr>
          <w:rFonts w:eastAsia="Times New Roman" w:cs="Times New Roman"/>
          <w:bCs/>
          <w:sz w:val="24"/>
          <w:szCs w:val="24"/>
        </w:rPr>
        <w:t xml:space="preserve">on vaihtoehto, jolla </w:t>
      </w:r>
      <w:r w:rsidR="00353076">
        <w:rPr>
          <w:rFonts w:eastAsia="Times New Roman" w:cs="Times New Roman"/>
          <w:bCs/>
          <w:sz w:val="24"/>
          <w:szCs w:val="24"/>
        </w:rPr>
        <w:t>lähtökohtaisesti</w:t>
      </w:r>
      <w:r w:rsidR="00AA0450" w:rsidRPr="000E51EE">
        <w:rPr>
          <w:rFonts w:eastAsia="Times New Roman" w:cs="Times New Roman"/>
          <w:bCs/>
          <w:sz w:val="24"/>
          <w:szCs w:val="24"/>
        </w:rPr>
        <w:t xml:space="preserve"> voi saavuttaa perust</w:t>
      </w:r>
      <w:r w:rsidR="00AA0450" w:rsidRPr="000E51EE">
        <w:rPr>
          <w:rFonts w:eastAsia="Times New Roman" w:cs="Times New Roman"/>
          <w:bCs/>
          <w:sz w:val="24"/>
          <w:szCs w:val="24"/>
        </w:rPr>
        <w:t>e</w:t>
      </w:r>
      <w:r w:rsidR="00AA0450" w:rsidRPr="000E51EE">
        <w:rPr>
          <w:rFonts w:eastAsia="Times New Roman" w:cs="Times New Roman"/>
          <w:bCs/>
          <w:sz w:val="24"/>
          <w:szCs w:val="24"/>
        </w:rPr>
        <w:t xml:space="preserve">luissa mainittua </w:t>
      </w:r>
      <w:r w:rsidR="002A7D11" w:rsidRPr="000E51EE">
        <w:rPr>
          <w:rFonts w:eastAsia="Times New Roman" w:cs="Times New Roman"/>
          <w:bCs/>
          <w:sz w:val="24"/>
          <w:szCs w:val="24"/>
        </w:rPr>
        <w:t>palvelujen vakau</w:t>
      </w:r>
      <w:r w:rsidR="00AA0450" w:rsidRPr="000E51EE">
        <w:rPr>
          <w:rFonts w:eastAsia="Times New Roman" w:cs="Times New Roman"/>
          <w:bCs/>
          <w:sz w:val="24"/>
          <w:szCs w:val="24"/>
        </w:rPr>
        <w:t>tta ja ennakoitavuutta. Toisaalta, yhdistettynä m</w:t>
      </w:r>
      <w:r w:rsidR="00AA0450" w:rsidRPr="000E51EE">
        <w:rPr>
          <w:rFonts w:eastAsia="Times New Roman" w:cs="Times New Roman"/>
          <w:bCs/>
          <w:sz w:val="24"/>
          <w:szCs w:val="24"/>
        </w:rPr>
        <w:t>e</w:t>
      </w:r>
      <w:r w:rsidR="00AA0450" w:rsidRPr="000E51EE">
        <w:rPr>
          <w:rFonts w:eastAsia="Times New Roman" w:cs="Times New Roman"/>
          <w:bCs/>
          <w:sz w:val="24"/>
          <w:szCs w:val="24"/>
        </w:rPr>
        <w:t xml:space="preserve">neillään oleviin muihin </w:t>
      </w:r>
      <w:r w:rsidR="00D65FFB" w:rsidRPr="000E51EE">
        <w:rPr>
          <w:rFonts w:eastAsia="Times New Roman" w:cs="Times New Roman"/>
          <w:bCs/>
          <w:sz w:val="24"/>
          <w:szCs w:val="24"/>
        </w:rPr>
        <w:t xml:space="preserve">kansainvälistä suojelua hakevien </w:t>
      </w:r>
      <w:r w:rsidR="00AA0450" w:rsidRPr="000E51EE">
        <w:rPr>
          <w:rFonts w:eastAsia="Times New Roman" w:cs="Times New Roman"/>
          <w:bCs/>
          <w:sz w:val="24"/>
          <w:szCs w:val="24"/>
        </w:rPr>
        <w:t>oikeusapua koskeviin lai</w:t>
      </w:r>
      <w:r w:rsidR="00AA0450" w:rsidRPr="000E51EE">
        <w:rPr>
          <w:rFonts w:eastAsia="Times New Roman" w:cs="Times New Roman"/>
          <w:bCs/>
          <w:sz w:val="24"/>
          <w:szCs w:val="24"/>
        </w:rPr>
        <w:t>n</w:t>
      </w:r>
      <w:r w:rsidR="00AA0450" w:rsidRPr="000E51EE">
        <w:rPr>
          <w:rFonts w:eastAsia="Times New Roman" w:cs="Times New Roman"/>
          <w:bCs/>
          <w:sz w:val="24"/>
          <w:szCs w:val="24"/>
        </w:rPr>
        <w:t>muutoshankkeisiin</w:t>
      </w:r>
      <w:r w:rsidR="000E51EE">
        <w:rPr>
          <w:rFonts w:eastAsia="Times New Roman" w:cs="Times New Roman"/>
          <w:bCs/>
          <w:sz w:val="24"/>
          <w:szCs w:val="24"/>
        </w:rPr>
        <w:t>,</w:t>
      </w:r>
      <w:r w:rsidR="00AA0450" w:rsidRPr="000E51EE">
        <w:rPr>
          <w:rFonts w:eastAsia="Times New Roman" w:cs="Times New Roman"/>
          <w:bCs/>
          <w:sz w:val="24"/>
          <w:szCs w:val="24"/>
        </w:rPr>
        <w:t xml:space="preserve"> palvelujen ulkoistaminen voi olennaisesti heikentää </w:t>
      </w:r>
      <w:r w:rsidR="00D65FFB" w:rsidRPr="000E51EE">
        <w:rPr>
          <w:rFonts w:eastAsia="Times New Roman" w:cs="Times New Roman"/>
          <w:bCs/>
          <w:sz w:val="24"/>
          <w:szCs w:val="24"/>
        </w:rPr>
        <w:t xml:space="preserve">sanottujen </w:t>
      </w:r>
      <w:r w:rsidR="00AA0450" w:rsidRPr="000E51EE">
        <w:rPr>
          <w:rFonts w:eastAsia="Times New Roman" w:cs="Times New Roman"/>
          <w:bCs/>
          <w:sz w:val="24"/>
          <w:szCs w:val="24"/>
        </w:rPr>
        <w:t>henkilöiden oikeutta saada oikeusturvaa</w:t>
      </w:r>
      <w:r w:rsidR="00D65FFB" w:rsidRPr="000E51EE">
        <w:rPr>
          <w:rFonts w:eastAsia="Times New Roman" w:cs="Times New Roman"/>
          <w:bCs/>
          <w:sz w:val="24"/>
          <w:szCs w:val="24"/>
        </w:rPr>
        <w:t xml:space="preserve"> ja myös heidän oikeuttaan valita oma avu</w:t>
      </w:r>
      <w:r w:rsidR="00D65FFB" w:rsidRPr="000E51EE">
        <w:rPr>
          <w:rFonts w:eastAsia="Times New Roman" w:cs="Times New Roman"/>
          <w:bCs/>
          <w:sz w:val="24"/>
          <w:szCs w:val="24"/>
        </w:rPr>
        <w:t>s</w:t>
      </w:r>
      <w:r w:rsidR="00D65FFB" w:rsidRPr="000E51EE">
        <w:rPr>
          <w:rFonts w:eastAsia="Times New Roman" w:cs="Times New Roman"/>
          <w:bCs/>
          <w:sz w:val="24"/>
          <w:szCs w:val="24"/>
        </w:rPr>
        <w:t>taja</w:t>
      </w:r>
      <w:r w:rsidR="00AA0450" w:rsidRPr="000E51EE">
        <w:rPr>
          <w:rFonts w:eastAsia="Times New Roman" w:cs="Times New Roman"/>
          <w:bCs/>
          <w:sz w:val="24"/>
          <w:szCs w:val="24"/>
        </w:rPr>
        <w:t xml:space="preserve">. </w:t>
      </w:r>
      <w:r w:rsidR="00D65FFB" w:rsidRPr="000E51EE">
        <w:rPr>
          <w:rFonts w:eastAsia="Times New Roman" w:cs="Times New Roman"/>
          <w:bCs/>
          <w:sz w:val="24"/>
          <w:szCs w:val="24"/>
        </w:rPr>
        <w:t>Erityisesti tämän vuoksi</w:t>
      </w:r>
      <w:r w:rsidR="000E51EE">
        <w:rPr>
          <w:rFonts w:eastAsia="Times New Roman" w:cs="Times New Roman"/>
          <w:bCs/>
          <w:sz w:val="24"/>
          <w:szCs w:val="24"/>
        </w:rPr>
        <w:t>,</w:t>
      </w:r>
      <w:r w:rsidR="00D65FFB" w:rsidRPr="000E51EE">
        <w:rPr>
          <w:rFonts w:eastAsia="Times New Roman" w:cs="Times New Roman"/>
          <w:bCs/>
          <w:sz w:val="24"/>
          <w:szCs w:val="24"/>
        </w:rPr>
        <w:t xml:space="preserve"> </w:t>
      </w:r>
      <w:r w:rsidR="006A6376" w:rsidRPr="000E51EE">
        <w:rPr>
          <w:rFonts w:eastAsia="Times New Roman" w:cs="Times New Roman"/>
          <w:bCs/>
          <w:sz w:val="24"/>
          <w:szCs w:val="24"/>
        </w:rPr>
        <w:t>m</w:t>
      </w:r>
      <w:r w:rsidR="002A7D11" w:rsidRPr="000E51EE">
        <w:rPr>
          <w:rFonts w:eastAsia="Times New Roman" w:cs="Times New Roman"/>
          <w:bCs/>
          <w:sz w:val="24"/>
          <w:szCs w:val="24"/>
        </w:rPr>
        <w:t>ikäli palveluntuottajien valinnassa kysymykseen tulee hankintalain mukainen kilpailutus, tulee</w:t>
      </w:r>
      <w:r w:rsidR="006A6376" w:rsidRPr="000E51EE">
        <w:rPr>
          <w:rFonts w:eastAsia="Times New Roman" w:cs="Times New Roman"/>
          <w:bCs/>
          <w:sz w:val="24"/>
          <w:szCs w:val="24"/>
        </w:rPr>
        <w:t xml:space="preserve"> hankintakriteereissä </w:t>
      </w:r>
      <w:r w:rsidR="000E51EE" w:rsidRPr="000E51EE">
        <w:rPr>
          <w:rFonts w:eastAsia="Times New Roman" w:cs="Times New Roman"/>
          <w:bCs/>
          <w:sz w:val="24"/>
          <w:szCs w:val="24"/>
        </w:rPr>
        <w:t xml:space="preserve">kiinnittää </w:t>
      </w:r>
      <w:r w:rsidR="002A7D11" w:rsidRPr="000E51EE">
        <w:rPr>
          <w:rFonts w:eastAsia="Times New Roman" w:cs="Times New Roman"/>
          <w:bCs/>
          <w:sz w:val="24"/>
          <w:szCs w:val="24"/>
        </w:rPr>
        <w:t>erityi</w:t>
      </w:r>
      <w:r w:rsidR="00D65FFB" w:rsidRPr="000E51EE">
        <w:rPr>
          <w:rFonts w:eastAsia="Times New Roman" w:cs="Times New Roman"/>
          <w:bCs/>
          <w:sz w:val="24"/>
          <w:szCs w:val="24"/>
        </w:rPr>
        <w:t>stä</w:t>
      </w:r>
      <w:r w:rsidR="002A7D11" w:rsidRPr="000E51EE">
        <w:rPr>
          <w:rFonts w:eastAsia="Times New Roman" w:cs="Times New Roman"/>
          <w:bCs/>
          <w:sz w:val="24"/>
          <w:szCs w:val="24"/>
        </w:rPr>
        <w:t xml:space="preserve"> huomio</w:t>
      </w:r>
      <w:r w:rsidR="00D65FFB" w:rsidRPr="000E51EE">
        <w:rPr>
          <w:rFonts w:eastAsia="Times New Roman" w:cs="Times New Roman"/>
          <w:bCs/>
          <w:sz w:val="24"/>
          <w:szCs w:val="24"/>
        </w:rPr>
        <w:t xml:space="preserve">ta palvelun laatuun. </w:t>
      </w:r>
      <w:r w:rsidR="002A7D11" w:rsidRPr="000E51EE">
        <w:rPr>
          <w:rFonts w:eastAsia="Times New Roman" w:cs="Times New Roman"/>
          <w:bCs/>
          <w:sz w:val="24"/>
          <w:szCs w:val="24"/>
        </w:rPr>
        <w:t xml:space="preserve"> </w:t>
      </w:r>
    </w:p>
    <w:p w:rsidR="00945B30" w:rsidRPr="000E51EE" w:rsidRDefault="00945B30" w:rsidP="003E004E">
      <w:pPr>
        <w:spacing w:after="0" w:line="240" w:lineRule="auto"/>
        <w:ind w:left="1304"/>
        <w:jc w:val="both"/>
        <w:outlineLvl w:val="2"/>
        <w:rPr>
          <w:rFonts w:eastAsia="Times New Roman" w:cs="Times New Roman"/>
          <w:bCs/>
          <w:sz w:val="24"/>
          <w:szCs w:val="24"/>
        </w:rPr>
      </w:pPr>
    </w:p>
    <w:p w:rsidR="0004723C" w:rsidRPr="000E51EE" w:rsidRDefault="0004723C" w:rsidP="003E004E">
      <w:pPr>
        <w:spacing w:after="0" w:line="240" w:lineRule="auto"/>
        <w:jc w:val="both"/>
        <w:outlineLvl w:val="2"/>
        <w:rPr>
          <w:rFonts w:eastAsia="Times New Roman" w:cs="Times New Roman"/>
          <w:bCs/>
          <w:sz w:val="24"/>
          <w:szCs w:val="24"/>
        </w:rPr>
      </w:pPr>
    </w:p>
    <w:p w:rsidR="00CA247B" w:rsidRDefault="00F026B5" w:rsidP="003E004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E51EE">
        <w:rPr>
          <w:rFonts w:eastAsia="Times New Roman" w:cs="Times New Roman"/>
          <w:b/>
          <w:bCs/>
          <w:sz w:val="24"/>
          <w:szCs w:val="24"/>
        </w:rPr>
        <w:t>9 § Täyden korvauksen asiakkaat</w:t>
      </w:r>
    </w:p>
    <w:p w:rsidR="000E51EE" w:rsidRPr="000E51EE" w:rsidRDefault="000E51EE" w:rsidP="003E004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2278E5" w:rsidRDefault="006E7007" w:rsidP="003E004E">
      <w:pPr>
        <w:spacing w:after="0" w:line="240" w:lineRule="auto"/>
        <w:ind w:left="1304"/>
        <w:jc w:val="both"/>
        <w:outlineLvl w:val="2"/>
        <w:rPr>
          <w:rFonts w:eastAsia="Times New Roman" w:cs="Times New Roman"/>
          <w:sz w:val="24"/>
          <w:szCs w:val="24"/>
        </w:rPr>
      </w:pPr>
      <w:r w:rsidRPr="000E51EE">
        <w:rPr>
          <w:rFonts w:eastAsia="Times New Roman" w:cs="Times New Roman"/>
          <w:bCs/>
          <w:sz w:val="24"/>
          <w:szCs w:val="24"/>
        </w:rPr>
        <w:t>Asianajajaliit</w:t>
      </w:r>
      <w:r w:rsidR="002278E5" w:rsidRPr="000E51EE">
        <w:rPr>
          <w:rFonts w:eastAsia="Times New Roman" w:cs="Times New Roman"/>
          <w:bCs/>
          <w:sz w:val="24"/>
          <w:szCs w:val="24"/>
        </w:rPr>
        <w:t>on</w:t>
      </w:r>
      <w:r w:rsidRPr="000E51EE">
        <w:rPr>
          <w:rFonts w:eastAsia="Times New Roman" w:cs="Times New Roman"/>
          <w:bCs/>
          <w:sz w:val="24"/>
          <w:szCs w:val="24"/>
        </w:rPr>
        <w:t xml:space="preserve"> </w:t>
      </w:r>
      <w:r w:rsidR="0004723C" w:rsidRPr="000E51EE">
        <w:rPr>
          <w:rFonts w:eastAsia="Times New Roman" w:cs="Times New Roman"/>
          <w:bCs/>
          <w:sz w:val="24"/>
          <w:szCs w:val="24"/>
        </w:rPr>
        <w:t>näkemyksen mukaan oikeusaputoimistojen tulisi keskittyä oikeu</w:t>
      </w:r>
      <w:r w:rsidR="0004723C" w:rsidRPr="000E51EE">
        <w:rPr>
          <w:rFonts w:eastAsia="Times New Roman" w:cs="Times New Roman"/>
          <w:bCs/>
          <w:sz w:val="24"/>
          <w:szCs w:val="24"/>
        </w:rPr>
        <w:t>s</w:t>
      </w:r>
      <w:r w:rsidR="0004723C" w:rsidRPr="000E51EE">
        <w:rPr>
          <w:rFonts w:eastAsia="Times New Roman" w:cs="Times New Roman"/>
          <w:bCs/>
          <w:sz w:val="24"/>
          <w:szCs w:val="24"/>
        </w:rPr>
        <w:t>apu</w:t>
      </w:r>
      <w:r w:rsidR="002278E5" w:rsidRPr="000E51EE">
        <w:rPr>
          <w:rFonts w:eastAsia="Times New Roman" w:cs="Times New Roman"/>
          <w:bCs/>
          <w:sz w:val="24"/>
          <w:szCs w:val="24"/>
        </w:rPr>
        <w:t>asioiden</w:t>
      </w:r>
      <w:r w:rsidR="0004723C" w:rsidRPr="000E51EE">
        <w:rPr>
          <w:rFonts w:eastAsia="Times New Roman" w:cs="Times New Roman"/>
          <w:bCs/>
          <w:sz w:val="24"/>
          <w:szCs w:val="24"/>
        </w:rPr>
        <w:t xml:space="preserve"> hoitamiseen ja ottaa </w:t>
      </w:r>
      <w:r w:rsidRPr="000E51EE">
        <w:rPr>
          <w:rFonts w:eastAsia="Times New Roman" w:cs="Times New Roman"/>
          <w:bCs/>
          <w:sz w:val="24"/>
          <w:szCs w:val="24"/>
        </w:rPr>
        <w:t>t</w:t>
      </w:r>
      <w:r w:rsidR="0004723C" w:rsidRPr="000E51EE">
        <w:rPr>
          <w:rFonts w:eastAsia="Times New Roman" w:cs="Times New Roman"/>
          <w:sz w:val="24"/>
          <w:szCs w:val="24"/>
        </w:rPr>
        <w:t xml:space="preserve">äyden korvauksen asiakkaita asiakkaikseen </w:t>
      </w:r>
      <w:r w:rsidR="00780B28" w:rsidRPr="000E51EE">
        <w:rPr>
          <w:rFonts w:eastAsia="Times New Roman" w:cs="Times New Roman"/>
          <w:sz w:val="24"/>
          <w:szCs w:val="24"/>
        </w:rPr>
        <w:t>ainoa</w:t>
      </w:r>
      <w:r w:rsidR="00780B28" w:rsidRPr="000E51EE">
        <w:rPr>
          <w:rFonts w:eastAsia="Times New Roman" w:cs="Times New Roman"/>
          <w:sz w:val="24"/>
          <w:szCs w:val="24"/>
        </w:rPr>
        <w:t>s</w:t>
      </w:r>
      <w:r w:rsidR="00780B28" w:rsidRPr="000E51EE">
        <w:rPr>
          <w:rFonts w:eastAsia="Times New Roman" w:cs="Times New Roman"/>
          <w:sz w:val="24"/>
          <w:szCs w:val="24"/>
        </w:rPr>
        <w:t xml:space="preserve">taan silloin, kun asiakas ei voi saada </w:t>
      </w:r>
      <w:r w:rsidRPr="000E51EE">
        <w:rPr>
          <w:rFonts w:eastAsia="Times New Roman" w:cs="Times New Roman"/>
          <w:sz w:val="24"/>
          <w:szCs w:val="24"/>
        </w:rPr>
        <w:t xml:space="preserve">tarvitsemiaan </w:t>
      </w:r>
      <w:r w:rsidR="00780B28" w:rsidRPr="000E51EE">
        <w:rPr>
          <w:rFonts w:eastAsia="Times New Roman" w:cs="Times New Roman"/>
          <w:sz w:val="24"/>
          <w:szCs w:val="24"/>
        </w:rPr>
        <w:t>palv</w:t>
      </w:r>
      <w:r w:rsidR="001E6D19" w:rsidRPr="000E51EE">
        <w:rPr>
          <w:rFonts w:eastAsia="Times New Roman" w:cs="Times New Roman"/>
          <w:sz w:val="24"/>
          <w:szCs w:val="24"/>
        </w:rPr>
        <w:t xml:space="preserve">eluja yksityisiltä avustajilta. </w:t>
      </w:r>
      <w:r w:rsidR="0004723C" w:rsidRPr="000E51EE">
        <w:rPr>
          <w:rFonts w:eastAsia="Times New Roman" w:cs="Times New Roman"/>
          <w:sz w:val="24"/>
          <w:szCs w:val="24"/>
        </w:rPr>
        <w:t>Nyt esitetty lakiteksti</w:t>
      </w:r>
      <w:r w:rsidR="002278E5" w:rsidRPr="000E51EE">
        <w:rPr>
          <w:rFonts w:eastAsia="Times New Roman" w:cs="Times New Roman"/>
          <w:sz w:val="24"/>
          <w:szCs w:val="24"/>
        </w:rPr>
        <w:t xml:space="preserve"> vastaa voimassa olevaa lakia, joka</w:t>
      </w:r>
      <w:r w:rsidR="0004723C" w:rsidRPr="000E51EE">
        <w:rPr>
          <w:rFonts w:eastAsia="Times New Roman" w:cs="Times New Roman"/>
          <w:sz w:val="24"/>
          <w:szCs w:val="24"/>
        </w:rPr>
        <w:t xml:space="preserve"> antaa oikeusaputoimistolle laajan mahdollisuuden ottaa vastaan </w:t>
      </w:r>
      <w:r w:rsidR="001D6751" w:rsidRPr="000E51EE">
        <w:rPr>
          <w:rFonts w:eastAsia="Times New Roman" w:cs="Times New Roman"/>
          <w:sz w:val="24"/>
          <w:szCs w:val="24"/>
        </w:rPr>
        <w:t xml:space="preserve">paitsi </w:t>
      </w:r>
      <w:r w:rsidR="0004723C" w:rsidRPr="000E51EE">
        <w:rPr>
          <w:rFonts w:eastAsia="Times New Roman" w:cs="Times New Roman"/>
          <w:sz w:val="24"/>
          <w:szCs w:val="24"/>
        </w:rPr>
        <w:t>ns. lii</w:t>
      </w:r>
      <w:r w:rsidR="002278E5" w:rsidRPr="000E51EE">
        <w:rPr>
          <w:rFonts w:eastAsia="Times New Roman" w:cs="Times New Roman"/>
          <w:sz w:val="24"/>
          <w:szCs w:val="24"/>
        </w:rPr>
        <w:t xml:space="preserve">ketaloudellisia toimeksiantoja </w:t>
      </w:r>
      <w:r w:rsidR="001D6751" w:rsidRPr="000E51EE">
        <w:rPr>
          <w:rFonts w:eastAsia="Times New Roman" w:cs="Times New Roman"/>
          <w:sz w:val="24"/>
          <w:szCs w:val="24"/>
        </w:rPr>
        <w:t>myös</w:t>
      </w:r>
      <w:r w:rsidR="002278E5" w:rsidRPr="000E51EE">
        <w:rPr>
          <w:rFonts w:eastAsia="Times New Roman" w:cs="Times New Roman"/>
          <w:sz w:val="24"/>
          <w:szCs w:val="24"/>
        </w:rPr>
        <w:t xml:space="preserve"> asiakkaita, joilla on käyte</w:t>
      </w:r>
      <w:r w:rsidR="000E51EE">
        <w:rPr>
          <w:rFonts w:eastAsia="Times New Roman" w:cs="Times New Roman"/>
          <w:sz w:val="24"/>
          <w:szCs w:val="24"/>
        </w:rPr>
        <w:t>ttävissään oikeusturvavakuutus.</w:t>
      </w:r>
    </w:p>
    <w:p w:rsidR="000E51EE" w:rsidRPr="000E51EE" w:rsidRDefault="000E51EE" w:rsidP="003E004E">
      <w:pPr>
        <w:spacing w:after="0" w:line="240" w:lineRule="auto"/>
        <w:ind w:left="1304"/>
        <w:jc w:val="both"/>
        <w:outlineLvl w:val="2"/>
        <w:rPr>
          <w:rFonts w:eastAsia="Times New Roman" w:cs="Times New Roman"/>
          <w:sz w:val="24"/>
          <w:szCs w:val="24"/>
        </w:rPr>
      </w:pPr>
    </w:p>
    <w:p w:rsidR="00780B28" w:rsidRDefault="008D4717" w:rsidP="003E004E">
      <w:pPr>
        <w:spacing w:after="0" w:line="240" w:lineRule="auto"/>
        <w:ind w:left="1304"/>
        <w:jc w:val="both"/>
        <w:outlineLvl w:val="2"/>
        <w:rPr>
          <w:rFonts w:eastAsia="Times New Roman" w:cs="Times New Roman"/>
          <w:sz w:val="24"/>
          <w:szCs w:val="24"/>
        </w:rPr>
      </w:pPr>
      <w:r w:rsidRPr="000E51EE">
        <w:rPr>
          <w:rFonts w:eastAsia="Times New Roman" w:cs="Times New Roman"/>
          <w:sz w:val="24"/>
          <w:szCs w:val="24"/>
        </w:rPr>
        <w:t>Lakiesityksen mukaan täyden korvauksen asiakkailta palv</w:t>
      </w:r>
      <w:r w:rsidR="007452E1" w:rsidRPr="000E51EE">
        <w:rPr>
          <w:rFonts w:eastAsia="Times New Roman" w:cs="Times New Roman"/>
          <w:sz w:val="24"/>
          <w:szCs w:val="24"/>
        </w:rPr>
        <w:t>eluista peritään täysi korv</w:t>
      </w:r>
      <w:r w:rsidR="007452E1" w:rsidRPr="000E51EE">
        <w:rPr>
          <w:rFonts w:eastAsia="Times New Roman" w:cs="Times New Roman"/>
          <w:sz w:val="24"/>
          <w:szCs w:val="24"/>
        </w:rPr>
        <w:t>a</w:t>
      </w:r>
      <w:r w:rsidR="007452E1" w:rsidRPr="000E51EE">
        <w:rPr>
          <w:rFonts w:eastAsia="Times New Roman" w:cs="Times New Roman"/>
          <w:sz w:val="24"/>
          <w:szCs w:val="24"/>
        </w:rPr>
        <w:t>us, joka perustelujen mukaan tarkoittaa korvausta, joka vastaa paikkakunnalla peri</w:t>
      </w:r>
      <w:r w:rsidR="007452E1" w:rsidRPr="000E51EE">
        <w:rPr>
          <w:rFonts w:eastAsia="Times New Roman" w:cs="Times New Roman"/>
          <w:sz w:val="24"/>
          <w:szCs w:val="24"/>
        </w:rPr>
        <w:t>t</w:t>
      </w:r>
      <w:r w:rsidR="007452E1" w:rsidRPr="000E51EE">
        <w:rPr>
          <w:rFonts w:eastAsia="Times New Roman" w:cs="Times New Roman"/>
          <w:sz w:val="24"/>
          <w:szCs w:val="24"/>
        </w:rPr>
        <w:t xml:space="preserve">tävää keskimääräistä asianajopalkkiota. </w:t>
      </w:r>
      <w:r w:rsidRPr="000E51EE">
        <w:rPr>
          <w:rFonts w:eastAsia="Times New Roman" w:cs="Times New Roman"/>
          <w:sz w:val="24"/>
          <w:szCs w:val="24"/>
        </w:rPr>
        <w:t>Asianajajaliiton näkemyksen mukaan</w:t>
      </w:r>
      <w:r w:rsidR="007452E1" w:rsidRPr="000E51EE">
        <w:rPr>
          <w:rFonts w:eastAsia="Times New Roman" w:cs="Times New Roman"/>
          <w:sz w:val="24"/>
          <w:szCs w:val="24"/>
        </w:rPr>
        <w:t xml:space="preserve"> käytä</w:t>
      </w:r>
      <w:r w:rsidR="007452E1" w:rsidRPr="000E51EE">
        <w:rPr>
          <w:rFonts w:eastAsia="Times New Roman" w:cs="Times New Roman"/>
          <w:sz w:val="24"/>
          <w:szCs w:val="24"/>
        </w:rPr>
        <w:t>n</w:t>
      </w:r>
      <w:r w:rsidR="007452E1" w:rsidRPr="000E51EE">
        <w:rPr>
          <w:rFonts w:eastAsia="Times New Roman" w:cs="Times New Roman"/>
          <w:sz w:val="24"/>
          <w:szCs w:val="24"/>
        </w:rPr>
        <w:t xml:space="preserve">tö </w:t>
      </w:r>
      <w:r w:rsidR="000E51EE" w:rsidRPr="000E51EE">
        <w:rPr>
          <w:rFonts w:eastAsia="Times New Roman" w:cs="Times New Roman"/>
          <w:sz w:val="24"/>
          <w:szCs w:val="24"/>
        </w:rPr>
        <w:t xml:space="preserve">on kuitenkin </w:t>
      </w:r>
      <w:r w:rsidR="007452E1" w:rsidRPr="000E51EE">
        <w:rPr>
          <w:rFonts w:eastAsia="Times New Roman" w:cs="Times New Roman"/>
          <w:sz w:val="24"/>
          <w:szCs w:val="24"/>
        </w:rPr>
        <w:t>jo pitkään ollut se, että</w:t>
      </w:r>
      <w:r w:rsidRPr="000E51EE">
        <w:rPr>
          <w:rFonts w:eastAsia="Times New Roman" w:cs="Times New Roman"/>
          <w:sz w:val="24"/>
          <w:szCs w:val="24"/>
        </w:rPr>
        <w:t xml:space="preserve"> oikeusaputoimistot hoitavat täyden korvau</w:t>
      </w:r>
      <w:r w:rsidRPr="000E51EE">
        <w:rPr>
          <w:rFonts w:eastAsia="Times New Roman" w:cs="Times New Roman"/>
          <w:sz w:val="24"/>
          <w:szCs w:val="24"/>
        </w:rPr>
        <w:t>k</w:t>
      </w:r>
      <w:r w:rsidRPr="000E51EE">
        <w:rPr>
          <w:rFonts w:eastAsia="Times New Roman" w:cs="Times New Roman"/>
          <w:sz w:val="24"/>
          <w:szCs w:val="24"/>
        </w:rPr>
        <w:t>sen asiakkaiden toimeksiantoja palkkiotasolla, joka ei kata edes toiminnasta aiheut</w:t>
      </w:r>
      <w:r w:rsidRPr="000E51EE">
        <w:rPr>
          <w:rFonts w:eastAsia="Times New Roman" w:cs="Times New Roman"/>
          <w:sz w:val="24"/>
          <w:szCs w:val="24"/>
        </w:rPr>
        <w:t>u</w:t>
      </w:r>
      <w:r w:rsidRPr="000E51EE">
        <w:rPr>
          <w:rFonts w:eastAsia="Times New Roman" w:cs="Times New Roman"/>
          <w:sz w:val="24"/>
          <w:szCs w:val="24"/>
        </w:rPr>
        <w:t xml:space="preserve">via kuluja. </w:t>
      </w:r>
      <w:r w:rsidR="007452E1" w:rsidRPr="000E51EE">
        <w:rPr>
          <w:rFonts w:eastAsia="Times New Roman" w:cs="Times New Roman"/>
          <w:sz w:val="24"/>
          <w:szCs w:val="24"/>
        </w:rPr>
        <w:t xml:space="preserve">Tämä on </w:t>
      </w:r>
      <w:r w:rsidRPr="000E51EE">
        <w:rPr>
          <w:rFonts w:eastAsia="Times New Roman" w:cs="Times New Roman"/>
          <w:sz w:val="24"/>
          <w:szCs w:val="24"/>
        </w:rPr>
        <w:t>kilpailun vääristämistä verovaroin</w:t>
      </w:r>
      <w:r w:rsidR="007452E1" w:rsidRPr="000E51EE">
        <w:rPr>
          <w:rFonts w:eastAsia="Times New Roman" w:cs="Times New Roman"/>
          <w:sz w:val="24"/>
          <w:szCs w:val="24"/>
        </w:rPr>
        <w:t xml:space="preserve"> ja siten</w:t>
      </w:r>
      <w:r w:rsidRPr="000E51EE">
        <w:rPr>
          <w:rFonts w:eastAsia="Times New Roman" w:cs="Times New Roman"/>
          <w:sz w:val="24"/>
          <w:szCs w:val="24"/>
        </w:rPr>
        <w:t xml:space="preserve"> myös verovarojen ep</w:t>
      </w:r>
      <w:r w:rsidRPr="000E51EE">
        <w:rPr>
          <w:rFonts w:eastAsia="Times New Roman" w:cs="Times New Roman"/>
          <w:sz w:val="24"/>
          <w:szCs w:val="24"/>
        </w:rPr>
        <w:t>ä</w:t>
      </w:r>
      <w:r w:rsidRPr="000E51EE">
        <w:rPr>
          <w:rFonts w:eastAsia="Times New Roman" w:cs="Times New Roman"/>
          <w:sz w:val="24"/>
          <w:szCs w:val="24"/>
        </w:rPr>
        <w:t>tarkoituksenmukaista käytt</w:t>
      </w:r>
      <w:r w:rsidR="00D33E15" w:rsidRPr="000E51EE">
        <w:rPr>
          <w:rFonts w:eastAsia="Times New Roman" w:cs="Times New Roman"/>
          <w:sz w:val="24"/>
          <w:szCs w:val="24"/>
        </w:rPr>
        <w:t>öä.</w:t>
      </w:r>
      <w:r w:rsidR="00722CC5" w:rsidRPr="000E51EE">
        <w:rPr>
          <w:rFonts w:eastAsia="Times New Roman" w:cs="Times New Roman"/>
          <w:sz w:val="24"/>
          <w:szCs w:val="24"/>
        </w:rPr>
        <w:t xml:space="preserve"> Erityisesti </w:t>
      </w:r>
      <w:r w:rsidR="00780B28" w:rsidRPr="000E51EE">
        <w:rPr>
          <w:rFonts w:eastAsia="Times New Roman" w:cs="Times New Roman"/>
          <w:sz w:val="24"/>
          <w:szCs w:val="24"/>
        </w:rPr>
        <w:t>syrjäseuduilla</w:t>
      </w:r>
      <w:r w:rsidR="009C2966" w:rsidRPr="000E51EE">
        <w:rPr>
          <w:rFonts w:eastAsia="Times New Roman" w:cs="Times New Roman"/>
          <w:sz w:val="24"/>
          <w:szCs w:val="24"/>
        </w:rPr>
        <w:t xml:space="preserve"> yksityisten avustajien</w:t>
      </w:r>
      <w:r w:rsidR="00780B28" w:rsidRPr="000E51EE">
        <w:rPr>
          <w:rFonts w:eastAsia="Times New Roman" w:cs="Times New Roman"/>
          <w:sz w:val="24"/>
          <w:szCs w:val="24"/>
        </w:rPr>
        <w:t xml:space="preserve"> kilpailu käypää taksaa alemmalla hinnalla itse maksavien asiakkaiden toimeksiantoja hoitav</w:t>
      </w:r>
      <w:r w:rsidR="00780B28" w:rsidRPr="000E51EE">
        <w:rPr>
          <w:rFonts w:eastAsia="Times New Roman" w:cs="Times New Roman"/>
          <w:sz w:val="24"/>
          <w:szCs w:val="24"/>
        </w:rPr>
        <w:t>i</w:t>
      </w:r>
      <w:r w:rsidR="00780B28" w:rsidRPr="000E51EE">
        <w:rPr>
          <w:rFonts w:eastAsia="Times New Roman" w:cs="Times New Roman"/>
          <w:sz w:val="24"/>
          <w:szCs w:val="24"/>
        </w:rPr>
        <w:t xml:space="preserve">en oikeusaputoimistojen kanssa on yksityisten avustajien kannalta tuhoisinta. </w:t>
      </w:r>
      <w:r w:rsidR="000E51EE">
        <w:rPr>
          <w:rFonts w:eastAsia="Times New Roman" w:cs="Times New Roman"/>
          <w:sz w:val="24"/>
          <w:szCs w:val="24"/>
        </w:rPr>
        <w:t xml:space="preserve"> </w:t>
      </w:r>
    </w:p>
    <w:p w:rsidR="000E51EE" w:rsidRPr="000E51EE" w:rsidRDefault="000E51EE" w:rsidP="003E004E">
      <w:pPr>
        <w:spacing w:after="0" w:line="240" w:lineRule="auto"/>
        <w:ind w:left="1304"/>
        <w:jc w:val="both"/>
        <w:outlineLvl w:val="2"/>
        <w:rPr>
          <w:rFonts w:eastAsia="Times New Roman" w:cs="Times New Roman"/>
          <w:sz w:val="24"/>
          <w:szCs w:val="24"/>
        </w:rPr>
      </w:pPr>
    </w:p>
    <w:p w:rsidR="00353076" w:rsidRDefault="00353076" w:rsidP="00353076">
      <w:pPr>
        <w:spacing w:after="0" w:line="240" w:lineRule="auto"/>
        <w:ind w:left="1304"/>
        <w:jc w:val="both"/>
        <w:outlineLvl w:val="2"/>
        <w:rPr>
          <w:rFonts w:eastAsia="Times New Roman" w:cs="Times New Roman"/>
          <w:sz w:val="24"/>
          <w:szCs w:val="24"/>
        </w:rPr>
      </w:pPr>
      <w:r w:rsidRPr="00353076">
        <w:rPr>
          <w:rFonts w:eastAsia="Times New Roman" w:cs="Times New Roman"/>
          <w:sz w:val="24"/>
          <w:szCs w:val="24"/>
        </w:rPr>
        <w:t>Esityksen perusteluissa oikeusapua omavastuuosuutta vastaan oikeutettujen asia</w:t>
      </w:r>
      <w:r w:rsidRPr="00353076">
        <w:rPr>
          <w:rFonts w:eastAsia="Times New Roman" w:cs="Times New Roman"/>
          <w:sz w:val="24"/>
          <w:szCs w:val="24"/>
        </w:rPr>
        <w:t>k</w:t>
      </w:r>
      <w:r w:rsidRPr="00353076">
        <w:rPr>
          <w:rFonts w:eastAsia="Times New Roman" w:cs="Times New Roman"/>
          <w:sz w:val="24"/>
          <w:szCs w:val="24"/>
        </w:rPr>
        <w:t>kaiden, joilla on oikeusturvavakuutus, pääsemistä oikeusaputoimiston asiakkaaksi perustellaan sillä, että oikeusturvaedun käyttömahdollisuus selviää usein vasta to</w:t>
      </w:r>
      <w:r w:rsidRPr="00353076">
        <w:rPr>
          <w:rFonts w:eastAsia="Times New Roman" w:cs="Times New Roman"/>
          <w:sz w:val="24"/>
          <w:szCs w:val="24"/>
        </w:rPr>
        <w:t>i</w:t>
      </w:r>
      <w:r w:rsidRPr="00353076">
        <w:rPr>
          <w:rFonts w:eastAsia="Times New Roman" w:cs="Times New Roman"/>
          <w:sz w:val="24"/>
          <w:szCs w:val="24"/>
        </w:rPr>
        <w:t>meksiannon hoitamisen myötä riippuen siitä</w:t>
      </w:r>
      <w:r>
        <w:rPr>
          <w:rFonts w:eastAsia="Times New Roman" w:cs="Times New Roman"/>
          <w:sz w:val="24"/>
          <w:szCs w:val="24"/>
        </w:rPr>
        <w:t>,</w:t>
      </w:r>
      <w:r w:rsidRPr="00353076">
        <w:rPr>
          <w:rFonts w:eastAsia="Times New Roman" w:cs="Times New Roman"/>
          <w:sz w:val="24"/>
          <w:szCs w:val="24"/>
        </w:rPr>
        <w:t xml:space="preserve"> miten asia etenee ja että asiakkaan kannalta tarkoituksenmukaista on, että asian tutkimisen aloittava oikeusaputoimisto hoitaisi asian loppuun saakka. Kuitenkin mahdollisuus oikeusturvaetuun selviää pä</w:t>
      </w:r>
      <w:r w:rsidRPr="00353076">
        <w:rPr>
          <w:rFonts w:eastAsia="Times New Roman" w:cs="Times New Roman"/>
          <w:sz w:val="24"/>
          <w:szCs w:val="24"/>
        </w:rPr>
        <w:t>ä</w:t>
      </w:r>
      <w:r w:rsidRPr="00353076">
        <w:rPr>
          <w:rFonts w:eastAsia="Times New Roman" w:cs="Times New Roman"/>
          <w:sz w:val="24"/>
          <w:szCs w:val="24"/>
        </w:rPr>
        <w:t>sääntöisesti jo aivan asian alkuvaiheessa. Asianajajaliiton näkemyksen mukaan oik</w:t>
      </w:r>
      <w:r w:rsidRPr="00353076">
        <w:rPr>
          <w:rFonts w:eastAsia="Times New Roman" w:cs="Times New Roman"/>
          <w:sz w:val="24"/>
          <w:szCs w:val="24"/>
        </w:rPr>
        <w:t>e</w:t>
      </w:r>
      <w:r w:rsidRPr="00353076">
        <w:rPr>
          <w:rFonts w:eastAsia="Times New Roman" w:cs="Times New Roman"/>
          <w:sz w:val="24"/>
          <w:szCs w:val="24"/>
        </w:rPr>
        <w:t xml:space="preserve">usaputoimiston tulisi ohjata oikeusturvaedun omaava asiakas suoraan yksityiselle </w:t>
      </w:r>
      <w:r w:rsidRPr="00353076">
        <w:rPr>
          <w:rFonts w:eastAsia="Times New Roman" w:cs="Times New Roman"/>
          <w:sz w:val="24"/>
          <w:szCs w:val="24"/>
        </w:rPr>
        <w:lastRenderedPageBreak/>
        <w:t>avustajalle asian hoitamista lainkaan aloittamatta. Yksityinen avustaja selvittäisi o</w:t>
      </w:r>
      <w:r w:rsidRPr="00353076">
        <w:rPr>
          <w:rFonts w:eastAsia="Times New Roman" w:cs="Times New Roman"/>
          <w:sz w:val="24"/>
          <w:szCs w:val="24"/>
        </w:rPr>
        <w:t>i</w:t>
      </w:r>
      <w:r w:rsidRPr="00353076">
        <w:rPr>
          <w:rFonts w:eastAsia="Times New Roman" w:cs="Times New Roman"/>
          <w:sz w:val="24"/>
          <w:szCs w:val="24"/>
        </w:rPr>
        <w:t>keusturvaedun mahdollisuuden, joka etu on käytettävissä usein myös sovintoneuvo</w:t>
      </w:r>
      <w:r w:rsidRPr="00353076">
        <w:rPr>
          <w:rFonts w:eastAsia="Times New Roman" w:cs="Times New Roman"/>
          <w:sz w:val="24"/>
          <w:szCs w:val="24"/>
        </w:rPr>
        <w:t>t</w:t>
      </w:r>
      <w:r w:rsidRPr="00353076">
        <w:rPr>
          <w:rFonts w:eastAsia="Times New Roman" w:cs="Times New Roman"/>
          <w:sz w:val="24"/>
          <w:szCs w:val="24"/>
        </w:rPr>
        <w:t>teluihin asioissa, jotka olisivat välittömästi saatettavissa käräjäoikeuden ratkaistavi</w:t>
      </w:r>
      <w:r w:rsidRPr="00353076">
        <w:rPr>
          <w:rFonts w:eastAsia="Times New Roman" w:cs="Times New Roman"/>
          <w:sz w:val="24"/>
          <w:szCs w:val="24"/>
        </w:rPr>
        <w:t>k</w:t>
      </w:r>
      <w:r w:rsidRPr="00353076">
        <w:rPr>
          <w:rFonts w:eastAsia="Times New Roman" w:cs="Times New Roman"/>
          <w:sz w:val="24"/>
          <w:szCs w:val="24"/>
        </w:rPr>
        <w:t>si. Mikäli oikeusturvaetu ei olisi käytettävissä, ohjaisi avustaja asiakkaan julkiseen o</w:t>
      </w:r>
      <w:r w:rsidRPr="00353076">
        <w:rPr>
          <w:rFonts w:eastAsia="Times New Roman" w:cs="Times New Roman"/>
          <w:sz w:val="24"/>
          <w:szCs w:val="24"/>
        </w:rPr>
        <w:t>i</w:t>
      </w:r>
      <w:r w:rsidRPr="00353076">
        <w:rPr>
          <w:rFonts w:eastAsia="Times New Roman" w:cs="Times New Roman"/>
          <w:sz w:val="24"/>
          <w:szCs w:val="24"/>
        </w:rPr>
        <w:t xml:space="preserve">keusapuun. </w:t>
      </w:r>
    </w:p>
    <w:p w:rsidR="00353076" w:rsidRPr="00353076" w:rsidRDefault="00353076" w:rsidP="00353076">
      <w:pPr>
        <w:spacing w:after="0" w:line="240" w:lineRule="auto"/>
        <w:ind w:left="1304"/>
        <w:jc w:val="both"/>
        <w:outlineLvl w:val="2"/>
        <w:rPr>
          <w:rFonts w:eastAsia="Times New Roman" w:cs="Times New Roman"/>
          <w:sz w:val="24"/>
          <w:szCs w:val="24"/>
        </w:rPr>
      </w:pPr>
    </w:p>
    <w:p w:rsidR="00153E39" w:rsidRDefault="00353076" w:rsidP="00353076">
      <w:pPr>
        <w:spacing w:after="0" w:line="240" w:lineRule="auto"/>
        <w:ind w:left="1304"/>
        <w:jc w:val="both"/>
        <w:outlineLvl w:val="2"/>
        <w:rPr>
          <w:rFonts w:eastAsia="Times New Roman" w:cs="Times New Roman"/>
          <w:sz w:val="24"/>
          <w:szCs w:val="24"/>
        </w:rPr>
      </w:pPr>
      <w:r w:rsidRPr="00353076">
        <w:rPr>
          <w:rFonts w:eastAsia="Times New Roman" w:cs="Times New Roman"/>
          <w:sz w:val="24"/>
          <w:szCs w:val="24"/>
        </w:rPr>
        <w:t>Asianajajaliiton näkemyksen mukaan lakiehdotuksen 9 §:ssä edellytyksenä oikeu</w:t>
      </w:r>
      <w:r w:rsidRPr="00353076">
        <w:rPr>
          <w:rFonts w:eastAsia="Times New Roman" w:cs="Times New Roman"/>
          <w:sz w:val="24"/>
          <w:szCs w:val="24"/>
        </w:rPr>
        <w:t>s</w:t>
      </w:r>
      <w:r w:rsidRPr="00353076">
        <w:rPr>
          <w:rFonts w:eastAsia="Times New Roman" w:cs="Times New Roman"/>
          <w:sz w:val="24"/>
          <w:szCs w:val="24"/>
        </w:rPr>
        <w:t>avun antamiseen täyden korvauksen asiakkaalle tulisi olla, ettei palvelun hakijan paikkakunnalla ole tarjolla yksityisen avustajan palveluja.</w:t>
      </w:r>
    </w:p>
    <w:p w:rsidR="00945B30" w:rsidRPr="000E51EE" w:rsidRDefault="00945B30" w:rsidP="003E004E">
      <w:pPr>
        <w:spacing w:after="0" w:line="240" w:lineRule="auto"/>
        <w:ind w:left="1304"/>
        <w:jc w:val="both"/>
        <w:outlineLvl w:val="2"/>
        <w:rPr>
          <w:rFonts w:eastAsia="Times New Roman" w:cs="Times New Roman"/>
          <w:sz w:val="24"/>
          <w:szCs w:val="24"/>
        </w:rPr>
      </w:pPr>
    </w:p>
    <w:p w:rsidR="00780B28" w:rsidRPr="000E51EE" w:rsidRDefault="00780B28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692B82" w:rsidRDefault="002A7DAE" w:rsidP="003E004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4"/>
          <w:szCs w:val="24"/>
        </w:rPr>
      </w:pPr>
      <w:r w:rsidRPr="000E51EE">
        <w:rPr>
          <w:rFonts w:eastAsia="Times New Roman" w:cs="Times New Roman"/>
          <w:b/>
          <w:bCs/>
          <w:sz w:val="24"/>
          <w:szCs w:val="24"/>
        </w:rPr>
        <w:t>1</w:t>
      </w:r>
      <w:r w:rsidR="00692B82" w:rsidRPr="000E51EE">
        <w:rPr>
          <w:rFonts w:eastAsia="Times New Roman" w:cs="Times New Roman"/>
          <w:b/>
          <w:bCs/>
          <w:sz w:val="24"/>
          <w:szCs w:val="24"/>
        </w:rPr>
        <w:t>1 § Oikeusavun hakijan ohjaus erityistilanteissa</w:t>
      </w:r>
    </w:p>
    <w:p w:rsidR="000E51EE" w:rsidRPr="000E51EE" w:rsidRDefault="000E51EE" w:rsidP="003E004E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4"/>
          <w:szCs w:val="24"/>
        </w:rPr>
      </w:pPr>
    </w:p>
    <w:p w:rsidR="006C1BEA" w:rsidRPr="000E51EE" w:rsidRDefault="00C46713" w:rsidP="003E004E">
      <w:pPr>
        <w:spacing w:after="0" w:line="240" w:lineRule="auto"/>
        <w:ind w:left="1304"/>
        <w:jc w:val="both"/>
        <w:rPr>
          <w:rFonts w:eastAsia="Times New Roman" w:cs="Times New Roman"/>
          <w:sz w:val="24"/>
          <w:szCs w:val="24"/>
        </w:rPr>
      </w:pPr>
      <w:r w:rsidRPr="000E51EE">
        <w:rPr>
          <w:rFonts w:eastAsia="Times New Roman" w:cs="Times New Roman"/>
          <w:sz w:val="24"/>
          <w:szCs w:val="24"/>
        </w:rPr>
        <w:t>Asianajajaliiton näkemyksen mukaan ulkoprosessuaaliset asiat tulisi saattaa oikeu</w:t>
      </w:r>
      <w:r w:rsidRPr="000E51EE">
        <w:rPr>
          <w:rFonts w:eastAsia="Times New Roman" w:cs="Times New Roman"/>
          <w:sz w:val="24"/>
          <w:szCs w:val="24"/>
        </w:rPr>
        <w:t>s</w:t>
      </w:r>
      <w:r w:rsidRPr="000E51EE">
        <w:rPr>
          <w:rFonts w:eastAsia="Times New Roman" w:cs="Times New Roman"/>
          <w:sz w:val="24"/>
          <w:szCs w:val="24"/>
        </w:rPr>
        <w:t xml:space="preserve">avun piiriin myös yksityisten avustajien hoitamina. </w:t>
      </w:r>
      <w:r w:rsidR="006C1BEA" w:rsidRPr="000E51EE">
        <w:rPr>
          <w:rFonts w:eastAsia="Times New Roman" w:cs="Times New Roman"/>
          <w:sz w:val="24"/>
          <w:szCs w:val="24"/>
        </w:rPr>
        <w:t>Asianajajaliitto tiedostaa oikeu</w:t>
      </w:r>
      <w:r w:rsidR="006C1BEA" w:rsidRPr="000E51EE">
        <w:rPr>
          <w:rFonts w:eastAsia="Times New Roman" w:cs="Times New Roman"/>
          <w:sz w:val="24"/>
          <w:szCs w:val="24"/>
        </w:rPr>
        <w:t>s</w:t>
      </w:r>
      <w:r w:rsidR="006C1BEA" w:rsidRPr="000E51EE">
        <w:rPr>
          <w:rFonts w:eastAsia="Times New Roman" w:cs="Times New Roman"/>
          <w:sz w:val="24"/>
          <w:szCs w:val="24"/>
        </w:rPr>
        <w:t xml:space="preserve">apukustannusten kasvun, mutta toisaalta </w:t>
      </w:r>
      <w:r w:rsidR="00C57723">
        <w:rPr>
          <w:rFonts w:eastAsia="Times New Roman" w:cs="Times New Roman"/>
          <w:sz w:val="24"/>
          <w:szCs w:val="24"/>
        </w:rPr>
        <w:t xml:space="preserve">se </w:t>
      </w:r>
      <w:r w:rsidR="006C1BEA" w:rsidRPr="000E51EE">
        <w:rPr>
          <w:rFonts w:eastAsia="Times New Roman" w:cs="Times New Roman"/>
          <w:sz w:val="24"/>
          <w:szCs w:val="24"/>
        </w:rPr>
        <w:t>pitää asiakkaan oikeutta valita avust</w:t>
      </w:r>
      <w:r w:rsidR="006C1BEA" w:rsidRPr="000E51EE">
        <w:rPr>
          <w:rFonts w:eastAsia="Times New Roman" w:cs="Times New Roman"/>
          <w:sz w:val="24"/>
          <w:szCs w:val="24"/>
        </w:rPr>
        <w:t>a</w:t>
      </w:r>
      <w:r w:rsidR="006C1BEA" w:rsidRPr="000E51EE">
        <w:rPr>
          <w:rFonts w:eastAsia="Times New Roman" w:cs="Times New Roman"/>
          <w:sz w:val="24"/>
          <w:szCs w:val="24"/>
        </w:rPr>
        <w:t>jansa merkittävänä seikkana myös ulkoprosessuaalisissa asioissa</w:t>
      </w:r>
      <w:r w:rsidRPr="000E51EE">
        <w:rPr>
          <w:rFonts w:eastAsia="Times New Roman" w:cs="Times New Roman"/>
          <w:sz w:val="24"/>
          <w:szCs w:val="24"/>
        </w:rPr>
        <w:t>, joissa usein on k</w:t>
      </w:r>
      <w:r w:rsidRPr="000E51EE">
        <w:rPr>
          <w:rFonts w:eastAsia="Times New Roman" w:cs="Times New Roman"/>
          <w:sz w:val="24"/>
          <w:szCs w:val="24"/>
        </w:rPr>
        <w:t>y</w:t>
      </w:r>
      <w:r w:rsidRPr="000E51EE">
        <w:rPr>
          <w:rFonts w:eastAsia="Times New Roman" w:cs="Times New Roman"/>
          <w:sz w:val="24"/>
          <w:szCs w:val="24"/>
        </w:rPr>
        <w:t xml:space="preserve">symys suurista taloudellisista intresseistä, </w:t>
      </w:r>
      <w:r w:rsidR="002A130E" w:rsidRPr="000E51EE">
        <w:rPr>
          <w:rFonts w:eastAsia="Times New Roman" w:cs="Times New Roman"/>
          <w:sz w:val="24"/>
          <w:szCs w:val="24"/>
        </w:rPr>
        <w:t>muun muassa</w:t>
      </w:r>
      <w:r w:rsidR="006C1BEA" w:rsidRPr="000E51EE">
        <w:rPr>
          <w:rFonts w:eastAsia="Times New Roman" w:cs="Times New Roman"/>
          <w:sz w:val="24"/>
          <w:szCs w:val="24"/>
        </w:rPr>
        <w:t xml:space="preserve"> </w:t>
      </w:r>
      <w:r w:rsidRPr="000E51EE">
        <w:rPr>
          <w:rFonts w:eastAsia="Times New Roman" w:cs="Times New Roman"/>
          <w:sz w:val="24"/>
          <w:szCs w:val="24"/>
        </w:rPr>
        <w:t>osituksissa ja perinnönjaoi</w:t>
      </w:r>
      <w:r w:rsidRPr="000E51EE">
        <w:rPr>
          <w:rFonts w:eastAsia="Times New Roman" w:cs="Times New Roman"/>
          <w:sz w:val="24"/>
          <w:szCs w:val="24"/>
        </w:rPr>
        <w:t>s</w:t>
      </w:r>
      <w:r w:rsidRPr="000E51EE">
        <w:rPr>
          <w:rFonts w:eastAsia="Times New Roman" w:cs="Times New Roman"/>
          <w:sz w:val="24"/>
          <w:szCs w:val="24"/>
        </w:rPr>
        <w:t>sa.</w:t>
      </w:r>
      <w:r w:rsidR="006C1BEA" w:rsidRPr="000E51EE">
        <w:rPr>
          <w:rFonts w:eastAsia="Times New Roman" w:cs="Times New Roman"/>
          <w:sz w:val="24"/>
          <w:szCs w:val="24"/>
        </w:rPr>
        <w:t xml:space="preserve"> </w:t>
      </w:r>
    </w:p>
    <w:p w:rsidR="006C1BEA" w:rsidRPr="000E51EE" w:rsidRDefault="006C1BEA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6C1BEA" w:rsidRDefault="00353076" w:rsidP="00353076">
      <w:pPr>
        <w:spacing w:after="0" w:line="240" w:lineRule="auto"/>
        <w:ind w:left="1304"/>
        <w:jc w:val="both"/>
        <w:rPr>
          <w:rFonts w:eastAsia="Times New Roman" w:cs="Times New Roman"/>
          <w:sz w:val="24"/>
          <w:szCs w:val="24"/>
        </w:rPr>
      </w:pPr>
      <w:r w:rsidRPr="00353076">
        <w:rPr>
          <w:rFonts w:eastAsia="Times New Roman" w:cs="Times New Roman"/>
          <w:sz w:val="24"/>
          <w:szCs w:val="24"/>
        </w:rPr>
        <w:t>Asianajajaliiton näkemyksen mukaan lakiehdotuksen 11 §:n 2 momentissa ei tulisi r</w:t>
      </w:r>
      <w:r w:rsidRPr="00353076">
        <w:rPr>
          <w:rFonts w:eastAsia="Times New Roman" w:cs="Times New Roman"/>
          <w:sz w:val="24"/>
          <w:szCs w:val="24"/>
        </w:rPr>
        <w:t>a</w:t>
      </w:r>
      <w:r w:rsidRPr="00353076">
        <w:rPr>
          <w:rFonts w:eastAsia="Times New Roman" w:cs="Times New Roman"/>
          <w:sz w:val="24"/>
          <w:szCs w:val="24"/>
        </w:rPr>
        <w:t>jata oikeusavun hakijan ohjaamista yksityisen avustajan puoleen vain tuomioistui</w:t>
      </w:r>
      <w:r w:rsidRPr="00353076">
        <w:rPr>
          <w:rFonts w:eastAsia="Times New Roman" w:cs="Times New Roman"/>
          <w:sz w:val="24"/>
          <w:szCs w:val="24"/>
        </w:rPr>
        <w:t>n</w:t>
      </w:r>
      <w:r w:rsidRPr="00353076">
        <w:rPr>
          <w:rFonts w:eastAsia="Times New Roman" w:cs="Times New Roman"/>
          <w:sz w:val="24"/>
          <w:szCs w:val="24"/>
        </w:rPr>
        <w:t>asioihin.</w:t>
      </w:r>
    </w:p>
    <w:p w:rsidR="00945B30" w:rsidRPr="000E51EE" w:rsidRDefault="00945B30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780B28" w:rsidRPr="000E51EE" w:rsidRDefault="00780B28" w:rsidP="003E004E">
      <w:pPr>
        <w:spacing w:after="0" w:line="240" w:lineRule="auto"/>
        <w:ind w:left="1304"/>
        <w:jc w:val="both"/>
        <w:rPr>
          <w:rFonts w:eastAsia="Times New Roman" w:cs="Times New Roman"/>
          <w:sz w:val="24"/>
          <w:szCs w:val="24"/>
        </w:rPr>
      </w:pPr>
      <w:r w:rsidRPr="000E51EE">
        <w:rPr>
          <w:rFonts w:eastAsia="Times New Roman" w:cs="Times New Roman"/>
          <w:sz w:val="24"/>
          <w:szCs w:val="24"/>
        </w:rPr>
        <w:t xml:space="preserve">Helsingissä </w:t>
      </w:r>
      <w:r w:rsidR="002A130E" w:rsidRPr="000E51EE">
        <w:rPr>
          <w:rFonts w:eastAsia="Times New Roman" w:cs="Times New Roman"/>
          <w:sz w:val="24"/>
          <w:szCs w:val="24"/>
        </w:rPr>
        <w:t>helmikuun</w:t>
      </w:r>
      <w:r w:rsidR="00C57723">
        <w:rPr>
          <w:rFonts w:eastAsia="Times New Roman" w:cs="Times New Roman"/>
          <w:sz w:val="24"/>
          <w:szCs w:val="24"/>
        </w:rPr>
        <w:t xml:space="preserve"> </w:t>
      </w:r>
      <w:r w:rsidR="00353076">
        <w:rPr>
          <w:rFonts w:eastAsia="Times New Roman" w:cs="Times New Roman"/>
          <w:sz w:val="24"/>
          <w:szCs w:val="24"/>
        </w:rPr>
        <w:t>22</w:t>
      </w:r>
      <w:r w:rsidR="00C57723">
        <w:rPr>
          <w:rFonts w:eastAsia="Times New Roman" w:cs="Times New Roman"/>
          <w:sz w:val="24"/>
          <w:szCs w:val="24"/>
        </w:rPr>
        <w:t>.</w:t>
      </w:r>
      <w:r w:rsidR="002A130E" w:rsidRPr="000E51EE">
        <w:rPr>
          <w:rFonts w:eastAsia="Times New Roman" w:cs="Times New Roman"/>
          <w:sz w:val="24"/>
          <w:szCs w:val="24"/>
        </w:rPr>
        <w:t xml:space="preserve"> päivänä 2016</w:t>
      </w:r>
    </w:p>
    <w:p w:rsidR="00780B28" w:rsidRDefault="00780B28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0E51EE" w:rsidRPr="00E527B5" w:rsidRDefault="000E51EE" w:rsidP="003E004E">
      <w:pPr>
        <w:ind w:left="1304"/>
        <w:jc w:val="both"/>
        <w:rPr>
          <w:sz w:val="24"/>
          <w:szCs w:val="24"/>
        </w:rPr>
      </w:pPr>
      <w:r w:rsidRPr="00E527B5">
        <w:rPr>
          <w:sz w:val="24"/>
          <w:szCs w:val="24"/>
        </w:rPr>
        <w:t>SUOMEN ASIANAJAJALIITTO</w:t>
      </w:r>
    </w:p>
    <w:p w:rsidR="000E51EE" w:rsidRPr="00E527B5" w:rsidRDefault="000E51EE" w:rsidP="003E004E">
      <w:pPr>
        <w:ind w:left="1304"/>
        <w:jc w:val="both"/>
        <w:rPr>
          <w:sz w:val="24"/>
          <w:szCs w:val="24"/>
        </w:rPr>
      </w:pPr>
      <w:r w:rsidRPr="00E527B5">
        <w:rPr>
          <w:noProof/>
          <w:sz w:val="24"/>
          <w:szCs w:val="24"/>
        </w:rPr>
        <w:drawing>
          <wp:inline distT="0" distB="0" distL="0" distR="0" wp14:anchorId="118B43AD" wp14:editId="26B00C01">
            <wp:extent cx="1772920" cy="795418"/>
            <wp:effectExtent l="0" t="0" r="0" b="508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uohola Jarkk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40" cy="80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1EE" w:rsidRPr="00E527B5" w:rsidRDefault="000E51EE" w:rsidP="003E004E">
      <w:pPr>
        <w:spacing w:after="0" w:line="240" w:lineRule="auto"/>
        <w:ind w:left="1304"/>
        <w:jc w:val="both"/>
        <w:rPr>
          <w:sz w:val="24"/>
          <w:szCs w:val="24"/>
        </w:rPr>
      </w:pPr>
      <w:r w:rsidRPr="00E527B5">
        <w:rPr>
          <w:sz w:val="24"/>
          <w:szCs w:val="24"/>
        </w:rPr>
        <w:t>Jarkko Ruohola</w:t>
      </w:r>
    </w:p>
    <w:p w:rsidR="000E51EE" w:rsidRPr="00E527B5" w:rsidRDefault="000E51EE" w:rsidP="003E004E">
      <w:pPr>
        <w:spacing w:after="0" w:line="240" w:lineRule="auto"/>
        <w:ind w:left="1276"/>
        <w:jc w:val="both"/>
        <w:rPr>
          <w:sz w:val="24"/>
          <w:szCs w:val="24"/>
        </w:rPr>
      </w:pPr>
      <w:r w:rsidRPr="00E527B5">
        <w:rPr>
          <w:sz w:val="24"/>
          <w:szCs w:val="24"/>
        </w:rPr>
        <w:t>Suomen Asianajajaliiton varapuheenjohtaja, asianajaja</w:t>
      </w:r>
    </w:p>
    <w:p w:rsidR="00780B28" w:rsidRPr="000E51EE" w:rsidRDefault="00780B28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780B28" w:rsidRPr="000E51EE" w:rsidRDefault="00780B28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780B28" w:rsidRDefault="00780B28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0E51EE">
        <w:rPr>
          <w:rFonts w:eastAsia="Times New Roman" w:cs="Times New Roman"/>
          <w:sz w:val="24"/>
          <w:szCs w:val="24"/>
        </w:rPr>
        <w:t>LAATI</w:t>
      </w:r>
      <w:r w:rsidR="000E51EE">
        <w:rPr>
          <w:rFonts w:eastAsia="Times New Roman" w:cs="Times New Roman"/>
          <w:sz w:val="24"/>
          <w:szCs w:val="24"/>
        </w:rPr>
        <w:tab/>
      </w:r>
      <w:r w:rsidRPr="000E51EE">
        <w:rPr>
          <w:rFonts w:eastAsia="Times New Roman" w:cs="Times New Roman"/>
          <w:sz w:val="24"/>
          <w:szCs w:val="24"/>
        </w:rPr>
        <w:t>Asianajaja Hannele Rouhiainen, Asianajotoimisto Hannele Rouhiainen, Mikkeli</w:t>
      </w:r>
    </w:p>
    <w:p w:rsidR="000E51EE" w:rsidRDefault="000E51EE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0E51EE" w:rsidRDefault="000E51EE" w:rsidP="003E004E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:rsidR="00780B28" w:rsidRPr="000E51EE" w:rsidRDefault="000E51EE" w:rsidP="003E004E">
      <w:pPr>
        <w:ind w:left="1276"/>
        <w:jc w:val="both"/>
        <w:rPr>
          <w:rFonts w:eastAsia="Times New Roman" w:cs="Times New Roman"/>
          <w:sz w:val="24"/>
          <w:szCs w:val="24"/>
        </w:rPr>
      </w:pPr>
      <w:r w:rsidRPr="00E527B5">
        <w:rPr>
          <w:i/>
          <w:iCs/>
          <w:sz w:val="24"/>
          <w:szCs w:val="24"/>
        </w:rPr>
        <w:t xml:space="preserve">Suomen Asianajajaliiton lausunnot valmistellaan oikeudellisissa asiantuntijaryhmissä, joiden toiminnassa on mukana noin 120 asianajajaa. Tämä lausunto on valmisteltu </w:t>
      </w:r>
      <w:r>
        <w:rPr>
          <w:i/>
          <w:iCs/>
          <w:sz w:val="24"/>
          <w:szCs w:val="24"/>
        </w:rPr>
        <w:t>Asianajajaliiton hallituksessa</w:t>
      </w:r>
      <w:r w:rsidRPr="00E527B5">
        <w:rPr>
          <w:i/>
          <w:iCs/>
          <w:sz w:val="24"/>
          <w:szCs w:val="24"/>
        </w:rPr>
        <w:t>.</w:t>
      </w:r>
    </w:p>
    <w:sectPr w:rsidR="00780B28" w:rsidRPr="000E51EE" w:rsidSect="009C674F">
      <w:headerReference w:type="default" r:id="rId1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5B" w:rsidRDefault="008D655B" w:rsidP="002A130E">
      <w:pPr>
        <w:spacing w:after="0" w:line="240" w:lineRule="auto"/>
      </w:pPr>
      <w:r>
        <w:separator/>
      </w:r>
    </w:p>
  </w:endnote>
  <w:endnote w:type="continuationSeparator" w:id="0">
    <w:p w:rsidR="008D655B" w:rsidRDefault="008D655B" w:rsidP="002A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D8" w:rsidRDefault="001456D8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D8" w:rsidRDefault="001456D8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D8" w:rsidRDefault="001456D8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5B" w:rsidRDefault="008D655B" w:rsidP="002A130E">
      <w:pPr>
        <w:spacing w:after="0" w:line="240" w:lineRule="auto"/>
      </w:pPr>
      <w:r>
        <w:separator/>
      </w:r>
    </w:p>
  </w:footnote>
  <w:footnote w:type="continuationSeparator" w:id="0">
    <w:p w:rsidR="008D655B" w:rsidRDefault="008D655B" w:rsidP="002A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D8" w:rsidRDefault="001456D8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23" w:rsidRDefault="00C57723" w:rsidP="00C57723">
    <w:pPr>
      <w:pStyle w:val="Yltunniste"/>
      <w:jc w:val="right"/>
    </w:pPr>
    <w:r>
      <w:rPr>
        <w:noProof/>
      </w:rPr>
      <w:drawing>
        <wp:inline distT="0" distB="0" distL="0" distR="0" wp14:anchorId="366788BD" wp14:editId="3CF591A7">
          <wp:extent cx="2334895" cy="554990"/>
          <wp:effectExtent l="0" t="0" r="8255" b="0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57723" w:rsidRDefault="00C57723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6D8" w:rsidRDefault="001456D8">
    <w:pPr>
      <w:pStyle w:val="Yltunnis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4240061"/>
      <w:docPartObj>
        <w:docPartGallery w:val="Page Numbers (Top of Page)"/>
        <w:docPartUnique/>
      </w:docPartObj>
    </w:sdtPr>
    <w:sdtEndPr/>
    <w:sdtContent>
      <w:p w:rsidR="003E004E" w:rsidRDefault="003E004E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B97">
          <w:rPr>
            <w:noProof/>
          </w:rPr>
          <w:t>3</w:t>
        </w:r>
        <w:r>
          <w:fldChar w:fldCharType="end"/>
        </w:r>
        <w:r>
          <w:t xml:space="preserve"> (3)</w:t>
        </w:r>
      </w:p>
    </w:sdtContent>
  </w:sdt>
  <w:p w:rsidR="003E004E" w:rsidRDefault="003E004E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28"/>
    <w:rsid w:val="00000071"/>
    <w:rsid w:val="00002E8C"/>
    <w:rsid w:val="0004723C"/>
    <w:rsid w:val="00090280"/>
    <w:rsid w:val="000C0D77"/>
    <w:rsid w:val="000C6BD8"/>
    <w:rsid w:val="000E51EE"/>
    <w:rsid w:val="001456D8"/>
    <w:rsid w:val="00153E39"/>
    <w:rsid w:val="001657BD"/>
    <w:rsid w:val="001C6251"/>
    <w:rsid w:val="001D6751"/>
    <w:rsid w:val="001E6D19"/>
    <w:rsid w:val="001F0532"/>
    <w:rsid w:val="002278E5"/>
    <w:rsid w:val="00227EB8"/>
    <w:rsid w:val="002518CB"/>
    <w:rsid w:val="00257EAC"/>
    <w:rsid w:val="002A130E"/>
    <w:rsid w:val="002A7D11"/>
    <w:rsid w:val="002A7DAE"/>
    <w:rsid w:val="002D4F8A"/>
    <w:rsid w:val="00304782"/>
    <w:rsid w:val="00353076"/>
    <w:rsid w:val="003E004E"/>
    <w:rsid w:val="004313A3"/>
    <w:rsid w:val="004A6FBE"/>
    <w:rsid w:val="004D5291"/>
    <w:rsid w:val="004F7DFD"/>
    <w:rsid w:val="00534227"/>
    <w:rsid w:val="005F44F0"/>
    <w:rsid w:val="00692B82"/>
    <w:rsid w:val="006A6376"/>
    <w:rsid w:val="006C1BEA"/>
    <w:rsid w:val="006C5C74"/>
    <w:rsid w:val="006D3C6D"/>
    <w:rsid w:val="006E5DE0"/>
    <w:rsid w:val="006E7007"/>
    <w:rsid w:val="006F761A"/>
    <w:rsid w:val="00704366"/>
    <w:rsid w:val="00722CC5"/>
    <w:rsid w:val="007314BD"/>
    <w:rsid w:val="007452E1"/>
    <w:rsid w:val="00780B28"/>
    <w:rsid w:val="0078185B"/>
    <w:rsid w:val="00797F2D"/>
    <w:rsid w:val="00816C49"/>
    <w:rsid w:val="00846F58"/>
    <w:rsid w:val="00890EA0"/>
    <w:rsid w:val="008A39CB"/>
    <w:rsid w:val="008D4717"/>
    <w:rsid w:val="008D655B"/>
    <w:rsid w:val="00945B30"/>
    <w:rsid w:val="009A2238"/>
    <w:rsid w:val="009C2966"/>
    <w:rsid w:val="009C674F"/>
    <w:rsid w:val="009F24D9"/>
    <w:rsid w:val="00A303DD"/>
    <w:rsid w:val="00A70372"/>
    <w:rsid w:val="00A75EE3"/>
    <w:rsid w:val="00A77749"/>
    <w:rsid w:val="00AA0450"/>
    <w:rsid w:val="00AA6941"/>
    <w:rsid w:val="00AC66BA"/>
    <w:rsid w:val="00BB6990"/>
    <w:rsid w:val="00C126D8"/>
    <w:rsid w:val="00C4436A"/>
    <w:rsid w:val="00C46713"/>
    <w:rsid w:val="00C50EED"/>
    <w:rsid w:val="00C57723"/>
    <w:rsid w:val="00CA247B"/>
    <w:rsid w:val="00CC5B97"/>
    <w:rsid w:val="00D33E15"/>
    <w:rsid w:val="00D65FFB"/>
    <w:rsid w:val="00D667D5"/>
    <w:rsid w:val="00D920EE"/>
    <w:rsid w:val="00DA3B40"/>
    <w:rsid w:val="00DA6B1E"/>
    <w:rsid w:val="00E10E98"/>
    <w:rsid w:val="00E35E03"/>
    <w:rsid w:val="00EA005B"/>
    <w:rsid w:val="00EC0E99"/>
    <w:rsid w:val="00EE15FB"/>
    <w:rsid w:val="00EE5649"/>
    <w:rsid w:val="00F0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80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tsikko3">
    <w:name w:val="heading 3"/>
    <w:basedOn w:val="Normaali"/>
    <w:link w:val="Otsikko3Char"/>
    <w:uiPriority w:val="9"/>
    <w:qFormat/>
    <w:rsid w:val="00780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tsikko4">
    <w:name w:val="heading 4"/>
    <w:basedOn w:val="Normaali"/>
    <w:link w:val="Otsikko4Char"/>
    <w:uiPriority w:val="9"/>
    <w:qFormat/>
    <w:rsid w:val="00780B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0B28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80B28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780B28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customStyle="1" w:styleId="newstitle">
    <w:name w:val="newstitle"/>
    <w:basedOn w:val="Normaali"/>
    <w:rsid w:val="0078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2A1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130E"/>
  </w:style>
  <w:style w:type="paragraph" w:styleId="Alatunniste">
    <w:name w:val="footer"/>
    <w:basedOn w:val="Normaali"/>
    <w:link w:val="AlatunnisteChar"/>
    <w:uiPriority w:val="99"/>
    <w:unhideWhenUsed/>
    <w:rsid w:val="002A1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130E"/>
  </w:style>
  <w:style w:type="character" w:styleId="Hyperlinkki">
    <w:name w:val="Hyperlink"/>
    <w:basedOn w:val="Kappaleenoletusfontti"/>
    <w:uiPriority w:val="99"/>
    <w:unhideWhenUsed/>
    <w:rsid w:val="003E004E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5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780B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tsikko3">
    <w:name w:val="heading 3"/>
    <w:basedOn w:val="Normaali"/>
    <w:link w:val="Otsikko3Char"/>
    <w:uiPriority w:val="9"/>
    <w:qFormat/>
    <w:rsid w:val="00780B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Otsikko4">
    <w:name w:val="heading 4"/>
    <w:basedOn w:val="Normaali"/>
    <w:link w:val="Otsikko4Char"/>
    <w:uiPriority w:val="9"/>
    <w:qFormat/>
    <w:rsid w:val="00780B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80B28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780B28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780B28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customStyle="1" w:styleId="newstitle">
    <w:name w:val="newstitle"/>
    <w:basedOn w:val="Normaali"/>
    <w:rsid w:val="00780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2A1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A130E"/>
  </w:style>
  <w:style w:type="paragraph" w:styleId="Alatunniste">
    <w:name w:val="footer"/>
    <w:basedOn w:val="Normaali"/>
    <w:link w:val="AlatunnisteChar"/>
    <w:uiPriority w:val="99"/>
    <w:unhideWhenUsed/>
    <w:rsid w:val="002A13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A130E"/>
  </w:style>
  <w:style w:type="character" w:styleId="Hyperlinkki">
    <w:name w:val="Hyperlink"/>
    <w:basedOn w:val="Kappaleenoletusfontti"/>
    <w:uiPriority w:val="99"/>
    <w:unhideWhenUsed/>
    <w:rsid w:val="003E004E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C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C5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7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9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9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2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1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2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2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ta.heine@om.fi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ikeusministerio@om.fi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5680</Characters>
  <Application>Microsoft Office Word</Application>
  <DocSecurity>4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2016-02-22T12:15:00Z</dcterms:created>
  <dcterms:modified xsi:type="dcterms:W3CDTF">2016-02-22T12:15:00Z</dcterms:modified>
</cp:coreProperties>
</file>