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FD" w:rsidRDefault="006B78FD" w:rsidP="00404C9F">
      <w:pPr>
        <w:rPr>
          <w:sz w:val="24"/>
          <w:szCs w:val="24"/>
        </w:rPr>
      </w:pPr>
      <w:r>
        <w:rPr>
          <w:sz w:val="24"/>
          <w:szCs w:val="24"/>
        </w:rPr>
        <w:t xml:space="preserve">SOSTE Suomen </w:t>
      </w:r>
      <w:proofErr w:type="spellStart"/>
      <w:r>
        <w:rPr>
          <w:sz w:val="24"/>
          <w:szCs w:val="24"/>
        </w:rPr>
        <w:t>sosiaali</w:t>
      </w:r>
      <w:proofErr w:type="spellEnd"/>
      <w:r>
        <w:rPr>
          <w:sz w:val="24"/>
          <w:szCs w:val="24"/>
        </w:rPr>
        <w:t xml:space="preserve"> ja terveys ry</w:t>
      </w:r>
    </w:p>
    <w:p w:rsidR="00996761" w:rsidRDefault="00996761" w:rsidP="00404C9F">
      <w:pPr>
        <w:rPr>
          <w:sz w:val="24"/>
          <w:szCs w:val="24"/>
        </w:rPr>
      </w:pPr>
    </w:p>
    <w:p w:rsidR="00601B4A" w:rsidRPr="00284B19" w:rsidRDefault="00601B4A" w:rsidP="00404C9F">
      <w:pPr>
        <w:rPr>
          <w:b/>
          <w:sz w:val="24"/>
          <w:szCs w:val="24"/>
        </w:rPr>
      </w:pPr>
      <w:r w:rsidRPr="00404C9F">
        <w:rPr>
          <w:sz w:val="24"/>
          <w:szCs w:val="24"/>
        </w:rPr>
        <w:tab/>
      </w:r>
      <w:r w:rsidRPr="00404C9F">
        <w:rPr>
          <w:sz w:val="24"/>
          <w:szCs w:val="24"/>
        </w:rPr>
        <w:tab/>
      </w:r>
      <w:r w:rsidRPr="00404C9F">
        <w:rPr>
          <w:sz w:val="24"/>
          <w:szCs w:val="24"/>
        </w:rPr>
        <w:tab/>
      </w:r>
      <w:r w:rsidRPr="00404C9F">
        <w:rPr>
          <w:sz w:val="24"/>
          <w:szCs w:val="24"/>
        </w:rPr>
        <w:tab/>
      </w:r>
      <w:r w:rsidR="0071646A">
        <w:rPr>
          <w:b/>
          <w:sz w:val="24"/>
          <w:szCs w:val="24"/>
        </w:rPr>
        <w:t xml:space="preserve">LAUSUNTO </w:t>
      </w:r>
    </w:p>
    <w:p w:rsidR="00601B4A" w:rsidRDefault="004E2A93" w:rsidP="00404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646A">
        <w:rPr>
          <w:sz w:val="24"/>
          <w:szCs w:val="24"/>
        </w:rPr>
        <w:t>8.8.</w:t>
      </w:r>
      <w:r w:rsidR="00601B4A" w:rsidRPr="00284B19">
        <w:rPr>
          <w:sz w:val="24"/>
          <w:szCs w:val="24"/>
        </w:rPr>
        <w:t>.2013</w:t>
      </w:r>
    </w:p>
    <w:p w:rsidR="0071646A" w:rsidRPr="00284B19" w:rsidRDefault="0071646A" w:rsidP="00404C9F">
      <w:pPr>
        <w:rPr>
          <w:sz w:val="24"/>
          <w:szCs w:val="24"/>
        </w:rPr>
      </w:pPr>
    </w:p>
    <w:p w:rsidR="00601B4A" w:rsidRPr="00284B19" w:rsidRDefault="00601B4A" w:rsidP="00404C9F">
      <w:pPr>
        <w:rPr>
          <w:sz w:val="24"/>
          <w:szCs w:val="24"/>
        </w:rPr>
      </w:pPr>
    </w:p>
    <w:p w:rsidR="0071646A" w:rsidRDefault="007E285C" w:rsidP="00404C9F">
      <w:pPr>
        <w:rPr>
          <w:sz w:val="24"/>
          <w:szCs w:val="24"/>
        </w:rPr>
      </w:pPr>
      <w:r>
        <w:rPr>
          <w:sz w:val="24"/>
          <w:szCs w:val="24"/>
        </w:rPr>
        <w:t>TYÖ- JA ELINKEINO</w:t>
      </w:r>
      <w:r w:rsidR="00601B4A" w:rsidRPr="00284B19">
        <w:rPr>
          <w:sz w:val="24"/>
          <w:szCs w:val="24"/>
        </w:rPr>
        <w:t>MINISTERIÖ</w:t>
      </w:r>
    </w:p>
    <w:p w:rsidR="004A7D8A" w:rsidRDefault="004A7D8A" w:rsidP="00404C9F">
      <w:pPr>
        <w:rPr>
          <w:sz w:val="24"/>
          <w:szCs w:val="24"/>
        </w:rPr>
      </w:pPr>
    </w:p>
    <w:p w:rsidR="00A24BCB" w:rsidRPr="00284B19" w:rsidRDefault="00A24BCB" w:rsidP="00A24BCB">
      <w:pPr>
        <w:rPr>
          <w:sz w:val="24"/>
          <w:szCs w:val="24"/>
        </w:rPr>
      </w:pPr>
      <w:r>
        <w:rPr>
          <w:b/>
          <w:sz w:val="24"/>
          <w:szCs w:val="24"/>
        </w:rPr>
        <w:t>Viite</w:t>
      </w:r>
      <w:r w:rsidRPr="00284B19">
        <w:rPr>
          <w:b/>
          <w:sz w:val="24"/>
          <w:szCs w:val="24"/>
        </w:rPr>
        <w:t xml:space="preserve">: </w:t>
      </w:r>
      <w:r w:rsidRPr="00394F6C">
        <w:rPr>
          <w:b/>
          <w:sz w:val="24"/>
          <w:szCs w:val="24"/>
        </w:rPr>
        <w:t>lausuntopyyntö</w:t>
      </w:r>
      <w:r w:rsidR="00E11FAD">
        <w:rPr>
          <w:b/>
          <w:sz w:val="24"/>
          <w:szCs w:val="24"/>
        </w:rPr>
        <w:t xml:space="preserve"> (30.5.2013)</w:t>
      </w:r>
      <w:r w:rsidRPr="00394F6C">
        <w:rPr>
          <w:b/>
          <w:sz w:val="24"/>
          <w:szCs w:val="24"/>
        </w:rPr>
        <w:t xml:space="preserve"> </w:t>
      </w:r>
      <w:r w:rsidR="00E11FAD">
        <w:rPr>
          <w:b/>
          <w:sz w:val="24"/>
          <w:szCs w:val="24"/>
        </w:rPr>
        <w:t>diaarinumero</w:t>
      </w:r>
      <w:r>
        <w:rPr>
          <w:sz w:val="24"/>
          <w:szCs w:val="24"/>
        </w:rPr>
        <w:t xml:space="preserve"> </w:t>
      </w:r>
      <w:r w:rsidRPr="007E285C">
        <w:rPr>
          <w:b/>
          <w:sz w:val="24"/>
          <w:szCs w:val="24"/>
        </w:rPr>
        <w:t>TEM/253/03.01.01/2013</w:t>
      </w:r>
    </w:p>
    <w:p w:rsidR="00601B4A" w:rsidRPr="0071646A" w:rsidRDefault="00A24BCB" w:rsidP="0040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Asia</w:t>
      </w:r>
      <w:r w:rsidR="007E285C" w:rsidRPr="0071646A">
        <w:rPr>
          <w:b/>
          <w:sz w:val="24"/>
          <w:szCs w:val="24"/>
        </w:rPr>
        <w:t>: Hallituksen esitys eduskunnalle laiksi säätiön valvontamaksusta</w:t>
      </w:r>
    </w:p>
    <w:p w:rsidR="00601B4A" w:rsidRPr="00284B19" w:rsidRDefault="00601B4A" w:rsidP="00404C9F">
      <w:pPr>
        <w:rPr>
          <w:sz w:val="24"/>
          <w:szCs w:val="24"/>
        </w:rPr>
      </w:pPr>
    </w:p>
    <w:p w:rsidR="00601B4A" w:rsidRPr="00284B19" w:rsidRDefault="00601B4A" w:rsidP="00404C9F">
      <w:pPr>
        <w:rPr>
          <w:sz w:val="24"/>
          <w:szCs w:val="24"/>
        </w:rPr>
      </w:pPr>
      <w:r w:rsidRPr="00284B19">
        <w:rPr>
          <w:sz w:val="24"/>
          <w:szCs w:val="24"/>
        </w:rPr>
        <w:t xml:space="preserve">SOSTE Suomen </w:t>
      </w:r>
      <w:proofErr w:type="spellStart"/>
      <w:r w:rsidRPr="00284B19">
        <w:rPr>
          <w:sz w:val="24"/>
          <w:szCs w:val="24"/>
        </w:rPr>
        <w:t>sosiaali</w:t>
      </w:r>
      <w:proofErr w:type="spellEnd"/>
      <w:r w:rsidRPr="00284B19">
        <w:rPr>
          <w:sz w:val="24"/>
          <w:szCs w:val="24"/>
        </w:rPr>
        <w:t xml:space="preserve"> ja terveys ry on valtakunnallisten sosiaali-</w:t>
      </w:r>
      <w:r w:rsidR="00683881" w:rsidRPr="00284B19">
        <w:rPr>
          <w:sz w:val="24"/>
          <w:szCs w:val="24"/>
        </w:rPr>
        <w:t xml:space="preserve"> ja terveysjärjestöjen kattojär</w:t>
      </w:r>
      <w:r w:rsidRPr="00284B19">
        <w:rPr>
          <w:sz w:val="24"/>
          <w:szCs w:val="24"/>
        </w:rPr>
        <w:t>jestö. SOSTE on sosiaali- ja terveyspoliittinen vaikuttaja ja asiantuntijajärjestö, joka rakentaa sosiaalisen hyvinvoinnin ja terveyden edellytyksiä yhteistyöss</w:t>
      </w:r>
      <w:r w:rsidR="000A1614" w:rsidRPr="00284B19">
        <w:rPr>
          <w:sz w:val="24"/>
          <w:szCs w:val="24"/>
        </w:rPr>
        <w:t>ä jäsenyhteisöjensä kanssa. SOS</w:t>
      </w:r>
      <w:r w:rsidRPr="00284B19">
        <w:rPr>
          <w:sz w:val="24"/>
          <w:szCs w:val="24"/>
        </w:rPr>
        <w:t xml:space="preserve">TE Suomen </w:t>
      </w:r>
      <w:proofErr w:type="spellStart"/>
      <w:r w:rsidRPr="00284B19">
        <w:rPr>
          <w:sz w:val="24"/>
          <w:szCs w:val="24"/>
        </w:rPr>
        <w:t>sosiaali</w:t>
      </w:r>
      <w:proofErr w:type="spellEnd"/>
      <w:r w:rsidRPr="00284B19">
        <w:rPr>
          <w:sz w:val="24"/>
          <w:szCs w:val="24"/>
        </w:rPr>
        <w:t xml:space="preserve"> ja terveys r</w:t>
      </w:r>
      <w:r w:rsidR="0071646A">
        <w:rPr>
          <w:sz w:val="24"/>
          <w:szCs w:val="24"/>
        </w:rPr>
        <w:t>y:n varsinaisina jäseninä on 190</w:t>
      </w:r>
      <w:r w:rsidRPr="00284B19">
        <w:rPr>
          <w:sz w:val="24"/>
          <w:szCs w:val="24"/>
        </w:rPr>
        <w:t xml:space="preserve"> va</w:t>
      </w:r>
      <w:r w:rsidR="00683881" w:rsidRPr="00284B19">
        <w:rPr>
          <w:sz w:val="24"/>
          <w:szCs w:val="24"/>
        </w:rPr>
        <w:t>ltakunnallista sosiaali- ja ter</w:t>
      </w:r>
      <w:r w:rsidRPr="00284B19">
        <w:rPr>
          <w:sz w:val="24"/>
          <w:szCs w:val="24"/>
        </w:rPr>
        <w:t>veysalan j</w:t>
      </w:r>
      <w:r w:rsidR="0071646A">
        <w:rPr>
          <w:sz w:val="24"/>
          <w:szCs w:val="24"/>
        </w:rPr>
        <w:t>ärjestöä ja yhteistyöjäseninä 64</w:t>
      </w:r>
      <w:r w:rsidRPr="00284B19">
        <w:rPr>
          <w:sz w:val="24"/>
          <w:szCs w:val="24"/>
        </w:rPr>
        <w:t xml:space="preserve"> muuta sosiaali- ja terveysalan toimijaa. </w:t>
      </w:r>
    </w:p>
    <w:p w:rsidR="00601B4A" w:rsidRPr="00284B19" w:rsidRDefault="00601B4A" w:rsidP="00404C9F">
      <w:pPr>
        <w:rPr>
          <w:sz w:val="24"/>
          <w:szCs w:val="24"/>
        </w:rPr>
      </w:pPr>
      <w:proofErr w:type="gramStart"/>
      <w:r w:rsidRPr="00284B19">
        <w:rPr>
          <w:sz w:val="24"/>
          <w:szCs w:val="24"/>
        </w:rPr>
        <w:t xml:space="preserve">Liitteenä SOSTE Suomen </w:t>
      </w:r>
      <w:proofErr w:type="spellStart"/>
      <w:r w:rsidRPr="00284B19">
        <w:rPr>
          <w:sz w:val="24"/>
          <w:szCs w:val="24"/>
        </w:rPr>
        <w:t>sos</w:t>
      </w:r>
      <w:r w:rsidR="0071646A">
        <w:rPr>
          <w:sz w:val="24"/>
          <w:szCs w:val="24"/>
        </w:rPr>
        <w:t>iaali</w:t>
      </w:r>
      <w:proofErr w:type="spellEnd"/>
      <w:r w:rsidR="0071646A">
        <w:rPr>
          <w:sz w:val="24"/>
          <w:szCs w:val="24"/>
        </w:rPr>
        <w:t xml:space="preserve"> ja terveys ry:n lausunto yllämainitusta asiasta.</w:t>
      </w:r>
      <w:proofErr w:type="gramEnd"/>
    </w:p>
    <w:p w:rsidR="00601B4A" w:rsidRPr="00284B19" w:rsidRDefault="0032374A" w:rsidP="00404C9F">
      <w:pPr>
        <w:rPr>
          <w:sz w:val="24"/>
          <w:szCs w:val="24"/>
        </w:rPr>
      </w:pPr>
      <w:r w:rsidRPr="00284B19">
        <w:rPr>
          <w:sz w:val="24"/>
          <w:szCs w:val="24"/>
        </w:rPr>
        <w:t xml:space="preserve">Lisätietoja: </w:t>
      </w:r>
      <w:r w:rsidR="0071646A">
        <w:rPr>
          <w:sz w:val="24"/>
          <w:szCs w:val="24"/>
        </w:rPr>
        <w:t xml:space="preserve">lakimies </w:t>
      </w:r>
      <w:r w:rsidRPr="00284B19">
        <w:rPr>
          <w:sz w:val="24"/>
          <w:szCs w:val="24"/>
        </w:rPr>
        <w:t xml:space="preserve">Anneli Pahta, </w:t>
      </w:r>
      <w:r w:rsidR="0071646A">
        <w:rPr>
          <w:sz w:val="24"/>
          <w:szCs w:val="24"/>
        </w:rPr>
        <w:t xml:space="preserve">puh. 040 742 9511, </w:t>
      </w:r>
      <w:r w:rsidR="006542C9">
        <w:rPr>
          <w:sz w:val="24"/>
          <w:szCs w:val="24"/>
        </w:rPr>
        <w:t>sähköposti:</w:t>
      </w:r>
      <w:r w:rsidR="0071646A">
        <w:rPr>
          <w:sz w:val="24"/>
          <w:szCs w:val="24"/>
        </w:rPr>
        <w:t xml:space="preserve"> </w:t>
      </w:r>
      <w:r w:rsidRPr="00284B19">
        <w:rPr>
          <w:sz w:val="24"/>
          <w:szCs w:val="24"/>
        </w:rPr>
        <w:t>anneli.pahta</w:t>
      </w:r>
      <w:r w:rsidR="00601B4A" w:rsidRPr="00284B19">
        <w:rPr>
          <w:sz w:val="24"/>
          <w:szCs w:val="24"/>
        </w:rPr>
        <w:t xml:space="preserve">@soste.fi </w:t>
      </w:r>
    </w:p>
    <w:p w:rsidR="00601B4A" w:rsidRPr="00284B19" w:rsidRDefault="00601B4A" w:rsidP="00404C9F">
      <w:pPr>
        <w:rPr>
          <w:sz w:val="24"/>
          <w:szCs w:val="24"/>
        </w:rPr>
      </w:pPr>
    </w:p>
    <w:p w:rsidR="00601B4A" w:rsidRPr="00284B19" w:rsidRDefault="00601B4A" w:rsidP="00404C9F">
      <w:pPr>
        <w:rPr>
          <w:sz w:val="24"/>
          <w:szCs w:val="24"/>
        </w:rPr>
      </w:pPr>
      <w:r w:rsidRPr="00284B19">
        <w:rPr>
          <w:sz w:val="24"/>
          <w:szCs w:val="24"/>
        </w:rPr>
        <w:t xml:space="preserve">SOSTE Suomen </w:t>
      </w:r>
      <w:proofErr w:type="spellStart"/>
      <w:r w:rsidRPr="00284B19">
        <w:rPr>
          <w:sz w:val="24"/>
          <w:szCs w:val="24"/>
        </w:rPr>
        <w:t>sosiaali</w:t>
      </w:r>
      <w:proofErr w:type="spellEnd"/>
      <w:r w:rsidRPr="00284B19">
        <w:rPr>
          <w:sz w:val="24"/>
          <w:szCs w:val="24"/>
        </w:rPr>
        <w:t xml:space="preserve"> ja terveys ry </w:t>
      </w:r>
      <w:r w:rsidR="0071646A">
        <w:rPr>
          <w:sz w:val="24"/>
          <w:szCs w:val="24"/>
        </w:rPr>
        <w:br/>
      </w:r>
    </w:p>
    <w:p w:rsidR="00601B4A" w:rsidRPr="00284B19" w:rsidRDefault="0071646A" w:rsidP="00404C9F">
      <w:pPr>
        <w:rPr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6088A27D" wp14:editId="74CE7A56">
            <wp:extent cx="1400175" cy="479835"/>
            <wp:effectExtent l="0" t="0" r="0" b="0"/>
            <wp:docPr id="3" name="Kuva 3" descr="C:\Documents and Settings\merit.lemminki\Local Settings\Temporary Internet Files\Content.Outlook\1Z2PZA8K\vertti uu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rit.lemminki\Local Settings\Temporary Internet Files\Content.Outlook\1Z2PZA8K\vertti uu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4A" w:rsidRPr="00284B19" w:rsidRDefault="00601B4A" w:rsidP="00404C9F">
      <w:pPr>
        <w:rPr>
          <w:sz w:val="24"/>
          <w:szCs w:val="24"/>
        </w:rPr>
      </w:pPr>
      <w:r w:rsidRPr="00284B19">
        <w:rPr>
          <w:sz w:val="24"/>
          <w:szCs w:val="24"/>
        </w:rPr>
        <w:t xml:space="preserve">Vertti Kiukas </w:t>
      </w:r>
      <w:r w:rsidRPr="00284B19">
        <w:rPr>
          <w:sz w:val="24"/>
          <w:szCs w:val="24"/>
        </w:rPr>
        <w:br/>
      </w:r>
      <w:r w:rsidR="0071646A">
        <w:rPr>
          <w:sz w:val="24"/>
          <w:szCs w:val="24"/>
        </w:rPr>
        <w:t>p</w:t>
      </w:r>
      <w:r w:rsidRPr="00284B19">
        <w:rPr>
          <w:sz w:val="24"/>
          <w:szCs w:val="24"/>
        </w:rPr>
        <w:t>ääsihteeri</w:t>
      </w:r>
    </w:p>
    <w:p w:rsidR="008170D0" w:rsidRPr="00284B19" w:rsidRDefault="008170D0" w:rsidP="00404C9F">
      <w:pPr>
        <w:rPr>
          <w:sz w:val="24"/>
          <w:szCs w:val="24"/>
        </w:rPr>
      </w:pPr>
    </w:p>
    <w:p w:rsidR="008170D0" w:rsidRPr="00284B19" w:rsidRDefault="008170D0" w:rsidP="00404C9F">
      <w:pPr>
        <w:rPr>
          <w:sz w:val="24"/>
          <w:szCs w:val="24"/>
        </w:rPr>
      </w:pPr>
    </w:p>
    <w:p w:rsidR="008170D0" w:rsidRPr="00284B19" w:rsidRDefault="008170D0" w:rsidP="00404C9F">
      <w:pPr>
        <w:rPr>
          <w:sz w:val="24"/>
          <w:szCs w:val="24"/>
        </w:rPr>
      </w:pPr>
    </w:p>
    <w:p w:rsidR="003166E3" w:rsidRPr="00284B19" w:rsidRDefault="008170D0" w:rsidP="003166E3">
      <w:pPr>
        <w:ind w:left="1304"/>
        <w:rPr>
          <w:sz w:val="24"/>
          <w:szCs w:val="24"/>
        </w:rPr>
      </w:pPr>
      <w:bookmarkStart w:id="0" w:name="_GoBack"/>
      <w:bookmarkEnd w:id="0"/>
      <w:r w:rsidRPr="00284B19">
        <w:rPr>
          <w:sz w:val="24"/>
          <w:szCs w:val="24"/>
        </w:rPr>
        <w:lastRenderedPageBreak/>
        <w:t xml:space="preserve">SOSTE Suomen </w:t>
      </w:r>
      <w:proofErr w:type="spellStart"/>
      <w:r w:rsidRPr="00284B19">
        <w:rPr>
          <w:sz w:val="24"/>
          <w:szCs w:val="24"/>
        </w:rPr>
        <w:t>sosiaali</w:t>
      </w:r>
      <w:proofErr w:type="spellEnd"/>
      <w:r w:rsidRPr="00284B19">
        <w:rPr>
          <w:sz w:val="24"/>
          <w:szCs w:val="24"/>
        </w:rPr>
        <w:t xml:space="preserve"> ja terveys ry kiittää saamastaan lausuntopyynnöstä ja lausuu kunnioit</w:t>
      </w:r>
      <w:r w:rsidR="00D875ED" w:rsidRPr="00284B19">
        <w:rPr>
          <w:sz w:val="24"/>
          <w:szCs w:val="24"/>
        </w:rPr>
        <w:t>tavasti seuraavaa.</w:t>
      </w:r>
    </w:p>
    <w:p w:rsidR="003E498F" w:rsidRPr="00284B19" w:rsidRDefault="004C1A34" w:rsidP="003E498F">
      <w:pPr>
        <w:rPr>
          <w:b/>
          <w:sz w:val="24"/>
          <w:szCs w:val="24"/>
        </w:rPr>
      </w:pPr>
      <w:r>
        <w:rPr>
          <w:b/>
          <w:sz w:val="24"/>
          <w:szCs w:val="24"/>
        </w:rPr>
        <w:t>Säätiön valvontamaksu</w:t>
      </w:r>
    </w:p>
    <w:p w:rsidR="003E498F" w:rsidRDefault="003E498F" w:rsidP="003D2ED2">
      <w:pPr>
        <w:ind w:left="1304"/>
        <w:rPr>
          <w:sz w:val="24"/>
          <w:szCs w:val="24"/>
        </w:rPr>
      </w:pPr>
      <w:r>
        <w:rPr>
          <w:sz w:val="24"/>
          <w:szCs w:val="24"/>
        </w:rPr>
        <w:t>Esityksessä ehdotetaan säädettäväksi laki säätiön valvontamaksusta, jos</w:t>
      </w:r>
      <w:r w:rsidR="003D2ED2">
        <w:rPr>
          <w:sz w:val="24"/>
          <w:szCs w:val="24"/>
        </w:rPr>
        <w:t xml:space="preserve">sa säätiön taseen loppusumman perusteella määräytyvä </w:t>
      </w:r>
      <w:r w:rsidR="002F1459">
        <w:rPr>
          <w:sz w:val="24"/>
          <w:szCs w:val="24"/>
        </w:rPr>
        <w:t xml:space="preserve">porrastettu </w:t>
      </w:r>
      <w:r w:rsidR="003D2ED2">
        <w:rPr>
          <w:sz w:val="24"/>
          <w:szCs w:val="24"/>
        </w:rPr>
        <w:t>valvontamaksu korvaisi nykyisen vuosiselvitysilmoituksen käsittelymaksun.</w:t>
      </w:r>
      <w:r w:rsidR="004C1A34">
        <w:rPr>
          <w:sz w:val="24"/>
          <w:szCs w:val="24"/>
        </w:rPr>
        <w:t xml:space="preserve"> Valvontamaksut tuloutettaisiin valtion ta</w:t>
      </w:r>
      <w:r w:rsidR="002F1459">
        <w:rPr>
          <w:sz w:val="24"/>
          <w:szCs w:val="24"/>
        </w:rPr>
        <w:t>lousarviossa bruttomääräisinä tuloina ja</w:t>
      </w:r>
      <w:r w:rsidR="004C1A34">
        <w:rPr>
          <w:sz w:val="24"/>
          <w:szCs w:val="24"/>
        </w:rPr>
        <w:t xml:space="preserve"> vastaavan suuruinen määräraha osoitettaisiin Patentti- ja rekisterihallitukselle. PRH on nettobudjetoitu virasto ja perittävät maksut on tarkoitus määrittää vastaamaan </w:t>
      </w:r>
      <w:proofErr w:type="spellStart"/>
      <w:r w:rsidR="004C1A34">
        <w:rPr>
          <w:sz w:val="24"/>
          <w:szCs w:val="24"/>
        </w:rPr>
        <w:t>PRH:n</w:t>
      </w:r>
      <w:proofErr w:type="spellEnd"/>
      <w:r w:rsidR="004C1A34">
        <w:rPr>
          <w:sz w:val="24"/>
          <w:szCs w:val="24"/>
        </w:rPr>
        <w:t xml:space="preserve"> suoritetuotannosta syntyviä kustannuksia. </w:t>
      </w:r>
    </w:p>
    <w:p w:rsidR="003E498F" w:rsidRPr="00284B19" w:rsidRDefault="003E498F" w:rsidP="003E498F">
      <w:pPr>
        <w:ind w:left="1304"/>
        <w:rPr>
          <w:sz w:val="24"/>
          <w:szCs w:val="24"/>
        </w:rPr>
      </w:pPr>
      <w:proofErr w:type="spellStart"/>
      <w:r w:rsidRPr="00284B19">
        <w:rPr>
          <w:sz w:val="24"/>
          <w:szCs w:val="24"/>
        </w:rPr>
        <w:t>PRH:n</w:t>
      </w:r>
      <w:proofErr w:type="spellEnd"/>
      <w:r w:rsidRPr="00284B19">
        <w:rPr>
          <w:sz w:val="24"/>
          <w:szCs w:val="24"/>
        </w:rPr>
        <w:t xml:space="preserve"> suorittama valvonta on pääosin jälkikäteen tapahtuvaa laillisuusvalvontaa, joka perustuu ensisijaisesti tilinpäätösasiakirjoihin ja vuosiselvityksiin, joita säätiöt toimittavat </w:t>
      </w:r>
      <w:proofErr w:type="spellStart"/>
      <w:r w:rsidRPr="00284B19">
        <w:rPr>
          <w:sz w:val="24"/>
          <w:szCs w:val="24"/>
        </w:rPr>
        <w:t>PRH:lle</w:t>
      </w:r>
      <w:proofErr w:type="spellEnd"/>
      <w:r w:rsidRPr="00284B19">
        <w:rPr>
          <w:sz w:val="24"/>
          <w:szCs w:val="24"/>
        </w:rPr>
        <w:t xml:space="preserve">. Sosiaali- ja terveysalalla toimivat säätiöt ovat </w:t>
      </w:r>
      <w:proofErr w:type="spellStart"/>
      <w:r w:rsidRPr="00284B19">
        <w:rPr>
          <w:sz w:val="24"/>
          <w:szCs w:val="24"/>
        </w:rPr>
        <w:t>PRH:n</w:t>
      </w:r>
      <w:proofErr w:type="spellEnd"/>
      <w:r w:rsidRPr="00284B19">
        <w:rPr>
          <w:sz w:val="24"/>
          <w:szCs w:val="24"/>
        </w:rPr>
        <w:t xml:space="preserve"> valvonnan ohella myös muiden viranomaisen valvonnan kohteena. Esimerkkeinä näistä voidaan mainita RAY, </w:t>
      </w:r>
      <w:proofErr w:type="spellStart"/>
      <w:r w:rsidRPr="00284B19">
        <w:rPr>
          <w:sz w:val="24"/>
          <w:szCs w:val="24"/>
        </w:rPr>
        <w:t>Valvira</w:t>
      </w:r>
      <w:proofErr w:type="spellEnd"/>
      <w:r w:rsidRPr="00284B19">
        <w:rPr>
          <w:sz w:val="24"/>
          <w:szCs w:val="24"/>
        </w:rPr>
        <w:t xml:space="preserve">, AVI ja ARA. SOSTE katsoo, että kaikkien säätiöiden tulee olla toimialasta riippumatta riittävän, tosiasiallisen valvonnan kohteena, jotta </w:t>
      </w:r>
      <w:r w:rsidR="002F1459">
        <w:rPr>
          <w:sz w:val="24"/>
          <w:szCs w:val="24"/>
        </w:rPr>
        <w:t>voidaan valvoa säätiölain ja muiden</w:t>
      </w:r>
      <w:r w:rsidRPr="00284B19">
        <w:rPr>
          <w:sz w:val="24"/>
          <w:szCs w:val="24"/>
        </w:rPr>
        <w:t xml:space="preserve"> säätiö</w:t>
      </w:r>
      <w:r w:rsidR="002F1459">
        <w:rPr>
          <w:sz w:val="24"/>
          <w:szCs w:val="24"/>
        </w:rPr>
        <w:t>iden toimintaa ohjaavien lakien noudattamista</w:t>
      </w:r>
      <w:r w:rsidRPr="00284B19">
        <w:rPr>
          <w:sz w:val="24"/>
          <w:szCs w:val="24"/>
        </w:rPr>
        <w:t xml:space="preserve">.  </w:t>
      </w:r>
    </w:p>
    <w:p w:rsidR="000E78F5" w:rsidRDefault="004C1A34" w:rsidP="000E78F5">
      <w:pPr>
        <w:ind w:left="1304"/>
        <w:rPr>
          <w:sz w:val="24"/>
          <w:szCs w:val="24"/>
        </w:rPr>
      </w:pPr>
      <w:r>
        <w:rPr>
          <w:sz w:val="24"/>
          <w:szCs w:val="24"/>
        </w:rPr>
        <w:t>S</w:t>
      </w:r>
      <w:r w:rsidR="003E498F" w:rsidRPr="00284B19">
        <w:rPr>
          <w:sz w:val="24"/>
          <w:szCs w:val="24"/>
        </w:rPr>
        <w:t xml:space="preserve">äätiörekisterin hakemus- ja ilmoitusasioista </w:t>
      </w:r>
      <w:r>
        <w:rPr>
          <w:sz w:val="24"/>
          <w:szCs w:val="24"/>
        </w:rPr>
        <w:t xml:space="preserve">säätiöiltä </w:t>
      </w:r>
      <w:r w:rsidR="003E498F" w:rsidRPr="00284B19">
        <w:rPr>
          <w:sz w:val="24"/>
          <w:szCs w:val="24"/>
        </w:rPr>
        <w:t xml:space="preserve">perimät maksut </w:t>
      </w:r>
      <w:r w:rsidR="000E78F5">
        <w:rPr>
          <w:sz w:val="24"/>
          <w:szCs w:val="24"/>
        </w:rPr>
        <w:t xml:space="preserve">ovat </w:t>
      </w:r>
      <w:r w:rsidR="00912D08">
        <w:rPr>
          <w:sz w:val="24"/>
          <w:szCs w:val="24"/>
        </w:rPr>
        <w:t>huomattavasti korkeampia kuin</w:t>
      </w:r>
      <w:r w:rsidR="003E498F" w:rsidRPr="00284B19">
        <w:rPr>
          <w:sz w:val="24"/>
          <w:szCs w:val="24"/>
        </w:rPr>
        <w:t xml:space="preserve"> yhdistys- ja kaupparekisterin perimät </w:t>
      </w:r>
      <w:r w:rsidR="00912D08">
        <w:rPr>
          <w:sz w:val="24"/>
          <w:szCs w:val="24"/>
        </w:rPr>
        <w:t xml:space="preserve">vastaavat </w:t>
      </w:r>
      <w:r w:rsidR="003E498F" w:rsidRPr="00284B19">
        <w:rPr>
          <w:sz w:val="24"/>
          <w:szCs w:val="24"/>
        </w:rPr>
        <w:t xml:space="preserve">maksut. </w:t>
      </w:r>
      <w:r w:rsidR="000E78F5" w:rsidRPr="00284B19">
        <w:rPr>
          <w:sz w:val="24"/>
          <w:szCs w:val="24"/>
        </w:rPr>
        <w:t xml:space="preserve">Maksujen suuruutta perustellaan osin sillä, että säätiöiden ilmoitusten ja rekisteröintien käsittely vaatii suuremman työmäärään. </w:t>
      </w:r>
      <w:r w:rsidR="003E498F" w:rsidRPr="00284B19">
        <w:rPr>
          <w:sz w:val="24"/>
          <w:szCs w:val="24"/>
        </w:rPr>
        <w:t>Molempien rekisterien tarkoitus on kuitenkin lähtökohdiltaan sama: oikeusvarmuuden, laillisuuden ja tiedonsaannin toteutumisen turvaaminen yhteiskunnassa. Rekisterit ovat osa yhteiskunnan perusrekisteri</w:t>
      </w:r>
      <w:r w:rsidR="000E78F5">
        <w:rPr>
          <w:sz w:val="24"/>
          <w:szCs w:val="24"/>
        </w:rPr>
        <w:t>järjestelmää ja</w:t>
      </w:r>
      <w:r w:rsidR="003E498F" w:rsidRPr="00284B19">
        <w:rPr>
          <w:sz w:val="24"/>
          <w:szCs w:val="24"/>
        </w:rPr>
        <w:t xml:space="preserve"> niiden ylläpidosta aiheutuvien kustannusten tulisi myös jakautua tasapuolisesti kaikille. </w:t>
      </w:r>
    </w:p>
    <w:p w:rsidR="002F1459" w:rsidRPr="00284B19" w:rsidRDefault="002F1459" w:rsidP="002F145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SOSTE toivoo, että säätiöiden valvontamaksusta päätettäessä </w:t>
      </w:r>
      <w:r w:rsidR="000E78F5">
        <w:rPr>
          <w:sz w:val="24"/>
          <w:szCs w:val="24"/>
        </w:rPr>
        <w:t>otettaisiin</w:t>
      </w:r>
      <w:r>
        <w:rPr>
          <w:sz w:val="24"/>
          <w:szCs w:val="24"/>
        </w:rPr>
        <w:t xml:space="preserve"> huomioon myös uuden säätiölain säätiöille aiheuttamat lisäkustannukset. </w:t>
      </w:r>
      <w:r w:rsidR="000E78F5">
        <w:rPr>
          <w:sz w:val="24"/>
          <w:szCs w:val="24"/>
        </w:rPr>
        <w:t>On todennäköistä, että</w:t>
      </w:r>
      <w:r>
        <w:rPr>
          <w:sz w:val="24"/>
          <w:szCs w:val="24"/>
        </w:rPr>
        <w:t xml:space="preserve"> </w:t>
      </w:r>
      <w:r w:rsidR="000E78F5">
        <w:rPr>
          <w:sz w:val="24"/>
          <w:szCs w:val="24"/>
        </w:rPr>
        <w:t xml:space="preserve">uuden säätiölain myötä </w:t>
      </w:r>
      <w:r>
        <w:rPr>
          <w:sz w:val="24"/>
          <w:szCs w:val="24"/>
        </w:rPr>
        <w:t>t</w:t>
      </w:r>
      <w:r w:rsidRPr="00284B19">
        <w:rPr>
          <w:sz w:val="24"/>
          <w:szCs w:val="24"/>
        </w:rPr>
        <w:t>ilint</w:t>
      </w:r>
      <w:r>
        <w:rPr>
          <w:sz w:val="24"/>
          <w:szCs w:val="24"/>
        </w:rPr>
        <w:t>arkastusinstituution</w:t>
      </w:r>
      <w:r w:rsidRPr="00284B19">
        <w:rPr>
          <w:sz w:val="24"/>
          <w:szCs w:val="24"/>
        </w:rPr>
        <w:t xml:space="preserve"> tehtävät </w:t>
      </w:r>
      <w:r>
        <w:rPr>
          <w:sz w:val="24"/>
          <w:szCs w:val="24"/>
        </w:rPr>
        <w:t>lisääntyvät ja tilintarkastuspalkkiot kasvavat aiheuttaen säätiöille lisää valvonnasta aiheutuvia kustannuksia.</w:t>
      </w:r>
      <w:r w:rsidRPr="00284B19">
        <w:rPr>
          <w:sz w:val="24"/>
          <w:szCs w:val="24"/>
        </w:rPr>
        <w:t xml:space="preserve"> </w:t>
      </w:r>
    </w:p>
    <w:p w:rsidR="003E498F" w:rsidRPr="00284B19" w:rsidRDefault="002C5005" w:rsidP="002C5005">
      <w:pPr>
        <w:ind w:left="1304"/>
        <w:rPr>
          <w:sz w:val="24"/>
          <w:szCs w:val="24"/>
        </w:rPr>
      </w:pPr>
      <w:r w:rsidRPr="00284B19">
        <w:rPr>
          <w:sz w:val="24"/>
          <w:szCs w:val="24"/>
        </w:rPr>
        <w:t>Nykyisessä mallissa säätiöiden, yhdistysten ja yritysten välinen yhdenvertaisuus ja taloudellisuus toteutuvat huonosti.</w:t>
      </w:r>
      <w:r>
        <w:rPr>
          <w:sz w:val="24"/>
          <w:szCs w:val="24"/>
        </w:rPr>
        <w:t xml:space="preserve"> Säätiöt </w:t>
      </w:r>
      <w:r w:rsidRPr="00284B19">
        <w:rPr>
          <w:sz w:val="24"/>
          <w:szCs w:val="24"/>
        </w:rPr>
        <w:t xml:space="preserve">kustantavat </w:t>
      </w:r>
      <w:r>
        <w:rPr>
          <w:sz w:val="24"/>
          <w:szCs w:val="24"/>
        </w:rPr>
        <w:t xml:space="preserve">kokonaan </w:t>
      </w:r>
      <w:r w:rsidRPr="00284B19">
        <w:rPr>
          <w:sz w:val="24"/>
          <w:szCs w:val="24"/>
        </w:rPr>
        <w:t xml:space="preserve">säätiörekisterissä olevien tietojen keruun ja ylläpidon, vaikka esimerkiksi yhdistysrekisterin toimintaa subventoidaan valtion budjetista. </w:t>
      </w:r>
      <w:r w:rsidR="003166E3">
        <w:rPr>
          <w:sz w:val="24"/>
          <w:szCs w:val="24"/>
        </w:rPr>
        <w:t xml:space="preserve">Säätiörekisterin toiminnan tukeminen osittain valtion varoista </w:t>
      </w:r>
      <w:r w:rsidR="000E78F5">
        <w:rPr>
          <w:sz w:val="24"/>
          <w:szCs w:val="24"/>
        </w:rPr>
        <w:t>tulisi arvioida</w:t>
      </w:r>
      <w:r w:rsidR="003166E3">
        <w:rPr>
          <w:sz w:val="24"/>
          <w:szCs w:val="24"/>
        </w:rPr>
        <w:t xml:space="preserve"> uudelleen. Mikäli</w:t>
      </w:r>
      <w:r w:rsidR="003E498F" w:rsidRPr="00284B19">
        <w:rPr>
          <w:sz w:val="24"/>
          <w:szCs w:val="24"/>
        </w:rPr>
        <w:t xml:space="preserve"> osa säätiörekisterin kustannuksista maksettaisiin </w:t>
      </w:r>
      <w:r w:rsidR="000B3AAE">
        <w:rPr>
          <w:sz w:val="24"/>
          <w:szCs w:val="24"/>
        </w:rPr>
        <w:t xml:space="preserve">jatkossa </w:t>
      </w:r>
      <w:r w:rsidR="003E498F" w:rsidRPr="00284B19">
        <w:rPr>
          <w:sz w:val="24"/>
          <w:szCs w:val="24"/>
        </w:rPr>
        <w:t>valtion budjetista, ai</w:t>
      </w:r>
      <w:r w:rsidR="003166E3">
        <w:rPr>
          <w:sz w:val="24"/>
          <w:szCs w:val="24"/>
        </w:rPr>
        <w:t>van kuten yhdistysrekisterinkin, voitaisiin</w:t>
      </w:r>
      <w:r w:rsidR="003E498F" w:rsidRPr="00284B19">
        <w:rPr>
          <w:sz w:val="24"/>
          <w:szCs w:val="24"/>
        </w:rPr>
        <w:t xml:space="preserve"> </w:t>
      </w:r>
      <w:proofErr w:type="spellStart"/>
      <w:r w:rsidR="003E498F" w:rsidRPr="00284B19">
        <w:rPr>
          <w:sz w:val="24"/>
          <w:szCs w:val="24"/>
        </w:rPr>
        <w:t>PRH:n</w:t>
      </w:r>
      <w:proofErr w:type="spellEnd"/>
      <w:r w:rsidR="003E498F" w:rsidRPr="00284B19">
        <w:rPr>
          <w:sz w:val="24"/>
          <w:szCs w:val="24"/>
        </w:rPr>
        <w:t xml:space="preserve"> valvontatoimi</w:t>
      </w:r>
      <w:r w:rsidR="003166E3">
        <w:rPr>
          <w:sz w:val="24"/>
          <w:szCs w:val="24"/>
        </w:rPr>
        <w:t>ntaa</w:t>
      </w:r>
      <w:r w:rsidR="003E498F" w:rsidRPr="00284B19">
        <w:rPr>
          <w:sz w:val="24"/>
          <w:szCs w:val="24"/>
        </w:rPr>
        <w:t xml:space="preserve"> vahvistaa ja kehittää tarkoituksenmukaisella tavalla ilman, että </w:t>
      </w:r>
      <w:r w:rsidR="000E78F5">
        <w:rPr>
          <w:sz w:val="24"/>
          <w:szCs w:val="24"/>
        </w:rPr>
        <w:t>tästä aiheutuu säätiöille</w:t>
      </w:r>
      <w:r w:rsidR="003E498F" w:rsidRPr="00284B19">
        <w:rPr>
          <w:sz w:val="24"/>
          <w:szCs w:val="24"/>
        </w:rPr>
        <w:t xml:space="preserve"> huomattavia taloudellisia lisävelvoitteita. </w:t>
      </w:r>
    </w:p>
    <w:sectPr w:rsidR="003E498F" w:rsidRPr="00284B19" w:rsidSect="00284B19"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95" w:rsidRDefault="00330F95" w:rsidP="00F43C69">
      <w:pPr>
        <w:spacing w:after="0" w:line="240" w:lineRule="auto"/>
      </w:pPr>
      <w:r>
        <w:separator/>
      </w:r>
    </w:p>
  </w:endnote>
  <w:endnote w:type="continuationSeparator" w:id="0">
    <w:p w:rsidR="00330F95" w:rsidRDefault="00330F95" w:rsidP="00F4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5519"/>
      <w:docPartObj>
        <w:docPartGallery w:val="Page Numbers (Bottom of Page)"/>
        <w:docPartUnique/>
      </w:docPartObj>
    </w:sdtPr>
    <w:sdtEndPr/>
    <w:sdtContent>
      <w:p w:rsidR="00F43C69" w:rsidRDefault="00F43C69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CC">
          <w:rPr>
            <w:noProof/>
          </w:rPr>
          <w:t>2</w:t>
        </w:r>
        <w:r>
          <w:fldChar w:fldCharType="end"/>
        </w:r>
      </w:p>
    </w:sdtContent>
  </w:sdt>
  <w:p w:rsidR="00F43C69" w:rsidRDefault="00F43C6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95" w:rsidRDefault="00330F95" w:rsidP="00F43C69">
      <w:pPr>
        <w:spacing w:after="0" w:line="240" w:lineRule="auto"/>
      </w:pPr>
      <w:r>
        <w:separator/>
      </w:r>
    </w:p>
  </w:footnote>
  <w:footnote w:type="continuationSeparator" w:id="0">
    <w:p w:rsidR="00330F95" w:rsidRDefault="00330F95" w:rsidP="00F43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4A"/>
    <w:rsid w:val="0002027F"/>
    <w:rsid w:val="00022FA7"/>
    <w:rsid w:val="000A1614"/>
    <w:rsid w:val="000B3AAE"/>
    <w:rsid w:val="000D309E"/>
    <w:rsid w:val="000E78F5"/>
    <w:rsid w:val="00140A0D"/>
    <w:rsid w:val="00154DAA"/>
    <w:rsid w:val="001B1DD9"/>
    <w:rsid w:val="001B7590"/>
    <w:rsid w:val="00227730"/>
    <w:rsid w:val="00242850"/>
    <w:rsid w:val="00284B19"/>
    <w:rsid w:val="0029369B"/>
    <w:rsid w:val="002C5005"/>
    <w:rsid w:val="002F1459"/>
    <w:rsid w:val="002F3FDA"/>
    <w:rsid w:val="003166E3"/>
    <w:rsid w:val="0032374A"/>
    <w:rsid w:val="00330F95"/>
    <w:rsid w:val="00335759"/>
    <w:rsid w:val="00362FFD"/>
    <w:rsid w:val="00387AAE"/>
    <w:rsid w:val="00394F6C"/>
    <w:rsid w:val="003D2ED2"/>
    <w:rsid w:val="003E498F"/>
    <w:rsid w:val="00404C9F"/>
    <w:rsid w:val="004524D6"/>
    <w:rsid w:val="00456589"/>
    <w:rsid w:val="004834B7"/>
    <w:rsid w:val="004871B0"/>
    <w:rsid w:val="004902FA"/>
    <w:rsid w:val="004A7D8A"/>
    <w:rsid w:val="004C1A34"/>
    <w:rsid w:val="004D35CC"/>
    <w:rsid w:val="004E2A93"/>
    <w:rsid w:val="00515FFB"/>
    <w:rsid w:val="005939CA"/>
    <w:rsid w:val="005964A1"/>
    <w:rsid w:val="005A265E"/>
    <w:rsid w:val="005B31AE"/>
    <w:rsid w:val="005B38AA"/>
    <w:rsid w:val="005B44E3"/>
    <w:rsid w:val="005B4912"/>
    <w:rsid w:val="005D24ED"/>
    <w:rsid w:val="00601B4A"/>
    <w:rsid w:val="0064243D"/>
    <w:rsid w:val="006542C9"/>
    <w:rsid w:val="00683881"/>
    <w:rsid w:val="006B78FD"/>
    <w:rsid w:val="006D21AE"/>
    <w:rsid w:val="006F5249"/>
    <w:rsid w:val="0071298D"/>
    <w:rsid w:val="0071646A"/>
    <w:rsid w:val="007C7F40"/>
    <w:rsid w:val="007E285C"/>
    <w:rsid w:val="008170D0"/>
    <w:rsid w:val="00853BCC"/>
    <w:rsid w:val="008A38D6"/>
    <w:rsid w:val="00912D08"/>
    <w:rsid w:val="00947414"/>
    <w:rsid w:val="0095310F"/>
    <w:rsid w:val="00956DBD"/>
    <w:rsid w:val="009609F4"/>
    <w:rsid w:val="00965453"/>
    <w:rsid w:val="00981AF9"/>
    <w:rsid w:val="00996761"/>
    <w:rsid w:val="009E765F"/>
    <w:rsid w:val="00A2290F"/>
    <w:rsid w:val="00A24BCB"/>
    <w:rsid w:val="00A92655"/>
    <w:rsid w:val="00AB28A5"/>
    <w:rsid w:val="00B17BD2"/>
    <w:rsid w:val="00B2215C"/>
    <w:rsid w:val="00B37E39"/>
    <w:rsid w:val="00B73E2D"/>
    <w:rsid w:val="00BC30E3"/>
    <w:rsid w:val="00BC4346"/>
    <w:rsid w:val="00C02699"/>
    <w:rsid w:val="00C23F0F"/>
    <w:rsid w:val="00C91EAF"/>
    <w:rsid w:val="00C932CE"/>
    <w:rsid w:val="00CE596A"/>
    <w:rsid w:val="00D37FE6"/>
    <w:rsid w:val="00D822CB"/>
    <w:rsid w:val="00D875ED"/>
    <w:rsid w:val="00E009AF"/>
    <w:rsid w:val="00E11FAD"/>
    <w:rsid w:val="00E436DD"/>
    <w:rsid w:val="00E576D7"/>
    <w:rsid w:val="00E67382"/>
    <w:rsid w:val="00E931C8"/>
    <w:rsid w:val="00E94DA6"/>
    <w:rsid w:val="00EA0C7A"/>
    <w:rsid w:val="00EB1036"/>
    <w:rsid w:val="00EB27EF"/>
    <w:rsid w:val="00EB5FCC"/>
    <w:rsid w:val="00F00332"/>
    <w:rsid w:val="00F35172"/>
    <w:rsid w:val="00F43C69"/>
    <w:rsid w:val="00F44099"/>
    <w:rsid w:val="00F72897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601B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F43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3C69"/>
  </w:style>
  <w:style w:type="paragraph" w:styleId="Alatunniste">
    <w:name w:val="footer"/>
    <w:basedOn w:val="Normaali"/>
    <w:link w:val="AlatunnisteChar"/>
    <w:uiPriority w:val="99"/>
    <w:unhideWhenUsed/>
    <w:rsid w:val="00F43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3C69"/>
  </w:style>
  <w:style w:type="paragraph" w:styleId="Seliteteksti">
    <w:name w:val="Balloon Text"/>
    <w:basedOn w:val="Normaali"/>
    <w:link w:val="SelitetekstiChar"/>
    <w:uiPriority w:val="99"/>
    <w:semiHidden/>
    <w:unhideWhenUsed/>
    <w:rsid w:val="0029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3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601B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F43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43C69"/>
  </w:style>
  <w:style w:type="paragraph" w:styleId="Alatunniste">
    <w:name w:val="footer"/>
    <w:basedOn w:val="Normaali"/>
    <w:link w:val="AlatunnisteChar"/>
    <w:uiPriority w:val="99"/>
    <w:unhideWhenUsed/>
    <w:rsid w:val="00F43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43C69"/>
  </w:style>
  <w:style w:type="paragraph" w:styleId="Seliteteksti">
    <w:name w:val="Balloon Text"/>
    <w:basedOn w:val="Normaali"/>
    <w:link w:val="SelitetekstiChar"/>
    <w:uiPriority w:val="99"/>
    <w:semiHidden/>
    <w:unhideWhenUsed/>
    <w:rsid w:val="0029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3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D784-647F-4908-AA1D-1CE6293B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Pahta</dc:creator>
  <cp:lastModifiedBy> Merit Lemminki</cp:lastModifiedBy>
  <cp:revision>15</cp:revision>
  <cp:lastPrinted>2013-08-09T08:59:00Z</cp:lastPrinted>
  <dcterms:created xsi:type="dcterms:W3CDTF">2013-08-08T14:39:00Z</dcterms:created>
  <dcterms:modified xsi:type="dcterms:W3CDTF">2013-08-09T09:01:00Z</dcterms:modified>
</cp:coreProperties>
</file>