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47" w:rsidRDefault="00E41047" w:rsidP="008B6BE1">
      <w:pPr>
        <w:tabs>
          <w:tab w:val="right" w:pos="9638"/>
        </w:tabs>
        <w:jc w:val="both"/>
        <w:rPr>
          <w:lang w:val="fi-FI"/>
        </w:rPr>
      </w:pPr>
    </w:p>
    <w:p w:rsidR="00E41047" w:rsidRDefault="00CC43E0" w:rsidP="008B6BE1">
      <w:pPr>
        <w:tabs>
          <w:tab w:val="right" w:pos="9638"/>
        </w:tabs>
        <w:jc w:val="both"/>
        <w:rPr>
          <w:lang w:val="fi-FI"/>
        </w:rPr>
      </w:pPr>
      <w:r>
        <w:rPr>
          <w:lang w:val="fi-FI"/>
        </w:rPr>
        <w:t>Työ- ja elinkeinoministeriö</w:t>
      </w:r>
    </w:p>
    <w:p w:rsidR="00CC43E0" w:rsidRDefault="003C7EBD" w:rsidP="008B6BE1">
      <w:pPr>
        <w:tabs>
          <w:tab w:val="right" w:pos="9638"/>
        </w:tabs>
        <w:jc w:val="both"/>
        <w:rPr>
          <w:lang w:val="fi-FI"/>
        </w:rPr>
      </w:pPr>
      <w:r>
        <w:rPr>
          <w:lang w:val="fi-FI"/>
        </w:rPr>
        <w:t>kirjaamo@tem.fi</w:t>
      </w:r>
    </w:p>
    <w:p w:rsidR="00E2083C" w:rsidRDefault="00E2083C" w:rsidP="008B6BE1">
      <w:pPr>
        <w:jc w:val="both"/>
        <w:rPr>
          <w:lang w:val="fi-FI"/>
        </w:rPr>
      </w:pPr>
    </w:p>
    <w:p w:rsidR="00F16914" w:rsidRDefault="00F16914" w:rsidP="008B6BE1">
      <w:pPr>
        <w:pStyle w:val="Paragraph"/>
        <w:jc w:val="both"/>
        <w:rPr>
          <w:lang w:val="fi-FI"/>
        </w:rPr>
      </w:pPr>
    </w:p>
    <w:p w:rsidR="00F55C24" w:rsidRPr="00F16914" w:rsidRDefault="00F55C24" w:rsidP="008B6BE1">
      <w:pPr>
        <w:pStyle w:val="Paragraph"/>
        <w:jc w:val="both"/>
        <w:rPr>
          <w:lang w:val="fi-FI"/>
        </w:rPr>
      </w:pPr>
    </w:p>
    <w:p w:rsidR="006B10E2" w:rsidRDefault="00D12CFC" w:rsidP="008B6BE1">
      <w:pPr>
        <w:pStyle w:val="Otsikko1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LAUSU</w:t>
      </w:r>
      <w:r w:rsidR="00961547">
        <w:rPr>
          <w:sz w:val="22"/>
          <w:szCs w:val="22"/>
          <w:lang w:val="fi-FI"/>
        </w:rPr>
        <w:t>NTO</w:t>
      </w:r>
      <w:r>
        <w:rPr>
          <w:sz w:val="22"/>
          <w:szCs w:val="22"/>
          <w:lang w:val="fi-FI"/>
        </w:rPr>
        <w:t xml:space="preserve"> KOSKIEN </w:t>
      </w:r>
      <w:r w:rsidR="00961547">
        <w:rPr>
          <w:sz w:val="22"/>
          <w:szCs w:val="22"/>
          <w:lang w:val="fi-FI"/>
        </w:rPr>
        <w:t>TYÖRYHMÄN MUISTIO</w:t>
      </w:r>
      <w:r w:rsidR="00156F39">
        <w:rPr>
          <w:sz w:val="22"/>
          <w:szCs w:val="22"/>
          <w:lang w:val="fi-FI"/>
        </w:rPr>
        <w:t>TA</w:t>
      </w:r>
      <w:r w:rsidR="00961547">
        <w:rPr>
          <w:sz w:val="22"/>
          <w:szCs w:val="22"/>
          <w:lang w:val="fi-FI"/>
        </w:rPr>
        <w:t xml:space="preserve"> KAUPPA- JA </w:t>
      </w:r>
      <w:r w:rsidR="00156F39">
        <w:rPr>
          <w:sz w:val="22"/>
          <w:szCs w:val="22"/>
          <w:lang w:val="fi-FI"/>
        </w:rPr>
        <w:t xml:space="preserve">YHDISTYSREKISTERIN </w:t>
      </w:r>
      <w:r w:rsidR="00961547">
        <w:rPr>
          <w:sz w:val="22"/>
          <w:szCs w:val="22"/>
          <w:lang w:val="fi-FI"/>
        </w:rPr>
        <w:t>PA</w:t>
      </w:r>
      <w:r w:rsidR="00961547">
        <w:rPr>
          <w:sz w:val="22"/>
          <w:szCs w:val="22"/>
          <w:lang w:val="fi-FI"/>
        </w:rPr>
        <w:t>I</w:t>
      </w:r>
      <w:r w:rsidR="00961547">
        <w:rPr>
          <w:sz w:val="22"/>
          <w:szCs w:val="22"/>
          <w:lang w:val="fi-FI"/>
        </w:rPr>
        <w:t>KALLISVIRANOMAISVERKOSTON UUDISTAMISESTA</w:t>
      </w:r>
    </w:p>
    <w:p w:rsidR="00F16914" w:rsidRDefault="00F16914" w:rsidP="008B6BE1">
      <w:pPr>
        <w:pStyle w:val="Paragraph"/>
        <w:jc w:val="both"/>
        <w:rPr>
          <w:lang w:val="fi-FI"/>
        </w:rPr>
      </w:pPr>
    </w:p>
    <w:p w:rsidR="00E41047" w:rsidRDefault="0011619E" w:rsidP="008B6BE1">
      <w:pPr>
        <w:ind w:left="1304"/>
        <w:jc w:val="both"/>
        <w:rPr>
          <w:lang w:val="fi-FI"/>
        </w:rPr>
      </w:pPr>
      <w:r>
        <w:rPr>
          <w:lang w:val="fi-FI"/>
        </w:rPr>
        <w:t>Työ- ja elinkeinoministeriö</w:t>
      </w:r>
      <w:r w:rsidR="00E41047" w:rsidRPr="00E41047">
        <w:rPr>
          <w:lang w:val="fi-FI"/>
        </w:rPr>
        <w:t xml:space="preserve"> on</w:t>
      </w:r>
      <w:r w:rsidR="006B10E2">
        <w:rPr>
          <w:lang w:val="fi-FI"/>
        </w:rPr>
        <w:t xml:space="preserve"> </w:t>
      </w:r>
      <w:r w:rsidR="00961547">
        <w:rPr>
          <w:lang w:val="fi-FI"/>
        </w:rPr>
        <w:t>pyytänyt 4.4.2014 Keskuskauppakamarilta lausuntoa koskien työryhmän valmistelemaa muistiota kauppa- ja y</w:t>
      </w:r>
      <w:r w:rsidR="00156F39">
        <w:rPr>
          <w:lang w:val="fi-FI"/>
        </w:rPr>
        <w:t>hd</w:t>
      </w:r>
      <w:r w:rsidR="00961547">
        <w:rPr>
          <w:lang w:val="fi-FI"/>
        </w:rPr>
        <w:t>i</w:t>
      </w:r>
      <w:r w:rsidR="00156F39">
        <w:rPr>
          <w:lang w:val="fi-FI"/>
        </w:rPr>
        <w:t>s</w:t>
      </w:r>
      <w:r w:rsidR="00961547">
        <w:rPr>
          <w:lang w:val="fi-FI"/>
        </w:rPr>
        <w:t xml:space="preserve">tysrekisterin paikallisviranomaisverkoston uudistamisesta. </w:t>
      </w:r>
      <w:r w:rsidR="00E41047" w:rsidRPr="00E41047">
        <w:rPr>
          <w:lang w:val="fi-FI"/>
        </w:rPr>
        <w:t xml:space="preserve">Keskuskauppakamari </w:t>
      </w:r>
      <w:r w:rsidR="00961547">
        <w:rPr>
          <w:lang w:val="fi-FI"/>
        </w:rPr>
        <w:t>esittää lausuntonaan seuraavaa</w:t>
      </w:r>
      <w:r w:rsidR="00E41047" w:rsidRPr="00E41047">
        <w:rPr>
          <w:lang w:val="fi-FI"/>
        </w:rPr>
        <w:t>.</w:t>
      </w:r>
    </w:p>
    <w:p w:rsidR="006B10E2" w:rsidRDefault="006B10E2" w:rsidP="008B6BE1">
      <w:pPr>
        <w:ind w:left="1304"/>
        <w:jc w:val="both"/>
        <w:rPr>
          <w:lang w:val="fi-FI"/>
        </w:rPr>
      </w:pPr>
    </w:p>
    <w:p w:rsidR="00365E5C" w:rsidRDefault="00365E5C" w:rsidP="008B6BE1">
      <w:pPr>
        <w:ind w:left="1304"/>
        <w:jc w:val="both"/>
        <w:rPr>
          <w:lang w:val="fi-FI"/>
        </w:rPr>
      </w:pPr>
      <w:r>
        <w:rPr>
          <w:lang w:val="fi-FI"/>
        </w:rPr>
        <w:t xml:space="preserve">Työ- ja elinkeinoministeriön asettaman työryhmän tehtävä liittyy valtionhallinnon vaikuttavuus- ja tuloksellisuusohjelman tavoitteisiin. Keskuskauppakamari kannattaa </w:t>
      </w:r>
      <w:r w:rsidR="000270F9">
        <w:rPr>
          <w:lang w:val="fi-FI"/>
        </w:rPr>
        <w:t xml:space="preserve">lähtökohtaisesti </w:t>
      </w:r>
      <w:r>
        <w:rPr>
          <w:lang w:val="fi-FI"/>
        </w:rPr>
        <w:t>esite</w:t>
      </w:r>
      <w:r>
        <w:rPr>
          <w:lang w:val="fi-FI"/>
        </w:rPr>
        <w:t>t</w:t>
      </w:r>
      <w:r>
        <w:rPr>
          <w:lang w:val="fi-FI"/>
        </w:rPr>
        <w:t>tyjä tavoitteita ja toimen</w:t>
      </w:r>
      <w:r w:rsidR="009C5F06">
        <w:rPr>
          <w:lang w:val="fi-FI"/>
        </w:rPr>
        <w:t xml:space="preserve">piteitä, joilla pyritään julkisen </w:t>
      </w:r>
      <w:r>
        <w:rPr>
          <w:lang w:val="fi-FI"/>
        </w:rPr>
        <w:t>talouden kestävyysvajeen korjaamiseen.</w:t>
      </w:r>
    </w:p>
    <w:p w:rsidR="00365E5C" w:rsidRDefault="00365E5C" w:rsidP="008B6BE1">
      <w:pPr>
        <w:ind w:left="1304"/>
        <w:jc w:val="both"/>
        <w:rPr>
          <w:lang w:val="fi-FI"/>
        </w:rPr>
      </w:pPr>
    </w:p>
    <w:p w:rsidR="00ED3798" w:rsidRDefault="00EE3120" w:rsidP="008B6BE1">
      <w:pPr>
        <w:ind w:left="1304"/>
        <w:jc w:val="both"/>
        <w:rPr>
          <w:lang w:val="fi-FI"/>
        </w:rPr>
      </w:pPr>
      <w:r>
        <w:rPr>
          <w:lang w:val="fi-FI"/>
        </w:rPr>
        <w:t xml:space="preserve">Työryhmän laatimassa </w:t>
      </w:r>
      <w:r w:rsidR="00365E5C">
        <w:rPr>
          <w:lang w:val="fi-FI"/>
        </w:rPr>
        <w:t>muistiossa</w:t>
      </w:r>
      <w:r>
        <w:rPr>
          <w:lang w:val="fi-FI"/>
        </w:rPr>
        <w:t xml:space="preserve"> arvioidaan kahta eri vaihtoehtoa toteuttaa kauppa- ja yhdi</w:t>
      </w:r>
      <w:r>
        <w:rPr>
          <w:lang w:val="fi-FI"/>
        </w:rPr>
        <w:t>s</w:t>
      </w:r>
      <w:r>
        <w:rPr>
          <w:lang w:val="fi-FI"/>
        </w:rPr>
        <w:t>tysrekisterin paikallisverkoston uudistaminen.</w:t>
      </w:r>
      <w:r w:rsidR="00365E5C">
        <w:rPr>
          <w:lang w:val="fi-FI"/>
        </w:rPr>
        <w:t xml:space="preserve"> Kummankin vaihtoehdon on arvioitu lisäävän kaupparekisteripalveluiden kustannustehokkuutta. </w:t>
      </w:r>
      <w:r w:rsidR="009C5F06">
        <w:rPr>
          <w:lang w:val="fi-FI"/>
        </w:rPr>
        <w:t>Vaihtoehdossa 1, jossa tehtävät keskit</w:t>
      </w:r>
      <w:r w:rsidR="009C5F06">
        <w:rPr>
          <w:lang w:val="fi-FI"/>
        </w:rPr>
        <w:t>e</w:t>
      </w:r>
      <w:r w:rsidR="009C5F06">
        <w:rPr>
          <w:lang w:val="fi-FI"/>
        </w:rPr>
        <w:t>tään Patentti- ja rekisterihallitukseen (PRH), on muistion mukaan mahdollista saavuttaa su</w:t>
      </w:r>
      <w:r w:rsidR="009C5F06">
        <w:rPr>
          <w:lang w:val="fi-FI"/>
        </w:rPr>
        <w:t>u</w:t>
      </w:r>
      <w:r w:rsidR="009C5F06">
        <w:rPr>
          <w:lang w:val="fi-FI"/>
        </w:rPr>
        <w:t xml:space="preserve">remmat säästöt julkisen talouden kokonaiskustannuksissa. Tässä vaihtoehdossa pystytään muistion perusteella myös paremmin kehittämään sähköisiä palveluja, yhdenmukaistamaan palvelukäytäntöjä ja turvaamaan palveluiden tasalaatuisuus. Keskuskauppakamari puoltaa lähtökohtaisesti </w:t>
      </w:r>
      <w:r w:rsidR="00156F39">
        <w:rPr>
          <w:lang w:val="fi-FI"/>
        </w:rPr>
        <w:t xml:space="preserve">tämän vaihtoehdonmukaista </w:t>
      </w:r>
      <w:r w:rsidR="009C5F06">
        <w:rPr>
          <w:lang w:val="fi-FI"/>
        </w:rPr>
        <w:t>tehtävien keskittämistä Patentti- ja rekisterihall</w:t>
      </w:r>
      <w:r w:rsidR="009C5F06">
        <w:rPr>
          <w:lang w:val="fi-FI"/>
        </w:rPr>
        <w:t>i</w:t>
      </w:r>
      <w:r w:rsidR="009C5F06">
        <w:rPr>
          <w:lang w:val="fi-FI"/>
        </w:rPr>
        <w:t xml:space="preserve">tukseen. </w:t>
      </w:r>
    </w:p>
    <w:p w:rsidR="00ED3798" w:rsidRDefault="00ED3798" w:rsidP="008B6BE1">
      <w:pPr>
        <w:ind w:left="1304"/>
        <w:jc w:val="both"/>
        <w:rPr>
          <w:lang w:val="fi-FI"/>
        </w:rPr>
      </w:pPr>
    </w:p>
    <w:p w:rsidR="00952B97" w:rsidRDefault="00ED3798" w:rsidP="008B6BE1">
      <w:pPr>
        <w:ind w:left="1304"/>
        <w:jc w:val="both"/>
        <w:rPr>
          <w:lang w:val="fi-FI"/>
        </w:rPr>
      </w:pPr>
      <w:r>
        <w:rPr>
          <w:lang w:val="fi-FI"/>
        </w:rPr>
        <w:t>Keskuskauppakamari haluaa kuitenkin kiinnittää huomiota siihen, että j</w:t>
      </w:r>
      <w:r w:rsidR="00952B97">
        <w:rPr>
          <w:lang w:val="fi-FI"/>
        </w:rPr>
        <w:t xml:space="preserve">ulkisten palveluiden tehostamisessa on </w:t>
      </w:r>
      <w:r>
        <w:rPr>
          <w:lang w:val="fi-FI"/>
        </w:rPr>
        <w:t>varmistettava</w:t>
      </w:r>
      <w:r w:rsidR="00952B97">
        <w:rPr>
          <w:lang w:val="fi-FI"/>
        </w:rPr>
        <w:t>, ettei keskittämisen seurauksena</w:t>
      </w:r>
      <w:r w:rsidR="00156F39">
        <w:rPr>
          <w:lang w:val="fi-FI"/>
        </w:rPr>
        <w:t xml:space="preserve"> tosiasiassa</w:t>
      </w:r>
      <w:r w:rsidR="00952B97">
        <w:rPr>
          <w:lang w:val="fi-FI"/>
        </w:rPr>
        <w:t xml:space="preserve"> lisätä kyseisiä palveluja käyttävien yritysten toiminnan kustannuksia ja hallinnollista taakkaa. </w:t>
      </w:r>
      <w:r w:rsidR="000270F9">
        <w:rPr>
          <w:lang w:val="fi-FI"/>
        </w:rPr>
        <w:t>Tarjottavien palveluiden tulee vastata yritysten tosiasiallisia tarpeita.</w:t>
      </w:r>
    </w:p>
    <w:p w:rsidR="009C5F06" w:rsidRDefault="009C5F06" w:rsidP="008B6BE1">
      <w:pPr>
        <w:ind w:left="1304"/>
        <w:jc w:val="both"/>
        <w:rPr>
          <w:lang w:val="fi-FI"/>
        </w:rPr>
      </w:pPr>
    </w:p>
    <w:p w:rsidR="00156F39" w:rsidRDefault="009C5F06" w:rsidP="008B6BE1">
      <w:pPr>
        <w:ind w:left="1304"/>
        <w:jc w:val="both"/>
        <w:rPr>
          <w:lang w:val="fi-FI"/>
        </w:rPr>
      </w:pPr>
      <w:r>
        <w:rPr>
          <w:lang w:val="fi-FI"/>
        </w:rPr>
        <w:t xml:space="preserve">Muistiossa on arvioitu muutosten vaikutuksia </w:t>
      </w:r>
      <w:proofErr w:type="spellStart"/>
      <w:r>
        <w:rPr>
          <w:lang w:val="fi-FI"/>
        </w:rPr>
        <w:t>PRH:n</w:t>
      </w:r>
      <w:proofErr w:type="spellEnd"/>
      <w:r>
        <w:rPr>
          <w:lang w:val="fi-FI"/>
        </w:rPr>
        <w:t xml:space="preserve"> asiakkaisiin. </w:t>
      </w:r>
      <w:r w:rsidR="00F756CF">
        <w:rPr>
          <w:lang w:val="fi-FI"/>
        </w:rPr>
        <w:t>Ilmeistä on, että kummass</w:t>
      </w:r>
      <w:r w:rsidR="00F756CF">
        <w:rPr>
          <w:lang w:val="fi-FI"/>
        </w:rPr>
        <w:t>a</w:t>
      </w:r>
      <w:r w:rsidR="00F756CF">
        <w:rPr>
          <w:lang w:val="fi-FI"/>
        </w:rPr>
        <w:t>kin esitetyssä ratkaisuvaihtoehdossa</w:t>
      </w:r>
      <w:r>
        <w:rPr>
          <w:lang w:val="fi-FI"/>
        </w:rPr>
        <w:t xml:space="preserve"> </w:t>
      </w:r>
      <w:r w:rsidR="00F756CF">
        <w:rPr>
          <w:lang w:val="fi-FI"/>
        </w:rPr>
        <w:t xml:space="preserve">henkilökohtaisen </w:t>
      </w:r>
      <w:r w:rsidR="000270F9">
        <w:rPr>
          <w:lang w:val="fi-FI"/>
        </w:rPr>
        <w:t>neuvonta</w:t>
      </w:r>
      <w:r w:rsidR="00F756CF">
        <w:rPr>
          <w:lang w:val="fi-FI"/>
        </w:rPr>
        <w:t xml:space="preserve">palvelun tarjonta vähenee. Muistiossa ei ole kuitenkaan onnistuttu kuvaamaan riittävän täsmällisesti, miten paikallisesti tarjottavat palvelut eri vaihtoehdoissa muuttuvat. </w:t>
      </w:r>
    </w:p>
    <w:p w:rsidR="00156F39" w:rsidRDefault="00156F39" w:rsidP="008B6BE1">
      <w:pPr>
        <w:ind w:left="1304"/>
        <w:jc w:val="both"/>
        <w:rPr>
          <w:lang w:val="fi-FI"/>
        </w:rPr>
      </w:pPr>
    </w:p>
    <w:p w:rsidR="009C5F06" w:rsidRDefault="00F756CF" w:rsidP="008B6BE1">
      <w:pPr>
        <w:ind w:left="1304"/>
        <w:jc w:val="both"/>
        <w:rPr>
          <w:lang w:val="fi-FI"/>
        </w:rPr>
      </w:pPr>
      <w:r>
        <w:rPr>
          <w:lang w:val="fi-FI"/>
        </w:rPr>
        <w:t>Vaihtoehdossa 2, jossa paikallisviranomaistehtävät säilyisivät maistraateilla, tehtävät on es</w:t>
      </w:r>
      <w:r>
        <w:rPr>
          <w:lang w:val="fi-FI"/>
        </w:rPr>
        <w:t>i</w:t>
      </w:r>
      <w:r>
        <w:rPr>
          <w:lang w:val="fi-FI"/>
        </w:rPr>
        <w:t>tetty keskitettäväksi yhteen tai useampaan erikoistuvaan maistraattiin. Vaihtoehtoa 2 kosk</w:t>
      </w:r>
      <w:r>
        <w:rPr>
          <w:lang w:val="fi-FI"/>
        </w:rPr>
        <w:t>e</w:t>
      </w:r>
      <w:r>
        <w:rPr>
          <w:lang w:val="fi-FI"/>
        </w:rPr>
        <w:t>vasta kuvauksesta ei kuitenkaan käy täysin ilmi, mitä kaupparekisteriä koskevia palveluja sä</w:t>
      </w:r>
      <w:r>
        <w:rPr>
          <w:lang w:val="fi-FI"/>
        </w:rPr>
        <w:t>i</w:t>
      </w:r>
      <w:r>
        <w:rPr>
          <w:lang w:val="fi-FI"/>
        </w:rPr>
        <w:t>lyisi asiakkaiden saatavilla muissa maistraateissa. Tältä osin kyseisen vaihtoehdon asiaka</w:t>
      </w:r>
      <w:r>
        <w:rPr>
          <w:lang w:val="fi-FI"/>
        </w:rPr>
        <w:t>s</w:t>
      </w:r>
      <w:r>
        <w:rPr>
          <w:lang w:val="fi-FI"/>
        </w:rPr>
        <w:t>vaikutuksia ei ole mahdollista arvioida riitt</w:t>
      </w:r>
      <w:r>
        <w:rPr>
          <w:lang w:val="fi-FI"/>
        </w:rPr>
        <w:t>ä</w:t>
      </w:r>
      <w:r>
        <w:rPr>
          <w:lang w:val="fi-FI"/>
        </w:rPr>
        <w:t>västi.</w:t>
      </w:r>
    </w:p>
    <w:p w:rsidR="00F756CF" w:rsidRDefault="00F756CF" w:rsidP="008B6BE1">
      <w:pPr>
        <w:ind w:left="1304"/>
        <w:jc w:val="both"/>
        <w:rPr>
          <w:lang w:val="fi-FI"/>
        </w:rPr>
      </w:pPr>
    </w:p>
    <w:p w:rsidR="00ED3798" w:rsidRDefault="00952B97" w:rsidP="00ED3798">
      <w:pPr>
        <w:ind w:left="1304"/>
        <w:jc w:val="both"/>
        <w:rPr>
          <w:lang w:val="fi-FI"/>
        </w:rPr>
      </w:pPr>
      <w:r>
        <w:rPr>
          <w:lang w:val="fi-FI"/>
        </w:rPr>
        <w:lastRenderedPageBreak/>
        <w:t xml:space="preserve">Kummassakin vaihtoehdossa palveluiden tarjoaminen paikallisesti on </w:t>
      </w:r>
      <w:r w:rsidR="00156F39">
        <w:rPr>
          <w:lang w:val="fi-FI"/>
        </w:rPr>
        <w:t xml:space="preserve">joka tapauksessa </w:t>
      </w:r>
      <w:r>
        <w:rPr>
          <w:lang w:val="fi-FI"/>
        </w:rPr>
        <w:t>me</w:t>
      </w:r>
      <w:r>
        <w:rPr>
          <w:lang w:val="fi-FI"/>
        </w:rPr>
        <w:t>r</w:t>
      </w:r>
      <w:r>
        <w:rPr>
          <w:lang w:val="fi-FI"/>
        </w:rPr>
        <w:t>kittävästi sidoksissa julkisen hallinnon yhteisen asiakaspalvelun kehittämishankkees</w:t>
      </w:r>
      <w:r w:rsidR="000270F9">
        <w:rPr>
          <w:lang w:val="fi-FI"/>
        </w:rPr>
        <w:t>een</w:t>
      </w:r>
      <w:r>
        <w:rPr>
          <w:lang w:val="fi-FI"/>
        </w:rPr>
        <w:t>. Y</w:t>
      </w:r>
      <w:r>
        <w:rPr>
          <w:lang w:val="fi-FI"/>
        </w:rPr>
        <w:t>h</w:t>
      </w:r>
      <w:r>
        <w:rPr>
          <w:lang w:val="fi-FI"/>
        </w:rPr>
        <w:t>teistä asiakaspalvelua koskevalla hankkeella on erityisesti merkitystä vaihtoehto 1:ssä, jossa kaikki paikallisesti tarjottava palvelu tapahtuisi kyseisten yhteisten asiakaspisteiden välitykse</w:t>
      </w:r>
      <w:r>
        <w:rPr>
          <w:lang w:val="fi-FI"/>
        </w:rPr>
        <w:t>l</w:t>
      </w:r>
      <w:r>
        <w:rPr>
          <w:lang w:val="fi-FI"/>
        </w:rPr>
        <w:t xml:space="preserve">lä. </w:t>
      </w:r>
      <w:r w:rsidR="00ED3798">
        <w:rPr>
          <w:lang w:val="fi-FI"/>
        </w:rPr>
        <w:t xml:space="preserve">Muistiossa ei ole </w:t>
      </w:r>
      <w:r w:rsidR="000270F9">
        <w:rPr>
          <w:lang w:val="fi-FI"/>
        </w:rPr>
        <w:t xml:space="preserve">kuitenkaan </w:t>
      </w:r>
      <w:r w:rsidR="00ED3798">
        <w:rPr>
          <w:lang w:val="fi-FI"/>
        </w:rPr>
        <w:t xml:space="preserve">riittävästi </w:t>
      </w:r>
      <w:r w:rsidR="00156F39">
        <w:rPr>
          <w:lang w:val="fi-FI"/>
        </w:rPr>
        <w:t>kuvattu</w:t>
      </w:r>
      <w:r w:rsidR="00ED3798">
        <w:rPr>
          <w:lang w:val="fi-FI"/>
        </w:rPr>
        <w:t xml:space="preserve"> kyseisten palveluiden sisältöä</w:t>
      </w:r>
      <w:r w:rsidR="003C7EBD">
        <w:rPr>
          <w:lang w:val="fi-FI"/>
        </w:rPr>
        <w:t xml:space="preserve">, </w:t>
      </w:r>
      <w:r w:rsidR="00ED3798">
        <w:rPr>
          <w:lang w:val="fi-FI"/>
        </w:rPr>
        <w:t>niiden valt</w:t>
      </w:r>
      <w:r w:rsidR="00ED3798">
        <w:rPr>
          <w:lang w:val="fi-FI"/>
        </w:rPr>
        <w:t>a</w:t>
      </w:r>
      <w:r w:rsidR="00ED3798">
        <w:rPr>
          <w:lang w:val="fi-FI"/>
        </w:rPr>
        <w:t>kunnallista kattavuutta</w:t>
      </w:r>
      <w:r w:rsidR="003C7EBD">
        <w:rPr>
          <w:lang w:val="fi-FI"/>
        </w:rPr>
        <w:t xml:space="preserve"> ja palveluiden käyttöönoton aikataulua</w:t>
      </w:r>
      <w:r w:rsidR="00ED3798">
        <w:rPr>
          <w:lang w:val="fi-FI"/>
        </w:rPr>
        <w:t xml:space="preserve">, jotta esitetyn ratkaisun </w:t>
      </w:r>
      <w:r w:rsidR="003C7EBD">
        <w:rPr>
          <w:lang w:val="fi-FI"/>
        </w:rPr>
        <w:t>vaik</w:t>
      </w:r>
      <w:r w:rsidR="003C7EBD">
        <w:rPr>
          <w:lang w:val="fi-FI"/>
        </w:rPr>
        <w:t>u</w:t>
      </w:r>
      <w:r w:rsidR="003C7EBD">
        <w:rPr>
          <w:lang w:val="fi-FI"/>
        </w:rPr>
        <w:t>tuksia</w:t>
      </w:r>
      <w:r w:rsidR="00ED3798">
        <w:rPr>
          <w:lang w:val="fi-FI"/>
        </w:rPr>
        <w:t xml:space="preserve"> voitaisiin arvioida palveluja käyttävien yritysten kannalta. Keskuskauppakamari esittää, että </w:t>
      </w:r>
      <w:r w:rsidR="003C7EBD">
        <w:rPr>
          <w:lang w:val="fi-FI"/>
        </w:rPr>
        <w:t xml:space="preserve">riippumatta lopullisesta ratkaisuvaihtoehdosta, </w:t>
      </w:r>
      <w:r w:rsidR="00ED3798">
        <w:rPr>
          <w:lang w:val="fi-FI"/>
        </w:rPr>
        <w:t>yhteisen asiakaspalvelun</w:t>
      </w:r>
      <w:r w:rsidR="003C7EBD">
        <w:rPr>
          <w:lang w:val="fi-FI"/>
        </w:rPr>
        <w:t xml:space="preserve"> käyttöönottoa ja sen vaikutuksia selvitetään tarkemmin</w:t>
      </w:r>
      <w:r w:rsidR="00156F39">
        <w:rPr>
          <w:lang w:val="fi-FI"/>
        </w:rPr>
        <w:t xml:space="preserve"> ja varmistetaan, että ne vastaavat yritysten tarpeita</w:t>
      </w:r>
      <w:r w:rsidR="003C7EBD">
        <w:rPr>
          <w:lang w:val="fi-FI"/>
        </w:rPr>
        <w:t xml:space="preserve">. </w:t>
      </w:r>
    </w:p>
    <w:p w:rsidR="003C7EBD" w:rsidRDefault="003C7EBD" w:rsidP="00ED3798">
      <w:pPr>
        <w:ind w:left="1304"/>
        <w:jc w:val="both"/>
        <w:rPr>
          <w:lang w:val="fi-FI"/>
        </w:rPr>
      </w:pPr>
    </w:p>
    <w:p w:rsidR="00C51FB7" w:rsidRDefault="00C51FB7" w:rsidP="00C51FB7">
      <w:pPr>
        <w:ind w:left="1304"/>
        <w:jc w:val="both"/>
        <w:rPr>
          <w:lang w:val="fi-FI"/>
        </w:rPr>
      </w:pPr>
      <w:r>
        <w:rPr>
          <w:lang w:val="fi-FI"/>
        </w:rPr>
        <w:t>Muistiossa on esitetty tilastotietoa maistraateissa kirjattujen ilmoitusten määrästä koskien niin asunto-osakeyhtiöitä kuin muitakin ilmoituksia. Muistiossa ei ole kuitenkaan ilmoitettu ta</w:t>
      </w:r>
      <w:r>
        <w:rPr>
          <w:lang w:val="fi-FI"/>
        </w:rPr>
        <w:t>r</w:t>
      </w:r>
      <w:r>
        <w:rPr>
          <w:lang w:val="fi-FI"/>
        </w:rPr>
        <w:t>kemmin, miten maistraattien palvelujen käyttäjämäärät jakautuvat asiointi-, tieto- ja neuvont</w:t>
      </w:r>
      <w:r>
        <w:rPr>
          <w:lang w:val="fi-FI"/>
        </w:rPr>
        <w:t>a</w:t>
      </w:r>
      <w:r>
        <w:rPr>
          <w:lang w:val="fi-FI"/>
        </w:rPr>
        <w:t>palvelujen välillä tai miten ilmoitusten määrä jakautuu yhdistysten ja yritysten kesken sekä m</w:t>
      </w:r>
      <w:r>
        <w:rPr>
          <w:lang w:val="fi-FI"/>
        </w:rPr>
        <w:t>i</w:t>
      </w:r>
      <w:r>
        <w:rPr>
          <w:lang w:val="fi-FI"/>
        </w:rPr>
        <w:t xml:space="preserve">tä mahdollisia alueellisia vaihteluja näissä esiintyy. Nämä tiedot ovat olennaisia arvioitaessa </w:t>
      </w:r>
      <w:r w:rsidR="000270F9">
        <w:rPr>
          <w:lang w:val="fi-FI"/>
        </w:rPr>
        <w:t xml:space="preserve">yritysten palvelutarvetta ja </w:t>
      </w:r>
      <w:r>
        <w:rPr>
          <w:lang w:val="fi-FI"/>
        </w:rPr>
        <w:t>ratkaisuvaihtoehtojen mahdollisia vaikutuksia käyttäjäyritysten to</w:t>
      </w:r>
      <w:r>
        <w:rPr>
          <w:lang w:val="fi-FI"/>
        </w:rPr>
        <w:t>i</w:t>
      </w:r>
      <w:r>
        <w:rPr>
          <w:lang w:val="fi-FI"/>
        </w:rPr>
        <w:t>mintaan. Tiedot ovat myös oleellisia arvioitaessa toimenpiteitä, joilla turvata yrityksille paikall</w:t>
      </w:r>
      <w:r>
        <w:rPr>
          <w:lang w:val="fi-FI"/>
        </w:rPr>
        <w:t>i</w:t>
      </w:r>
      <w:r>
        <w:rPr>
          <w:lang w:val="fi-FI"/>
        </w:rPr>
        <w:t>sesti tarjottavien palvelujen riittävä taso</w:t>
      </w:r>
      <w:r w:rsidR="000270F9">
        <w:rPr>
          <w:lang w:val="fi-FI"/>
        </w:rPr>
        <w:t xml:space="preserve"> valtakunnallisesti. Tästä syystä Keskuskauppakamari pitää tarpeellisena, että edellä mainittuja seikkoja selvitetään edelleen ja otetaan huomioon t</w:t>
      </w:r>
      <w:r w:rsidR="000270F9">
        <w:rPr>
          <w:lang w:val="fi-FI"/>
        </w:rPr>
        <w:t>o</w:t>
      </w:r>
      <w:r w:rsidR="000270F9">
        <w:rPr>
          <w:lang w:val="fi-FI"/>
        </w:rPr>
        <w:t>teutusvaihtoehtoj</w:t>
      </w:r>
      <w:r w:rsidR="009E378C">
        <w:rPr>
          <w:lang w:val="fi-FI"/>
        </w:rPr>
        <w:t>a</w:t>
      </w:r>
      <w:r w:rsidR="000270F9">
        <w:rPr>
          <w:lang w:val="fi-FI"/>
        </w:rPr>
        <w:t xml:space="preserve"> arvioitaessa</w:t>
      </w:r>
      <w:r w:rsidR="00156F39">
        <w:rPr>
          <w:lang w:val="fi-FI"/>
        </w:rPr>
        <w:t xml:space="preserve"> ja julkisen hallinnon yhteisiä asiakaspalveluja toteuttaessa</w:t>
      </w:r>
      <w:r w:rsidR="000270F9">
        <w:rPr>
          <w:lang w:val="fi-FI"/>
        </w:rPr>
        <w:t xml:space="preserve">. </w:t>
      </w:r>
    </w:p>
    <w:p w:rsidR="003C7EBD" w:rsidRDefault="003C7EBD" w:rsidP="00ED3798">
      <w:pPr>
        <w:ind w:left="1304"/>
        <w:jc w:val="both"/>
        <w:rPr>
          <w:lang w:val="fi-FI"/>
        </w:rPr>
      </w:pPr>
    </w:p>
    <w:p w:rsidR="003C7EBD" w:rsidRDefault="003C7EBD" w:rsidP="00ED3798">
      <w:pPr>
        <w:ind w:left="1304"/>
        <w:jc w:val="both"/>
        <w:rPr>
          <w:lang w:val="fi-FI"/>
        </w:rPr>
      </w:pPr>
    </w:p>
    <w:p w:rsidR="003C7EBD" w:rsidRDefault="003C7EBD" w:rsidP="00ED3798">
      <w:pPr>
        <w:ind w:left="1304"/>
        <w:jc w:val="both"/>
        <w:rPr>
          <w:lang w:val="fi-FI"/>
        </w:rPr>
      </w:pPr>
    </w:p>
    <w:p w:rsidR="00ED3798" w:rsidRDefault="00ED3798" w:rsidP="00ED3798">
      <w:pPr>
        <w:ind w:left="1304"/>
        <w:jc w:val="both"/>
        <w:rPr>
          <w:lang w:val="fi-FI"/>
        </w:rPr>
      </w:pPr>
    </w:p>
    <w:p w:rsidR="00F756CF" w:rsidRDefault="00F756CF" w:rsidP="008B6BE1">
      <w:pPr>
        <w:ind w:left="1304"/>
        <w:jc w:val="both"/>
        <w:rPr>
          <w:lang w:val="fi-FI"/>
        </w:rPr>
      </w:pPr>
    </w:p>
    <w:p w:rsidR="00EE3120" w:rsidRDefault="00EE3120" w:rsidP="008B6BE1">
      <w:pPr>
        <w:ind w:left="1304"/>
        <w:jc w:val="both"/>
        <w:rPr>
          <w:lang w:val="fi-FI"/>
        </w:rPr>
      </w:pPr>
    </w:p>
    <w:p w:rsidR="00120951" w:rsidRDefault="00C30D53" w:rsidP="008B6BE1">
      <w:pPr>
        <w:ind w:left="1304"/>
        <w:jc w:val="both"/>
        <w:rPr>
          <w:lang w:val="fi-FI"/>
        </w:rPr>
      </w:pPr>
      <w:r>
        <w:rPr>
          <w:lang w:val="fi-FI"/>
        </w:rPr>
        <w:t xml:space="preserve">  </w:t>
      </w:r>
    </w:p>
    <w:p w:rsidR="00C217E1" w:rsidRPr="00E41047" w:rsidRDefault="001953FF" w:rsidP="001953FF">
      <w:pPr>
        <w:ind w:left="1304"/>
        <w:jc w:val="both"/>
        <w:rPr>
          <w:lang w:val="fi-FI"/>
        </w:rPr>
      </w:pPr>
      <w:r>
        <w:rPr>
          <w:lang w:val="fi-FI"/>
        </w:rPr>
        <w:t xml:space="preserve"> </w:t>
      </w:r>
    </w:p>
    <w:p w:rsidR="00E41047" w:rsidRPr="00E41047" w:rsidRDefault="00E41047" w:rsidP="008B6BE1">
      <w:pPr>
        <w:pStyle w:val="Paragraph"/>
        <w:ind w:left="1304"/>
        <w:jc w:val="both"/>
        <w:rPr>
          <w:lang w:val="fi-FI"/>
        </w:rPr>
      </w:pPr>
      <w:r w:rsidRPr="00E41047">
        <w:rPr>
          <w:lang w:val="fi-FI"/>
        </w:rPr>
        <w:t>KESKUSKAUPPAKAMARI</w:t>
      </w:r>
    </w:p>
    <w:p w:rsidR="00E41047" w:rsidRDefault="00E41047" w:rsidP="008B6BE1">
      <w:pPr>
        <w:pStyle w:val="Paragraph"/>
        <w:ind w:left="1304"/>
        <w:jc w:val="both"/>
        <w:rPr>
          <w:lang w:val="fi-FI"/>
        </w:rPr>
      </w:pPr>
    </w:p>
    <w:p w:rsidR="007536F0" w:rsidRPr="00E41047" w:rsidRDefault="007536F0" w:rsidP="008B6BE1">
      <w:pPr>
        <w:pStyle w:val="Paragraph"/>
        <w:ind w:left="1304"/>
        <w:jc w:val="both"/>
        <w:rPr>
          <w:lang w:val="fi-FI"/>
        </w:rPr>
      </w:pPr>
    </w:p>
    <w:p w:rsidR="00E41047" w:rsidRPr="00E41047" w:rsidRDefault="00E41047" w:rsidP="008B6BE1">
      <w:pPr>
        <w:pStyle w:val="Paragraph"/>
        <w:ind w:left="1304"/>
        <w:jc w:val="both"/>
        <w:rPr>
          <w:lang w:val="fi-FI"/>
        </w:rPr>
      </w:pPr>
      <w:r w:rsidRPr="00E41047">
        <w:rPr>
          <w:lang w:val="fi-FI"/>
        </w:rPr>
        <w:t>Leena Linnainmaa</w:t>
      </w:r>
    </w:p>
    <w:p w:rsidR="00E41047" w:rsidRPr="00E41047" w:rsidRDefault="00E41047" w:rsidP="008B6BE1">
      <w:pPr>
        <w:pStyle w:val="Paragraph"/>
        <w:ind w:left="1304"/>
        <w:jc w:val="both"/>
        <w:rPr>
          <w:lang w:val="fi-FI"/>
        </w:rPr>
      </w:pPr>
      <w:r w:rsidRPr="00E41047">
        <w:rPr>
          <w:lang w:val="fi-FI"/>
        </w:rPr>
        <w:t>varatoimitusjohtaja</w:t>
      </w:r>
    </w:p>
    <w:sectPr w:rsidR="00E41047" w:rsidRPr="00E41047" w:rsidSect="00AE7793">
      <w:headerReference w:type="default" r:id="rId8"/>
      <w:footerReference w:type="default" r:id="rId9"/>
      <w:headerReference w:type="first" r:id="rId10"/>
      <w:pgSz w:w="11906" w:h="16838" w:code="9"/>
      <w:pgMar w:top="1134" w:right="1134" w:bottom="1701" w:left="1134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F9" w:rsidRDefault="000270F9">
      <w:r>
        <w:separator/>
      </w:r>
    </w:p>
  </w:endnote>
  <w:endnote w:type="continuationSeparator" w:id="0">
    <w:p w:rsidR="000270F9" w:rsidRDefault="0002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F9" w:rsidRPr="00640D8C" w:rsidRDefault="000270F9" w:rsidP="00AE7793">
    <w:pPr>
      <w:pStyle w:val="FooterTitle"/>
      <w:rPr>
        <w:lang w:val="fi-FI"/>
      </w:rPr>
    </w:pPr>
    <w:r>
      <w:rPr>
        <w:lang w:val="fi-FI"/>
      </w:rPr>
      <w:t>keskus</w:t>
    </w:r>
    <w:r w:rsidRPr="00640D8C">
      <w:rPr>
        <w:lang w:val="fi-FI"/>
      </w:rPr>
      <w:t>kauppakamari</w:t>
    </w:r>
  </w:p>
  <w:p w:rsidR="000270F9" w:rsidRPr="00DD379C" w:rsidRDefault="000270F9" w:rsidP="00DD379C">
    <w:pPr>
      <w:pStyle w:val="Alatunniste"/>
      <w:rPr>
        <w:lang w:val="fi-FI"/>
      </w:rPr>
    </w:pPr>
    <w:r>
      <w:rPr>
        <w:lang w:val="fi-FI"/>
      </w:rPr>
      <w:t>Aleksanterinkatu 17 |</w:t>
    </w:r>
    <w:r w:rsidRPr="00DD379C">
      <w:rPr>
        <w:lang w:val="fi-FI"/>
      </w:rPr>
      <w:t xml:space="preserve"> 00100 </w:t>
    </w:r>
    <w:r>
      <w:rPr>
        <w:lang w:val="fi-FI"/>
      </w:rPr>
      <w:t>HELSINKI |</w:t>
    </w:r>
    <w:r w:rsidRPr="00DD379C">
      <w:rPr>
        <w:lang w:val="fi-FI"/>
      </w:rPr>
      <w:t xml:space="preserve"> p. </w:t>
    </w:r>
    <w:r>
      <w:rPr>
        <w:lang w:val="fi-FI"/>
      </w:rPr>
      <w:t>(</w:t>
    </w:r>
    <w:r w:rsidRPr="00DD379C">
      <w:rPr>
        <w:lang w:val="fi-FI"/>
      </w:rPr>
      <w:t>09</w:t>
    </w:r>
    <w:r>
      <w:rPr>
        <w:lang w:val="fi-FI"/>
      </w:rPr>
      <w:t>) 4242 6200 |</w:t>
    </w:r>
    <w:r w:rsidRPr="00DD379C">
      <w:rPr>
        <w:lang w:val="fi-FI"/>
      </w:rPr>
      <w:t xml:space="preserve"> f. </w:t>
    </w:r>
    <w:r>
      <w:rPr>
        <w:lang w:val="fi-FI"/>
      </w:rPr>
      <w:t>(</w:t>
    </w:r>
    <w:r w:rsidRPr="00DD379C">
      <w:rPr>
        <w:lang w:val="fi-FI"/>
      </w:rPr>
      <w:t>09</w:t>
    </w:r>
    <w:r>
      <w:rPr>
        <w:lang w:val="fi-FI"/>
      </w:rPr>
      <w:t>) 650 303 |</w:t>
    </w:r>
    <w:r w:rsidRPr="00DD379C">
      <w:rPr>
        <w:lang w:val="fi-FI"/>
      </w:rPr>
      <w:t xml:space="preserve"> </w:t>
    </w:r>
    <w:r>
      <w:rPr>
        <w:rStyle w:val="FooterHighlight"/>
      </w:rPr>
      <w:t>www.keskuskauppakamari</w:t>
    </w:r>
    <w:r w:rsidRPr="00DD379C">
      <w:rPr>
        <w:rStyle w:val="FooterHighlight"/>
      </w:rPr>
      <w:t>.fi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F9" w:rsidRDefault="000270F9">
      <w:r>
        <w:separator/>
      </w:r>
    </w:p>
  </w:footnote>
  <w:footnote w:type="continuationSeparator" w:id="0">
    <w:p w:rsidR="000270F9" w:rsidRDefault="00027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F9" w:rsidRPr="00E41047" w:rsidRDefault="000270F9" w:rsidP="007B6A46">
    <w:pPr>
      <w:pStyle w:val="Yltunniste"/>
      <w:rPr>
        <w:b/>
        <w:lang w:val="fi-FI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b/>
        <w:lang w:val="fi-FI"/>
      </w:rPr>
      <w:t>Lausunto</w:t>
    </w:r>
    <w:r w:rsidRPr="00E41047">
      <w:rPr>
        <w:b/>
        <w:lang w:val="fi-FI"/>
      </w:rPr>
      <w:tab/>
    </w:r>
    <w:r w:rsidRPr="00E41047">
      <w:rPr>
        <w:b/>
        <w:lang w:val="fi-FI"/>
      </w:rPr>
      <w:tab/>
    </w:r>
    <w:r w:rsidRPr="00E41047">
      <w:rPr>
        <w:b/>
        <w:lang w:val="fi-FI"/>
      </w:rPr>
      <w:tab/>
    </w:r>
    <w:r w:rsidR="008F79C3" w:rsidRPr="00D53EEA">
      <w:fldChar w:fldCharType="begin"/>
    </w:r>
    <w:r w:rsidRPr="00E41047">
      <w:rPr>
        <w:lang w:val="fi-FI"/>
      </w:rPr>
      <w:instrText xml:space="preserve"> PAGE   \* MERGEFORMAT </w:instrText>
    </w:r>
    <w:r w:rsidR="008F79C3" w:rsidRPr="00D53EEA">
      <w:fldChar w:fldCharType="separate"/>
    </w:r>
    <w:r w:rsidR="00156F39">
      <w:rPr>
        <w:noProof/>
        <w:lang w:val="fi-FI"/>
      </w:rPr>
      <w:t>1</w:t>
    </w:r>
    <w:r w:rsidR="008F79C3" w:rsidRPr="00D53EEA">
      <w:fldChar w:fldCharType="end"/>
    </w:r>
    <w:r w:rsidRPr="00E41047">
      <w:rPr>
        <w:lang w:val="fi-FI"/>
      </w:rPr>
      <w:t xml:space="preserve"> (</w:t>
    </w:r>
    <w:fldSimple w:instr=" NUMPAGES   \* MERGEFORMAT ">
      <w:r w:rsidR="00156F39" w:rsidRPr="00156F39">
        <w:rPr>
          <w:noProof/>
          <w:lang w:val="fi-FI"/>
        </w:rPr>
        <w:t>2</w:t>
      </w:r>
    </w:fldSimple>
    <w:r w:rsidRPr="00E41047">
      <w:rPr>
        <w:lang w:val="fi-FI"/>
      </w:rPr>
      <w:t>)</w:t>
    </w:r>
  </w:p>
  <w:p w:rsidR="000270F9" w:rsidRPr="00E41047" w:rsidRDefault="000270F9" w:rsidP="007B6A46">
    <w:pPr>
      <w:pStyle w:val="Yltunniste"/>
      <w:rPr>
        <w:lang w:val="fi-FI"/>
      </w:rPr>
    </w:pPr>
    <w:r w:rsidRPr="00E41047">
      <w:rPr>
        <w:lang w:val="fi-FI"/>
      </w:rPr>
      <w:tab/>
    </w:r>
    <w:r w:rsidRPr="00E41047">
      <w:rPr>
        <w:lang w:val="fi-FI"/>
      </w:rPr>
      <w:tab/>
    </w:r>
    <w:r w:rsidRPr="00E41047">
      <w:rPr>
        <w:lang w:val="fi-FI"/>
      </w:rPr>
      <w:tab/>
    </w:r>
    <w:r w:rsidRPr="00E41047">
      <w:rPr>
        <w:lang w:val="fi-FI"/>
      </w:rPr>
      <w:tab/>
    </w:r>
    <w:r>
      <w:rPr>
        <w:lang w:val="fi-FI"/>
      </w:rPr>
      <w:t>14.5</w:t>
    </w:r>
    <w:r w:rsidRPr="00E41047">
      <w:rPr>
        <w:lang w:val="fi-FI"/>
      </w:rPr>
      <w:t>.201</w:t>
    </w:r>
    <w:r>
      <w:rPr>
        <w:lang w:val="fi-FI"/>
      </w:rPr>
      <w:t>4</w:t>
    </w:r>
  </w:p>
  <w:p w:rsidR="000270F9" w:rsidRPr="00E41047" w:rsidRDefault="000270F9">
    <w:pPr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303200" cy="1296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ppakamari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1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666115</wp:posOffset>
          </wp:positionH>
          <wp:positionV relativeFrom="page">
            <wp:posOffset>306070</wp:posOffset>
          </wp:positionV>
          <wp:extent cx="378000" cy="3204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kuna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70F9" w:rsidRPr="00E41047" w:rsidRDefault="000270F9">
    <w:pPr>
      <w:rPr>
        <w:lang w:val="fi-F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F9" w:rsidRDefault="000270F9" w:rsidP="003163E5"/>
  <w:p w:rsidR="000270F9" w:rsidRPr="00D316C1" w:rsidRDefault="000270F9" w:rsidP="00700C6F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A6AAD"/>
    <w:multiLevelType w:val="multilevel"/>
    <w:tmpl w:val="E50805FC"/>
    <w:numStyleLink w:val="111111"/>
  </w:abstractNum>
  <w:abstractNum w:abstractNumId="8">
    <w:nsid w:val="1C355411"/>
    <w:multiLevelType w:val="multilevel"/>
    <w:tmpl w:val="E50805FC"/>
    <w:numStyleLink w:val="111111"/>
  </w:abstractNum>
  <w:abstractNum w:abstractNumId="9">
    <w:nsid w:val="1C3C70A3"/>
    <w:multiLevelType w:val="multilevel"/>
    <w:tmpl w:val="E50805FC"/>
    <w:numStyleLink w:val="111111"/>
  </w:abstractNum>
  <w:abstractNum w:abstractNumId="1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30966"/>
    <w:multiLevelType w:val="multilevel"/>
    <w:tmpl w:val="E50805FC"/>
    <w:numStyleLink w:val="111111"/>
  </w:abstractNum>
  <w:abstractNum w:abstractNumId="12">
    <w:nsid w:val="207567D4"/>
    <w:multiLevelType w:val="multilevel"/>
    <w:tmpl w:val="E50805FC"/>
    <w:numStyleLink w:val="111111"/>
  </w:abstractNum>
  <w:abstractNum w:abstractNumId="13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7A3A7A"/>
    <w:multiLevelType w:val="multilevel"/>
    <w:tmpl w:val="E50805FC"/>
    <w:numStyleLink w:val="111111"/>
  </w:abstractNum>
  <w:abstractNum w:abstractNumId="15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A7CB1"/>
    <w:multiLevelType w:val="multilevel"/>
    <w:tmpl w:val="E50805FC"/>
    <w:numStyleLink w:val="111111"/>
  </w:abstractNum>
  <w:abstractNum w:abstractNumId="17">
    <w:nsid w:val="2D043C71"/>
    <w:multiLevelType w:val="multilevel"/>
    <w:tmpl w:val="E50805FC"/>
    <w:numStyleLink w:val="111111"/>
  </w:abstractNum>
  <w:abstractNum w:abstractNumId="18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D7591"/>
    <w:multiLevelType w:val="multilevel"/>
    <w:tmpl w:val="E50805FC"/>
    <w:numStyleLink w:val="111111"/>
  </w:abstractNum>
  <w:abstractNum w:abstractNumId="2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EC33852"/>
    <w:multiLevelType w:val="multilevel"/>
    <w:tmpl w:val="E50805FC"/>
    <w:numStyleLink w:val="111111"/>
  </w:abstractNum>
  <w:abstractNum w:abstractNumId="26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FD60AB"/>
    <w:multiLevelType w:val="multilevel"/>
    <w:tmpl w:val="E50805FC"/>
    <w:numStyleLink w:val="111111"/>
  </w:abstractNum>
  <w:abstractNum w:abstractNumId="29">
    <w:nsid w:val="74FC42FC"/>
    <w:multiLevelType w:val="multilevel"/>
    <w:tmpl w:val="E50805FC"/>
    <w:numStyleLink w:val="111111"/>
  </w:abstractNum>
  <w:abstractNum w:abstractNumId="3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2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>
    <w:nsid w:val="7CF460F1"/>
    <w:multiLevelType w:val="multilevel"/>
    <w:tmpl w:val="E50805FC"/>
    <w:numStyleLink w:val="111111"/>
  </w:abstractNum>
  <w:abstractNum w:abstractNumId="34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24"/>
  </w:num>
  <w:num w:numId="5">
    <w:abstractNumId w:val="29"/>
  </w:num>
  <w:num w:numId="6">
    <w:abstractNumId w:val="14"/>
  </w:num>
  <w:num w:numId="7">
    <w:abstractNumId w:val="7"/>
  </w:num>
  <w:num w:numId="8">
    <w:abstractNumId w:val="23"/>
  </w:num>
  <w:num w:numId="9">
    <w:abstractNumId w:val="0"/>
  </w:num>
  <w:num w:numId="10">
    <w:abstractNumId w:val="33"/>
  </w:num>
  <w:num w:numId="11">
    <w:abstractNumId w:val="28"/>
  </w:num>
  <w:num w:numId="12">
    <w:abstractNumId w:val="2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34"/>
  </w:num>
  <w:num w:numId="20">
    <w:abstractNumId w:val="13"/>
  </w:num>
  <w:num w:numId="21">
    <w:abstractNumId w:val="16"/>
  </w:num>
  <w:num w:numId="22">
    <w:abstractNumId w:val="1"/>
  </w:num>
  <w:num w:numId="23">
    <w:abstractNumId w:val="21"/>
  </w:num>
  <w:num w:numId="24">
    <w:abstractNumId w:val="30"/>
  </w:num>
  <w:num w:numId="25">
    <w:abstractNumId w:val="20"/>
  </w:num>
  <w:num w:numId="26">
    <w:abstractNumId w:val="26"/>
  </w:num>
  <w:num w:numId="27">
    <w:abstractNumId w:val="4"/>
  </w:num>
  <w:num w:numId="28">
    <w:abstractNumId w:val="27"/>
  </w:num>
  <w:num w:numId="29">
    <w:abstractNumId w:val="5"/>
  </w:num>
  <w:num w:numId="30">
    <w:abstractNumId w:val="10"/>
  </w:num>
  <w:num w:numId="31">
    <w:abstractNumId w:val="6"/>
  </w:num>
  <w:num w:numId="32">
    <w:abstractNumId w:val="17"/>
  </w:num>
  <w:num w:numId="33">
    <w:abstractNumId w:val="3"/>
  </w:num>
  <w:num w:numId="34">
    <w:abstractNumId w:val="18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ocumentProtection w:edit="forms" w:enforcement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33C"/>
    <w:rsid w:val="00010137"/>
    <w:rsid w:val="00011BC2"/>
    <w:rsid w:val="00014636"/>
    <w:rsid w:val="000270F9"/>
    <w:rsid w:val="00082824"/>
    <w:rsid w:val="00082904"/>
    <w:rsid w:val="000861D6"/>
    <w:rsid w:val="0009140E"/>
    <w:rsid w:val="00096928"/>
    <w:rsid w:val="000C0E86"/>
    <w:rsid w:val="000C123D"/>
    <w:rsid w:val="000D2582"/>
    <w:rsid w:val="000F071D"/>
    <w:rsid w:val="000F5EB8"/>
    <w:rsid w:val="00105BDA"/>
    <w:rsid w:val="00107683"/>
    <w:rsid w:val="0011619E"/>
    <w:rsid w:val="00120852"/>
    <w:rsid w:val="00120951"/>
    <w:rsid w:val="00136AB0"/>
    <w:rsid w:val="00142D45"/>
    <w:rsid w:val="00146EE7"/>
    <w:rsid w:val="00156F39"/>
    <w:rsid w:val="001622E4"/>
    <w:rsid w:val="00167189"/>
    <w:rsid w:val="001848EF"/>
    <w:rsid w:val="00192B1F"/>
    <w:rsid w:val="001953FF"/>
    <w:rsid w:val="00197A14"/>
    <w:rsid w:val="001A04D2"/>
    <w:rsid w:val="001B55F3"/>
    <w:rsid w:val="001C49D6"/>
    <w:rsid w:val="001C4CA7"/>
    <w:rsid w:val="001C501E"/>
    <w:rsid w:val="001D1B3D"/>
    <w:rsid w:val="001E62C2"/>
    <w:rsid w:val="001E62C6"/>
    <w:rsid w:val="001E77F8"/>
    <w:rsid w:val="002010CE"/>
    <w:rsid w:val="00217815"/>
    <w:rsid w:val="00220F20"/>
    <w:rsid w:val="00221605"/>
    <w:rsid w:val="00230FBA"/>
    <w:rsid w:val="002545E4"/>
    <w:rsid w:val="002555E8"/>
    <w:rsid w:val="002561DE"/>
    <w:rsid w:val="00266BBF"/>
    <w:rsid w:val="00266FAA"/>
    <w:rsid w:val="00280284"/>
    <w:rsid w:val="002911F7"/>
    <w:rsid w:val="0029531D"/>
    <w:rsid w:val="002D0F79"/>
    <w:rsid w:val="002D7358"/>
    <w:rsid w:val="002E0D26"/>
    <w:rsid w:val="0030571A"/>
    <w:rsid w:val="00311B7D"/>
    <w:rsid w:val="003163E5"/>
    <w:rsid w:val="00342CD1"/>
    <w:rsid w:val="003552A5"/>
    <w:rsid w:val="0036437C"/>
    <w:rsid w:val="00365E5C"/>
    <w:rsid w:val="00372F19"/>
    <w:rsid w:val="00376C79"/>
    <w:rsid w:val="0038556B"/>
    <w:rsid w:val="003A2D0F"/>
    <w:rsid w:val="003B7BD7"/>
    <w:rsid w:val="003C2CAC"/>
    <w:rsid w:val="003C7EBD"/>
    <w:rsid w:val="003E20D9"/>
    <w:rsid w:val="003E5B10"/>
    <w:rsid w:val="003E7A5C"/>
    <w:rsid w:val="003F7F5C"/>
    <w:rsid w:val="004032B8"/>
    <w:rsid w:val="00417BAB"/>
    <w:rsid w:val="00417C90"/>
    <w:rsid w:val="00426E5D"/>
    <w:rsid w:val="00430383"/>
    <w:rsid w:val="00434948"/>
    <w:rsid w:val="004510E3"/>
    <w:rsid w:val="00451ED4"/>
    <w:rsid w:val="0049063D"/>
    <w:rsid w:val="004B79E5"/>
    <w:rsid w:val="004D0229"/>
    <w:rsid w:val="004D2027"/>
    <w:rsid w:val="004D3757"/>
    <w:rsid w:val="004D4DC4"/>
    <w:rsid w:val="004D7ECD"/>
    <w:rsid w:val="004E4183"/>
    <w:rsid w:val="004F2201"/>
    <w:rsid w:val="0050194E"/>
    <w:rsid w:val="00505D07"/>
    <w:rsid w:val="005128AB"/>
    <w:rsid w:val="00514351"/>
    <w:rsid w:val="00520421"/>
    <w:rsid w:val="00525A82"/>
    <w:rsid w:val="00525CBE"/>
    <w:rsid w:val="00532A64"/>
    <w:rsid w:val="005365C3"/>
    <w:rsid w:val="00555DA5"/>
    <w:rsid w:val="00556D58"/>
    <w:rsid w:val="005619A3"/>
    <w:rsid w:val="0057513A"/>
    <w:rsid w:val="005901A9"/>
    <w:rsid w:val="005A6279"/>
    <w:rsid w:val="005B2BC5"/>
    <w:rsid w:val="005B6F36"/>
    <w:rsid w:val="005B75D7"/>
    <w:rsid w:val="005C1A6C"/>
    <w:rsid w:val="005D082B"/>
    <w:rsid w:val="005D1770"/>
    <w:rsid w:val="005E0CEE"/>
    <w:rsid w:val="005E1EFD"/>
    <w:rsid w:val="00604EEA"/>
    <w:rsid w:val="00606C20"/>
    <w:rsid w:val="00640D8C"/>
    <w:rsid w:val="00645474"/>
    <w:rsid w:val="00657C5B"/>
    <w:rsid w:val="006649B2"/>
    <w:rsid w:val="006805F7"/>
    <w:rsid w:val="006826B1"/>
    <w:rsid w:val="00695BEB"/>
    <w:rsid w:val="006A2437"/>
    <w:rsid w:val="006B10E2"/>
    <w:rsid w:val="006D019E"/>
    <w:rsid w:val="006D10B2"/>
    <w:rsid w:val="006D20EC"/>
    <w:rsid w:val="006E25F6"/>
    <w:rsid w:val="006E3C7B"/>
    <w:rsid w:val="006F5DD8"/>
    <w:rsid w:val="00700C6F"/>
    <w:rsid w:val="007052B1"/>
    <w:rsid w:val="00706E9A"/>
    <w:rsid w:val="00711287"/>
    <w:rsid w:val="00712828"/>
    <w:rsid w:val="00714462"/>
    <w:rsid w:val="007254D9"/>
    <w:rsid w:val="00726287"/>
    <w:rsid w:val="00727DC9"/>
    <w:rsid w:val="00737866"/>
    <w:rsid w:val="00745849"/>
    <w:rsid w:val="00753459"/>
    <w:rsid w:val="007536F0"/>
    <w:rsid w:val="00765E05"/>
    <w:rsid w:val="0076631B"/>
    <w:rsid w:val="00770893"/>
    <w:rsid w:val="0077485F"/>
    <w:rsid w:val="007A098A"/>
    <w:rsid w:val="007A5E91"/>
    <w:rsid w:val="007B69C8"/>
    <w:rsid w:val="007B6A46"/>
    <w:rsid w:val="007D3385"/>
    <w:rsid w:val="007F056F"/>
    <w:rsid w:val="008015E3"/>
    <w:rsid w:val="00822002"/>
    <w:rsid w:val="00822F7E"/>
    <w:rsid w:val="00827173"/>
    <w:rsid w:val="00832D20"/>
    <w:rsid w:val="00834DB3"/>
    <w:rsid w:val="00842E91"/>
    <w:rsid w:val="008562FC"/>
    <w:rsid w:val="008568AE"/>
    <w:rsid w:val="00883358"/>
    <w:rsid w:val="00887342"/>
    <w:rsid w:val="008B52BB"/>
    <w:rsid w:val="008B52F0"/>
    <w:rsid w:val="008B6BE1"/>
    <w:rsid w:val="008C282B"/>
    <w:rsid w:val="008D0A76"/>
    <w:rsid w:val="008E513A"/>
    <w:rsid w:val="008F79C3"/>
    <w:rsid w:val="009150E5"/>
    <w:rsid w:val="009154EA"/>
    <w:rsid w:val="0091661D"/>
    <w:rsid w:val="00925A05"/>
    <w:rsid w:val="009262A4"/>
    <w:rsid w:val="009345E1"/>
    <w:rsid w:val="00936767"/>
    <w:rsid w:val="00952B10"/>
    <w:rsid w:val="00952B97"/>
    <w:rsid w:val="00956596"/>
    <w:rsid w:val="00956614"/>
    <w:rsid w:val="00956FE3"/>
    <w:rsid w:val="00957717"/>
    <w:rsid w:val="00961547"/>
    <w:rsid w:val="00975899"/>
    <w:rsid w:val="009844EA"/>
    <w:rsid w:val="00994662"/>
    <w:rsid w:val="009B2A79"/>
    <w:rsid w:val="009B33C2"/>
    <w:rsid w:val="009B356B"/>
    <w:rsid w:val="009C2728"/>
    <w:rsid w:val="009C5F06"/>
    <w:rsid w:val="009E378C"/>
    <w:rsid w:val="009F0E46"/>
    <w:rsid w:val="009F7BE6"/>
    <w:rsid w:val="00A035B8"/>
    <w:rsid w:val="00A06606"/>
    <w:rsid w:val="00A1117C"/>
    <w:rsid w:val="00A12792"/>
    <w:rsid w:val="00A51EB9"/>
    <w:rsid w:val="00A61E4A"/>
    <w:rsid w:val="00A67777"/>
    <w:rsid w:val="00A7649D"/>
    <w:rsid w:val="00A776FD"/>
    <w:rsid w:val="00A84E06"/>
    <w:rsid w:val="00A93A34"/>
    <w:rsid w:val="00AA474A"/>
    <w:rsid w:val="00AC120C"/>
    <w:rsid w:val="00AC61F6"/>
    <w:rsid w:val="00AD5B6D"/>
    <w:rsid w:val="00AE7793"/>
    <w:rsid w:val="00AF6591"/>
    <w:rsid w:val="00AF6CDB"/>
    <w:rsid w:val="00B10CA7"/>
    <w:rsid w:val="00B127C0"/>
    <w:rsid w:val="00B16DF2"/>
    <w:rsid w:val="00B205D3"/>
    <w:rsid w:val="00B26E19"/>
    <w:rsid w:val="00B27113"/>
    <w:rsid w:val="00B436FC"/>
    <w:rsid w:val="00B47FC5"/>
    <w:rsid w:val="00B74258"/>
    <w:rsid w:val="00B77013"/>
    <w:rsid w:val="00B7735B"/>
    <w:rsid w:val="00B82C78"/>
    <w:rsid w:val="00B82C81"/>
    <w:rsid w:val="00B83132"/>
    <w:rsid w:val="00B84A91"/>
    <w:rsid w:val="00BA5D72"/>
    <w:rsid w:val="00BA7D19"/>
    <w:rsid w:val="00BB3CCF"/>
    <w:rsid w:val="00BB6C60"/>
    <w:rsid w:val="00BC3749"/>
    <w:rsid w:val="00BD0E9A"/>
    <w:rsid w:val="00BE143F"/>
    <w:rsid w:val="00BE15FD"/>
    <w:rsid w:val="00BE4D3A"/>
    <w:rsid w:val="00BE649E"/>
    <w:rsid w:val="00BF268F"/>
    <w:rsid w:val="00BF430D"/>
    <w:rsid w:val="00BF49E2"/>
    <w:rsid w:val="00C01F71"/>
    <w:rsid w:val="00C02217"/>
    <w:rsid w:val="00C044C8"/>
    <w:rsid w:val="00C217E1"/>
    <w:rsid w:val="00C30D53"/>
    <w:rsid w:val="00C4779A"/>
    <w:rsid w:val="00C47EE9"/>
    <w:rsid w:val="00C51FB7"/>
    <w:rsid w:val="00C54445"/>
    <w:rsid w:val="00C84DD5"/>
    <w:rsid w:val="00C85940"/>
    <w:rsid w:val="00CA0C94"/>
    <w:rsid w:val="00CA6B91"/>
    <w:rsid w:val="00CB02E3"/>
    <w:rsid w:val="00CB1C94"/>
    <w:rsid w:val="00CB6BAC"/>
    <w:rsid w:val="00CC43E0"/>
    <w:rsid w:val="00CC6922"/>
    <w:rsid w:val="00CD49A9"/>
    <w:rsid w:val="00CF45E0"/>
    <w:rsid w:val="00D12CFC"/>
    <w:rsid w:val="00D2493B"/>
    <w:rsid w:val="00D313DC"/>
    <w:rsid w:val="00D316C1"/>
    <w:rsid w:val="00D317EE"/>
    <w:rsid w:val="00D335D4"/>
    <w:rsid w:val="00D4432F"/>
    <w:rsid w:val="00D612EF"/>
    <w:rsid w:val="00D61E0B"/>
    <w:rsid w:val="00D66727"/>
    <w:rsid w:val="00D77457"/>
    <w:rsid w:val="00DD09BA"/>
    <w:rsid w:val="00DD379C"/>
    <w:rsid w:val="00DD3B32"/>
    <w:rsid w:val="00DD4A62"/>
    <w:rsid w:val="00DE1178"/>
    <w:rsid w:val="00DF6C6A"/>
    <w:rsid w:val="00E0333C"/>
    <w:rsid w:val="00E05C27"/>
    <w:rsid w:val="00E2083C"/>
    <w:rsid w:val="00E25293"/>
    <w:rsid w:val="00E30123"/>
    <w:rsid w:val="00E32F2F"/>
    <w:rsid w:val="00E41047"/>
    <w:rsid w:val="00E450D4"/>
    <w:rsid w:val="00E52E8F"/>
    <w:rsid w:val="00E53417"/>
    <w:rsid w:val="00E66459"/>
    <w:rsid w:val="00E71DA2"/>
    <w:rsid w:val="00E80318"/>
    <w:rsid w:val="00E82ED2"/>
    <w:rsid w:val="00E83F47"/>
    <w:rsid w:val="00E85D17"/>
    <w:rsid w:val="00E9455E"/>
    <w:rsid w:val="00E97B09"/>
    <w:rsid w:val="00EB1A48"/>
    <w:rsid w:val="00EB5E00"/>
    <w:rsid w:val="00ED3798"/>
    <w:rsid w:val="00EE0B4F"/>
    <w:rsid w:val="00EE3120"/>
    <w:rsid w:val="00EF0FDE"/>
    <w:rsid w:val="00F00196"/>
    <w:rsid w:val="00F001C1"/>
    <w:rsid w:val="00F0429B"/>
    <w:rsid w:val="00F1611E"/>
    <w:rsid w:val="00F16914"/>
    <w:rsid w:val="00F21B55"/>
    <w:rsid w:val="00F33D08"/>
    <w:rsid w:val="00F55C24"/>
    <w:rsid w:val="00F677A1"/>
    <w:rsid w:val="00F756CF"/>
    <w:rsid w:val="00FA189D"/>
    <w:rsid w:val="00FA5219"/>
    <w:rsid w:val="00FA6043"/>
    <w:rsid w:val="00FB41DF"/>
    <w:rsid w:val="00FD1F89"/>
    <w:rsid w:val="00FD205F"/>
    <w:rsid w:val="00FD750B"/>
    <w:rsid w:val="00FE1C5D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caption" w:semiHidden="1" w:unhideWhenUsed="1" w:qFormat="1"/>
    <w:lsdException w:name="Body Text First Inden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56D58"/>
    <w:pPr>
      <w:spacing w:line="280" w:lineRule="atLeast"/>
    </w:pPr>
    <w:rPr>
      <w:rFonts w:ascii="Arial" w:hAnsi="Arial"/>
      <w:szCs w:val="24"/>
      <w:lang w:val="en-GB" w:eastAsia="zh-CN" w:bidi="ar-SA"/>
    </w:rPr>
  </w:style>
  <w:style w:type="paragraph" w:styleId="Otsikko1">
    <w:name w:val="heading 1"/>
    <w:basedOn w:val="Normaali"/>
    <w:next w:val="Paragraph"/>
    <w:rsid w:val="00556D58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qFormat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  <w:rPr>
      <w:lang w:val="fi-FI"/>
    </w:r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qFormat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qFormat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character" w:styleId="Hyperlinkki">
    <w:name w:val="Hyperlink"/>
    <w:basedOn w:val="Kappaleenoletusfontti"/>
    <w:rsid w:val="004D3757"/>
    <w:rPr>
      <w:color w:val="3A75C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caption" w:semiHidden="1" w:unhideWhenUsed="1" w:qFormat="1"/>
    <w:lsdException w:name="Body Text First Inden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56D58"/>
    <w:pPr>
      <w:spacing w:line="280" w:lineRule="atLeast"/>
    </w:pPr>
    <w:rPr>
      <w:rFonts w:ascii="Arial" w:hAnsi="Arial"/>
      <w:szCs w:val="24"/>
      <w:lang w:val="en-GB" w:eastAsia="zh-CN" w:bidi="ar-SA"/>
    </w:rPr>
  </w:style>
  <w:style w:type="paragraph" w:styleId="Otsikko1">
    <w:name w:val="heading 1"/>
    <w:basedOn w:val="Normaali"/>
    <w:next w:val="Paragraph"/>
    <w:rsid w:val="00556D58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qFormat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  <w:rPr>
      <w:lang w:val="fi-FI"/>
    </w:r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qFormat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qFormat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character" w:styleId="Hyperlinkki">
    <w:name w:val="Hyperlink"/>
    <w:basedOn w:val="Kappaleenoletusfontti"/>
    <w:rsid w:val="004D3757"/>
    <w:rPr>
      <w:color w:val="3A75C4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na%20Linnainmaa\AppData\Roaming\Microsoft\Mallit\kauppakamari_fi_malli.dotx" TargetMode="External"/></Relationships>
</file>

<file path=word/theme/theme1.xml><?xml version="1.0" encoding="utf-8"?>
<a:theme xmlns:a="http://schemas.openxmlformats.org/drawingml/2006/main" name="Office Theme">
  <a:themeElements>
    <a:clrScheme name="Kauppakamari">
      <a:dk1>
        <a:srgbClr val="000000"/>
      </a:dk1>
      <a:lt1>
        <a:sysClr val="window" lastClr="FFFFFF"/>
      </a:lt1>
      <a:dk2>
        <a:srgbClr val="002663"/>
      </a:dk2>
      <a:lt2>
        <a:srgbClr val="E0DBD6"/>
      </a:lt2>
      <a:accent1>
        <a:srgbClr val="002663"/>
      </a:accent1>
      <a:accent2>
        <a:srgbClr val="998C7C"/>
      </a:accent2>
      <a:accent3>
        <a:srgbClr val="FFC61E"/>
      </a:accent3>
      <a:accent4>
        <a:srgbClr val="E87511"/>
      </a:accent4>
      <a:accent5>
        <a:srgbClr val="AF1E2D"/>
      </a:accent5>
      <a:accent6>
        <a:srgbClr val="3A75C4"/>
      </a:accent6>
      <a:hlink>
        <a:srgbClr val="3A75C4"/>
      </a:hlink>
      <a:folHlink>
        <a:srgbClr val="998C7C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85B41-9DB6-4522-BEC8-5A03E9F1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kauppakamari_fi_malli</Template>
  <TotalTime>88</TotalTime>
  <Pages>2</Pages>
  <Words>413</Words>
  <Characters>3976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Kauppakamari</vt:lpstr>
      <vt:lpstr>Kauppakamari</vt:lpstr>
    </vt:vector>
  </TitlesOfParts>
  <Company>grow.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Kauppakamari</dc:title>
  <dc:subject>Helsinki</dc:subject>
  <dc:creator>jenna pitkänen</dc:creator>
  <cp:lastModifiedBy>Antti Turunen</cp:lastModifiedBy>
  <cp:revision>4</cp:revision>
  <cp:lastPrinted>2014-01-15T14:26:00Z</cp:lastPrinted>
  <dcterms:created xsi:type="dcterms:W3CDTF">2014-05-13T13:34:00Z</dcterms:created>
  <dcterms:modified xsi:type="dcterms:W3CDTF">2014-05-14T08:47:00Z</dcterms:modified>
</cp:coreProperties>
</file>