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1F" w:rsidRPr="00BC1D1F" w:rsidRDefault="00BC1D1F" w:rsidP="00BC1D1F">
      <w:pPr>
        <w:pStyle w:val="AKPnormaali0"/>
      </w:pPr>
      <w:proofErr w:type="gramStart"/>
      <w:r w:rsidRPr="00BC1D1F">
        <w:t>Jakelussa mainituille</w:t>
      </w:r>
      <w:proofErr w:type="gramEnd"/>
    </w:p>
    <w:p w:rsidR="00BC1D1F" w:rsidRPr="00BC1D1F" w:rsidRDefault="00BC1D1F" w:rsidP="00BC1D1F">
      <w:pPr>
        <w:pStyle w:val="AKPnormaali0"/>
      </w:pPr>
    </w:p>
    <w:p w:rsidR="00BC1D1F" w:rsidRDefault="00BC1D1F" w:rsidP="00BC1D1F">
      <w:pPr>
        <w:pStyle w:val="AKPnormaali0"/>
      </w:pPr>
    </w:p>
    <w:p w:rsidR="00960AFE" w:rsidRPr="00BC1D1F" w:rsidRDefault="00960AFE" w:rsidP="00BC1D1F">
      <w:pPr>
        <w:pStyle w:val="AKPnormaali0"/>
      </w:pPr>
    </w:p>
    <w:p w:rsidR="00BC1D1F" w:rsidRPr="00BC1D1F" w:rsidRDefault="00BC1D1F" w:rsidP="00BC1D1F">
      <w:pPr>
        <w:pStyle w:val="AKPnormaali0"/>
      </w:pPr>
    </w:p>
    <w:p w:rsidR="00746B8A" w:rsidRDefault="00746B8A" w:rsidP="00BC1D1F">
      <w:pPr>
        <w:pStyle w:val="akpasia"/>
        <w:rPr>
          <w:b/>
          <w:lang w:val="fi-FI"/>
        </w:rPr>
      </w:pPr>
    </w:p>
    <w:p w:rsidR="00746B8A" w:rsidRDefault="00746B8A" w:rsidP="00BC1D1F">
      <w:pPr>
        <w:pStyle w:val="akpasia"/>
        <w:rPr>
          <w:b/>
          <w:lang w:val="fi-FI"/>
        </w:rPr>
      </w:pPr>
    </w:p>
    <w:p w:rsidR="00746B8A" w:rsidRDefault="00746B8A" w:rsidP="00BC1D1F">
      <w:pPr>
        <w:pStyle w:val="akpasia"/>
        <w:rPr>
          <w:b/>
          <w:lang w:val="fi-FI"/>
        </w:rPr>
      </w:pPr>
    </w:p>
    <w:p w:rsidR="00746B8A" w:rsidRDefault="00746B8A" w:rsidP="00BC1D1F">
      <w:pPr>
        <w:pStyle w:val="akpasia"/>
        <w:rPr>
          <w:b/>
          <w:lang w:val="fi-FI"/>
        </w:rPr>
      </w:pPr>
    </w:p>
    <w:p w:rsidR="00746B8A" w:rsidRDefault="00746B8A" w:rsidP="00BC1D1F">
      <w:pPr>
        <w:pStyle w:val="akpasia"/>
        <w:rPr>
          <w:b/>
          <w:lang w:val="fi-FI"/>
        </w:rPr>
      </w:pPr>
    </w:p>
    <w:p w:rsidR="00854ADA" w:rsidRPr="00BC1D1F" w:rsidRDefault="00746B8A" w:rsidP="00BC1D1F">
      <w:pPr>
        <w:pStyle w:val="akpasia"/>
        <w:rPr>
          <w:lang w:val="fi-FI"/>
        </w:rPr>
      </w:pPr>
      <w:r>
        <w:rPr>
          <w:b/>
          <w:lang w:val="fi-FI"/>
        </w:rPr>
        <w:t>E</w:t>
      </w:r>
      <w:r w:rsidRPr="00BC1D1F">
        <w:rPr>
          <w:b/>
          <w:lang w:val="fi-FI"/>
        </w:rPr>
        <w:t>dustajan nimeäminen työryhmään</w:t>
      </w:r>
    </w:p>
    <w:p w:rsidR="00BC1D1F" w:rsidRDefault="00BC1D1F"/>
    <w:p w:rsidR="002E2CC4" w:rsidRPr="00BC1D1F" w:rsidRDefault="002E2CC4"/>
    <w:p w:rsidR="006512AB" w:rsidRDefault="00C315A0" w:rsidP="003B40A4">
      <w:pPr>
        <w:pStyle w:val="Sisennettyleipteksti"/>
        <w:ind w:left="2552" w:right="-24"/>
        <w:jc w:val="left"/>
      </w:pPr>
      <w:r>
        <w:t>Oikeusministeriö</w:t>
      </w:r>
      <w:r w:rsidR="002E2CC4">
        <w:t xml:space="preserve"> on </w:t>
      </w:r>
      <w:r>
        <w:t>asettamassa työryhmää</w:t>
      </w:r>
      <w:r w:rsidR="006512AB">
        <w:t xml:space="preserve"> </w:t>
      </w:r>
      <w:r w:rsidR="00746B8A">
        <w:t>selvittämään tarvetta kehittää kuluttajansuojalainsäädäntöä valvovien viranomaisten toimivaltuuksia lai</w:t>
      </w:r>
      <w:r w:rsidR="00746B8A">
        <w:t>n</w:t>
      </w:r>
      <w:r w:rsidR="00746B8A">
        <w:t>säädännön tehokkaan noudattamisen varmistamiseksi</w:t>
      </w:r>
      <w:r w:rsidR="006512AB">
        <w:t xml:space="preserve">. </w:t>
      </w:r>
      <w:r>
        <w:t xml:space="preserve">Ohessa </w:t>
      </w:r>
      <w:r w:rsidR="00195241">
        <w:t xml:space="preserve">on </w:t>
      </w:r>
      <w:r>
        <w:t>asettami</w:t>
      </w:r>
      <w:r>
        <w:t>s</w:t>
      </w:r>
      <w:r>
        <w:t>päätösluonnos.</w:t>
      </w:r>
    </w:p>
    <w:p w:rsidR="002E2CC4" w:rsidRDefault="002E2CC4" w:rsidP="003B40A4">
      <w:pPr>
        <w:pStyle w:val="Sisennettyleipteksti"/>
        <w:jc w:val="left"/>
      </w:pPr>
    </w:p>
    <w:p w:rsidR="00DC3D46" w:rsidRPr="00960AFE" w:rsidRDefault="002E2CC4" w:rsidP="003B40A4">
      <w:pPr>
        <w:pStyle w:val="Sisennettyleipteksti"/>
        <w:ind w:left="2552"/>
        <w:jc w:val="left"/>
      </w:pPr>
      <w:r>
        <w:t>Oikeusministeriö pyytää jakelussa mainittuja nimeämään ehdokkaansa ty</w:t>
      </w:r>
      <w:r>
        <w:t>ö</w:t>
      </w:r>
      <w:r>
        <w:t xml:space="preserve">ryhmän </w:t>
      </w:r>
      <w:r w:rsidRPr="00960AFE">
        <w:t>jäseneksi asettamispäätö</w:t>
      </w:r>
      <w:r w:rsidR="00C315A0" w:rsidRPr="00960AFE">
        <w:t>sluonnoksen</w:t>
      </w:r>
      <w:r w:rsidRPr="00960AFE">
        <w:t xml:space="preserve"> mukaisesti. </w:t>
      </w:r>
    </w:p>
    <w:p w:rsidR="00DC3D46" w:rsidRPr="00960AFE" w:rsidRDefault="00DC3D46" w:rsidP="003B40A4">
      <w:pPr>
        <w:pStyle w:val="Sisennettyleipteksti"/>
        <w:ind w:left="2552"/>
        <w:jc w:val="left"/>
      </w:pPr>
    </w:p>
    <w:p w:rsidR="002E2CC4" w:rsidRPr="00960AFE" w:rsidRDefault="00195241" w:rsidP="003B40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rPr>
          <w:rFonts w:ascii="Times New Roman" w:hAnsi="Times New Roman"/>
          <w:u w:val="single"/>
        </w:rPr>
      </w:pPr>
      <w:r w:rsidRPr="00960AFE">
        <w:rPr>
          <w:rFonts w:ascii="Times New Roman" w:hAnsi="Times New Roman"/>
        </w:rPr>
        <w:t xml:space="preserve">Naisten ja miesten välisestä tasa-arvosta annetun lain (609/1986) </w:t>
      </w:r>
      <w:smartTag w:uri="urn:schemas-microsoft-com:office:smarttags" w:element="metricconverter">
        <w:smartTagPr>
          <w:attr w:name="ProductID" w:val="4 a"/>
        </w:smartTagPr>
        <w:r w:rsidRPr="00960AFE">
          <w:rPr>
            <w:rFonts w:ascii="Times New Roman" w:hAnsi="Times New Roman"/>
          </w:rPr>
          <w:t>4 a</w:t>
        </w:r>
      </w:smartTag>
      <w:r w:rsidRPr="00960AFE">
        <w:rPr>
          <w:rFonts w:ascii="Times New Roman" w:hAnsi="Times New Roman"/>
        </w:rPr>
        <w:t xml:space="preserve"> §:n mukaisesti valtion komiteoissa, neuvottelukunnissa ja muissa vastaavissa toimielimissä tulee olla vähintään 40 prosenttia sekä naisia että miehiä. S</w:t>
      </w:r>
      <w:r w:rsidRPr="00960AFE">
        <w:rPr>
          <w:rFonts w:ascii="Times New Roman" w:hAnsi="Times New Roman"/>
        </w:rPr>
        <w:t>a</w:t>
      </w:r>
      <w:r w:rsidRPr="00960AFE">
        <w:rPr>
          <w:rFonts w:ascii="Times New Roman" w:hAnsi="Times New Roman"/>
        </w:rPr>
        <w:t>man pykälän mukaan niiden tahojen, joita pyydetään nimeämään ehdokka</w:t>
      </w:r>
      <w:r w:rsidRPr="00960AFE">
        <w:rPr>
          <w:rFonts w:ascii="Times New Roman" w:hAnsi="Times New Roman"/>
        </w:rPr>
        <w:t>i</w:t>
      </w:r>
      <w:r w:rsidRPr="00960AFE">
        <w:rPr>
          <w:rFonts w:ascii="Times New Roman" w:hAnsi="Times New Roman"/>
        </w:rPr>
        <w:t>ta em. toimielimiin, tulee mahdollisuuksien mukaan ehdottaa sekä naista e</w:t>
      </w:r>
      <w:r w:rsidRPr="00960AFE">
        <w:rPr>
          <w:rFonts w:ascii="Times New Roman" w:hAnsi="Times New Roman"/>
        </w:rPr>
        <w:t>t</w:t>
      </w:r>
      <w:r w:rsidRPr="00960AFE">
        <w:rPr>
          <w:rFonts w:ascii="Times New Roman" w:hAnsi="Times New Roman"/>
        </w:rPr>
        <w:t xml:space="preserve">tä miestä jokaista jäsenpaikkaa kohden. </w:t>
      </w:r>
      <w:r w:rsidRPr="00960AFE">
        <w:rPr>
          <w:rFonts w:ascii="Times New Roman" w:hAnsi="Times New Roman"/>
          <w:u w:val="single"/>
        </w:rPr>
        <w:t>Jos sekä nais- että miesehdokkaan nimeäminen ei ole mahdollista, ministeriö pyytää perustelemaan sen n</w:t>
      </w:r>
      <w:r w:rsidRPr="00960AFE">
        <w:rPr>
          <w:rFonts w:ascii="Times New Roman" w:hAnsi="Times New Roman"/>
          <w:u w:val="single"/>
        </w:rPr>
        <w:t>i</w:t>
      </w:r>
      <w:r w:rsidRPr="00960AFE">
        <w:rPr>
          <w:rFonts w:ascii="Times New Roman" w:hAnsi="Times New Roman"/>
          <w:u w:val="single"/>
        </w:rPr>
        <w:t>meämisehdotuksessa.</w:t>
      </w:r>
    </w:p>
    <w:p w:rsidR="00195241" w:rsidRPr="00960AFE" w:rsidRDefault="00195241" w:rsidP="003B40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52"/>
        <w:rPr>
          <w:rFonts w:ascii="Times New Roman" w:hAnsi="Times New Roman"/>
        </w:rPr>
      </w:pPr>
    </w:p>
    <w:p w:rsidR="006512AB" w:rsidRDefault="002E2CC4" w:rsidP="003B40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52" w:right="-24"/>
        <w:rPr>
          <w:rFonts w:ascii="Times New Roman" w:hAnsi="Times New Roman"/>
        </w:rPr>
      </w:pPr>
      <w:r w:rsidRPr="00960AFE">
        <w:rPr>
          <w:rFonts w:ascii="Times New Roman" w:hAnsi="Times New Roman"/>
        </w:rPr>
        <w:t xml:space="preserve">Ehdotus työryhmän jäseneksi </w:t>
      </w:r>
      <w:r w:rsidR="00195241" w:rsidRPr="00960AFE">
        <w:rPr>
          <w:rFonts w:ascii="Times New Roman" w:hAnsi="Times New Roman"/>
        </w:rPr>
        <w:t>sekä ehdotetun henkilön yhteystiedot (m</w:t>
      </w:r>
      <w:r w:rsidR="00195241" w:rsidRPr="00960AFE">
        <w:rPr>
          <w:rFonts w:ascii="Times New Roman" w:hAnsi="Times New Roman"/>
        </w:rPr>
        <w:t>u</w:t>
      </w:r>
      <w:r w:rsidR="00195241" w:rsidRPr="00960AFE">
        <w:rPr>
          <w:rFonts w:ascii="Times New Roman" w:hAnsi="Times New Roman"/>
        </w:rPr>
        <w:t>kaan lukien sähköpostiosoite</w:t>
      </w:r>
      <w:r w:rsidR="0019524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pyydetään toimittamaan sähköpostitse osoi</w:t>
      </w:r>
      <w:r>
        <w:rPr>
          <w:rFonts w:ascii="Times New Roman" w:hAnsi="Times New Roman"/>
        </w:rPr>
        <w:t>t</w:t>
      </w:r>
      <w:r w:rsidR="00B17BFF">
        <w:rPr>
          <w:rFonts w:ascii="Times New Roman" w:hAnsi="Times New Roman"/>
        </w:rPr>
        <w:t>tei</w:t>
      </w:r>
      <w:r>
        <w:rPr>
          <w:rFonts w:ascii="Times New Roman" w:hAnsi="Times New Roman"/>
        </w:rPr>
        <w:t>s</w:t>
      </w:r>
      <w:r w:rsidR="00B17BFF">
        <w:rPr>
          <w:rFonts w:ascii="Times New Roman" w:hAnsi="Times New Roman"/>
        </w:rPr>
        <w:t>ii</w:t>
      </w:r>
      <w:r>
        <w:rPr>
          <w:rFonts w:ascii="Times New Roman" w:hAnsi="Times New Roman"/>
        </w:rPr>
        <w:t>n o</w:t>
      </w:r>
      <w:r w:rsidR="005B4BFA">
        <w:rPr>
          <w:rFonts w:ascii="Times New Roman" w:hAnsi="Times New Roman"/>
        </w:rPr>
        <w:t>ikeus</w:t>
      </w:r>
      <w:r>
        <w:rPr>
          <w:rFonts w:ascii="Times New Roman" w:hAnsi="Times New Roman"/>
        </w:rPr>
        <w:t>m</w:t>
      </w:r>
      <w:r w:rsidR="005B4BFA">
        <w:rPr>
          <w:rFonts w:ascii="Times New Roman" w:hAnsi="Times New Roman"/>
        </w:rPr>
        <w:t>inisterio</w:t>
      </w:r>
      <w:r>
        <w:rPr>
          <w:rFonts w:ascii="Times New Roman" w:hAnsi="Times New Roman"/>
        </w:rPr>
        <w:t>@om.fi</w:t>
      </w:r>
      <w:r w:rsidR="00B17BFF">
        <w:rPr>
          <w:rFonts w:ascii="Times New Roman" w:hAnsi="Times New Roman"/>
        </w:rPr>
        <w:t xml:space="preserve"> sekä antti.t.leinonen@om.fi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viimeistään</w:t>
      </w:r>
      <w:r w:rsidR="006512AB">
        <w:rPr>
          <w:rFonts w:ascii="Times New Roman" w:hAnsi="Times New Roman"/>
          <w:b/>
          <w:bCs/>
        </w:rPr>
        <w:t xml:space="preserve"> </w:t>
      </w:r>
      <w:r w:rsidR="00746B8A">
        <w:rPr>
          <w:rFonts w:ascii="Times New Roman" w:hAnsi="Times New Roman"/>
          <w:b/>
          <w:bCs/>
        </w:rPr>
        <w:t>16.6.2014</w:t>
      </w:r>
      <w:r>
        <w:rPr>
          <w:rFonts w:ascii="Times New Roman" w:hAnsi="Times New Roman"/>
          <w:b/>
          <w:bCs/>
        </w:rPr>
        <w:t>.</w:t>
      </w:r>
      <w:bookmarkStart w:id="0" w:name="_GoBack"/>
      <w:bookmarkEnd w:id="0"/>
    </w:p>
    <w:p w:rsidR="006512AB" w:rsidRDefault="006512AB" w:rsidP="006512A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52" w:right="-24"/>
        <w:rPr>
          <w:rFonts w:ascii="Times New Roman" w:hAnsi="Times New Roman"/>
        </w:rPr>
      </w:pPr>
    </w:p>
    <w:p w:rsidR="002E2CC4" w:rsidRDefault="00A63B0B" w:rsidP="006512A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52" w:right="-24"/>
        <w:rPr>
          <w:rFonts w:ascii="Times New Roman" w:hAnsi="Times New Roman"/>
        </w:rPr>
      </w:pPr>
      <w:r>
        <w:rPr>
          <w:rFonts w:ascii="Times New Roman" w:hAnsi="Times New Roman"/>
        </w:rPr>
        <w:t>Lisätietoja antavat</w:t>
      </w:r>
      <w:r w:rsidR="002E2CC4">
        <w:rPr>
          <w:rFonts w:ascii="Times New Roman" w:hAnsi="Times New Roman"/>
        </w:rPr>
        <w:t xml:space="preserve"> </w:t>
      </w:r>
      <w:r w:rsidR="00852317">
        <w:rPr>
          <w:rFonts w:ascii="Times New Roman" w:hAnsi="Times New Roman"/>
        </w:rPr>
        <w:t xml:space="preserve">lainsäädäntöjohtaja Antti </w:t>
      </w:r>
      <w:r w:rsidR="00746B8A">
        <w:rPr>
          <w:rFonts w:ascii="Times New Roman" w:hAnsi="Times New Roman"/>
        </w:rPr>
        <w:t xml:space="preserve">T. </w:t>
      </w:r>
      <w:r w:rsidR="00852317">
        <w:rPr>
          <w:rFonts w:ascii="Times New Roman" w:hAnsi="Times New Roman"/>
        </w:rPr>
        <w:t>Leinonen (p.</w:t>
      </w:r>
      <w:r>
        <w:rPr>
          <w:rFonts w:ascii="Times New Roman" w:hAnsi="Times New Roman"/>
        </w:rPr>
        <w:t xml:space="preserve"> </w:t>
      </w:r>
      <w:r w:rsidR="00852317">
        <w:rPr>
          <w:rFonts w:ascii="Times New Roman" w:hAnsi="Times New Roman"/>
        </w:rPr>
        <w:t xml:space="preserve">02951 50264, </w:t>
      </w:r>
      <w:r w:rsidR="00852317" w:rsidRPr="00852317">
        <w:rPr>
          <w:rFonts w:ascii="Times New Roman" w:hAnsi="Times New Roman"/>
        </w:rPr>
        <w:t>etunimi.</w:t>
      </w:r>
      <w:r w:rsidR="00852317">
        <w:rPr>
          <w:rFonts w:ascii="Times New Roman" w:hAnsi="Times New Roman"/>
        </w:rPr>
        <w:t>T.</w:t>
      </w:r>
      <w:r w:rsidR="00852317" w:rsidRPr="00852317">
        <w:rPr>
          <w:rFonts w:ascii="Times New Roman" w:hAnsi="Times New Roman"/>
        </w:rPr>
        <w:t>sukunimi@om.fi</w:t>
      </w:r>
      <w:r w:rsidR="00852317">
        <w:rPr>
          <w:rFonts w:ascii="Times New Roman" w:hAnsi="Times New Roman"/>
        </w:rPr>
        <w:t xml:space="preserve">) ja </w:t>
      </w:r>
      <w:r w:rsidR="002E2CC4">
        <w:rPr>
          <w:rFonts w:ascii="Times New Roman" w:hAnsi="Times New Roman"/>
        </w:rPr>
        <w:t xml:space="preserve">lainsäädäntöneuvos </w:t>
      </w:r>
      <w:r w:rsidR="006512AB">
        <w:rPr>
          <w:rFonts w:ascii="Times New Roman" w:hAnsi="Times New Roman"/>
        </w:rPr>
        <w:t>Katri Kummoinen</w:t>
      </w:r>
      <w:r w:rsidR="002E2CC4">
        <w:rPr>
          <w:rFonts w:ascii="Times New Roman" w:hAnsi="Times New Roman"/>
        </w:rPr>
        <w:t xml:space="preserve"> (</w:t>
      </w:r>
      <w:r w:rsidR="00195241">
        <w:rPr>
          <w:rFonts w:ascii="Times New Roman" w:hAnsi="Times New Roman"/>
        </w:rPr>
        <w:t>p.</w:t>
      </w:r>
      <w:r>
        <w:rPr>
          <w:rFonts w:ascii="Times New Roman" w:hAnsi="Times New Roman"/>
        </w:rPr>
        <w:t xml:space="preserve"> </w:t>
      </w:r>
      <w:r w:rsidR="006512AB">
        <w:rPr>
          <w:rFonts w:ascii="Times New Roman" w:hAnsi="Times New Roman"/>
        </w:rPr>
        <w:t xml:space="preserve">02951 </w:t>
      </w:r>
      <w:r w:rsidR="006512AB" w:rsidRPr="006512AB">
        <w:rPr>
          <w:rFonts w:ascii="Times New Roman" w:hAnsi="Times New Roman"/>
        </w:rPr>
        <w:t>50266</w:t>
      </w:r>
      <w:r w:rsidR="002E2CC4">
        <w:rPr>
          <w:rFonts w:ascii="Times New Roman" w:hAnsi="Times New Roman"/>
        </w:rPr>
        <w:t xml:space="preserve">, </w:t>
      </w:r>
      <w:r w:rsidR="004952AF">
        <w:rPr>
          <w:rFonts w:ascii="Times New Roman" w:hAnsi="Times New Roman"/>
        </w:rPr>
        <w:t>etunimi</w:t>
      </w:r>
      <w:r w:rsidR="002E2CC4">
        <w:rPr>
          <w:rFonts w:ascii="Times New Roman" w:hAnsi="Times New Roman"/>
        </w:rPr>
        <w:t>.</w:t>
      </w:r>
      <w:r w:rsidR="004952AF">
        <w:rPr>
          <w:rFonts w:ascii="Times New Roman" w:hAnsi="Times New Roman"/>
        </w:rPr>
        <w:t>sukunimi</w:t>
      </w:r>
      <w:r w:rsidR="002E2CC4">
        <w:rPr>
          <w:rFonts w:ascii="Times New Roman" w:hAnsi="Times New Roman"/>
        </w:rPr>
        <w:t xml:space="preserve">@om.fi). </w:t>
      </w:r>
    </w:p>
    <w:p w:rsidR="00BC1D1F" w:rsidRDefault="00BC1D1F" w:rsidP="00BC1D1F">
      <w:pPr>
        <w:pStyle w:val="AKPleipteksti"/>
      </w:pPr>
    </w:p>
    <w:p w:rsidR="00960AFE" w:rsidRPr="00BC1D1F" w:rsidRDefault="00960AFE" w:rsidP="00BC1D1F">
      <w:pPr>
        <w:pStyle w:val="AKPleipteksti"/>
      </w:pPr>
    </w:p>
    <w:p w:rsidR="00BC1D1F" w:rsidRPr="00BC1D1F" w:rsidRDefault="00BC1D1F" w:rsidP="00BC1D1F">
      <w:pPr>
        <w:pStyle w:val="AKPleipteksti"/>
      </w:pPr>
    </w:p>
    <w:p w:rsidR="00BC1D1F" w:rsidRPr="00BC1D1F" w:rsidRDefault="00852317" w:rsidP="004952AF">
      <w:pPr>
        <w:pStyle w:val="AKPleipteksti"/>
      </w:pPr>
      <w:r>
        <w:t>Ylijohtaja</w:t>
      </w:r>
      <w:r>
        <w:tab/>
      </w:r>
      <w:r w:rsidR="00BC1D1F" w:rsidRPr="00BC1D1F">
        <w:rPr>
          <w:rStyle w:val="akpallekirjoittaja1c"/>
        </w:rPr>
        <w:tab/>
      </w:r>
      <w:r w:rsidR="00746B8A">
        <w:rPr>
          <w:rStyle w:val="akpallekirjoittaja1c"/>
        </w:rPr>
        <w:t>Asko Välimaa</w:t>
      </w:r>
    </w:p>
    <w:p w:rsidR="00BC1D1F" w:rsidRPr="00BC1D1F" w:rsidRDefault="00BC1D1F" w:rsidP="00BC1D1F">
      <w:pPr>
        <w:pStyle w:val="AKPnormaali0"/>
      </w:pPr>
    </w:p>
    <w:p w:rsidR="007328B5" w:rsidRDefault="007328B5" w:rsidP="00BC1D1F">
      <w:pPr>
        <w:pStyle w:val="AKPriippuva2"/>
        <w:rPr>
          <w:lang w:val="fi-FI"/>
        </w:rPr>
      </w:pPr>
    </w:p>
    <w:p w:rsidR="00C315A0" w:rsidRDefault="00BC1D1F" w:rsidP="00BC1D1F">
      <w:pPr>
        <w:pStyle w:val="AKPriippuva2"/>
        <w:rPr>
          <w:lang w:val="fi-FI"/>
        </w:rPr>
      </w:pPr>
      <w:r w:rsidRPr="00BC1D1F">
        <w:rPr>
          <w:lang w:val="fi-FI"/>
        </w:rPr>
        <w:t>LIITE</w:t>
      </w:r>
      <w:r w:rsidRPr="00BC1D1F">
        <w:rPr>
          <w:lang w:val="fi-FI"/>
        </w:rPr>
        <w:tab/>
      </w:r>
      <w:r w:rsidR="006512AB">
        <w:rPr>
          <w:lang w:val="fi-FI"/>
        </w:rPr>
        <w:t>Asettamispäätös</w:t>
      </w:r>
      <w:r w:rsidR="00C315A0">
        <w:rPr>
          <w:lang w:val="fi-FI"/>
        </w:rPr>
        <w:t>luonnos</w:t>
      </w:r>
    </w:p>
    <w:p w:rsidR="00DE782B" w:rsidRPr="00B17BFF" w:rsidRDefault="00C315A0" w:rsidP="00852317">
      <w:pPr>
        <w:pStyle w:val="AKPriippuva2"/>
        <w:rPr>
          <w:lang w:val="fi-FI"/>
        </w:rPr>
      </w:pPr>
      <w:r w:rsidRPr="00B17BFF">
        <w:rPr>
          <w:lang w:val="fi-FI"/>
        </w:rPr>
        <w:tab/>
      </w:r>
    </w:p>
    <w:p w:rsidR="00746B8A" w:rsidRDefault="00195241" w:rsidP="00746B8A">
      <w:pPr>
        <w:pStyle w:val="AKPriippuva2"/>
        <w:rPr>
          <w:lang w:val="fi-FI"/>
        </w:rPr>
      </w:pPr>
      <w:r>
        <w:rPr>
          <w:lang w:val="fi-FI"/>
        </w:rPr>
        <w:lastRenderedPageBreak/>
        <w:t>JAKELU</w:t>
      </w:r>
      <w:r>
        <w:rPr>
          <w:lang w:val="fi-FI"/>
        </w:rPr>
        <w:tab/>
      </w:r>
      <w:r w:rsidR="00746B8A" w:rsidRPr="00746B8A">
        <w:rPr>
          <w:lang w:val="fi-FI"/>
        </w:rPr>
        <w:t>Työ- ja elinkeinoministeriö</w:t>
      </w:r>
    </w:p>
    <w:p w:rsidR="001C41E1" w:rsidRPr="00B17BFF" w:rsidRDefault="001C41E1" w:rsidP="00746B8A">
      <w:pPr>
        <w:pStyle w:val="AKPriippuva2"/>
        <w:rPr>
          <w:lang w:val="fi-FI"/>
        </w:rPr>
      </w:pPr>
      <w:r>
        <w:rPr>
          <w:lang w:val="fi-FI"/>
        </w:rPr>
        <w:tab/>
      </w:r>
      <w:r w:rsidRPr="00B17BFF">
        <w:rPr>
          <w:lang w:val="fi-FI"/>
        </w:rPr>
        <w:t>Kilpailu- ja kuluttajavirasto/kuluttaja-asiamies</w:t>
      </w:r>
    </w:p>
    <w:p w:rsidR="001C41E1" w:rsidRPr="00B17BFF" w:rsidRDefault="001C41E1" w:rsidP="00746B8A">
      <w:pPr>
        <w:pStyle w:val="AKPriippuva2"/>
        <w:rPr>
          <w:lang w:val="fi-FI"/>
        </w:rPr>
      </w:pPr>
      <w:r w:rsidRPr="00B17BFF">
        <w:rPr>
          <w:lang w:val="fi-FI"/>
        </w:rPr>
        <w:tab/>
        <w:t>Etelä-Suomen aluehallintovirasto</w:t>
      </w:r>
    </w:p>
    <w:p w:rsidR="001C41E1" w:rsidRPr="00B17BFF" w:rsidRDefault="001C41E1" w:rsidP="00746B8A">
      <w:pPr>
        <w:pStyle w:val="AKPriippuva2"/>
        <w:rPr>
          <w:lang w:val="fi-FI"/>
        </w:rPr>
      </w:pPr>
      <w:r w:rsidRPr="00B17BFF">
        <w:rPr>
          <w:lang w:val="fi-FI"/>
        </w:rPr>
        <w:tab/>
        <w:t>Elinkeinoelämän keskusliitto</w:t>
      </w:r>
    </w:p>
    <w:p w:rsidR="001C41E1" w:rsidRPr="00B17BFF" w:rsidRDefault="001C41E1" w:rsidP="00746B8A">
      <w:pPr>
        <w:pStyle w:val="AKPriippuva2"/>
        <w:rPr>
          <w:lang w:val="fi-FI"/>
        </w:rPr>
      </w:pPr>
      <w:r w:rsidRPr="00B17BFF">
        <w:rPr>
          <w:lang w:val="fi-FI"/>
        </w:rPr>
        <w:tab/>
        <w:t>Kuluttajaliitto – Konsumentförbundet ry</w:t>
      </w:r>
    </w:p>
    <w:p w:rsidR="001C41E1" w:rsidRPr="00746B8A" w:rsidRDefault="001C41E1" w:rsidP="00746B8A">
      <w:pPr>
        <w:pStyle w:val="AKPriippuva2"/>
        <w:rPr>
          <w:lang w:val="fi-FI"/>
        </w:rPr>
      </w:pPr>
      <w:r w:rsidRPr="00B17BFF">
        <w:rPr>
          <w:lang w:val="fi-FI"/>
        </w:rPr>
        <w:tab/>
        <w:t>Suomen Yrittäjät</w:t>
      </w:r>
    </w:p>
    <w:p w:rsidR="00746B8A" w:rsidRPr="00746B8A" w:rsidRDefault="00746B8A" w:rsidP="00746B8A">
      <w:pPr>
        <w:pStyle w:val="AKPleipteksti"/>
        <w:ind w:left="1298"/>
        <w:rPr>
          <w:noProof/>
        </w:rPr>
      </w:pPr>
      <w:r>
        <w:rPr>
          <w:rStyle w:val="akpallekirjoittaja2c"/>
        </w:rPr>
        <w:t xml:space="preserve">             </w:t>
      </w:r>
    </w:p>
    <w:p w:rsidR="00746B8A" w:rsidRPr="00746B8A" w:rsidRDefault="00746B8A" w:rsidP="00746B8A">
      <w:pPr>
        <w:pStyle w:val="AKPleipteksti"/>
        <w:ind w:left="0"/>
        <w:rPr>
          <w:noProof/>
        </w:rPr>
      </w:pPr>
      <w:r w:rsidRPr="00746B8A">
        <w:rPr>
          <w:noProof/>
        </w:rPr>
        <w:t xml:space="preserve">                                   </w:t>
      </w:r>
    </w:p>
    <w:p w:rsidR="00746B8A" w:rsidRPr="00746B8A" w:rsidRDefault="00746B8A" w:rsidP="001C41E1">
      <w:pPr>
        <w:pStyle w:val="AKPleipteksti"/>
        <w:ind w:left="0"/>
        <w:rPr>
          <w:noProof/>
        </w:rPr>
      </w:pPr>
      <w:r w:rsidRPr="00746B8A">
        <w:rPr>
          <w:noProof/>
        </w:rPr>
        <w:tab/>
        <w:t xml:space="preserve">             </w:t>
      </w:r>
    </w:p>
    <w:p w:rsidR="00854ADA" w:rsidRPr="00BC1D1F" w:rsidRDefault="00854ADA" w:rsidP="00746B8A">
      <w:pPr>
        <w:pStyle w:val="AKPriippuva2"/>
        <w:rPr>
          <w:lang w:val="fi-FI"/>
        </w:rPr>
      </w:pPr>
    </w:p>
    <w:sectPr w:rsidR="00854ADA" w:rsidRPr="00BC1D1F" w:rsidSect="00BC1D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6A" w:rsidRDefault="0020526A">
      <w:r>
        <w:separator/>
      </w:r>
    </w:p>
  </w:endnote>
  <w:endnote w:type="continuationSeparator" w:id="0">
    <w:p w:rsidR="0020526A" w:rsidRDefault="0020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6D" w:rsidRDefault="0051176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E35A1">
      <w:rPr>
        <w:rStyle w:val="Sivunumero"/>
        <w:noProof/>
      </w:rPr>
      <w:t>1</w:t>
    </w:r>
    <w:r>
      <w:rPr>
        <w:rStyle w:val="Sivunumero"/>
      </w:rPr>
      <w:fldChar w:fldCharType="end"/>
    </w:r>
  </w:p>
  <w:p w:rsidR="0051176D" w:rsidRDefault="0051176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6D" w:rsidRDefault="0051176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51176D">
      <w:trPr>
        <w:cantSplit/>
        <w:trHeight w:val="360"/>
      </w:trPr>
      <w:tc>
        <w:tcPr>
          <w:tcW w:w="5130" w:type="dxa"/>
          <w:gridSpan w:val="3"/>
          <w:vAlign w:val="bottom"/>
        </w:tcPr>
        <w:p w:rsidR="0051176D" w:rsidRDefault="0051176D">
          <w:pPr>
            <w:pStyle w:val="akptiedostopolku"/>
          </w:pPr>
        </w:p>
      </w:tc>
      <w:tc>
        <w:tcPr>
          <w:tcW w:w="76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</w:tr>
    <w:tr w:rsidR="0051176D">
      <w:trPr>
        <w:cantSplit/>
      </w:trPr>
      <w:tc>
        <w:tcPr>
          <w:tcW w:w="2835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2"/>
            </w:rPr>
          </w:pPr>
        </w:p>
      </w:tc>
    </w:tr>
    <w:tr w:rsidR="0051176D">
      <w:trPr>
        <w:cantSplit/>
      </w:trPr>
      <w:tc>
        <w:tcPr>
          <w:tcW w:w="2835" w:type="dxa"/>
        </w:tcPr>
        <w:p w:rsidR="0051176D" w:rsidRDefault="0051176D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51176D" w:rsidRDefault="0051176D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</w:rPr>
          </w:pPr>
        </w:p>
      </w:tc>
    </w:tr>
  </w:tbl>
  <w:p w:rsidR="0051176D" w:rsidRDefault="0051176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  <w:gridCol w:w="2268"/>
      <w:gridCol w:w="594"/>
      <w:gridCol w:w="76"/>
      <w:gridCol w:w="748"/>
      <w:gridCol w:w="1701"/>
      <w:gridCol w:w="2268"/>
    </w:tblGrid>
    <w:tr w:rsidR="0051176D" w:rsidRPr="007804C1">
      <w:trPr>
        <w:cantSplit/>
        <w:trHeight w:val="360"/>
      </w:trPr>
      <w:tc>
        <w:tcPr>
          <w:tcW w:w="5130" w:type="dxa"/>
          <w:gridSpan w:val="3"/>
          <w:vAlign w:val="bottom"/>
        </w:tcPr>
        <w:p w:rsidR="0051176D" w:rsidRPr="007804C1" w:rsidRDefault="0051176D" w:rsidP="00852317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51176D" w:rsidRPr="007804C1" w:rsidRDefault="0051176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51176D" w:rsidRPr="007804C1" w:rsidRDefault="0051176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76D" w:rsidRPr="007804C1" w:rsidRDefault="0051176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1176D" w:rsidRPr="007804C1" w:rsidRDefault="0051176D">
          <w:pPr>
            <w:pStyle w:val="Alatunniste"/>
            <w:rPr>
              <w:sz w:val="12"/>
            </w:rPr>
          </w:pPr>
        </w:p>
      </w:tc>
    </w:tr>
    <w:tr w:rsidR="0051176D">
      <w:trPr>
        <w:cantSplit/>
      </w:trPr>
      <w:tc>
        <w:tcPr>
          <w:tcW w:w="2268" w:type="dxa"/>
          <w:tcBorders>
            <w:top w:val="single" w:sz="4" w:space="0" w:color="auto"/>
          </w:tcBorders>
        </w:tcPr>
        <w:p w:rsidR="0051176D" w:rsidRDefault="00BC1D1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Käyntiosoite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51176D" w:rsidRDefault="00BC1D1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Postiosoite</w:t>
          </w:r>
          <w:proofErr w:type="spellEnd"/>
        </w:p>
      </w:tc>
      <w:tc>
        <w:tcPr>
          <w:tcW w:w="1418" w:type="dxa"/>
          <w:gridSpan w:val="3"/>
          <w:tcBorders>
            <w:top w:val="single" w:sz="4" w:space="0" w:color="auto"/>
          </w:tcBorders>
        </w:tcPr>
        <w:p w:rsidR="0051176D" w:rsidRDefault="00BC1D1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top w:val="single" w:sz="4" w:space="0" w:color="auto"/>
          </w:tcBorders>
        </w:tcPr>
        <w:p w:rsidR="0051176D" w:rsidRDefault="00BC1D1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Telekopio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51176D" w:rsidRDefault="00BC1D1F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Sähköpostiosoite</w:t>
          </w:r>
          <w:proofErr w:type="spellEnd"/>
        </w:p>
      </w:tc>
    </w:tr>
    <w:tr w:rsidR="0051176D">
      <w:trPr>
        <w:cantSplit/>
      </w:trPr>
      <w:tc>
        <w:tcPr>
          <w:tcW w:w="2268" w:type="dxa"/>
        </w:tcPr>
        <w:p w:rsidR="0051176D" w:rsidRDefault="00BC1D1F">
          <w:pPr>
            <w:pStyle w:val="Alatunniste"/>
            <w:rPr>
              <w:sz w:val="18"/>
              <w:lang w:val="sv-SE"/>
            </w:rPr>
          </w:pPr>
          <w:proofErr w:type="spellStart"/>
          <w:r>
            <w:rPr>
              <w:sz w:val="18"/>
              <w:lang w:val="sv-SE"/>
            </w:rPr>
            <w:t>Eteläesplanadi</w:t>
          </w:r>
          <w:proofErr w:type="spellEnd"/>
          <w:r>
            <w:rPr>
              <w:sz w:val="18"/>
              <w:lang w:val="sv-SE"/>
            </w:rPr>
            <w:t xml:space="preserve"> 10</w:t>
          </w:r>
        </w:p>
      </w:tc>
      <w:tc>
        <w:tcPr>
          <w:tcW w:w="2268" w:type="dxa"/>
        </w:tcPr>
        <w:p w:rsidR="0051176D" w:rsidRDefault="00BC1D1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PL 25</w:t>
          </w:r>
        </w:p>
      </w:tc>
      <w:tc>
        <w:tcPr>
          <w:tcW w:w="1418" w:type="dxa"/>
          <w:gridSpan w:val="3"/>
        </w:tcPr>
        <w:p w:rsidR="0051176D" w:rsidRDefault="00195241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02951 6001</w:t>
          </w:r>
        </w:p>
      </w:tc>
      <w:tc>
        <w:tcPr>
          <w:tcW w:w="1701" w:type="dxa"/>
        </w:tcPr>
        <w:p w:rsidR="0051176D" w:rsidRDefault="00BC1D1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(09) 1606 7730</w:t>
          </w:r>
        </w:p>
      </w:tc>
      <w:tc>
        <w:tcPr>
          <w:tcW w:w="2268" w:type="dxa"/>
        </w:tcPr>
        <w:p w:rsidR="0051176D" w:rsidRDefault="00195241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oikeusministerio</w:t>
          </w:r>
          <w:r w:rsidR="00BC1D1F">
            <w:rPr>
              <w:sz w:val="18"/>
              <w:lang w:val="sv-SE"/>
            </w:rPr>
            <w:t>@om.fi</w:t>
          </w:r>
        </w:p>
      </w:tc>
    </w:tr>
    <w:tr w:rsidR="0051176D">
      <w:trPr>
        <w:cantSplit/>
      </w:trPr>
      <w:tc>
        <w:tcPr>
          <w:tcW w:w="2268" w:type="dxa"/>
        </w:tcPr>
        <w:p w:rsidR="0051176D" w:rsidRDefault="00BC1D1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HELSINKI</w:t>
          </w:r>
        </w:p>
      </w:tc>
      <w:tc>
        <w:tcPr>
          <w:tcW w:w="2268" w:type="dxa"/>
        </w:tcPr>
        <w:p w:rsidR="0051176D" w:rsidRDefault="00BC1D1F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00023 VALTIONEUVOSTO</w:t>
          </w:r>
        </w:p>
      </w:tc>
      <w:tc>
        <w:tcPr>
          <w:tcW w:w="1418" w:type="dxa"/>
          <w:gridSpan w:val="3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</w:tr>
    <w:tr w:rsidR="0051176D">
      <w:trPr>
        <w:cantSplit/>
      </w:trPr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</w:tr>
    <w:tr w:rsidR="0051176D">
      <w:trPr>
        <w:cantSplit/>
      </w:trPr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51176D" w:rsidRDefault="0051176D">
          <w:pPr>
            <w:pStyle w:val="Alatunniste"/>
            <w:rPr>
              <w:sz w:val="18"/>
              <w:lang w:val="sv-SE"/>
            </w:rPr>
          </w:pPr>
        </w:p>
      </w:tc>
    </w:tr>
  </w:tbl>
  <w:p w:rsidR="0051176D" w:rsidRDefault="0051176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6A" w:rsidRDefault="0020526A">
      <w:r>
        <w:separator/>
      </w:r>
    </w:p>
  </w:footnote>
  <w:footnote w:type="continuationSeparator" w:id="0">
    <w:p w:rsidR="0020526A" w:rsidRDefault="0020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51176D">
      <w:trPr>
        <w:cantSplit/>
        <w:trHeight w:hRule="exact" w:val="20"/>
      </w:trPr>
      <w:tc>
        <w:tcPr>
          <w:tcW w:w="5216" w:type="dxa"/>
        </w:tcPr>
        <w:p w:rsidR="0051176D" w:rsidRDefault="0051176D">
          <w:pPr>
            <w:pStyle w:val="akpylatunniste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1805" w:type="dxa"/>
          <w:gridSpan w:val="2"/>
        </w:tcPr>
        <w:p w:rsidR="0051176D" w:rsidRDefault="0051176D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51176D" w:rsidRDefault="0051176D">
          <w:pPr>
            <w:pStyle w:val="akpylatunniste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1304" w:type="dxa"/>
        </w:tcPr>
        <w:p w:rsidR="0051176D" w:rsidRDefault="0051176D">
          <w:pPr>
            <w:pStyle w:val="akpylatunniste"/>
          </w:pPr>
        </w:p>
      </w:tc>
      <w:tc>
        <w:tcPr>
          <w:tcW w:w="1164" w:type="dxa"/>
          <w:gridSpan w:val="2"/>
        </w:tcPr>
        <w:p w:rsidR="0051176D" w:rsidRDefault="0051176D">
          <w:pPr>
            <w:pStyle w:val="akpylatunniste"/>
          </w:pP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AA26D2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(</w:t>
          </w: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AA26D2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)</w:t>
          </w:r>
        </w:p>
      </w:tc>
    </w:tr>
    <w:tr w:rsidR="0051176D">
      <w:trPr>
        <w:cantSplit/>
        <w:trHeight w:val="230"/>
      </w:trPr>
      <w:tc>
        <w:tcPr>
          <w:tcW w:w="5216" w:type="dxa"/>
          <w:vMerge/>
        </w:tcPr>
        <w:p w:rsidR="0051176D" w:rsidRDefault="0051176D">
          <w:pPr>
            <w:pStyle w:val="akpylatunniste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1304" w:type="dxa"/>
        </w:tcPr>
        <w:p w:rsidR="0051176D" w:rsidRDefault="0051176D">
          <w:pPr>
            <w:pStyle w:val="akpylatunniste"/>
          </w:pPr>
        </w:p>
      </w:tc>
      <w:tc>
        <w:tcPr>
          <w:tcW w:w="1164" w:type="dxa"/>
          <w:gridSpan w:val="2"/>
        </w:tcPr>
        <w:p w:rsidR="0051176D" w:rsidRDefault="0051176D">
          <w:pPr>
            <w:pStyle w:val="akpylatunniste"/>
          </w:pPr>
        </w:p>
      </w:tc>
    </w:tr>
  </w:tbl>
  <w:p w:rsidR="0051176D" w:rsidRDefault="0051176D">
    <w:pPr>
      <w:pStyle w:val="Yltunniste"/>
    </w:pPr>
  </w:p>
  <w:p w:rsidR="0051176D" w:rsidRDefault="005117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238"/>
      <w:gridCol w:w="405"/>
      <w:gridCol w:w="35"/>
    </w:tblGrid>
    <w:tr w:rsidR="0051176D">
      <w:trPr>
        <w:cantSplit/>
        <w:trHeight w:hRule="exact" w:val="20"/>
      </w:trPr>
      <w:tc>
        <w:tcPr>
          <w:tcW w:w="5216" w:type="dxa"/>
        </w:tcPr>
        <w:p w:rsidR="0051176D" w:rsidRDefault="0051176D">
          <w:pPr>
            <w:pStyle w:val="akpylatunniste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1805" w:type="dxa"/>
          <w:gridSpan w:val="2"/>
        </w:tcPr>
        <w:p w:rsidR="0051176D" w:rsidRDefault="00BC1D1F" w:rsidP="00BC1D1F">
          <w:pPr>
            <w:pStyle w:val="akpylatunniste"/>
          </w:pPr>
          <w:r>
            <w:rPr>
              <w:rStyle w:val="akptunnus"/>
            </w:rPr>
            <w:t>Dnro</w:t>
          </w:r>
          <w:r w:rsidR="0051176D">
            <w:rPr>
              <w:rStyle w:val="akptunnus"/>
            </w:rPr>
            <w:t xml:space="preserve">   </w:t>
          </w:r>
        </w:p>
      </w:tc>
      <w:tc>
        <w:tcPr>
          <w:tcW w:w="678" w:type="dxa"/>
          <w:gridSpan w:val="3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51176D" w:rsidRDefault="00AA26D2">
          <w:pPr>
            <w:pStyle w:val="akpyla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20" type="#_x0000_t75" style="position:absolute;margin-left:0;margin-top:0;width:202.7pt;height:20.25pt;z-index:251657728;mso-position-horizontal-relative:text;mso-position-vertical-relative:text" o:allowincell="f">
                <v:imagedata r:id="rId1" o:title=""/>
                <w10:wrap type="topAndBottom"/>
              </v:shape>
              <o:OLEObject Type="Embed" ProgID="CorelDraw.Graphic.8" ShapeID="_x0000_s2120" DrawAspect="Content" ObjectID="_1463906053" r:id="rId2"/>
            </w:pict>
          </w: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 w:rsidP="00BC1D1F">
          <w:pPr>
            <w:pStyle w:val="akpylatunniste"/>
          </w:pPr>
        </w:p>
      </w:tc>
      <w:tc>
        <w:tcPr>
          <w:tcW w:w="1304" w:type="dxa"/>
        </w:tcPr>
        <w:p w:rsidR="0051176D" w:rsidRDefault="0051176D" w:rsidP="00BC1D1F">
          <w:pPr>
            <w:pStyle w:val="akpylatunniste"/>
          </w:pPr>
        </w:p>
      </w:tc>
      <w:tc>
        <w:tcPr>
          <w:tcW w:w="1179" w:type="dxa"/>
          <w:gridSpan w:val="4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val="230"/>
      </w:trPr>
      <w:tc>
        <w:tcPr>
          <w:tcW w:w="5216" w:type="dxa"/>
          <w:vMerge/>
        </w:tcPr>
        <w:p w:rsidR="0051176D" w:rsidRDefault="0051176D">
          <w:pPr>
            <w:pStyle w:val="akpylatunniste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BC1D1F">
          <w:pPr>
            <w:pStyle w:val="akpylatunniste"/>
          </w:pPr>
          <w:r>
            <w:t xml:space="preserve"> </w:t>
          </w:r>
        </w:p>
      </w:tc>
      <w:tc>
        <w:tcPr>
          <w:tcW w:w="1304" w:type="dxa"/>
        </w:tcPr>
        <w:p w:rsidR="0051176D" w:rsidRDefault="00BC1D1F">
          <w:pPr>
            <w:pStyle w:val="akpylatunniste"/>
          </w:pPr>
          <w:r>
            <w:t xml:space="preserve"> </w:t>
          </w:r>
        </w:p>
      </w:tc>
      <w:tc>
        <w:tcPr>
          <w:tcW w:w="1179" w:type="dxa"/>
          <w:gridSpan w:val="4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val="230"/>
      </w:trPr>
      <w:tc>
        <w:tcPr>
          <w:tcW w:w="5216" w:type="dxa"/>
        </w:tcPr>
        <w:p w:rsidR="0051176D" w:rsidRDefault="00BC1D1F">
          <w:pPr>
            <w:pStyle w:val="akpylatunniste"/>
          </w:pPr>
          <w:r>
            <w:t>Lainvalmisteluosasto</w:t>
          </w: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1304" w:type="dxa"/>
        </w:tcPr>
        <w:p w:rsidR="0051176D" w:rsidRDefault="0051176D" w:rsidP="00BC1D1F">
          <w:pPr>
            <w:pStyle w:val="akpylatunniste"/>
          </w:pPr>
        </w:p>
      </w:tc>
      <w:tc>
        <w:tcPr>
          <w:tcW w:w="1179" w:type="dxa"/>
          <w:gridSpan w:val="4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val="280"/>
      </w:trPr>
      <w:tc>
        <w:tcPr>
          <w:tcW w:w="5216" w:type="dxa"/>
        </w:tcPr>
        <w:p w:rsidR="0051176D" w:rsidRDefault="0051176D" w:rsidP="00BC1D1F">
          <w:pPr>
            <w:pStyle w:val="akpyksikko"/>
          </w:pP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Pr="00852317" w:rsidRDefault="00746B8A" w:rsidP="00BC1D1F">
          <w:pPr>
            <w:pStyle w:val="akpylatunniste"/>
            <w:rPr>
              <w:rFonts w:ascii="Times New Roman" w:hAnsi="Times New Roman"/>
              <w:color w:val="000000"/>
            </w:rPr>
          </w:pPr>
          <w:r>
            <w:rPr>
              <w:rStyle w:val="akppaivays"/>
            </w:rPr>
            <w:t>10.6.2014</w:t>
          </w:r>
        </w:p>
      </w:tc>
      <w:tc>
        <w:tcPr>
          <w:tcW w:w="2448" w:type="dxa"/>
          <w:gridSpan w:val="4"/>
        </w:tcPr>
        <w:p w:rsidR="0051176D" w:rsidRDefault="00BC1D1F" w:rsidP="00BC1D1F">
          <w:pPr>
            <w:pStyle w:val="akpylatunniste"/>
          </w:pPr>
          <w:r>
            <w:rPr>
              <w:rStyle w:val="akptunniste"/>
            </w:rPr>
            <w:t xml:space="preserve">OM </w:t>
          </w:r>
          <w:r w:rsidR="00746B8A">
            <w:rPr>
              <w:rStyle w:val="akptunniste"/>
            </w:rPr>
            <w:t>1/471/2014</w:t>
          </w:r>
        </w:p>
      </w:tc>
      <w:tc>
        <w:tcPr>
          <w:tcW w:w="35" w:type="dxa"/>
        </w:tcPr>
        <w:p w:rsidR="0051176D" w:rsidRDefault="0051176D">
          <w:pPr>
            <w:pStyle w:val="akpylatunniste"/>
          </w:pPr>
        </w:p>
      </w:tc>
    </w:tr>
    <w:tr w:rsidR="0051176D">
      <w:trPr>
        <w:cantSplit/>
        <w:trHeight w:hRule="exact" w:val="280"/>
      </w:trPr>
      <w:tc>
        <w:tcPr>
          <w:tcW w:w="5216" w:type="dxa"/>
        </w:tcPr>
        <w:p w:rsidR="0051176D" w:rsidRDefault="00BC1D1F" w:rsidP="00BC1D1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56" w:type="dxa"/>
        </w:tcPr>
        <w:p w:rsidR="0051176D" w:rsidRDefault="0051176D">
          <w:pPr>
            <w:pStyle w:val="akpylatunniste"/>
          </w:pPr>
        </w:p>
      </w:tc>
      <w:tc>
        <w:tcPr>
          <w:tcW w:w="2608" w:type="dxa"/>
        </w:tcPr>
        <w:p w:rsidR="0051176D" w:rsidRDefault="0051176D">
          <w:pPr>
            <w:pStyle w:val="akpylatunniste"/>
          </w:pPr>
        </w:p>
      </w:tc>
      <w:tc>
        <w:tcPr>
          <w:tcW w:w="2043" w:type="dxa"/>
          <w:gridSpan w:val="3"/>
        </w:tcPr>
        <w:p w:rsidR="0051176D" w:rsidRDefault="00BC1D1F">
          <w:pPr>
            <w:pStyle w:val="akpylatunniste"/>
          </w:pPr>
          <w:r>
            <w:t xml:space="preserve"> </w:t>
          </w:r>
        </w:p>
      </w:tc>
      <w:tc>
        <w:tcPr>
          <w:tcW w:w="440" w:type="dxa"/>
          <w:gridSpan w:val="2"/>
        </w:tcPr>
        <w:p w:rsidR="0051176D" w:rsidRDefault="0051176D">
          <w:pPr>
            <w:pStyle w:val="akpylatunniste"/>
          </w:pPr>
        </w:p>
      </w:tc>
    </w:tr>
  </w:tbl>
  <w:p w:rsidR="0051176D" w:rsidRDefault="0051176D">
    <w:pPr>
      <w:pStyle w:val="Yltunniste"/>
    </w:pPr>
  </w:p>
  <w:p w:rsidR="0051176D" w:rsidRDefault="0051176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3670346D"/>
    <w:multiLevelType w:val="multilevel"/>
    <w:tmpl w:val="FCF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4"/>
    <w:rsid w:val="00076041"/>
    <w:rsid w:val="000B6439"/>
    <w:rsid w:val="000D5A99"/>
    <w:rsid w:val="000D724A"/>
    <w:rsid w:val="00101E6A"/>
    <w:rsid w:val="00102B71"/>
    <w:rsid w:val="001041A1"/>
    <w:rsid w:val="00170928"/>
    <w:rsid w:val="00195241"/>
    <w:rsid w:val="001C41E1"/>
    <w:rsid w:val="001C7DFB"/>
    <w:rsid w:val="001E798D"/>
    <w:rsid w:val="0020526A"/>
    <w:rsid w:val="00205FA5"/>
    <w:rsid w:val="00212836"/>
    <w:rsid w:val="00226FA5"/>
    <w:rsid w:val="00262F39"/>
    <w:rsid w:val="0026784D"/>
    <w:rsid w:val="002D4783"/>
    <w:rsid w:val="002E2CC4"/>
    <w:rsid w:val="002F02C5"/>
    <w:rsid w:val="002F78E0"/>
    <w:rsid w:val="003025A0"/>
    <w:rsid w:val="00320834"/>
    <w:rsid w:val="003250D5"/>
    <w:rsid w:val="00377E10"/>
    <w:rsid w:val="00390960"/>
    <w:rsid w:val="00394B36"/>
    <w:rsid w:val="003B40A4"/>
    <w:rsid w:val="003D4EE5"/>
    <w:rsid w:val="003F3A6C"/>
    <w:rsid w:val="003F5B98"/>
    <w:rsid w:val="00421709"/>
    <w:rsid w:val="004235A1"/>
    <w:rsid w:val="00432218"/>
    <w:rsid w:val="0044670A"/>
    <w:rsid w:val="00473C4D"/>
    <w:rsid w:val="00481319"/>
    <w:rsid w:val="004952AF"/>
    <w:rsid w:val="004A1278"/>
    <w:rsid w:val="004D0304"/>
    <w:rsid w:val="004E35A1"/>
    <w:rsid w:val="00502407"/>
    <w:rsid w:val="0051176D"/>
    <w:rsid w:val="00524AFE"/>
    <w:rsid w:val="00526367"/>
    <w:rsid w:val="00537B82"/>
    <w:rsid w:val="00570D2D"/>
    <w:rsid w:val="00592D7C"/>
    <w:rsid w:val="005B4BFA"/>
    <w:rsid w:val="00636A61"/>
    <w:rsid w:val="00650DAC"/>
    <w:rsid w:val="006512AB"/>
    <w:rsid w:val="0065405D"/>
    <w:rsid w:val="006B1CC4"/>
    <w:rsid w:val="006E09DA"/>
    <w:rsid w:val="006F110C"/>
    <w:rsid w:val="006F7119"/>
    <w:rsid w:val="0070160F"/>
    <w:rsid w:val="00713416"/>
    <w:rsid w:val="00722459"/>
    <w:rsid w:val="007328B5"/>
    <w:rsid w:val="00746B8A"/>
    <w:rsid w:val="007804C1"/>
    <w:rsid w:val="007B5BFB"/>
    <w:rsid w:val="007C4129"/>
    <w:rsid w:val="0080255D"/>
    <w:rsid w:val="00804D3C"/>
    <w:rsid w:val="00852317"/>
    <w:rsid w:val="00854ADA"/>
    <w:rsid w:val="008D4A08"/>
    <w:rsid w:val="00907C11"/>
    <w:rsid w:val="00936033"/>
    <w:rsid w:val="009603A7"/>
    <w:rsid w:val="00960AFE"/>
    <w:rsid w:val="00960C4E"/>
    <w:rsid w:val="009E60EA"/>
    <w:rsid w:val="00A05FFA"/>
    <w:rsid w:val="00A06F26"/>
    <w:rsid w:val="00A63B0B"/>
    <w:rsid w:val="00A76ADE"/>
    <w:rsid w:val="00AA26D2"/>
    <w:rsid w:val="00AA6D77"/>
    <w:rsid w:val="00B17BFF"/>
    <w:rsid w:val="00B34FF8"/>
    <w:rsid w:val="00B61E47"/>
    <w:rsid w:val="00B852BC"/>
    <w:rsid w:val="00BA3C65"/>
    <w:rsid w:val="00BA56D8"/>
    <w:rsid w:val="00BA57AE"/>
    <w:rsid w:val="00BC1D1F"/>
    <w:rsid w:val="00C315A0"/>
    <w:rsid w:val="00C404BB"/>
    <w:rsid w:val="00C513DC"/>
    <w:rsid w:val="00C8708E"/>
    <w:rsid w:val="00CB0760"/>
    <w:rsid w:val="00D46A07"/>
    <w:rsid w:val="00D6357C"/>
    <w:rsid w:val="00D638ED"/>
    <w:rsid w:val="00D92DC8"/>
    <w:rsid w:val="00DB2ABB"/>
    <w:rsid w:val="00DC3D46"/>
    <w:rsid w:val="00DC47E8"/>
    <w:rsid w:val="00DE44B9"/>
    <w:rsid w:val="00DE782B"/>
    <w:rsid w:val="00E049A1"/>
    <w:rsid w:val="00E83AAA"/>
    <w:rsid w:val="00ED02B4"/>
    <w:rsid w:val="00F418EB"/>
    <w:rsid w:val="00F54298"/>
    <w:rsid w:val="00F71FB9"/>
    <w:rsid w:val="00F71FFD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E2CC4"/>
    <w:pPr>
      <w:widowControl w:val="0"/>
    </w:pPr>
    <w:rPr>
      <w:rFonts w:ascii="CG Times" w:hAnsi="CG Times"/>
      <w:snapToGrid w:val="0"/>
      <w:sz w:val="24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basedOn w:val="Kappaleenoletusfontti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basedOn w:val="Kappaleenoletusfontti"/>
    <w:rPr>
      <w:rFonts w:ascii="Times New Roman" w:hAnsi="Times New Roman"/>
      <w:b/>
      <w:sz w:val="24"/>
    </w:rPr>
  </w:style>
  <w:style w:type="character" w:customStyle="1" w:styleId="akpasiaots">
    <w:name w:val="akpasiaots"/>
    <w:basedOn w:val="Kappaleenoletusfontti"/>
    <w:rPr>
      <w:sz w:val="24"/>
    </w:rPr>
  </w:style>
  <w:style w:type="character" w:customStyle="1" w:styleId="akpviiteots">
    <w:name w:val="akpviiteots"/>
    <w:basedOn w:val="Kappaleenoletusfontti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</w:style>
  <w:style w:type="paragraph" w:customStyle="1" w:styleId="AKPlista">
    <w:name w:val="AKP lista"/>
    <w:basedOn w:val="Normaali"/>
    <w:pPr>
      <w:numPr>
        <w:numId w:val="4"/>
      </w:numPr>
      <w:ind w:left="2948"/>
    </w:p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basedOn w:val="Kappaleenoletusfontti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basedOn w:val="Kappaleenoletusfontti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basedOn w:val="Kappaleenoletusfontti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basedOn w:val="Kappaleenoletusfontt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basedOn w:val="Kappaleenoletusfontt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rPr>
      <w:rFonts w:ascii="Times New Roman" w:hAnsi="Times New Roman"/>
      <w:sz w:val="24"/>
    </w:rPr>
  </w:style>
  <w:style w:type="character" w:customStyle="1" w:styleId="akpallekirjoittaja2c">
    <w:name w:val="akpallekirjoittaja2c"/>
    <w:basedOn w:val="Kappaleenoletusfontti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basedOn w:val="Kappaleenoletusfontti"/>
    <w:rPr>
      <w:color w:val="000000"/>
      <w:sz w:val="24"/>
    </w:rPr>
  </w:style>
  <w:style w:type="character" w:customStyle="1" w:styleId="akplaatija">
    <w:name w:val="akplaatija"/>
    <w:basedOn w:val="Kappaleenoletusfontti"/>
    <w:rPr>
      <w:color w:val="000000"/>
      <w:sz w:val="24"/>
    </w:rPr>
  </w:style>
  <w:style w:type="paragraph" w:styleId="Sisennettyleipteksti">
    <w:name w:val="Body Text Indent"/>
    <w:basedOn w:val="Normaali"/>
    <w:rsid w:val="002E2CC4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160"/>
      <w:jc w:val="both"/>
    </w:pPr>
    <w:rPr>
      <w:rFonts w:ascii="Times New Roman" w:hAnsi="Times New Roman"/>
    </w:rPr>
  </w:style>
  <w:style w:type="paragraph" w:styleId="Seliteteksti">
    <w:name w:val="Balloon Text"/>
    <w:basedOn w:val="Normaali"/>
    <w:semiHidden/>
    <w:rsid w:val="007804C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E049A1"/>
    <w:rPr>
      <w:sz w:val="20"/>
    </w:rPr>
  </w:style>
  <w:style w:type="character" w:styleId="Alaviitteenviite">
    <w:name w:val="footnote reference"/>
    <w:basedOn w:val="Kappaleenoletusfontti"/>
    <w:semiHidden/>
    <w:rsid w:val="00E049A1"/>
    <w:rPr>
      <w:vertAlign w:val="superscript"/>
    </w:rPr>
  </w:style>
  <w:style w:type="character" w:styleId="Hyperlinkki">
    <w:name w:val="Hyperlink"/>
    <w:basedOn w:val="Kappaleenoletusfontti"/>
    <w:rsid w:val="00852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E2CC4"/>
    <w:pPr>
      <w:widowControl w:val="0"/>
    </w:pPr>
    <w:rPr>
      <w:rFonts w:ascii="CG Times" w:hAnsi="CG Times"/>
      <w:snapToGrid w:val="0"/>
      <w:sz w:val="24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basedOn w:val="Kappaleenoletusfontti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basedOn w:val="Kappaleenoletusfontti"/>
    <w:rPr>
      <w:rFonts w:ascii="Times New Roman" w:hAnsi="Times New Roman"/>
      <w:b/>
      <w:sz w:val="24"/>
    </w:rPr>
  </w:style>
  <w:style w:type="character" w:customStyle="1" w:styleId="akpasiaots">
    <w:name w:val="akpasiaots"/>
    <w:basedOn w:val="Kappaleenoletusfontti"/>
    <w:rPr>
      <w:sz w:val="24"/>
    </w:rPr>
  </w:style>
  <w:style w:type="character" w:customStyle="1" w:styleId="akpviiteots">
    <w:name w:val="akpviiteots"/>
    <w:basedOn w:val="Kappaleenoletusfontti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</w:style>
  <w:style w:type="paragraph" w:customStyle="1" w:styleId="AKPlista">
    <w:name w:val="AKP lista"/>
    <w:basedOn w:val="Normaali"/>
    <w:pPr>
      <w:numPr>
        <w:numId w:val="4"/>
      </w:numPr>
      <w:ind w:left="2948"/>
    </w:p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basedOn w:val="Kappaleenoletusfontti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basedOn w:val="Kappaleenoletusfontti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basedOn w:val="Kappaleenoletusfontti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basedOn w:val="Kappaleenoletusfontt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basedOn w:val="Kappaleenoletusfontt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rPr>
      <w:rFonts w:ascii="Times New Roman" w:hAnsi="Times New Roman"/>
      <w:sz w:val="24"/>
    </w:rPr>
  </w:style>
  <w:style w:type="character" w:customStyle="1" w:styleId="akpallekirjoittaja2c">
    <w:name w:val="akpallekirjoittaja2c"/>
    <w:basedOn w:val="Kappaleenoletusfontti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basedOn w:val="Kappaleenoletusfontti"/>
    <w:rPr>
      <w:color w:val="000000"/>
      <w:sz w:val="24"/>
    </w:rPr>
  </w:style>
  <w:style w:type="character" w:customStyle="1" w:styleId="akplaatija">
    <w:name w:val="akplaatija"/>
    <w:basedOn w:val="Kappaleenoletusfontti"/>
    <w:rPr>
      <w:color w:val="000000"/>
      <w:sz w:val="24"/>
    </w:rPr>
  </w:style>
  <w:style w:type="paragraph" w:styleId="Sisennettyleipteksti">
    <w:name w:val="Body Text Indent"/>
    <w:basedOn w:val="Normaali"/>
    <w:rsid w:val="002E2CC4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160"/>
      <w:jc w:val="both"/>
    </w:pPr>
    <w:rPr>
      <w:rFonts w:ascii="Times New Roman" w:hAnsi="Times New Roman"/>
    </w:rPr>
  </w:style>
  <w:style w:type="paragraph" w:styleId="Seliteteksti">
    <w:name w:val="Balloon Text"/>
    <w:basedOn w:val="Normaali"/>
    <w:semiHidden/>
    <w:rsid w:val="007804C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E049A1"/>
    <w:rPr>
      <w:sz w:val="20"/>
    </w:rPr>
  </w:style>
  <w:style w:type="character" w:styleId="Alaviitteenviite">
    <w:name w:val="footnote reference"/>
    <w:basedOn w:val="Kappaleenoletusfontti"/>
    <w:semiHidden/>
    <w:rsid w:val="00E049A1"/>
    <w:rPr>
      <w:vertAlign w:val="superscript"/>
    </w:rPr>
  </w:style>
  <w:style w:type="character" w:styleId="Hyperlinkki">
    <w:name w:val="Hyperlink"/>
    <w:basedOn w:val="Kappaleenoletusfontti"/>
    <w:rsid w:val="0085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tieto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Oikeusministeriö</dc:creator>
  <cp:lastModifiedBy>Aarre-Ahtio Anna</cp:lastModifiedBy>
  <cp:revision>7</cp:revision>
  <cp:lastPrinted>2014-06-10T08:48:00Z</cp:lastPrinted>
  <dcterms:created xsi:type="dcterms:W3CDTF">2014-06-10T06:42:00Z</dcterms:created>
  <dcterms:modified xsi:type="dcterms:W3CDTF">2014-06-10T08:48:00Z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20060330</vt:lpwstr>
  </property>
  <property fmtid="{D5CDD505-2E9C-101B-9397-08002B2CF9AE}" pid="9" name="DC.Identifier">
    <vt:lpwstr>OM 3/471/2003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MarjoLlahelma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Tiina Astola, </vt:lpwstr>
  </property>
  <property fmtid="{D5CDD505-2E9C-101B-9397-08002B2CF9AE}" pid="21" name="DC.Identifier.FilePath">
    <vt:lpwstr/>
  </property>
  <property fmtid="{D5CDD505-2E9C-101B-9397-08002B2CF9AE}" pid="22" name="DC.Title">
    <vt:lpwstr>Edustajan nimeäminen työryhmään</vt:lpwstr>
  </property>
</Properties>
</file>