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DFF" w:rsidRPr="00D55653" w:rsidRDefault="00190A50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>
        <w:t>Liikenne- ja viestintäministeriö</w:t>
      </w:r>
    </w:p>
    <w:p w:rsidR="00082DFF" w:rsidRPr="00D55653" w:rsidRDefault="00190A50"/>
    <w:p w:rsidR="00082DFF" w:rsidRPr="00D55653" w:rsidRDefault="00190A50" w:rsidP="00C43D2B"/>
    <w:p w:rsidR="00B11932" w:rsidRPr="00D55653" w:rsidRDefault="00190A50" w:rsidP="00C43D2B"/>
    <w:p w:rsidR="00082DFF" w:rsidRPr="00D55653" w:rsidRDefault="00190A50" w:rsidP="00C43D2B"/>
    <w:p w:rsidR="006B3401" w:rsidRPr="00D55653" w:rsidRDefault="00190A50" w:rsidP="00C43D2B"/>
    <w:p w:rsidR="006B3401" w:rsidRPr="00D55653" w:rsidRDefault="00190A50" w:rsidP="00C43D2B"/>
    <w:p w:rsidR="00B11932" w:rsidRPr="00D55653" w:rsidRDefault="00190A50" w:rsidP="00B45C81">
      <w:r>
        <w:t>Lausuntopyyntö LVM/135/03/2018</w:t>
      </w:r>
    </w:p>
    <w:p w:rsidR="00E44D66" w:rsidRPr="00D55653" w:rsidRDefault="00190A50" w:rsidP="00E44D66">
      <w:pPr>
        <w:pStyle w:val="Otsikko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>Sisäministeriön lausunto kevytautoja koskevien valtioneuvoston asetusten luonnoksista</w:t>
      </w:r>
      <w:r w:rsidRPr="00D55653">
        <w:rPr>
          <w:rFonts w:eastAsia="Calibri"/>
        </w:rPr>
        <w:fldChar w:fldCharType="end"/>
      </w:r>
    </w:p>
    <w:p w:rsidR="00B45C81" w:rsidRDefault="00190A50" w:rsidP="00150B7E">
      <w:pPr>
        <w:pStyle w:val="Leipteksti"/>
        <w:jc w:val="both"/>
      </w:pPr>
      <w:r>
        <w:t xml:space="preserve">Liikenne- ja </w:t>
      </w:r>
      <w:r>
        <w:t>viestintäministeriö on pyytänyt sisäministeriöltä lausuntoa kevytautoja koskevien valtioneuvoston asetusten luonnoksista. Sisäministeriö lausuu asiassa seuraavaa.</w:t>
      </w:r>
    </w:p>
    <w:p w:rsidR="00150B7E" w:rsidRDefault="00190A50" w:rsidP="00150B7E">
      <w:pPr>
        <w:pStyle w:val="Otsikko2"/>
        <w:jc w:val="both"/>
      </w:pPr>
      <w:r>
        <w:t>Valtioneuvoston asetus ajoneuvojen rekisteröinnistä</w:t>
      </w:r>
    </w:p>
    <w:p w:rsidR="00150B7E" w:rsidRDefault="00190A50" w:rsidP="00150B7E">
      <w:pPr>
        <w:pStyle w:val="Leipteksti"/>
        <w:jc w:val="both"/>
      </w:pPr>
      <w:r>
        <w:t>Asetusmuutoksessa todetaan, että kevytaut</w:t>
      </w:r>
      <w:r>
        <w:t>oille annettaisiin henkilöautoa vastaavasti kaksi rekisterikilpeä, jotka olisivat ulkomuodollisesti autoa vastaavat. Näin ollen kevytauto ei siis olisi tunnistettavissa henkilöautosta muutoin kuin hitaan ajoneuvon kilvestä. Sisäministeriö esittää, että kev</w:t>
      </w:r>
      <w:r>
        <w:t>ytautojen rekisteritunnus olisi vastaava kuin traktoreille annettava tunnus ja se asetettaisiin kevytauton eteen ja taakse. Tämä parantaisi kevytauton tunnistettavuutta liikenteessä ja myös muut tienkäyttäjät tunnistaisivat kevytauton, vaikka vaadittava hi</w:t>
      </w:r>
      <w:r>
        <w:t>taan ajoneuvon kilpi olisi säännösten vastaisesti poistettu. Sisäministeriön tietojen mukaan poliisin rekisterikilvenlukulaite tunnistaa myös traktorin rekisterikilven.</w:t>
      </w:r>
    </w:p>
    <w:p w:rsidR="00FB22EE" w:rsidRPr="00D55653" w:rsidRDefault="00190A50" w:rsidP="00150B7E">
      <w:pPr>
        <w:pStyle w:val="Leipteksti"/>
        <w:jc w:val="both"/>
      </w:pPr>
      <w:r>
        <w:t>Muilta osin sisäministeriöllä ei ole lausuttavaa asetusluonnoksiin.</w:t>
      </w:r>
    </w:p>
    <w:p w:rsidR="00FB22EE" w:rsidRPr="00D55653" w:rsidRDefault="00190A50" w:rsidP="00FB22EE">
      <w:pPr>
        <w:pStyle w:val="Leipteksti"/>
      </w:pPr>
    </w:p>
    <w:p w:rsidR="00FB22EE" w:rsidRPr="00D55653" w:rsidRDefault="00190A50" w:rsidP="00FB22EE">
      <w:pPr>
        <w:pStyle w:val="Leipteksti"/>
      </w:pPr>
    </w:p>
    <w:p w:rsidR="00897327" w:rsidRPr="00D55653" w:rsidRDefault="00190A50" w:rsidP="00897327">
      <w:pPr>
        <w:pStyle w:val="Leipteksti"/>
      </w:pPr>
      <w:r>
        <w:t xml:space="preserve">Kansliapäällikön </w:t>
      </w:r>
      <w:r>
        <w:t>sijaisena,</w:t>
      </w:r>
      <w:r>
        <w:br/>
        <w:t>osastopäällikkö</w:t>
      </w:r>
      <w:r w:rsidRPr="00D55653">
        <w:tab/>
      </w:r>
      <w:r>
        <w:t>Jukka Aalto</w:t>
      </w:r>
    </w:p>
    <w:p w:rsidR="00897327" w:rsidRPr="00D55653" w:rsidRDefault="00190A50" w:rsidP="00897327">
      <w:pPr>
        <w:pStyle w:val="Leipteksti"/>
      </w:pPr>
    </w:p>
    <w:p w:rsidR="00082DFF" w:rsidRPr="00D55653" w:rsidRDefault="00190A50" w:rsidP="00754595">
      <w:pPr>
        <w:pStyle w:val="Leipteksti"/>
      </w:pPr>
      <w:r>
        <w:t>Erikoissuunnittelija</w:t>
      </w:r>
      <w:r w:rsidRPr="00D55653">
        <w:tab/>
      </w:r>
      <w:r>
        <w:t>Aino Tuovinen</w:t>
      </w:r>
    </w:p>
    <w:p w:rsidR="00082DFF" w:rsidRPr="00D55653" w:rsidRDefault="00190A50" w:rsidP="003448DA">
      <w:pPr>
        <w:pStyle w:val="Leipteksti"/>
      </w:pPr>
    </w:p>
    <w:p w:rsidR="00082DFF" w:rsidRPr="00D55653" w:rsidRDefault="00190A50" w:rsidP="003448DA">
      <w:pPr>
        <w:pStyle w:val="Leipteksti"/>
      </w:pPr>
    </w:p>
    <w:p w:rsidR="00082DFF" w:rsidRPr="00D55653" w:rsidRDefault="00190A50" w:rsidP="00A8130D">
      <w:pPr>
        <w:pStyle w:val="Leipteksti"/>
      </w:pPr>
      <w:r w:rsidRPr="00D55653">
        <w:fldChar w:fldCharType="begin"/>
      </w:r>
      <w:r w:rsidRPr="00D55653">
        <w:instrText xml:space="preserve"> DOCPROPERTY  sm_allekirjoitusfraasi  \* MERGEFORMAT </w:instrText>
      </w:r>
      <w:r w:rsidRPr="00D55653">
        <w:fldChar w:fldCharType="separate"/>
      </w:r>
      <w:r w:rsidRPr="00D55653">
        <w:t>Asiakirja on sähköisesti allekirjoitettu asianhallintajärjestelmässä. Sisäministeriö 20.06.2019 klo 10:03. Allekirjoituksen oi</w:t>
      </w:r>
      <w:r w:rsidRPr="00D55653">
        <w:t>keellisuuden voi todentaa kirjaamosta.</w:t>
      </w:r>
      <w:r w:rsidRPr="00D55653">
        <w:fldChar w:fldCharType="end"/>
      </w:r>
    </w:p>
    <w:p w:rsidR="00082DFF" w:rsidRPr="00D55653" w:rsidRDefault="00190A50" w:rsidP="003448DA">
      <w:pPr>
        <w:pStyle w:val="Leipteksti"/>
      </w:pP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307"/>
      </w:tblGrid>
      <w:tr w:rsidR="00E42826" w:rsidTr="00A8130D">
        <w:tc>
          <w:tcPr>
            <w:tcW w:w="2525" w:type="dxa"/>
          </w:tcPr>
          <w:p w:rsidR="00082DFF" w:rsidRPr="00D55653" w:rsidRDefault="00190A50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RDefault="00190A50" w:rsidP="00082DFF">
            <w:pPr>
              <w:rPr>
                <w:lang w:val="fi-FI"/>
              </w:rPr>
            </w:pPr>
          </w:p>
        </w:tc>
      </w:tr>
      <w:tr w:rsidR="00E42826" w:rsidTr="00A8130D">
        <w:tc>
          <w:tcPr>
            <w:tcW w:w="2525" w:type="dxa"/>
          </w:tcPr>
          <w:p w:rsidR="00082DFF" w:rsidRPr="00D55653" w:rsidRDefault="00190A50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lang w:val="fi-FI"/>
              </w:rPr>
              <w:instrText xml:space="preserve"> MACROBUTTON  AdditionalActions Tiedoksi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150B7E" w:rsidRDefault="00190A50" w:rsidP="00082DFF">
            <w:pPr>
              <w:rPr>
                <w:lang w:val="fi-FI"/>
              </w:rPr>
            </w:pPr>
            <w:r w:rsidRPr="00150B7E">
              <w:rPr>
                <w:lang w:val="fi-FI"/>
              </w:rPr>
              <w:t>Ministeri Ohisalo</w:t>
            </w:r>
          </w:p>
          <w:p w:rsidR="00150B7E" w:rsidRPr="00150B7E" w:rsidRDefault="00190A50" w:rsidP="00082DFF">
            <w:pPr>
              <w:rPr>
                <w:lang w:val="fi-FI"/>
              </w:rPr>
            </w:pPr>
            <w:r w:rsidRPr="00150B7E">
              <w:rPr>
                <w:lang w:val="fi-FI"/>
              </w:rPr>
              <w:t>Kansliapäällikkö Salmi</w:t>
            </w:r>
          </w:p>
          <w:p w:rsidR="00150B7E" w:rsidRPr="00150B7E" w:rsidRDefault="00190A50" w:rsidP="00082DFF">
            <w:pPr>
              <w:rPr>
                <w:lang w:val="fi-FI"/>
              </w:rPr>
            </w:pPr>
            <w:r w:rsidRPr="00150B7E">
              <w:rPr>
                <w:lang w:val="fi-FI"/>
              </w:rPr>
              <w:t>Valtiosihteeri Parviainen</w:t>
            </w:r>
          </w:p>
          <w:p w:rsidR="00150B7E" w:rsidRDefault="00190A50" w:rsidP="00082DFF">
            <w:pPr>
              <w:rPr>
                <w:lang w:val="fi-FI"/>
              </w:rPr>
            </w:pPr>
            <w:r>
              <w:rPr>
                <w:lang w:val="fi-FI"/>
              </w:rPr>
              <w:t>Ministerin erityisavustajat</w:t>
            </w:r>
          </w:p>
          <w:p w:rsidR="00150B7E" w:rsidRDefault="00190A50" w:rsidP="00082DFF">
            <w:pPr>
              <w:rPr>
                <w:lang w:val="fi-FI"/>
              </w:rPr>
            </w:pPr>
            <w:r>
              <w:rPr>
                <w:lang w:val="fi-FI"/>
              </w:rPr>
              <w:t>SM/PO</w:t>
            </w:r>
          </w:p>
          <w:p w:rsidR="00150B7E" w:rsidRPr="00150B7E" w:rsidRDefault="00190A50" w:rsidP="00082DFF">
            <w:pPr>
              <w:rPr>
                <w:lang w:val="fi-FI"/>
              </w:rPr>
            </w:pPr>
            <w:r>
              <w:rPr>
                <w:lang w:val="fi-FI"/>
              </w:rPr>
              <w:t>SM/PEO</w:t>
            </w:r>
          </w:p>
        </w:tc>
      </w:tr>
    </w:tbl>
    <w:p w:rsidR="00082DFF" w:rsidRPr="00D55653" w:rsidRDefault="00190A50" w:rsidP="0098392F"/>
    <w:sectPr w:rsidR="00082DFF" w:rsidRPr="00D55653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50" w:rsidRDefault="00190A50">
      <w:r>
        <w:separator/>
      </w:r>
    </w:p>
  </w:endnote>
  <w:endnote w:type="continuationSeparator" w:id="0">
    <w:p w:rsidR="00190A50" w:rsidRDefault="0019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190A50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C8991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190A50" w:rsidP="00F83065">
    <w:pPr>
      <w:pStyle w:val="Alatunniste"/>
    </w:pPr>
    <w:r w:rsidRPr="00F83065">
      <w:t>Kirkkokatu 12, Helsinki</w:t>
    </w:r>
  </w:p>
  <w:p w:rsidR="00082DFF" w:rsidRPr="00F83065" w:rsidRDefault="00190A50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190A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50" w:rsidRDefault="00190A50">
      <w:r>
        <w:separator/>
      </w:r>
    </w:p>
  </w:footnote>
  <w:footnote w:type="continuationSeparator" w:id="0">
    <w:p w:rsidR="00190A50" w:rsidRDefault="0019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E42826" w:rsidTr="00EB6C6D">
      <w:tc>
        <w:tcPr>
          <w:tcW w:w="5222" w:type="dxa"/>
        </w:tcPr>
        <w:p w:rsidR="00A147F3" w:rsidRPr="00770045" w:rsidRDefault="00190A50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190A50" w:rsidP="0098392F">
          <w:pPr>
            <w:pStyle w:val="Yltunniste"/>
          </w:pPr>
        </w:p>
      </w:tc>
      <w:tc>
        <w:tcPr>
          <w:tcW w:w="1463" w:type="dxa"/>
        </w:tcPr>
        <w:p w:rsidR="00A147F3" w:rsidRDefault="00190A50" w:rsidP="0098392F">
          <w:pPr>
            <w:pStyle w:val="Yltunniste"/>
          </w:pPr>
        </w:p>
      </w:tc>
      <w:tc>
        <w:tcPr>
          <w:tcW w:w="1054" w:type="dxa"/>
        </w:tcPr>
        <w:p w:rsidR="00A147F3" w:rsidRDefault="00190A50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0C76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B50C76">
            <w:t>2</w:t>
          </w:r>
          <w:r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E42826" w:rsidTr="00672273">
      <w:trPr>
        <w:trHeight w:val="182"/>
      </w:trPr>
      <w:tc>
        <w:tcPr>
          <w:tcW w:w="2268" w:type="dxa"/>
        </w:tcPr>
        <w:p w:rsidR="00FB22EE" w:rsidRPr="008F7C56" w:rsidRDefault="00190A50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190A50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SM1916561</w:t>
          </w:r>
          <w:r w:rsidRPr="008F7C56">
            <w:rPr>
              <w:rFonts w:eastAsia="Cambria"/>
            </w:rPr>
            <w:fldChar w:fldCharType="end"/>
          </w:r>
        </w:p>
      </w:tc>
    </w:tr>
    <w:tr w:rsidR="00E42826" w:rsidTr="00672273">
      <w:tc>
        <w:tcPr>
          <w:tcW w:w="2268" w:type="dxa"/>
        </w:tcPr>
        <w:p w:rsidR="00FB22EE" w:rsidRPr="008F7C56" w:rsidRDefault="00190A50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190A50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R="00E42826" w:rsidTr="00672273">
      <w:tc>
        <w:tcPr>
          <w:tcW w:w="2268" w:type="dxa"/>
        </w:tcPr>
        <w:p w:rsidR="00FB22EE" w:rsidRPr="008F7C56" w:rsidRDefault="00190A50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20.06.2019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190A50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SMDno-2019-904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RDefault="00190A50" w:rsidP="0098392F">
    <w:pPr>
      <w:pStyle w:val="Yltunniste"/>
    </w:pPr>
  </w:p>
  <w:p w:rsidR="00FB22EE" w:rsidRDefault="00190A50" w:rsidP="0098392F">
    <w:pPr>
      <w:pStyle w:val="Yltunniste"/>
    </w:pPr>
  </w:p>
  <w:p w:rsidR="00FB22EE" w:rsidRDefault="00190A50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D55653" w:rsidRDefault="00190A50" w:rsidP="0098392F">
    <w:pPr>
      <w:pStyle w:val="Yltunniste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B50C76">
      <w:t>1</w:t>
    </w:r>
    <w:r w:rsidRPr="00D55653">
      <w:fldChar w:fldCharType="end"/>
    </w:r>
    <w:r w:rsidRPr="00D55653">
      <w:t xml:space="preserve"> (</w:t>
    </w:r>
    <w:r w:rsidRPr="00D55653">
      <w:fldChar w:fldCharType="begin"/>
    </w:r>
    <w:r w:rsidRPr="00D55653">
      <w:instrText xml:space="preserve"> NUMPAGES   \* MERGEFORMAT </w:instrText>
    </w:r>
    <w:r w:rsidRPr="00D55653">
      <w:fldChar w:fldCharType="separate"/>
    </w:r>
    <w:r w:rsidR="00B50C76">
      <w:t>2</w:t>
    </w:r>
    <w:r w:rsidRPr="00D55653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E42826" w:rsidTr="00082DFF">
      <w:trPr>
        <w:trHeight w:val="182"/>
      </w:trPr>
      <w:tc>
        <w:tcPr>
          <w:tcW w:w="2268" w:type="dxa"/>
        </w:tcPr>
        <w:p w:rsidR="00082DFF" w:rsidRPr="00D55653" w:rsidRDefault="00190A50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190A50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SM1916561</w:t>
          </w:r>
          <w:r w:rsidRPr="00D55653">
            <w:rPr>
              <w:rFonts w:eastAsia="Cambria"/>
            </w:rPr>
            <w:fldChar w:fldCharType="end"/>
          </w:r>
        </w:p>
      </w:tc>
    </w:tr>
    <w:tr w:rsidR="00E42826" w:rsidTr="00082DFF">
      <w:tc>
        <w:tcPr>
          <w:tcW w:w="2268" w:type="dxa"/>
        </w:tcPr>
        <w:p w:rsidR="00082DFF" w:rsidRPr="00D55653" w:rsidRDefault="00190A50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RDefault="00190A50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R="00E42826" w:rsidTr="00082DFF">
      <w:tc>
        <w:tcPr>
          <w:tcW w:w="2268" w:type="dxa"/>
        </w:tcPr>
        <w:p w:rsidR="00082DFF" w:rsidRPr="00D55653" w:rsidRDefault="00190A50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20.06.2019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190A50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SMDno-2019-904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RDefault="00190A50" w:rsidP="0098392F">
    <w:pPr>
      <w:pStyle w:val="Yltunniste"/>
    </w:pPr>
  </w:p>
  <w:p w:rsidR="00082DFF" w:rsidRPr="00D55653" w:rsidRDefault="00190A50" w:rsidP="0098392F">
    <w:pPr>
      <w:pStyle w:val="Yltunniste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RDefault="00190A50" w:rsidP="0098392F">
    <w:pPr>
      <w:pStyle w:val="Yltunniste"/>
    </w:pPr>
  </w:p>
  <w:p w:rsidR="002723D0" w:rsidRPr="00D55653" w:rsidRDefault="00190A50" w:rsidP="0098392F">
    <w:pPr>
      <w:pStyle w:val="Yltunniste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6"/>
    <w:rsid w:val="00190A50"/>
    <w:rsid w:val="00B50C76"/>
    <w:rsid w:val="00E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48649-D417-4E84-98D9-14CBA9F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DD7-D1DE-4A6F-B8B3-A82B7B5C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2019-06-20T10:03:00Z</dcterms:created>
  <dcterms:modified xsi:type="dcterms:W3CDTF">2019-06-20T10:03:00Z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20.06.2019 klo 10:03.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SMDno-2019-904</vt:lpwstr>
  </property>
  <property fmtid="{D5CDD505-2E9C-101B-9397-08002B2CF9AE}" pid="6" name="sm_id">
    <vt:lpwstr>SM1916561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19.06.2019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 kevytautoja koskevien valtioneuvoston asetusten luonnoksista</vt:lpwstr>
  </property>
  <property fmtid="{D5CDD505-2E9C-101B-9397-08002B2CF9AE}" pid="15" name="sm_pvm">
    <vt:lpwstr>20.06.2019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