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572" w:rsidRPr="00CE5572" w:rsidRDefault="002D6C25" w:rsidP="00CE5572">
      <w:pPr>
        <w:rPr>
          <w:rFonts w:ascii="Arial" w:hAnsi="Arial" w:cs="Arial"/>
          <w:b/>
          <w:bCs/>
          <w:color w:val="2B3587"/>
          <w:sz w:val="32"/>
          <w:szCs w:val="32"/>
          <w:lang w:val="sv-FI"/>
        </w:rPr>
      </w:pPr>
      <w:bookmarkStart w:id="0" w:name="_GoBack"/>
      <w:bookmarkEnd w:id="0"/>
      <w:r>
        <w:rPr>
          <w:noProof/>
          <w:lang w:eastAsia="fi-FI"/>
        </w:rPr>
        <w:drawing>
          <wp:anchor distT="0" distB="0" distL="114300" distR="114300" simplePos="0" relativeHeight="251658240" behindDoc="1" locked="0" layoutInCell="1" allowOverlap="1">
            <wp:simplePos x="0" y="0"/>
            <wp:positionH relativeFrom="column">
              <wp:posOffset>5638800</wp:posOffset>
            </wp:positionH>
            <wp:positionV relativeFrom="paragraph">
              <wp:posOffset>28575</wp:posOffset>
            </wp:positionV>
            <wp:extent cx="381000" cy="542925"/>
            <wp:effectExtent l="19050" t="0" r="0" b="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pic:cNvPicPr>
                      <a:picLocks noChangeAspect="1" noChangeArrowheads="1"/>
                    </pic:cNvPicPr>
                  </pic:nvPicPr>
                  <pic:blipFill>
                    <a:blip r:embed="rId8"/>
                    <a:srcRect/>
                    <a:stretch>
                      <a:fillRect/>
                    </a:stretch>
                  </pic:blipFill>
                  <pic:spPr bwMode="auto">
                    <a:xfrm>
                      <a:off x="0" y="0"/>
                      <a:ext cx="381000" cy="542925"/>
                    </a:xfrm>
                    <a:prstGeom prst="rect">
                      <a:avLst/>
                    </a:prstGeom>
                    <a:noFill/>
                  </pic:spPr>
                </pic:pic>
              </a:graphicData>
            </a:graphic>
          </wp:anchor>
        </w:drawing>
      </w:r>
      <w:r w:rsidR="00CE5572" w:rsidRPr="00CE5572">
        <w:rPr>
          <w:rFonts w:ascii="Arial" w:hAnsi="Arial" w:cs="Arial"/>
          <w:b/>
          <w:bCs/>
          <w:color w:val="0000FF"/>
          <w:sz w:val="52"/>
          <w:szCs w:val="52"/>
          <w:lang w:val="sv-FI"/>
        </w:rPr>
        <w:t>KALATALOUDEN KESKUSLIITTO</w:t>
      </w:r>
      <w:r w:rsidR="00CE5572" w:rsidRPr="00CE5572">
        <w:rPr>
          <w:rFonts w:ascii="Arial" w:hAnsi="Arial" w:cs="Arial"/>
          <w:b/>
          <w:bCs/>
          <w:sz w:val="50"/>
          <w:szCs w:val="50"/>
          <w:lang w:val="sv-FI"/>
        </w:rPr>
        <w:t xml:space="preserve"> </w:t>
      </w:r>
      <w:r w:rsidR="00CE5572" w:rsidRPr="00CE5572">
        <w:rPr>
          <w:rFonts w:ascii="Arial" w:hAnsi="Arial" w:cs="Arial"/>
          <w:b/>
          <w:bCs/>
          <w:color w:val="0000FF"/>
          <w:sz w:val="33"/>
          <w:szCs w:val="33"/>
          <w:lang w:val="sv-FI"/>
        </w:rPr>
        <w:t>CENTRALFÖRBUNDET FÖR FISKERIHUSHÅLLNING</w:t>
      </w:r>
      <w:r w:rsidR="00CE5572" w:rsidRPr="00CE5572">
        <w:rPr>
          <w:lang w:val="sv-FI"/>
        </w:rPr>
        <w:tab/>
      </w:r>
    </w:p>
    <w:p w:rsidR="00CE5572" w:rsidRPr="00CE5572" w:rsidRDefault="00C05BE3" w:rsidP="00CE5572">
      <w:pPr>
        <w:rPr>
          <w:lang w:val="sv-FI"/>
        </w:rPr>
      </w:pPr>
      <w:r>
        <w:rPr>
          <w:noProof/>
          <w:lang w:eastAsia="fi-FI"/>
        </w:rPr>
        <mc:AlternateContent>
          <mc:Choice Requires="wps">
            <w:drawing>
              <wp:anchor distT="4294967295" distB="4294967295" distL="114300" distR="114300" simplePos="0" relativeHeight="251657216" behindDoc="0" locked="0" layoutInCell="1" allowOverlap="1">
                <wp:simplePos x="0" y="0"/>
                <wp:positionH relativeFrom="column">
                  <wp:posOffset>-762000</wp:posOffset>
                </wp:positionH>
                <wp:positionV relativeFrom="paragraph">
                  <wp:posOffset>118744</wp:posOffset>
                </wp:positionV>
                <wp:extent cx="7924800" cy="0"/>
                <wp:effectExtent l="0" t="0"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2480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pt,9.35pt" to="564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" strokecolor="blue"/>
            </w:pict>
          </mc:Fallback>
        </mc:AlternateContent>
      </w:r>
    </w:p>
    <w:p w:rsidR="00E87E83" w:rsidRPr="00CD7566" w:rsidRDefault="00FC7F40" w:rsidP="00E87E83">
      <w:pPr>
        <w:spacing w:line="360" w:lineRule="auto"/>
        <w:jc w:val="both"/>
        <w:rPr>
          <w:rFonts w:ascii="Times New Roman" w:hAnsi="Times New Roman" w:cs="Times New Roman"/>
        </w:rPr>
      </w:pPr>
      <w:r w:rsidRPr="00FC7F40">
        <w:rPr>
          <w:rFonts w:ascii="Times New Roman" w:hAnsi="Times New Roman" w:cs="Times New Roman"/>
        </w:rPr>
        <w:t>Ympäristö</w:t>
      </w:r>
      <w:r w:rsidR="00E87E83" w:rsidRPr="00CD7566">
        <w:rPr>
          <w:rFonts w:ascii="Times New Roman" w:hAnsi="Times New Roman" w:cs="Times New Roman"/>
        </w:rPr>
        <w:t>ministeriölle</w:t>
      </w:r>
    </w:p>
    <w:p w:rsidR="00E87E83" w:rsidRPr="00CD7566" w:rsidRDefault="00E87E83" w:rsidP="00E87E83">
      <w:pPr>
        <w:spacing w:line="360" w:lineRule="auto"/>
        <w:jc w:val="both"/>
        <w:rPr>
          <w:rFonts w:ascii="Times New Roman" w:hAnsi="Times New Roman" w:cs="Times New Roman"/>
        </w:rPr>
      </w:pPr>
      <w:r w:rsidRPr="00CD7566">
        <w:rPr>
          <w:rFonts w:ascii="Times New Roman" w:hAnsi="Times New Roman" w:cs="Times New Roman"/>
        </w:rPr>
        <w:t>VIITE</w:t>
      </w:r>
      <w:r w:rsidRPr="00CD7566">
        <w:rPr>
          <w:rFonts w:ascii="Times New Roman" w:hAnsi="Times New Roman" w:cs="Times New Roman"/>
        </w:rPr>
        <w:tab/>
      </w:r>
      <w:r w:rsidR="00FC7F40" w:rsidRPr="00FC7F40">
        <w:rPr>
          <w:rFonts w:ascii="Times New Roman" w:hAnsi="Times New Roman" w:cs="Times New Roman"/>
        </w:rPr>
        <w:t>YM036:00/2017</w:t>
      </w:r>
      <w:r w:rsidRPr="00CD7566">
        <w:rPr>
          <w:rFonts w:ascii="Times New Roman" w:hAnsi="Times New Roman" w:cs="Times New Roman"/>
        </w:rPr>
        <w:tab/>
      </w:r>
    </w:p>
    <w:p w:rsidR="006F25E7" w:rsidRPr="00CD7566" w:rsidRDefault="00E87E83" w:rsidP="00E87E83">
      <w:pPr>
        <w:rPr>
          <w:rFonts w:ascii="Times New Roman" w:hAnsi="Times New Roman" w:cs="Times New Roman"/>
        </w:rPr>
      </w:pPr>
      <w:r w:rsidRPr="00CD7566">
        <w:rPr>
          <w:rFonts w:ascii="Times New Roman" w:hAnsi="Times New Roman" w:cs="Times New Roman"/>
        </w:rPr>
        <w:t>ASIA</w:t>
      </w:r>
      <w:r w:rsidR="00FC7F40">
        <w:rPr>
          <w:rFonts w:ascii="Times New Roman" w:hAnsi="Times New Roman" w:cs="Times New Roman"/>
        </w:rPr>
        <w:tab/>
        <w:t>Lausunnon antaminen Turvetuotannon tarkkailuohjeesta</w:t>
      </w:r>
    </w:p>
    <w:p w:rsidR="00E87E83" w:rsidRPr="00CD7566" w:rsidRDefault="00E87E83" w:rsidP="00E87E83">
      <w:pPr>
        <w:rPr>
          <w:rFonts w:ascii="Times New Roman" w:hAnsi="Times New Roman" w:cs="Times New Roman"/>
        </w:rPr>
      </w:pPr>
      <w:r w:rsidRPr="00CD7566">
        <w:rPr>
          <w:rFonts w:ascii="Times New Roman" w:hAnsi="Times New Roman" w:cs="Times New Roman"/>
        </w:rPr>
        <w:t>LAUSUNTO</w:t>
      </w:r>
    </w:p>
    <w:p w:rsidR="00302463" w:rsidRPr="00CD7566" w:rsidRDefault="00302463" w:rsidP="00302463">
      <w:pPr>
        <w:rPr>
          <w:rFonts w:ascii="Times New Roman" w:hAnsi="Times New Roman" w:cs="Times New Roman"/>
        </w:rPr>
      </w:pPr>
      <w:r w:rsidRPr="00CD7566">
        <w:rPr>
          <w:rFonts w:ascii="Times New Roman" w:hAnsi="Times New Roman" w:cs="Times New Roman"/>
        </w:rPr>
        <w:t>Kalatalouden Keskusliitto kiittää lausuntomahdollisuudesta ja toteaa asiasta seuraavaa:</w:t>
      </w:r>
    </w:p>
    <w:p w:rsidR="002D6C25" w:rsidRDefault="00AA04EA" w:rsidP="00E87E83">
      <w:pPr>
        <w:rPr>
          <w:rFonts w:ascii="Times New Roman" w:hAnsi="Times New Roman" w:cs="Times New Roman"/>
        </w:rPr>
      </w:pPr>
      <w:r>
        <w:rPr>
          <w:rFonts w:ascii="Times New Roman" w:hAnsi="Times New Roman" w:cs="Times New Roman"/>
        </w:rPr>
        <w:t xml:space="preserve">Tarkkailuohje </w:t>
      </w:r>
      <w:r w:rsidR="002D6C25">
        <w:rPr>
          <w:rFonts w:ascii="Times New Roman" w:hAnsi="Times New Roman" w:cs="Times New Roman"/>
        </w:rPr>
        <w:t>on tarpeellinen yhtenäistämään turvetuotannon päästö- ja vaikutustarkkailuja. Toivoisimme ohjeelta lisää konkretiaa. Ohje voisi toimia vertailukohtana, jo</w:t>
      </w:r>
      <w:r w:rsidR="00C0285E">
        <w:rPr>
          <w:rFonts w:ascii="Times New Roman" w:hAnsi="Times New Roman" w:cs="Times New Roman"/>
        </w:rPr>
        <w:t xml:space="preserve">hon suhteuttamalla </w:t>
      </w:r>
      <w:r w:rsidR="002D6C25">
        <w:rPr>
          <w:rFonts w:ascii="Times New Roman" w:hAnsi="Times New Roman" w:cs="Times New Roman"/>
        </w:rPr>
        <w:t>tarkkailun tasoa olisi mahdollista arvioida. Lisäksi tarkkailuja voisi ohjeen kautta kehittää laadullisesti.</w:t>
      </w:r>
    </w:p>
    <w:p w:rsidR="00E87E83" w:rsidRDefault="002D6C25" w:rsidP="00E87E83">
      <w:pPr>
        <w:rPr>
          <w:rFonts w:ascii="Times New Roman" w:hAnsi="Times New Roman" w:cs="Times New Roman"/>
        </w:rPr>
      </w:pPr>
      <w:r>
        <w:rPr>
          <w:rFonts w:ascii="Times New Roman" w:hAnsi="Times New Roman" w:cs="Times New Roman"/>
        </w:rPr>
        <w:t xml:space="preserve">Ehdotettu ohje ei toivomallamme tavalla kehitä tarkkailuja laadullisesti, koska se sisältää hyvin yleisiä toteamuksia, kuten, että tarkkailun tiheys on oltava ”riittävä”. </w:t>
      </w:r>
      <w:r w:rsidR="00EC0EBD">
        <w:rPr>
          <w:rFonts w:ascii="Times New Roman" w:hAnsi="Times New Roman" w:cs="Times New Roman"/>
        </w:rPr>
        <w:t>Ohje on yleisesti ottaen</w:t>
      </w:r>
      <w:r>
        <w:rPr>
          <w:rFonts w:ascii="Times New Roman" w:hAnsi="Times New Roman" w:cs="Times New Roman"/>
        </w:rPr>
        <w:t xml:space="preserve"> hyvin deskriptiivinen, ei niinkään ohjeistava. </w:t>
      </w:r>
    </w:p>
    <w:p w:rsidR="00B42924" w:rsidRPr="00CD7566" w:rsidRDefault="00B42924" w:rsidP="00E87E83">
      <w:pPr>
        <w:rPr>
          <w:rFonts w:ascii="Times New Roman" w:hAnsi="Times New Roman" w:cs="Times New Roman"/>
        </w:rPr>
      </w:pPr>
      <w:r>
        <w:rPr>
          <w:rFonts w:ascii="Times New Roman" w:hAnsi="Times New Roman" w:cs="Times New Roman"/>
        </w:rPr>
        <w:t xml:space="preserve">On selkeitä viitteitä, että turvetuotantoalueen päästöt riippuvat merkittävässä määrin vesienkäsittelyn lisäksi turpeen ominaisuuksista. Siksi uusia turvetuotantoalueita suunniteltaessa edellytämme riittävää määrää näytteitä turvetuotantoalueen turpeesta, josta tulee analysoida mm. kemiallinen hapen kulutus, ravinnepitoisuudet ja pH. </w:t>
      </w:r>
    </w:p>
    <w:p w:rsidR="00C0285E" w:rsidRDefault="00FC7F40" w:rsidP="00FC7F40">
      <w:pPr>
        <w:rPr>
          <w:rFonts w:ascii="Times New Roman" w:hAnsi="Times New Roman" w:cs="Times New Roman"/>
        </w:rPr>
      </w:pPr>
      <w:r w:rsidRPr="00FC7F40">
        <w:rPr>
          <w:rFonts w:ascii="Times New Roman" w:hAnsi="Times New Roman" w:cs="Times New Roman"/>
        </w:rPr>
        <w:t>Tarkkailuissa tulisi jatkossa keskittyä tulva-ajan valumatietoihin</w:t>
      </w:r>
      <w:r w:rsidR="00EC0EBD">
        <w:rPr>
          <w:rFonts w:ascii="Times New Roman" w:hAnsi="Times New Roman" w:cs="Times New Roman"/>
        </w:rPr>
        <w:t>. V</w:t>
      </w:r>
      <w:r w:rsidRPr="00FC7F40">
        <w:rPr>
          <w:rFonts w:ascii="Times New Roman" w:hAnsi="Times New Roman" w:cs="Times New Roman"/>
        </w:rPr>
        <w:t xml:space="preserve">altaosa turvetuotannon aiheuttamista ongelmista tapahtuu vuoden aikana vain muutaman päivän tai viikon aikajaksolla. </w:t>
      </w:r>
      <w:r w:rsidR="00EC0EBD">
        <w:rPr>
          <w:rFonts w:ascii="Times New Roman" w:hAnsi="Times New Roman" w:cs="Times New Roman"/>
        </w:rPr>
        <w:t>S</w:t>
      </w:r>
      <w:r w:rsidRPr="00FC7F40">
        <w:rPr>
          <w:rFonts w:ascii="Times New Roman" w:hAnsi="Times New Roman" w:cs="Times New Roman"/>
        </w:rPr>
        <w:t xml:space="preserve">ääilmiöiden äärevöityminen </w:t>
      </w:r>
      <w:r w:rsidR="00EC0EBD">
        <w:rPr>
          <w:rFonts w:ascii="Times New Roman" w:hAnsi="Times New Roman" w:cs="Times New Roman"/>
        </w:rPr>
        <w:t xml:space="preserve">ilmastonmuutoksen myötä </w:t>
      </w:r>
      <w:r w:rsidRPr="00FC7F40">
        <w:rPr>
          <w:rFonts w:ascii="Times New Roman" w:hAnsi="Times New Roman" w:cs="Times New Roman"/>
        </w:rPr>
        <w:t xml:space="preserve">saattaa </w:t>
      </w:r>
      <w:r w:rsidR="00EC0EBD">
        <w:rPr>
          <w:rFonts w:ascii="Times New Roman" w:hAnsi="Times New Roman" w:cs="Times New Roman"/>
        </w:rPr>
        <w:t>lisätä tulvia ja nostaa tulvahuippuja, mikä osaltaan vaikuttaa turvetuotantoaloilta huuhtoutuviin päästöihin</w:t>
      </w:r>
      <w:r w:rsidRPr="00FC7F40">
        <w:rPr>
          <w:rFonts w:ascii="Times New Roman" w:hAnsi="Times New Roman" w:cs="Times New Roman"/>
        </w:rPr>
        <w:t>.</w:t>
      </w:r>
      <w:r w:rsidR="00C0285E">
        <w:rPr>
          <w:rFonts w:ascii="Times New Roman" w:hAnsi="Times New Roman" w:cs="Times New Roman"/>
        </w:rPr>
        <w:t xml:space="preserve"> </w:t>
      </w:r>
    </w:p>
    <w:p w:rsidR="00B77F99" w:rsidRDefault="00B77F99" w:rsidP="00FC7F40">
      <w:pPr>
        <w:rPr>
          <w:rFonts w:ascii="Times New Roman" w:hAnsi="Times New Roman" w:cs="Times New Roman"/>
        </w:rPr>
      </w:pPr>
      <w:r>
        <w:rPr>
          <w:rFonts w:ascii="Times New Roman" w:hAnsi="Times New Roman" w:cs="Times New Roman"/>
        </w:rPr>
        <w:t xml:space="preserve">Arviolta </w:t>
      </w:r>
      <w:r w:rsidRPr="00B77F99">
        <w:rPr>
          <w:rFonts w:ascii="Times New Roman" w:hAnsi="Times New Roman" w:cs="Times New Roman"/>
        </w:rPr>
        <w:t>90 % turpeenkaivun vesistöpäästöistä syntyy tulva-aikoina ja rankkasateissa</w:t>
      </w:r>
      <w:r>
        <w:rPr>
          <w:rFonts w:ascii="Times New Roman" w:hAnsi="Times New Roman" w:cs="Times New Roman"/>
        </w:rPr>
        <w:t xml:space="preserve">. Ellei näitä oteta lainkaan huomioon tarkkailussa, syntyy merkittävästi vääränlainen kuva toiminnan ympäristövaikutuksista. Tämä vaikuttaa osaltaan siihen, mihin ja millä ehdoilla ympäristölupia myönnetään uusille turvetuotantoaloille. </w:t>
      </w:r>
    </w:p>
    <w:p w:rsidR="00B77F99" w:rsidRDefault="00B77F99" w:rsidP="00FC7F40">
      <w:pPr>
        <w:rPr>
          <w:rFonts w:ascii="Times New Roman" w:hAnsi="Times New Roman" w:cs="Times New Roman"/>
        </w:rPr>
      </w:pPr>
      <w:r>
        <w:rPr>
          <w:rFonts w:ascii="Times New Roman" w:hAnsi="Times New Roman" w:cs="Times New Roman"/>
        </w:rPr>
        <w:t>Tarkkailuohjeessa ei ohjeisteta seuraamaan h</w:t>
      </w:r>
      <w:r w:rsidRPr="00B77F99">
        <w:rPr>
          <w:rFonts w:ascii="Times New Roman" w:hAnsi="Times New Roman" w:cs="Times New Roman"/>
        </w:rPr>
        <w:t>ienojakoisia ja liuenneita orgaa</w:t>
      </w:r>
      <w:r>
        <w:rPr>
          <w:rFonts w:ascii="Times New Roman" w:hAnsi="Times New Roman" w:cs="Times New Roman"/>
        </w:rPr>
        <w:t>nisia aineita (humusta)</w:t>
      </w:r>
      <w:r w:rsidRPr="00B77F99">
        <w:rPr>
          <w:rFonts w:ascii="Times New Roman" w:hAnsi="Times New Roman" w:cs="Times New Roman"/>
        </w:rPr>
        <w:t>. Ne muodostavat kuitenkin jopa 90 % kaikista orgaanisen aineen päästöistä.</w:t>
      </w:r>
    </w:p>
    <w:p w:rsidR="00C0285E" w:rsidRDefault="00C0285E" w:rsidP="00FC7F40">
      <w:pPr>
        <w:rPr>
          <w:rFonts w:ascii="Times New Roman" w:hAnsi="Times New Roman" w:cs="Times New Roman"/>
        </w:rPr>
      </w:pPr>
      <w:r>
        <w:rPr>
          <w:rFonts w:ascii="Times New Roman" w:hAnsi="Times New Roman" w:cs="Times New Roman"/>
        </w:rPr>
        <w:t>Veden laadun tarkkailu pitää suorittaa myös turvetuotantoalueelta virtaavan veden alapuolisessa vesistössä, joissa voi tapahtua ajan kanssa suuria muutoksia.</w:t>
      </w:r>
    </w:p>
    <w:p w:rsidR="00EC0EBD" w:rsidRPr="00FC7F40" w:rsidRDefault="00EC0EBD" w:rsidP="00FC7F40">
      <w:pPr>
        <w:rPr>
          <w:rFonts w:ascii="Times New Roman" w:hAnsi="Times New Roman" w:cs="Times New Roman"/>
        </w:rPr>
      </w:pPr>
      <w:r>
        <w:rPr>
          <w:rFonts w:ascii="Times New Roman" w:hAnsi="Times New Roman" w:cs="Times New Roman"/>
        </w:rPr>
        <w:t xml:space="preserve">Kala- ja vesistötarkkailujen tuloksia </w:t>
      </w:r>
      <w:r w:rsidR="00B77F99">
        <w:rPr>
          <w:rFonts w:ascii="Times New Roman" w:hAnsi="Times New Roman" w:cs="Times New Roman"/>
        </w:rPr>
        <w:t>pitäisi ohjeessa kehottaa</w:t>
      </w:r>
      <w:r>
        <w:rPr>
          <w:rFonts w:ascii="Times New Roman" w:hAnsi="Times New Roman" w:cs="Times New Roman"/>
        </w:rPr>
        <w:t xml:space="preserve"> </w:t>
      </w:r>
      <w:r w:rsidR="00C01119">
        <w:rPr>
          <w:rFonts w:ascii="Times New Roman" w:hAnsi="Times New Roman" w:cs="Times New Roman"/>
        </w:rPr>
        <w:t>toimittamaan</w:t>
      </w:r>
      <w:r>
        <w:rPr>
          <w:rFonts w:ascii="Times New Roman" w:hAnsi="Times New Roman" w:cs="Times New Roman"/>
        </w:rPr>
        <w:t xml:space="preserve"> vuosittain </w:t>
      </w:r>
      <w:r w:rsidR="00B77F99">
        <w:rPr>
          <w:rFonts w:ascii="Times New Roman" w:hAnsi="Times New Roman" w:cs="Times New Roman"/>
        </w:rPr>
        <w:t xml:space="preserve">vaikutusalueen </w:t>
      </w:r>
      <w:r>
        <w:rPr>
          <w:rFonts w:ascii="Times New Roman" w:hAnsi="Times New Roman" w:cs="Times New Roman"/>
        </w:rPr>
        <w:t>kalatalousalueille.</w:t>
      </w:r>
      <w:r w:rsidR="00C01119">
        <w:rPr>
          <w:rFonts w:ascii="Times New Roman" w:hAnsi="Times New Roman" w:cs="Times New Roman"/>
        </w:rPr>
        <w:t xml:space="preserve"> Kalatalousalueet tarvitsevat tarkkailujen sisältämiä tietoja käyttö- ja hoitos</w:t>
      </w:r>
      <w:r w:rsidR="00C0285E">
        <w:rPr>
          <w:rFonts w:ascii="Times New Roman" w:hAnsi="Times New Roman" w:cs="Times New Roman"/>
        </w:rPr>
        <w:t xml:space="preserve">uunnitelman valmistelua varten </w:t>
      </w:r>
      <w:r w:rsidR="00C01119">
        <w:rPr>
          <w:rFonts w:ascii="Times New Roman" w:hAnsi="Times New Roman" w:cs="Times New Roman"/>
        </w:rPr>
        <w:t>ja muidenkin lakisääteisten tehtävien hoitoa varten.</w:t>
      </w:r>
    </w:p>
    <w:p w:rsidR="00E87E83" w:rsidRDefault="00302463" w:rsidP="00E87E83">
      <w:pPr>
        <w:shd w:val="clear" w:color="auto" w:fill="FFFFFF"/>
        <w:tabs>
          <w:tab w:val="left" w:pos="3544"/>
        </w:tabs>
        <w:spacing w:line="360" w:lineRule="auto"/>
        <w:ind w:left="2552" w:hanging="2533"/>
        <w:jc w:val="both"/>
        <w:rPr>
          <w:rFonts w:ascii="Times New Roman" w:hAnsi="Times New Roman" w:cs="Times New Roman"/>
          <w:iCs/>
        </w:rPr>
      </w:pPr>
      <w:r w:rsidRPr="00CD7566">
        <w:rPr>
          <w:rFonts w:ascii="Times New Roman" w:hAnsi="Times New Roman" w:cs="Times New Roman"/>
          <w:iCs/>
        </w:rPr>
        <w:t xml:space="preserve">Helsingissä </w:t>
      </w:r>
      <w:r w:rsidR="00C4402E">
        <w:rPr>
          <w:rFonts w:ascii="Times New Roman" w:hAnsi="Times New Roman" w:cs="Times New Roman"/>
          <w:iCs/>
        </w:rPr>
        <w:t>21</w:t>
      </w:r>
      <w:r w:rsidRPr="00CD7566">
        <w:rPr>
          <w:rFonts w:ascii="Times New Roman" w:hAnsi="Times New Roman" w:cs="Times New Roman"/>
          <w:iCs/>
        </w:rPr>
        <w:t xml:space="preserve"> päivänä </w:t>
      </w:r>
      <w:r w:rsidR="00661A97">
        <w:rPr>
          <w:rFonts w:ascii="Times New Roman" w:hAnsi="Times New Roman" w:cs="Times New Roman"/>
          <w:iCs/>
        </w:rPr>
        <w:t>kesä</w:t>
      </w:r>
      <w:r w:rsidRPr="00CD7566">
        <w:rPr>
          <w:rFonts w:ascii="Times New Roman" w:hAnsi="Times New Roman" w:cs="Times New Roman"/>
          <w:iCs/>
        </w:rPr>
        <w:t>kuuta 201</w:t>
      </w:r>
      <w:r w:rsidR="008D474C">
        <w:rPr>
          <w:rFonts w:ascii="Times New Roman" w:hAnsi="Times New Roman" w:cs="Times New Roman"/>
          <w:iCs/>
        </w:rPr>
        <w:t>7</w:t>
      </w:r>
      <w:r w:rsidR="00E87E83" w:rsidRPr="00CD7566">
        <w:rPr>
          <w:rFonts w:ascii="Times New Roman" w:hAnsi="Times New Roman" w:cs="Times New Roman"/>
          <w:iCs/>
        </w:rPr>
        <w:t>.</w:t>
      </w:r>
    </w:p>
    <w:p w:rsidR="00B42924" w:rsidRPr="00CD7566" w:rsidRDefault="00B42924" w:rsidP="00E87E83">
      <w:pPr>
        <w:shd w:val="clear" w:color="auto" w:fill="FFFFFF"/>
        <w:tabs>
          <w:tab w:val="left" w:pos="3544"/>
        </w:tabs>
        <w:spacing w:line="360" w:lineRule="auto"/>
        <w:ind w:left="2552" w:hanging="2533"/>
        <w:jc w:val="both"/>
        <w:rPr>
          <w:rFonts w:ascii="Times New Roman" w:hAnsi="Times New Roman" w:cs="Times New Roman"/>
          <w:iCs/>
        </w:rPr>
      </w:pPr>
    </w:p>
    <w:p w:rsidR="00E87E83" w:rsidRPr="00CD7566" w:rsidRDefault="008D474C" w:rsidP="00E87E83">
      <w:pPr>
        <w:shd w:val="clear" w:color="auto" w:fill="FFFFFF"/>
        <w:tabs>
          <w:tab w:val="left" w:pos="3544"/>
        </w:tabs>
        <w:spacing w:after="0" w:line="360" w:lineRule="auto"/>
        <w:ind w:left="2533" w:hanging="2533"/>
        <w:jc w:val="both"/>
        <w:rPr>
          <w:rFonts w:ascii="Times New Roman" w:hAnsi="Times New Roman" w:cs="Times New Roman"/>
          <w:iCs/>
        </w:rPr>
      </w:pPr>
      <w:r>
        <w:rPr>
          <w:rFonts w:ascii="Times New Roman" w:hAnsi="Times New Roman" w:cs="Times New Roman"/>
          <w:iCs/>
        </w:rPr>
        <w:t>Vesa Karttunen</w:t>
      </w:r>
      <w:r w:rsidR="00E87E83" w:rsidRPr="00CD7566">
        <w:rPr>
          <w:rFonts w:ascii="Times New Roman" w:hAnsi="Times New Roman" w:cs="Times New Roman"/>
          <w:iCs/>
        </w:rPr>
        <w:tab/>
      </w:r>
      <w:r w:rsidR="00E87E83" w:rsidRPr="00CD7566">
        <w:rPr>
          <w:rFonts w:ascii="Times New Roman" w:hAnsi="Times New Roman" w:cs="Times New Roman"/>
          <w:iCs/>
        </w:rPr>
        <w:tab/>
      </w:r>
      <w:r w:rsidR="00E87E83" w:rsidRPr="00CD7566">
        <w:rPr>
          <w:rFonts w:ascii="Times New Roman" w:hAnsi="Times New Roman" w:cs="Times New Roman"/>
          <w:iCs/>
        </w:rPr>
        <w:tab/>
      </w:r>
      <w:r w:rsidR="00E87E83" w:rsidRPr="00CD7566">
        <w:rPr>
          <w:rFonts w:ascii="Times New Roman" w:hAnsi="Times New Roman" w:cs="Times New Roman"/>
          <w:iCs/>
        </w:rPr>
        <w:tab/>
      </w:r>
      <w:r>
        <w:rPr>
          <w:rFonts w:ascii="Times New Roman" w:hAnsi="Times New Roman" w:cs="Times New Roman"/>
          <w:iCs/>
        </w:rPr>
        <w:t>Jenny Fredrikson</w:t>
      </w:r>
    </w:p>
    <w:p w:rsidR="00E87E83" w:rsidRPr="00CD7566" w:rsidRDefault="00661A97" w:rsidP="00E87E83">
      <w:pPr>
        <w:spacing w:after="0"/>
        <w:rPr>
          <w:rFonts w:ascii="Times New Roman" w:hAnsi="Times New Roman" w:cs="Times New Roman"/>
        </w:rPr>
      </w:pPr>
      <w:r>
        <w:rPr>
          <w:rFonts w:ascii="Times New Roman" w:hAnsi="Times New Roman" w:cs="Times New Roman"/>
          <w:iCs/>
        </w:rPr>
        <w:t>T</w:t>
      </w:r>
      <w:r w:rsidR="00B7706C">
        <w:rPr>
          <w:rFonts w:ascii="Times New Roman" w:hAnsi="Times New Roman" w:cs="Times New Roman"/>
          <w:iCs/>
        </w:rPr>
        <w:t>oiminnanjohtaja</w:t>
      </w:r>
      <w:r w:rsidR="00B7706C">
        <w:rPr>
          <w:rFonts w:ascii="Times New Roman" w:hAnsi="Times New Roman" w:cs="Times New Roman"/>
          <w:iCs/>
        </w:rPr>
        <w:tab/>
      </w:r>
      <w:r w:rsidR="00B7706C">
        <w:rPr>
          <w:rFonts w:ascii="Times New Roman" w:hAnsi="Times New Roman" w:cs="Times New Roman"/>
          <w:iCs/>
        </w:rPr>
        <w:tab/>
      </w:r>
      <w:r w:rsidR="00B7706C">
        <w:rPr>
          <w:rFonts w:ascii="Times New Roman" w:hAnsi="Times New Roman" w:cs="Times New Roman"/>
          <w:iCs/>
        </w:rPr>
        <w:tab/>
      </w:r>
      <w:r w:rsidR="008D474C">
        <w:rPr>
          <w:rFonts w:ascii="Times New Roman" w:hAnsi="Times New Roman" w:cs="Times New Roman"/>
          <w:iCs/>
        </w:rPr>
        <w:t>Lakimies</w:t>
      </w:r>
    </w:p>
    <w:sectPr w:rsidR="00E87E83" w:rsidRPr="00CD7566" w:rsidSect="009B3D0D">
      <w:headerReference w:type="default" r:id="rId9"/>
      <w:footerReference w:type="default" r:id="rId10"/>
      <w:footerReference w:type="first" r:id="rId11"/>
      <w:pgSz w:w="11906" w:h="16838"/>
      <w:pgMar w:top="624" w:right="964" w:bottom="624" w:left="964" w:header="283"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DB5" w:rsidRDefault="008A3DB5" w:rsidP="00CE5572">
      <w:pPr>
        <w:spacing w:after="0" w:line="240" w:lineRule="auto"/>
      </w:pPr>
      <w:r>
        <w:separator/>
      </w:r>
    </w:p>
  </w:endnote>
  <w:endnote w:type="continuationSeparator" w:id="0">
    <w:p w:rsidR="008A3DB5" w:rsidRDefault="008A3DB5" w:rsidP="00CE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C1D" w:rsidRDefault="00511C1D">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D0D" w:rsidRDefault="00C05BE3" w:rsidP="009B3D0D">
    <w:pPr>
      <w:rPr>
        <w:color w:val="5F5F5F"/>
        <w:sz w:val="16"/>
        <w:szCs w:val="16"/>
      </w:rPr>
    </w:pPr>
    <w:r>
      <w:rPr>
        <w:noProof/>
        <w:lang w:eastAsia="fi-FI"/>
      </w:rPr>
      <mc:AlternateContent>
        <mc:Choice Requires="wps">
          <w:drawing>
            <wp:anchor distT="4294967295" distB="4294967295" distL="114300" distR="114300" simplePos="0" relativeHeight="251657728" behindDoc="0" locked="0" layoutInCell="1" allowOverlap="1">
              <wp:simplePos x="0" y="0"/>
              <wp:positionH relativeFrom="column">
                <wp:posOffset>-762000</wp:posOffset>
              </wp:positionH>
              <wp:positionV relativeFrom="paragraph">
                <wp:posOffset>40639</wp:posOffset>
              </wp:positionV>
              <wp:extent cx="79248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2480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pt,3.2pt" to="56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" strokecolor="blue"/>
          </w:pict>
        </mc:Fallback>
      </mc:AlternateContent>
    </w:r>
  </w:p>
  <w:p w:rsidR="009B3D0D" w:rsidRPr="00096A1F" w:rsidRDefault="009B3D0D" w:rsidP="009B3D0D">
    <w:pPr>
      <w:pStyle w:val="Alaviitteenteksti"/>
      <w:rPr>
        <w:color w:val="0000FF"/>
      </w:rPr>
    </w:pPr>
    <w:r w:rsidRPr="00096A1F">
      <w:rPr>
        <w:color w:val="0000FF"/>
      </w:rPr>
      <w:t>Malmin kauppatie 26 00700 Helsinki</w:t>
    </w:r>
    <w:r w:rsidRPr="00096A1F">
      <w:rPr>
        <w:color w:val="0000FF"/>
      </w:rPr>
      <w:tab/>
      <w:t>Puhelin 09 6844 590</w:t>
    </w:r>
    <w:r w:rsidRPr="00096A1F">
      <w:rPr>
        <w:color w:val="0000FF"/>
      </w:rPr>
      <w:tab/>
      <w:t>www.ahven.net</w:t>
    </w:r>
  </w:p>
  <w:p w:rsidR="009B3D0D" w:rsidRPr="009B3D0D" w:rsidRDefault="009B3D0D" w:rsidP="009B3D0D">
    <w:pPr>
      <w:pStyle w:val="Alaviitteenteksti"/>
      <w:rPr>
        <w:color w:val="0000FF"/>
        <w:lang w:val="sv-SE"/>
      </w:rPr>
    </w:pPr>
    <w:r w:rsidRPr="00096A1F">
      <w:rPr>
        <w:color w:val="0000FF"/>
        <w:lang w:val="sv-FI"/>
      </w:rPr>
      <w:t>Ma</w:t>
    </w:r>
    <w:r w:rsidRPr="00096A1F">
      <w:rPr>
        <w:color w:val="0000FF"/>
        <w:lang w:val="sv-SE"/>
      </w:rPr>
      <w:t>lms handelsväg 26 00700 Helsingfors</w:t>
    </w:r>
    <w:r w:rsidRPr="00096A1F">
      <w:rPr>
        <w:color w:val="0000FF"/>
        <w:lang w:val="sv-SE"/>
      </w:rPr>
      <w:tab/>
      <w:t xml:space="preserve">Fax       09 6844 </w:t>
    </w:r>
    <w:r>
      <w:rPr>
        <w:color w:val="0000FF"/>
        <w:lang w:val="sv-SE"/>
      </w:rPr>
      <w:t>5959</w:t>
    </w:r>
    <w:r>
      <w:rPr>
        <w:color w:val="0000FF"/>
        <w:lang w:val="sv-SE"/>
      </w:rPr>
      <w:tab/>
      <w:t>etunimi.sukunimi@ahven.net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DB5" w:rsidRDefault="008A3DB5" w:rsidP="00CE5572">
      <w:pPr>
        <w:spacing w:after="0" w:line="240" w:lineRule="auto"/>
      </w:pPr>
      <w:r>
        <w:separator/>
      </w:r>
    </w:p>
  </w:footnote>
  <w:footnote w:type="continuationSeparator" w:id="0">
    <w:p w:rsidR="008A3DB5" w:rsidRDefault="008A3DB5" w:rsidP="00CE5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C1D" w:rsidRDefault="00511C1D">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837D0"/>
    <w:multiLevelType w:val="hybridMultilevel"/>
    <w:tmpl w:val="AC5CBF3C"/>
    <w:lvl w:ilvl="0" w:tplc="F48AE304">
      <w:numFmt w:val="bullet"/>
      <w:lvlText w:val="-"/>
      <w:lvlJc w:val="left"/>
      <w:pPr>
        <w:ind w:left="720" w:hanging="360"/>
      </w:pPr>
      <w:rPr>
        <w:rFonts w:ascii="Calibri" w:eastAsia="Times New Roman"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1304"/>
  <w:hyphenationZone w:val="425"/>
  <w:doNotHyphenateCaps/>
  <w:drawingGridHorizontalSpacing w:val="110"/>
  <w:displayHorizontalDrawingGridEvery w:val="2"/>
  <w:characterSpacingControl w:val="doNotCompress"/>
  <w:doNotValidateAgainstSchema/>
  <w:doNotDemarcateInvalidXml/>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7BC"/>
    <w:rsid w:val="00016880"/>
    <w:rsid w:val="00096A1F"/>
    <w:rsid w:val="00113036"/>
    <w:rsid w:val="001545FF"/>
    <w:rsid w:val="001A6BF0"/>
    <w:rsid w:val="001B7420"/>
    <w:rsid w:val="00264774"/>
    <w:rsid w:val="00281795"/>
    <w:rsid w:val="002A2E77"/>
    <w:rsid w:val="002B01E5"/>
    <w:rsid w:val="002C775A"/>
    <w:rsid w:val="002D6C25"/>
    <w:rsid w:val="00302463"/>
    <w:rsid w:val="003406AE"/>
    <w:rsid w:val="00353A05"/>
    <w:rsid w:val="0036720E"/>
    <w:rsid w:val="0036739A"/>
    <w:rsid w:val="003934A3"/>
    <w:rsid w:val="003A57AC"/>
    <w:rsid w:val="003F52EA"/>
    <w:rsid w:val="004435DF"/>
    <w:rsid w:val="00444E3C"/>
    <w:rsid w:val="00462EEA"/>
    <w:rsid w:val="00511C1D"/>
    <w:rsid w:val="00586606"/>
    <w:rsid w:val="006218BE"/>
    <w:rsid w:val="00661A97"/>
    <w:rsid w:val="00665F96"/>
    <w:rsid w:val="0067203F"/>
    <w:rsid w:val="006F25E7"/>
    <w:rsid w:val="00707A08"/>
    <w:rsid w:val="007146B3"/>
    <w:rsid w:val="007336FD"/>
    <w:rsid w:val="00765476"/>
    <w:rsid w:val="00777146"/>
    <w:rsid w:val="007C0180"/>
    <w:rsid w:val="007D5310"/>
    <w:rsid w:val="00852E35"/>
    <w:rsid w:val="008647BC"/>
    <w:rsid w:val="00894A75"/>
    <w:rsid w:val="008A3DB5"/>
    <w:rsid w:val="008B4AC6"/>
    <w:rsid w:val="008C093A"/>
    <w:rsid w:val="008D474C"/>
    <w:rsid w:val="008E79BD"/>
    <w:rsid w:val="008F6E4E"/>
    <w:rsid w:val="009074A9"/>
    <w:rsid w:val="00962FDE"/>
    <w:rsid w:val="0096726B"/>
    <w:rsid w:val="009A3669"/>
    <w:rsid w:val="009B3D0D"/>
    <w:rsid w:val="009E7EEB"/>
    <w:rsid w:val="00A04829"/>
    <w:rsid w:val="00A329C0"/>
    <w:rsid w:val="00AA04EA"/>
    <w:rsid w:val="00B33841"/>
    <w:rsid w:val="00B42924"/>
    <w:rsid w:val="00B43EAF"/>
    <w:rsid w:val="00B7706C"/>
    <w:rsid w:val="00B77F99"/>
    <w:rsid w:val="00B97CC5"/>
    <w:rsid w:val="00BB3473"/>
    <w:rsid w:val="00BE3297"/>
    <w:rsid w:val="00C01119"/>
    <w:rsid w:val="00C0285E"/>
    <w:rsid w:val="00C05BE3"/>
    <w:rsid w:val="00C07824"/>
    <w:rsid w:val="00C4402E"/>
    <w:rsid w:val="00CB776F"/>
    <w:rsid w:val="00CD7566"/>
    <w:rsid w:val="00CE5572"/>
    <w:rsid w:val="00CE64D6"/>
    <w:rsid w:val="00D555A8"/>
    <w:rsid w:val="00D753CE"/>
    <w:rsid w:val="00E511BC"/>
    <w:rsid w:val="00E63F5E"/>
    <w:rsid w:val="00E87E83"/>
    <w:rsid w:val="00EA3FEB"/>
    <w:rsid w:val="00EC0EBD"/>
    <w:rsid w:val="00F007DD"/>
    <w:rsid w:val="00F06471"/>
    <w:rsid w:val="00F5705A"/>
    <w:rsid w:val="00FC6AF2"/>
    <w:rsid w:val="00FC7F40"/>
    <w:rsid w:val="00FE00F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765476"/>
    <w:pPr>
      <w:spacing w:after="200" w:line="276" w:lineRule="auto"/>
    </w:pPr>
    <w:rPr>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Voimakas">
    <w:name w:val="Strong"/>
    <w:basedOn w:val="Kappaleenoletusfontti"/>
    <w:uiPriority w:val="99"/>
    <w:qFormat/>
    <w:rsid w:val="008647BC"/>
    <w:rPr>
      <w:rFonts w:cs="Times New Roman"/>
      <w:b/>
      <w:bCs/>
    </w:rPr>
  </w:style>
  <w:style w:type="paragraph" w:styleId="Yltunniste">
    <w:name w:val="header"/>
    <w:basedOn w:val="Normaali"/>
    <w:link w:val="YltunnisteChar"/>
    <w:uiPriority w:val="99"/>
    <w:semiHidden/>
    <w:rsid w:val="00CE557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semiHidden/>
    <w:locked/>
    <w:rsid w:val="00CE5572"/>
    <w:rPr>
      <w:rFonts w:cs="Times New Roman"/>
    </w:rPr>
  </w:style>
  <w:style w:type="paragraph" w:styleId="Alatunniste">
    <w:name w:val="footer"/>
    <w:basedOn w:val="Normaali"/>
    <w:link w:val="AlatunnisteChar"/>
    <w:uiPriority w:val="99"/>
    <w:rsid w:val="00CE557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semiHidden/>
    <w:locked/>
    <w:rsid w:val="00CE5572"/>
    <w:rPr>
      <w:rFonts w:cs="Times New Roman"/>
    </w:rPr>
  </w:style>
  <w:style w:type="paragraph" w:styleId="Alaviitteenteksti">
    <w:name w:val="footnote text"/>
    <w:basedOn w:val="Normaali"/>
    <w:link w:val="AlaviitteentekstiChar"/>
    <w:uiPriority w:val="99"/>
    <w:semiHidden/>
    <w:rsid w:val="00CE5572"/>
    <w:pPr>
      <w:spacing w:after="0" w:line="240" w:lineRule="auto"/>
    </w:pPr>
    <w:rPr>
      <w:rFonts w:cs="Times New Roman"/>
      <w:sz w:val="20"/>
      <w:szCs w:val="20"/>
      <w:lang w:eastAsia="fi-FI"/>
    </w:rPr>
  </w:style>
  <w:style w:type="character" w:customStyle="1" w:styleId="AlaviitteentekstiChar">
    <w:name w:val="Alaviitteen teksti Char"/>
    <w:basedOn w:val="Kappaleenoletusfontti"/>
    <w:link w:val="Alaviitteenteksti"/>
    <w:uiPriority w:val="99"/>
    <w:semiHidden/>
    <w:locked/>
    <w:rsid w:val="00CE5572"/>
    <w:rPr>
      <w:rFonts w:ascii="Times New Roman" w:hAnsi="Times New Roman" w:cs="Times New Roman"/>
      <w:sz w:val="20"/>
      <w:szCs w:val="20"/>
      <w:lang w:eastAsia="fi-FI"/>
    </w:rPr>
  </w:style>
  <w:style w:type="paragraph" w:styleId="Seliteteksti">
    <w:name w:val="Balloon Text"/>
    <w:basedOn w:val="Normaali"/>
    <w:link w:val="SelitetekstiChar"/>
    <w:uiPriority w:val="99"/>
    <w:semiHidden/>
    <w:unhideWhenUsed/>
    <w:rsid w:val="002A2E77"/>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A2E77"/>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765476"/>
    <w:pPr>
      <w:spacing w:after="200" w:line="276" w:lineRule="auto"/>
    </w:pPr>
    <w:rPr>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Voimakas">
    <w:name w:val="Strong"/>
    <w:basedOn w:val="Kappaleenoletusfontti"/>
    <w:uiPriority w:val="99"/>
    <w:qFormat/>
    <w:rsid w:val="008647BC"/>
    <w:rPr>
      <w:rFonts w:cs="Times New Roman"/>
      <w:b/>
      <w:bCs/>
    </w:rPr>
  </w:style>
  <w:style w:type="paragraph" w:styleId="Yltunniste">
    <w:name w:val="header"/>
    <w:basedOn w:val="Normaali"/>
    <w:link w:val="YltunnisteChar"/>
    <w:uiPriority w:val="99"/>
    <w:semiHidden/>
    <w:rsid w:val="00CE557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semiHidden/>
    <w:locked/>
    <w:rsid w:val="00CE5572"/>
    <w:rPr>
      <w:rFonts w:cs="Times New Roman"/>
    </w:rPr>
  </w:style>
  <w:style w:type="paragraph" w:styleId="Alatunniste">
    <w:name w:val="footer"/>
    <w:basedOn w:val="Normaali"/>
    <w:link w:val="AlatunnisteChar"/>
    <w:uiPriority w:val="99"/>
    <w:rsid w:val="00CE557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semiHidden/>
    <w:locked/>
    <w:rsid w:val="00CE5572"/>
    <w:rPr>
      <w:rFonts w:cs="Times New Roman"/>
    </w:rPr>
  </w:style>
  <w:style w:type="paragraph" w:styleId="Alaviitteenteksti">
    <w:name w:val="footnote text"/>
    <w:basedOn w:val="Normaali"/>
    <w:link w:val="AlaviitteentekstiChar"/>
    <w:uiPriority w:val="99"/>
    <w:semiHidden/>
    <w:rsid w:val="00CE5572"/>
    <w:pPr>
      <w:spacing w:after="0" w:line="240" w:lineRule="auto"/>
    </w:pPr>
    <w:rPr>
      <w:rFonts w:cs="Times New Roman"/>
      <w:sz w:val="20"/>
      <w:szCs w:val="20"/>
      <w:lang w:eastAsia="fi-FI"/>
    </w:rPr>
  </w:style>
  <w:style w:type="character" w:customStyle="1" w:styleId="AlaviitteentekstiChar">
    <w:name w:val="Alaviitteen teksti Char"/>
    <w:basedOn w:val="Kappaleenoletusfontti"/>
    <w:link w:val="Alaviitteenteksti"/>
    <w:uiPriority w:val="99"/>
    <w:semiHidden/>
    <w:locked/>
    <w:rsid w:val="00CE5572"/>
    <w:rPr>
      <w:rFonts w:ascii="Times New Roman" w:hAnsi="Times New Roman" w:cs="Times New Roman"/>
      <w:sz w:val="20"/>
      <w:szCs w:val="20"/>
      <w:lang w:eastAsia="fi-FI"/>
    </w:rPr>
  </w:style>
  <w:style w:type="paragraph" w:styleId="Seliteteksti">
    <w:name w:val="Balloon Text"/>
    <w:basedOn w:val="Normaali"/>
    <w:link w:val="SelitetekstiChar"/>
    <w:uiPriority w:val="99"/>
    <w:semiHidden/>
    <w:unhideWhenUsed/>
    <w:rsid w:val="002A2E77"/>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A2E7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931951">
      <w:bodyDiv w:val="1"/>
      <w:marLeft w:val="0"/>
      <w:marRight w:val="0"/>
      <w:marTop w:val="0"/>
      <w:marBottom w:val="0"/>
      <w:divBdr>
        <w:top w:val="none" w:sz="0" w:space="0" w:color="auto"/>
        <w:left w:val="none" w:sz="0" w:space="0" w:color="auto"/>
        <w:bottom w:val="none" w:sz="0" w:space="0" w:color="auto"/>
        <w:right w:val="none" w:sz="0" w:space="0" w:color="auto"/>
      </w:divBdr>
      <w:divsChild>
        <w:div w:id="721094562">
          <w:marLeft w:val="0"/>
          <w:marRight w:val="0"/>
          <w:marTop w:val="0"/>
          <w:marBottom w:val="0"/>
          <w:divBdr>
            <w:top w:val="none" w:sz="0" w:space="0" w:color="auto"/>
            <w:left w:val="none" w:sz="0" w:space="0" w:color="auto"/>
            <w:bottom w:val="none" w:sz="0" w:space="0" w:color="auto"/>
            <w:right w:val="none" w:sz="0" w:space="0" w:color="auto"/>
          </w:divBdr>
          <w:divsChild>
            <w:div w:id="1645548401">
              <w:marLeft w:val="0"/>
              <w:marRight w:val="0"/>
              <w:marTop w:val="0"/>
              <w:marBottom w:val="0"/>
              <w:divBdr>
                <w:top w:val="none" w:sz="0" w:space="0" w:color="auto"/>
                <w:left w:val="none" w:sz="0" w:space="0" w:color="auto"/>
                <w:bottom w:val="none" w:sz="0" w:space="0" w:color="auto"/>
                <w:right w:val="none" w:sz="0" w:space="0" w:color="auto"/>
              </w:divBdr>
            </w:div>
            <w:div w:id="16021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694911">
      <w:bodyDiv w:val="1"/>
      <w:marLeft w:val="0"/>
      <w:marRight w:val="0"/>
      <w:marTop w:val="0"/>
      <w:marBottom w:val="0"/>
      <w:divBdr>
        <w:top w:val="none" w:sz="0" w:space="0" w:color="auto"/>
        <w:left w:val="none" w:sz="0" w:space="0" w:color="auto"/>
        <w:bottom w:val="none" w:sz="0" w:space="0" w:color="auto"/>
        <w:right w:val="none" w:sz="0" w:space="0" w:color="auto"/>
      </w:divBdr>
      <w:divsChild>
        <w:div w:id="1120494374">
          <w:marLeft w:val="0"/>
          <w:marRight w:val="0"/>
          <w:marTop w:val="0"/>
          <w:marBottom w:val="0"/>
          <w:divBdr>
            <w:top w:val="none" w:sz="0" w:space="0" w:color="auto"/>
            <w:left w:val="none" w:sz="0" w:space="0" w:color="auto"/>
            <w:bottom w:val="none" w:sz="0" w:space="0" w:color="auto"/>
            <w:right w:val="none" w:sz="0" w:space="0" w:color="auto"/>
          </w:divBdr>
          <w:divsChild>
            <w:div w:id="636883645">
              <w:marLeft w:val="0"/>
              <w:marRight w:val="0"/>
              <w:marTop w:val="0"/>
              <w:marBottom w:val="0"/>
              <w:divBdr>
                <w:top w:val="none" w:sz="0" w:space="0" w:color="auto"/>
                <w:left w:val="none" w:sz="0" w:space="0" w:color="auto"/>
                <w:bottom w:val="none" w:sz="0" w:space="0" w:color="auto"/>
                <w:right w:val="none" w:sz="0" w:space="0" w:color="auto"/>
              </w:divBdr>
            </w:div>
            <w:div w:id="159713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2267</Characters>
  <Application>Microsoft Office Word</Application>
  <DocSecurity>4</DocSecurity>
  <Lines>18</Lines>
  <Paragraphs>5</Paragraphs>
  <ScaleCrop>false</ScaleCrop>
  <HeadingPairs>
    <vt:vector size="2" baseType="variant">
      <vt:variant>
        <vt:lpstr>Otsikko</vt:lpstr>
      </vt:variant>
      <vt:variant>
        <vt:i4>1</vt:i4>
      </vt:variant>
    </vt:vector>
  </HeadingPairs>
  <TitlesOfParts>
    <vt:vector size="1" baseType="lpstr">
      <vt:lpstr>KALATALOUDEN KESKUSLIITTO CENTRALFÖRBUNDET FÖR FISKERIHUSHÅLLNING</vt:lpstr>
    </vt:vector>
  </TitlesOfParts>
  <Company>Kalle Kanin &amp; C:o</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KALATALOUDEN KESKUSLIITTO CENTRALFÖRBUNDET FÖR FISKERIHUSHÅLLNING</dc:title>
  <dc:creator>Jenny</dc:creator>
  <cp:lastModifiedBy>Tirkkonen Suoma</cp:lastModifiedBy>
  <cp:revision>2</cp:revision>
  <cp:lastPrinted>2017-06-21T09:42:00Z</cp:lastPrinted>
  <dcterms:created xsi:type="dcterms:W3CDTF">2017-06-21T11:16:00Z</dcterms:created>
  <dcterms:modified xsi:type="dcterms:W3CDTF">2017-06-21T11:16:00Z</dcterms:modified>
</cp:coreProperties>
</file>