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340" w:rsidRDefault="00FB1D84" w:rsidP="00222340">
      <w:r>
        <w:tab/>
      </w:r>
      <w:r>
        <w:tab/>
      </w:r>
      <w:r>
        <w:tab/>
      </w:r>
      <w:r>
        <w:tab/>
      </w:r>
    </w:p>
    <w:p w:rsidR="00222340" w:rsidRPr="00720C01" w:rsidRDefault="00720C01" w:rsidP="00222340">
      <w:pPr>
        <w:rPr>
          <w:rFonts w:ascii="Times New Roman" w:hAnsi="Times New Roman" w:cs="Times New Roman"/>
        </w:rPr>
      </w:pPr>
      <w:r>
        <w:tab/>
      </w:r>
      <w:r>
        <w:tab/>
      </w:r>
      <w:r>
        <w:tab/>
      </w:r>
      <w:r>
        <w:tab/>
      </w:r>
      <w:r w:rsidRPr="00720C01">
        <w:rPr>
          <w:rFonts w:ascii="Times New Roman" w:hAnsi="Times New Roman" w:cs="Times New Roman"/>
        </w:rPr>
        <w:t>11.1.2013</w:t>
      </w:r>
    </w:p>
    <w:p w:rsidR="00222340" w:rsidRDefault="00222340" w:rsidP="00222340"/>
    <w:p w:rsidR="00222340" w:rsidRDefault="00222340" w:rsidP="00222340">
      <w:pPr>
        <w:rPr>
          <w:rFonts w:ascii="Times New Roman" w:hAnsi="Times New Roman" w:cs="Times New Roman"/>
          <w:b/>
          <w:bCs/>
          <w:color w:val="000000"/>
          <w:sz w:val="24"/>
          <w:szCs w:val="24"/>
        </w:rPr>
      </w:pPr>
      <w:r>
        <w:rPr>
          <w:rFonts w:ascii="Times New Roman" w:hAnsi="Times New Roman" w:cs="Times New Roman"/>
          <w:b/>
          <w:bCs/>
          <w:color w:val="000000"/>
          <w:sz w:val="24"/>
          <w:szCs w:val="24"/>
        </w:rPr>
        <w:t>Maa- ja metsätalousministeriö</w:t>
      </w:r>
    </w:p>
    <w:p w:rsidR="00222340" w:rsidRDefault="00222340" w:rsidP="00222340">
      <w:pPr>
        <w:rPr>
          <w:rFonts w:ascii="Times New Roman" w:hAnsi="Times New Roman" w:cs="Times New Roman"/>
          <w:b/>
          <w:bCs/>
          <w:color w:val="000000"/>
          <w:sz w:val="24"/>
          <w:szCs w:val="24"/>
        </w:rPr>
      </w:pPr>
      <w:r>
        <w:rPr>
          <w:rFonts w:ascii="Times New Roman" w:hAnsi="Times New Roman" w:cs="Times New Roman"/>
          <w:b/>
          <w:bCs/>
          <w:color w:val="000000"/>
          <w:sz w:val="24"/>
          <w:szCs w:val="24"/>
        </w:rPr>
        <w:t>Kirjaamo</w:t>
      </w:r>
    </w:p>
    <w:p w:rsidR="00222340" w:rsidRDefault="00222340" w:rsidP="00222340">
      <w:pPr>
        <w:rPr>
          <w:rFonts w:ascii="Times New Roman" w:hAnsi="Times New Roman" w:cs="Times New Roman"/>
          <w:b/>
          <w:bCs/>
          <w:color w:val="000000"/>
          <w:sz w:val="24"/>
          <w:szCs w:val="24"/>
        </w:rPr>
      </w:pPr>
      <w:r>
        <w:rPr>
          <w:rFonts w:ascii="Times New Roman" w:hAnsi="Times New Roman" w:cs="Times New Roman"/>
          <w:b/>
          <w:bCs/>
          <w:color w:val="000000"/>
          <w:sz w:val="24"/>
          <w:szCs w:val="24"/>
        </w:rPr>
        <w:t>kirjaamo@mmm.fi</w:t>
      </w:r>
    </w:p>
    <w:p w:rsidR="00222340" w:rsidRDefault="00222340" w:rsidP="00222340">
      <w:pPr>
        <w:pStyle w:val="Default"/>
        <w:rPr>
          <w:b/>
          <w:bCs/>
        </w:rPr>
      </w:pPr>
    </w:p>
    <w:p w:rsidR="00222340" w:rsidRDefault="00222340" w:rsidP="00222340">
      <w:pPr>
        <w:pStyle w:val="Default"/>
        <w:rPr>
          <w:b/>
          <w:bCs/>
        </w:rPr>
      </w:pPr>
    </w:p>
    <w:p w:rsidR="00222340" w:rsidRDefault="00222340" w:rsidP="00222340">
      <w:pPr>
        <w:pStyle w:val="Default"/>
        <w:rPr>
          <w:b/>
          <w:bCs/>
        </w:rPr>
      </w:pPr>
    </w:p>
    <w:p w:rsidR="00222340" w:rsidRDefault="00222340" w:rsidP="00222340">
      <w:pPr>
        <w:pStyle w:val="Default"/>
        <w:rPr>
          <w:b/>
          <w:bCs/>
        </w:rPr>
      </w:pPr>
    </w:p>
    <w:p w:rsidR="00222340" w:rsidRDefault="00222340" w:rsidP="00222340">
      <w:pPr>
        <w:pStyle w:val="Default"/>
        <w:rPr>
          <w:b/>
          <w:bCs/>
        </w:rPr>
      </w:pPr>
      <w:r>
        <w:rPr>
          <w:b/>
          <w:bCs/>
        </w:rPr>
        <w:t xml:space="preserve">VIITE: </w:t>
      </w:r>
      <w:proofErr w:type="spellStart"/>
      <w:proofErr w:type="gramStart"/>
      <w:r w:rsidRPr="00222340">
        <w:t>Dnro</w:t>
      </w:r>
      <w:proofErr w:type="spellEnd"/>
      <w:r w:rsidRPr="00222340">
        <w:t xml:space="preserve"> :</w:t>
      </w:r>
      <w:proofErr w:type="gramEnd"/>
      <w:r w:rsidRPr="00222340">
        <w:t>MMM045:00/2011</w:t>
      </w:r>
      <w:r>
        <w:t xml:space="preserve">, </w:t>
      </w:r>
      <w:r>
        <w:rPr>
          <w:b/>
          <w:bCs/>
        </w:rPr>
        <w:t>LAUSUNTOPYYNTÖ LUONNOKSESTA HALLITUKSEN ESITYKSEKSI EDUSKUNNALLE LAIKSI ELÄINTEN LÄÄKITSEMISESTÄ, LAIKSI LÄÄKELAIN ERÄIDEN SÄÄNNÖSTEN KUMOAMISESTA JA LAIKSI RIKOSLAIN 44 LUVUN 5 §:N 2 MOMENTIN MUUTTAMISESTA</w:t>
      </w:r>
    </w:p>
    <w:p w:rsidR="00222340" w:rsidRDefault="00222340" w:rsidP="00222340">
      <w:pPr>
        <w:rPr>
          <w:rFonts w:ascii="Times New Roman" w:hAnsi="Times New Roman" w:cs="Times New Roman"/>
          <w:b/>
          <w:bCs/>
          <w:color w:val="000000"/>
          <w:sz w:val="24"/>
          <w:szCs w:val="24"/>
        </w:rPr>
      </w:pPr>
    </w:p>
    <w:p w:rsidR="00222340" w:rsidRDefault="00222340" w:rsidP="00222340">
      <w:pPr>
        <w:rPr>
          <w:rFonts w:ascii="Times New Roman" w:hAnsi="Times New Roman" w:cs="Times New Roman"/>
          <w:b/>
          <w:bCs/>
          <w:color w:val="000000"/>
          <w:sz w:val="24"/>
          <w:szCs w:val="24"/>
        </w:rPr>
      </w:pPr>
    </w:p>
    <w:p w:rsidR="00222340" w:rsidRPr="00222340" w:rsidRDefault="00222340" w:rsidP="00222340">
      <w:pPr>
        <w:rPr>
          <w:rFonts w:ascii="Times New Roman" w:hAnsi="Times New Roman" w:cs="Times New Roman"/>
          <w:bCs/>
          <w:color w:val="000000"/>
          <w:sz w:val="24"/>
          <w:szCs w:val="24"/>
        </w:rPr>
      </w:pPr>
      <w:r w:rsidRPr="00222340">
        <w:rPr>
          <w:rFonts w:ascii="Times New Roman" w:hAnsi="Times New Roman" w:cs="Times New Roman"/>
          <w:bCs/>
          <w:color w:val="000000"/>
          <w:sz w:val="24"/>
          <w:szCs w:val="24"/>
        </w:rPr>
        <w:t>Olemme tutustuneet luonnokseen ja esitämme seuraavat kommentit alla</w:t>
      </w:r>
      <w:r>
        <w:rPr>
          <w:rFonts w:ascii="Times New Roman" w:hAnsi="Times New Roman" w:cs="Times New Roman"/>
          <w:bCs/>
          <w:color w:val="000000"/>
          <w:sz w:val="24"/>
          <w:szCs w:val="24"/>
        </w:rPr>
        <w:t xml:space="preserve"> </w:t>
      </w:r>
      <w:r w:rsidRPr="00222340">
        <w:rPr>
          <w:rFonts w:ascii="Times New Roman" w:hAnsi="Times New Roman" w:cs="Times New Roman"/>
          <w:bCs/>
          <w:color w:val="000000"/>
          <w:sz w:val="24"/>
          <w:szCs w:val="24"/>
        </w:rPr>
        <w:t>oleviin asiakohtiin.</w:t>
      </w:r>
    </w:p>
    <w:p w:rsidR="00222340" w:rsidRPr="00A24EEA" w:rsidRDefault="00222340" w:rsidP="00222340">
      <w:pPr>
        <w:rPr>
          <w:rFonts w:ascii="Times New Roman" w:hAnsi="Times New Roman" w:cs="Times New Roman"/>
          <w:b/>
          <w:i/>
          <w:iCs/>
          <w:sz w:val="24"/>
          <w:szCs w:val="24"/>
        </w:rPr>
      </w:pPr>
    </w:p>
    <w:p w:rsidR="00222340" w:rsidRPr="00222340" w:rsidRDefault="00222340" w:rsidP="00222340">
      <w:pPr>
        <w:rPr>
          <w:rFonts w:ascii="Times New Roman" w:hAnsi="Times New Roman" w:cs="Times New Roman"/>
          <w:b/>
          <w:i/>
          <w:iCs/>
          <w:sz w:val="24"/>
          <w:szCs w:val="24"/>
        </w:rPr>
      </w:pPr>
      <w:r w:rsidRPr="00222340">
        <w:rPr>
          <w:rFonts w:ascii="Times New Roman" w:hAnsi="Times New Roman" w:cs="Times New Roman"/>
          <w:b/>
          <w:i/>
          <w:iCs/>
          <w:sz w:val="24"/>
          <w:szCs w:val="24"/>
        </w:rPr>
        <w:t>Lääkkeiden luovutuksen laajentaminen</w:t>
      </w:r>
    </w:p>
    <w:p w:rsidR="00222340" w:rsidRPr="00222340" w:rsidRDefault="00222340" w:rsidP="00222340">
      <w:pPr>
        <w:autoSpaceDE w:val="0"/>
        <w:autoSpaceDN w:val="0"/>
        <w:adjustRightInd w:val="0"/>
        <w:spacing w:after="0" w:line="240" w:lineRule="auto"/>
        <w:rPr>
          <w:rFonts w:ascii="Times New Roman" w:hAnsi="Times New Roman" w:cs="Times New Roman"/>
          <w:b/>
          <w:i/>
          <w:iCs/>
          <w:sz w:val="24"/>
          <w:szCs w:val="24"/>
        </w:rPr>
      </w:pPr>
      <w:r w:rsidRPr="00222340">
        <w:rPr>
          <w:rFonts w:ascii="Times New Roman" w:hAnsi="Times New Roman" w:cs="Times New Roman"/>
          <w:b/>
          <w:bCs/>
          <w:sz w:val="24"/>
          <w:szCs w:val="24"/>
        </w:rPr>
        <w:t xml:space="preserve">16 §. </w:t>
      </w:r>
      <w:proofErr w:type="gramStart"/>
      <w:r w:rsidRPr="00222340">
        <w:rPr>
          <w:rFonts w:ascii="Times New Roman" w:hAnsi="Times New Roman" w:cs="Times New Roman"/>
          <w:b/>
          <w:i/>
          <w:iCs/>
          <w:sz w:val="24"/>
          <w:szCs w:val="24"/>
        </w:rPr>
        <w:t>Lääkkeiden luovutus valtakunnalliseen eläinten terveydenhuolto-ohjelmaan liittyneille</w:t>
      </w:r>
      <w:r>
        <w:rPr>
          <w:rFonts w:ascii="Times New Roman" w:hAnsi="Times New Roman" w:cs="Times New Roman"/>
          <w:b/>
          <w:i/>
          <w:iCs/>
          <w:sz w:val="24"/>
          <w:szCs w:val="24"/>
        </w:rPr>
        <w:t xml:space="preserve"> </w:t>
      </w:r>
      <w:r w:rsidRPr="00222340">
        <w:rPr>
          <w:rFonts w:ascii="Times New Roman" w:hAnsi="Times New Roman" w:cs="Times New Roman"/>
          <w:b/>
          <w:i/>
          <w:iCs/>
          <w:sz w:val="24"/>
          <w:szCs w:val="24"/>
        </w:rPr>
        <w:t>eläinten omistajille tai haltijoille.</w:t>
      </w:r>
      <w:proofErr w:type="gramEnd"/>
      <w:r w:rsidRPr="00222340">
        <w:rPr>
          <w:rFonts w:ascii="Times New Roman" w:hAnsi="Times New Roman" w:cs="Times New Roman"/>
          <w:b/>
          <w:i/>
          <w:iCs/>
          <w:sz w:val="24"/>
          <w:szCs w:val="24"/>
        </w:rPr>
        <w:t xml:space="preserve"> </w:t>
      </w:r>
    </w:p>
    <w:p w:rsidR="00222340" w:rsidRDefault="00222340" w:rsidP="00222340">
      <w:pPr>
        <w:autoSpaceDE w:val="0"/>
        <w:autoSpaceDN w:val="0"/>
        <w:adjustRightInd w:val="0"/>
        <w:spacing w:after="0" w:line="240" w:lineRule="auto"/>
        <w:rPr>
          <w:rFonts w:ascii="Times New Roman" w:hAnsi="Times New Roman" w:cs="Times New Roman"/>
          <w:i/>
          <w:iCs/>
          <w:sz w:val="24"/>
          <w:szCs w:val="24"/>
        </w:rPr>
      </w:pPr>
    </w:p>
    <w:p w:rsidR="00222340" w:rsidRDefault="00222340" w:rsidP="0022234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Lakiin ehdotettaisiin lisättäväksi uusi pykälä koskien lääkkeiden luovutusta valtakunnalliseen terveydenhuolto-ohjelmaan liittyneille eläinten omistajille tai haltijoille.</w:t>
      </w:r>
    </w:p>
    <w:p w:rsidR="00222340" w:rsidRDefault="00222340" w:rsidP="0022234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Eläinlääkärillä olisi oikeus luovuttaa lääkkeitä myös tuotantoeläinten terveydenhoitoa varten,</w:t>
      </w:r>
    </w:p>
    <w:p w:rsidR="00222340" w:rsidRDefault="00222340" w:rsidP="0022234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myöhemmin ilmenevien sairastapausten hoidon varalle, sairauksien ennaltaehkäisemiseksi tai</w:t>
      </w:r>
    </w:p>
    <w:p w:rsidR="00222340" w:rsidRPr="00A24EEA" w:rsidRDefault="00222340" w:rsidP="00222340">
      <w:pPr>
        <w:autoSpaceDE w:val="0"/>
        <w:autoSpaceDN w:val="0"/>
        <w:adjustRightInd w:val="0"/>
        <w:spacing w:after="0" w:line="240" w:lineRule="auto"/>
        <w:rPr>
          <w:i/>
        </w:rPr>
      </w:pPr>
      <w:r>
        <w:rPr>
          <w:rFonts w:ascii="Times New Roman" w:hAnsi="Times New Roman" w:cs="Times New Roman"/>
          <w:sz w:val="24"/>
          <w:szCs w:val="24"/>
        </w:rPr>
        <w:t>sairauden oireiden lievittämiseksi, jos eläimen omistaja tai haltija on liittynyt valtakunnalliseen eläinten terveydenhuolto-ohjelmaan ja eläinlääkäri on aloittanut terveydenhuoltokäynnit eläinten pitopaikkaan.</w:t>
      </w:r>
    </w:p>
    <w:p w:rsidR="00222340" w:rsidRDefault="00222340" w:rsidP="00222340">
      <w:pPr>
        <w:rPr>
          <w:rFonts w:ascii="Times New Roman" w:hAnsi="Times New Roman" w:cs="Times New Roman"/>
          <w:sz w:val="24"/>
          <w:szCs w:val="24"/>
        </w:rPr>
      </w:pPr>
    </w:p>
    <w:p w:rsidR="00222340" w:rsidRDefault="00222340" w:rsidP="00222340">
      <w:pPr>
        <w:ind w:left="1304"/>
        <w:rPr>
          <w:rFonts w:ascii="Times New Roman" w:hAnsi="Times New Roman" w:cs="Times New Roman"/>
          <w:i/>
          <w:sz w:val="24"/>
          <w:szCs w:val="24"/>
        </w:rPr>
      </w:pPr>
      <w:r>
        <w:rPr>
          <w:rFonts w:ascii="Times New Roman" w:hAnsi="Times New Roman" w:cs="Times New Roman"/>
          <w:i/>
          <w:sz w:val="24"/>
          <w:szCs w:val="24"/>
        </w:rPr>
        <w:t xml:space="preserve">Näkemyksemme mukaan </w:t>
      </w:r>
      <w:r w:rsidRPr="00A24EEA">
        <w:rPr>
          <w:rFonts w:ascii="Times New Roman" w:hAnsi="Times New Roman" w:cs="Times New Roman"/>
          <w:i/>
          <w:sz w:val="24"/>
          <w:szCs w:val="24"/>
        </w:rPr>
        <w:t>kuvattu uusi toimintamalli on perusteltavissa ja edesauttaa tehokkaampien eläinlääkintäkäytäntöjen käyttöönottoa tilatasolla.</w:t>
      </w:r>
    </w:p>
    <w:p w:rsidR="00222340" w:rsidRDefault="00222340" w:rsidP="00222340">
      <w:pPr>
        <w:rPr>
          <w:rFonts w:ascii="Times New Roman" w:hAnsi="Times New Roman" w:cs="Times New Roman"/>
          <w:b/>
          <w:bCs/>
          <w:sz w:val="24"/>
          <w:szCs w:val="24"/>
        </w:rPr>
      </w:pPr>
    </w:p>
    <w:p w:rsidR="00222340" w:rsidRDefault="00222340" w:rsidP="00222340">
      <w:pPr>
        <w:rPr>
          <w:rFonts w:ascii="Times New Roman" w:hAnsi="Times New Roman" w:cs="Times New Roman"/>
          <w:b/>
          <w:bCs/>
          <w:sz w:val="24"/>
          <w:szCs w:val="24"/>
        </w:rPr>
      </w:pPr>
    </w:p>
    <w:p w:rsidR="00222340" w:rsidRDefault="00222340" w:rsidP="00222340">
      <w:pPr>
        <w:rPr>
          <w:rFonts w:ascii="Times New Roman" w:hAnsi="Times New Roman" w:cs="Times New Roman"/>
          <w:b/>
          <w:bCs/>
          <w:sz w:val="24"/>
          <w:szCs w:val="24"/>
        </w:rPr>
      </w:pPr>
    </w:p>
    <w:p w:rsidR="00222340" w:rsidRDefault="00222340" w:rsidP="00222340">
      <w:pPr>
        <w:rPr>
          <w:rFonts w:ascii="Times New Roman" w:hAnsi="Times New Roman" w:cs="Times New Roman"/>
          <w:b/>
          <w:bCs/>
          <w:sz w:val="24"/>
          <w:szCs w:val="24"/>
        </w:rPr>
      </w:pPr>
    </w:p>
    <w:p w:rsidR="00222340" w:rsidRPr="00222340" w:rsidRDefault="00222340" w:rsidP="00222340">
      <w:pPr>
        <w:rPr>
          <w:rFonts w:ascii="Times New Roman" w:hAnsi="Times New Roman" w:cs="Times New Roman"/>
          <w:b/>
          <w:i/>
          <w:iCs/>
          <w:sz w:val="24"/>
          <w:szCs w:val="24"/>
        </w:rPr>
      </w:pPr>
      <w:r w:rsidRPr="00222340">
        <w:rPr>
          <w:rFonts w:ascii="Times New Roman" w:hAnsi="Times New Roman" w:cs="Times New Roman"/>
          <w:b/>
          <w:bCs/>
          <w:sz w:val="24"/>
          <w:szCs w:val="24"/>
        </w:rPr>
        <w:t xml:space="preserve">19 §. </w:t>
      </w:r>
      <w:proofErr w:type="gramStart"/>
      <w:r w:rsidRPr="00222340">
        <w:rPr>
          <w:rFonts w:ascii="Times New Roman" w:hAnsi="Times New Roman" w:cs="Times New Roman"/>
          <w:b/>
          <w:i/>
          <w:iCs/>
          <w:sz w:val="24"/>
          <w:szCs w:val="24"/>
        </w:rPr>
        <w:t>Eläimen omistajan tai haltijan kirjanpitovelvollisuus.</w:t>
      </w:r>
      <w:proofErr w:type="gramEnd"/>
    </w:p>
    <w:p w:rsidR="00222340" w:rsidRPr="006C10F5" w:rsidRDefault="00222340" w:rsidP="00222340">
      <w:pPr>
        <w:rPr>
          <w:rFonts w:ascii="Times New Roman" w:hAnsi="Times New Roman" w:cs="Times New Roman"/>
          <w:b/>
          <w:i/>
          <w:sz w:val="24"/>
          <w:szCs w:val="24"/>
        </w:rPr>
      </w:pPr>
      <w:proofErr w:type="gramStart"/>
      <w:r w:rsidRPr="006C10F5">
        <w:rPr>
          <w:rFonts w:ascii="Times New Roman" w:hAnsi="Times New Roman" w:cs="Times New Roman"/>
          <w:b/>
          <w:i/>
          <w:sz w:val="24"/>
          <w:szCs w:val="24"/>
        </w:rPr>
        <w:t>Eläinten omistajien ja haltijoiden velvollisuudesta kirjata eläimille annetut lääkitykset terveydenhuollon järjestelmiin</w:t>
      </w:r>
      <w:proofErr w:type="gramEnd"/>
    </w:p>
    <w:p w:rsidR="00222340" w:rsidRDefault="00222340" w:rsidP="0022234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Ehdotuksella eläinten terveydenhuoltoon liittyneiden tuotantoeläinten omistajien ja haltijoiden velvollisuudesta kirjata eläimille annetut lääkitykset terveydenhuollon järjestelmiin ja toisaalta viranomaisten oikeudesta saada valvontaa varten tarpeellisia tietoja näistä parannettaisiin viranomaisten mahdollisuuksia valvoa lääkkeiden käyttöä tuotantoeläimille. Lääkekirjanpitotietojen saanti keskitetystä lähteestä yksinkertaistaisi merkittävästi valvontaa, kun valvontaviranomaisen ei tarvitsisi käydä erikseen paikan päällä tarkistamassa kirjanpitoa vaan se olisi saatavissa koostettuna tietona.</w:t>
      </w:r>
    </w:p>
    <w:p w:rsidR="00222340" w:rsidRDefault="00222340" w:rsidP="00222340">
      <w:pPr>
        <w:autoSpaceDE w:val="0"/>
        <w:autoSpaceDN w:val="0"/>
        <w:adjustRightInd w:val="0"/>
        <w:spacing w:after="0" w:line="240" w:lineRule="auto"/>
        <w:rPr>
          <w:rFonts w:ascii="Times New Roman" w:hAnsi="Times New Roman" w:cs="Times New Roman"/>
          <w:sz w:val="24"/>
          <w:szCs w:val="24"/>
        </w:rPr>
      </w:pPr>
    </w:p>
    <w:p w:rsidR="00222340" w:rsidRPr="0085419A" w:rsidRDefault="00222340" w:rsidP="00222340">
      <w:pPr>
        <w:ind w:left="1304"/>
        <w:rPr>
          <w:rFonts w:ascii="Times New Roman" w:hAnsi="Times New Roman" w:cs="Times New Roman"/>
          <w:i/>
          <w:sz w:val="24"/>
          <w:szCs w:val="24"/>
        </w:rPr>
      </w:pPr>
      <w:r>
        <w:rPr>
          <w:rFonts w:ascii="Times New Roman" w:hAnsi="Times New Roman" w:cs="Times New Roman"/>
          <w:i/>
          <w:sz w:val="24"/>
          <w:szCs w:val="24"/>
        </w:rPr>
        <w:t>Esitämme</w:t>
      </w:r>
      <w:r w:rsidRPr="0085419A">
        <w:rPr>
          <w:rFonts w:ascii="Times New Roman" w:hAnsi="Times New Roman" w:cs="Times New Roman"/>
          <w:i/>
          <w:sz w:val="24"/>
          <w:szCs w:val="24"/>
        </w:rPr>
        <w:t xml:space="preserve">, </w:t>
      </w:r>
      <w:proofErr w:type="gramStart"/>
      <w:r w:rsidRPr="0085419A">
        <w:rPr>
          <w:rFonts w:ascii="Times New Roman" w:hAnsi="Times New Roman" w:cs="Times New Roman"/>
          <w:i/>
          <w:sz w:val="24"/>
          <w:szCs w:val="24"/>
        </w:rPr>
        <w:t>että  mikäli</w:t>
      </w:r>
      <w:proofErr w:type="gramEnd"/>
      <w:r w:rsidRPr="0085419A">
        <w:rPr>
          <w:rFonts w:ascii="Times New Roman" w:hAnsi="Times New Roman" w:cs="Times New Roman"/>
          <w:i/>
          <w:sz w:val="24"/>
          <w:szCs w:val="24"/>
        </w:rPr>
        <w:t xml:space="preserve"> </w:t>
      </w:r>
      <w:r>
        <w:rPr>
          <w:rFonts w:ascii="Times New Roman" w:hAnsi="Times New Roman" w:cs="Times New Roman"/>
          <w:i/>
          <w:sz w:val="24"/>
          <w:szCs w:val="24"/>
        </w:rPr>
        <w:t>lain asettamat vaatimukset  tulevat</w:t>
      </w:r>
      <w:r w:rsidRPr="0085419A">
        <w:rPr>
          <w:rFonts w:ascii="Times New Roman" w:hAnsi="Times New Roman" w:cs="Times New Roman"/>
          <w:i/>
          <w:sz w:val="24"/>
          <w:szCs w:val="24"/>
        </w:rPr>
        <w:t xml:space="preserve"> koskemaan kaikkia eläintuotannon harjoittajia, </w:t>
      </w:r>
      <w:r>
        <w:rPr>
          <w:rFonts w:ascii="Times New Roman" w:hAnsi="Times New Roman" w:cs="Times New Roman"/>
          <w:i/>
          <w:sz w:val="24"/>
          <w:szCs w:val="24"/>
        </w:rPr>
        <w:t xml:space="preserve">mahdollistetaan </w:t>
      </w:r>
      <w:r w:rsidRPr="0085419A">
        <w:rPr>
          <w:rFonts w:ascii="Times New Roman" w:hAnsi="Times New Roman" w:cs="Times New Roman"/>
          <w:i/>
          <w:sz w:val="24"/>
          <w:szCs w:val="24"/>
        </w:rPr>
        <w:t xml:space="preserve"> myös vaihtoehtoinen tapa kirjata eläimille annetut lääkitykset kirjallisesti, </w:t>
      </w:r>
      <w:r>
        <w:rPr>
          <w:rFonts w:ascii="Times New Roman" w:hAnsi="Times New Roman" w:cs="Times New Roman"/>
          <w:i/>
          <w:sz w:val="24"/>
          <w:szCs w:val="24"/>
        </w:rPr>
        <w:t xml:space="preserve">niin ettei </w:t>
      </w:r>
      <w:r w:rsidRPr="0085419A">
        <w:rPr>
          <w:rFonts w:ascii="Times New Roman" w:hAnsi="Times New Roman" w:cs="Times New Roman"/>
          <w:i/>
          <w:sz w:val="24"/>
          <w:szCs w:val="24"/>
        </w:rPr>
        <w:t>tilatason byrokratiaa</w:t>
      </w:r>
      <w:r>
        <w:rPr>
          <w:rFonts w:ascii="Times New Roman" w:hAnsi="Times New Roman" w:cs="Times New Roman"/>
          <w:i/>
          <w:sz w:val="24"/>
          <w:szCs w:val="24"/>
        </w:rPr>
        <w:t xml:space="preserve"> </w:t>
      </w:r>
      <w:r w:rsidRPr="0085419A">
        <w:rPr>
          <w:rFonts w:ascii="Times New Roman" w:hAnsi="Times New Roman" w:cs="Times New Roman"/>
          <w:i/>
          <w:sz w:val="24"/>
          <w:szCs w:val="24"/>
        </w:rPr>
        <w:t xml:space="preserve"> tarpeettomasti lisätä eikä pieniä, tietoteknisesti vaatimattomasti toimivia tiloja velvoiteta uusiin laitehankintoihin tämän  johdosta</w:t>
      </w:r>
      <w:r>
        <w:rPr>
          <w:rFonts w:ascii="Times New Roman" w:hAnsi="Times New Roman" w:cs="Times New Roman"/>
          <w:i/>
          <w:sz w:val="24"/>
          <w:szCs w:val="24"/>
        </w:rPr>
        <w:t>. Edelleen,</w:t>
      </w:r>
      <w:r w:rsidRPr="0085419A">
        <w:rPr>
          <w:rFonts w:ascii="Times New Roman" w:hAnsi="Times New Roman" w:cs="Times New Roman"/>
          <w:i/>
          <w:sz w:val="24"/>
          <w:szCs w:val="24"/>
        </w:rPr>
        <w:t xml:space="preserve"> toimenpiteen vaatimat lisäinvestointitarpeet </w:t>
      </w:r>
      <w:r>
        <w:rPr>
          <w:rFonts w:ascii="Times New Roman" w:hAnsi="Times New Roman" w:cs="Times New Roman"/>
          <w:i/>
          <w:sz w:val="24"/>
          <w:szCs w:val="24"/>
        </w:rPr>
        <w:t xml:space="preserve">tulisi katsoa </w:t>
      </w:r>
      <w:r w:rsidRPr="0085419A">
        <w:rPr>
          <w:rFonts w:ascii="Times New Roman" w:hAnsi="Times New Roman" w:cs="Times New Roman"/>
          <w:i/>
          <w:sz w:val="24"/>
          <w:szCs w:val="24"/>
        </w:rPr>
        <w:t xml:space="preserve">hyväksyttäväksi kustannukseksi esim. eläinten hyvinvointituen piiriin. </w:t>
      </w:r>
    </w:p>
    <w:p w:rsidR="00222340" w:rsidRDefault="00222340" w:rsidP="00222340">
      <w:pPr>
        <w:rPr>
          <w:rFonts w:ascii="Times New Roman" w:hAnsi="Times New Roman" w:cs="Times New Roman"/>
          <w:sz w:val="24"/>
          <w:szCs w:val="24"/>
        </w:rPr>
      </w:pPr>
    </w:p>
    <w:p w:rsidR="00222340" w:rsidRDefault="00222340" w:rsidP="00222340">
      <w:pPr>
        <w:autoSpaceDE w:val="0"/>
        <w:autoSpaceDN w:val="0"/>
        <w:adjustRightInd w:val="0"/>
        <w:spacing w:after="0" w:line="240" w:lineRule="auto"/>
        <w:rPr>
          <w:rFonts w:ascii="Times New Roman" w:hAnsi="Times New Roman" w:cs="Times New Roman"/>
          <w:b/>
          <w:sz w:val="24"/>
          <w:szCs w:val="24"/>
        </w:rPr>
      </w:pPr>
      <w:r w:rsidRPr="0085419A">
        <w:rPr>
          <w:rFonts w:ascii="Times New Roman" w:hAnsi="Times New Roman" w:cs="Times New Roman"/>
          <w:b/>
          <w:bCs/>
          <w:sz w:val="24"/>
          <w:szCs w:val="24"/>
        </w:rPr>
        <w:t>32 §</w:t>
      </w:r>
      <w:r w:rsidRPr="0085419A">
        <w:rPr>
          <w:rFonts w:ascii="Times New Roman" w:hAnsi="Times New Roman" w:cs="Times New Roman"/>
          <w:b/>
          <w:sz w:val="24"/>
          <w:szCs w:val="24"/>
        </w:rPr>
        <w:t>. Pykälä olisi uusi ja liittyisi eläinlääkärin oikeuteen luovuttaa lääkkeitä valtakunnalliseen</w:t>
      </w:r>
      <w:r>
        <w:rPr>
          <w:rFonts w:ascii="Times New Roman" w:hAnsi="Times New Roman" w:cs="Times New Roman"/>
          <w:b/>
          <w:sz w:val="24"/>
          <w:szCs w:val="24"/>
        </w:rPr>
        <w:t xml:space="preserve"> </w:t>
      </w:r>
      <w:r w:rsidRPr="0085419A">
        <w:rPr>
          <w:rFonts w:ascii="Times New Roman" w:hAnsi="Times New Roman" w:cs="Times New Roman"/>
          <w:b/>
          <w:sz w:val="24"/>
          <w:szCs w:val="24"/>
        </w:rPr>
        <w:t xml:space="preserve">eläinten terveydenhuoltoon liittyneille eläinten omistajille tai haltijoille. </w:t>
      </w:r>
    </w:p>
    <w:p w:rsidR="00222340" w:rsidRPr="0085419A" w:rsidRDefault="00222340" w:rsidP="00222340">
      <w:pPr>
        <w:autoSpaceDE w:val="0"/>
        <w:autoSpaceDN w:val="0"/>
        <w:adjustRightInd w:val="0"/>
        <w:spacing w:after="0" w:line="240" w:lineRule="auto"/>
        <w:rPr>
          <w:rFonts w:ascii="Times New Roman" w:hAnsi="Times New Roman" w:cs="Times New Roman"/>
          <w:b/>
          <w:sz w:val="24"/>
          <w:szCs w:val="24"/>
        </w:rPr>
      </w:pPr>
    </w:p>
    <w:p w:rsidR="00222340" w:rsidRDefault="00222340" w:rsidP="0022234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Sen mukaan Elintarviketurvallisuusvirastolla ja aluehallintovirastoilla olisi oikeus saada </w:t>
      </w:r>
      <w:proofErr w:type="spellStart"/>
      <w:r>
        <w:rPr>
          <w:rFonts w:ascii="Times New Roman" w:hAnsi="Times New Roman" w:cs="Times New Roman"/>
          <w:sz w:val="24"/>
          <w:szCs w:val="24"/>
        </w:rPr>
        <w:t>terveydenhuoltoohjelmia</w:t>
      </w:r>
      <w:proofErr w:type="spellEnd"/>
      <w:r>
        <w:rPr>
          <w:rFonts w:ascii="Times New Roman" w:hAnsi="Times New Roman" w:cs="Times New Roman"/>
          <w:sz w:val="24"/>
          <w:szCs w:val="24"/>
        </w:rPr>
        <w:t xml:space="preserve"> hallinnoivalta taholta tiedot terveydenhuoltoon liittyneistä eläinten omistajista ja haltijoista sekä eläinlääkäreistä, joiden kanssa sopimukset terveydenhuoltopalveluista on tehty. Lisäksi valvontaviranomaisella olisi oikeus saada terveydenhuolto-ohjelmaan liittyneiltä eläinten omistajilta ja haltijoilta tiedot terveydenhuoltosuunnitelmien ja terveydenhuoltokäyntien sisällöstä sekä eläimen omistajan tai haltijan kirjanpitotiedot lääkkeiden käytöstä tuotantoeläimille. </w:t>
      </w:r>
      <w:r w:rsidR="00990EF6">
        <w:rPr>
          <w:rFonts w:ascii="Times New Roman" w:hAnsi="Times New Roman" w:cs="Times New Roman"/>
          <w:sz w:val="24"/>
          <w:szCs w:val="24"/>
        </w:rPr>
        <w:t>..</w:t>
      </w:r>
      <w:r>
        <w:rPr>
          <w:rFonts w:ascii="Times New Roman" w:hAnsi="Times New Roman" w:cs="Times New Roman"/>
          <w:sz w:val="24"/>
          <w:szCs w:val="24"/>
        </w:rPr>
        <w:t>Näitä tietoja tarvittaisiin sen varmistamiseksi, että eläinten omistaja ja haltija sekä eläinlääkäri ovat aidosti paneutuneet eläinten pitopaikan olosuhteiden ja eläinten terveyden ja hyvinvoinnin parantamiseen sekä lääkkeiden hallittuun käyttöön ja seuraavat pitopaikan kehitystä näissä</w:t>
      </w:r>
      <w:r w:rsidR="00990EF6">
        <w:rPr>
          <w:rFonts w:ascii="Times New Roman" w:hAnsi="Times New Roman" w:cs="Times New Roman"/>
          <w:sz w:val="24"/>
          <w:szCs w:val="24"/>
        </w:rPr>
        <w:t>…</w:t>
      </w:r>
      <w:r>
        <w:rPr>
          <w:rFonts w:ascii="Times New Roman" w:hAnsi="Times New Roman" w:cs="Times New Roman"/>
          <w:sz w:val="24"/>
          <w:szCs w:val="24"/>
        </w:rPr>
        <w:t xml:space="preserve"> Lisäksi näiden tietojen perusteella valvontaviranomainen voisi kohdistaa valvontaa sellaisiin eläinten omistajiin tai haltijoihin tai eläinlääkäreihin, joiden osalta voidaan epäillä, etteivät lainsäädännön tai terveydenhuollon tavoitteet täyty. Aluehallintoviraston oikeus koskisi sen toimialueen eläinlääkärien ja eläinten omistajien ja haltijoiden valvontaa varten tarvittavia tietoja.</w:t>
      </w:r>
    </w:p>
    <w:p w:rsidR="00222340" w:rsidRDefault="00222340" w:rsidP="0022234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Lisäksi Elintarviketurvallisuusvirastolla olisi oikeus saada terveydenhuolto-ohjelmia hallinnoivalta taholta yhteenvetotietoa lääkkeiden käytöstä terveydenhuolto-ohjelmien piirissä.</w:t>
      </w:r>
    </w:p>
    <w:p w:rsidR="00222340" w:rsidRDefault="00222340" w:rsidP="00222340">
      <w:pPr>
        <w:rPr>
          <w:rFonts w:ascii="Times New Roman" w:hAnsi="Times New Roman" w:cs="Times New Roman"/>
          <w:sz w:val="24"/>
          <w:szCs w:val="24"/>
        </w:rPr>
      </w:pPr>
    </w:p>
    <w:p w:rsidR="00222340" w:rsidRDefault="00222340" w:rsidP="00222340">
      <w:pPr>
        <w:ind w:left="1304"/>
        <w:rPr>
          <w:rFonts w:ascii="Times New Roman" w:hAnsi="Times New Roman" w:cs="Times New Roman"/>
          <w:i/>
          <w:sz w:val="24"/>
          <w:szCs w:val="24"/>
        </w:rPr>
      </w:pPr>
      <w:r w:rsidRPr="0085419A">
        <w:rPr>
          <w:rFonts w:ascii="Times New Roman" w:hAnsi="Times New Roman" w:cs="Times New Roman"/>
          <w:i/>
          <w:sz w:val="24"/>
          <w:szCs w:val="24"/>
        </w:rPr>
        <w:lastRenderedPageBreak/>
        <w:t xml:space="preserve">Esitetyn pykälän mukainen toiminta on </w:t>
      </w:r>
      <w:proofErr w:type="gramStart"/>
      <w:r w:rsidRPr="0085419A">
        <w:rPr>
          <w:rFonts w:ascii="Times New Roman" w:hAnsi="Times New Roman" w:cs="Times New Roman"/>
          <w:i/>
          <w:sz w:val="24"/>
          <w:szCs w:val="24"/>
        </w:rPr>
        <w:t>lähtökohtaisesti  perusteltavissa</w:t>
      </w:r>
      <w:proofErr w:type="gramEnd"/>
      <w:r w:rsidRPr="0085419A">
        <w:rPr>
          <w:rFonts w:ascii="Times New Roman" w:hAnsi="Times New Roman" w:cs="Times New Roman"/>
          <w:i/>
          <w:sz w:val="24"/>
          <w:szCs w:val="24"/>
        </w:rPr>
        <w:t xml:space="preserve"> lain </w:t>
      </w:r>
      <w:r>
        <w:rPr>
          <w:rFonts w:ascii="Times New Roman" w:hAnsi="Times New Roman" w:cs="Times New Roman"/>
          <w:i/>
          <w:sz w:val="24"/>
          <w:szCs w:val="24"/>
        </w:rPr>
        <w:t xml:space="preserve">hengen ja siinä esitettyjen </w:t>
      </w:r>
      <w:r w:rsidRPr="0085419A">
        <w:rPr>
          <w:rFonts w:ascii="Times New Roman" w:hAnsi="Times New Roman" w:cs="Times New Roman"/>
          <w:i/>
          <w:sz w:val="24"/>
          <w:szCs w:val="24"/>
        </w:rPr>
        <w:t xml:space="preserve">tavoitteiden osalta. Katsomme kuitenkin, että tällaisten </w:t>
      </w:r>
      <w:proofErr w:type="gramStart"/>
      <w:r w:rsidRPr="0085419A">
        <w:rPr>
          <w:rFonts w:ascii="Times New Roman" w:hAnsi="Times New Roman" w:cs="Times New Roman"/>
          <w:i/>
          <w:sz w:val="24"/>
          <w:szCs w:val="24"/>
        </w:rPr>
        <w:t>tilakohtaisten</w:t>
      </w:r>
      <w:r>
        <w:rPr>
          <w:rFonts w:ascii="Times New Roman" w:hAnsi="Times New Roman" w:cs="Times New Roman"/>
          <w:i/>
          <w:sz w:val="24"/>
          <w:szCs w:val="24"/>
        </w:rPr>
        <w:t xml:space="preserve"> </w:t>
      </w:r>
      <w:r w:rsidRPr="0085419A">
        <w:rPr>
          <w:rFonts w:ascii="Times New Roman" w:hAnsi="Times New Roman" w:cs="Times New Roman"/>
          <w:i/>
          <w:sz w:val="24"/>
          <w:szCs w:val="24"/>
        </w:rPr>
        <w:t xml:space="preserve"> tietojen</w:t>
      </w:r>
      <w:proofErr w:type="gramEnd"/>
      <w:r w:rsidRPr="0085419A">
        <w:rPr>
          <w:rFonts w:ascii="Times New Roman" w:hAnsi="Times New Roman" w:cs="Times New Roman"/>
          <w:i/>
          <w:sz w:val="24"/>
          <w:szCs w:val="24"/>
        </w:rPr>
        <w:t xml:space="preserve"> </w:t>
      </w:r>
      <w:r>
        <w:rPr>
          <w:rFonts w:ascii="Times New Roman" w:hAnsi="Times New Roman" w:cs="Times New Roman"/>
          <w:i/>
          <w:sz w:val="24"/>
          <w:szCs w:val="24"/>
        </w:rPr>
        <w:t xml:space="preserve">käyttö </w:t>
      </w:r>
      <w:r w:rsidRPr="0085419A">
        <w:rPr>
          <w:rFonts w:ascii="Times New Roman" w:hAnsi="Times New Roman" w:cs="Times New Roman"/>
          <w:i/>
          <w:sz w:val="24"/>
          <w:szCs w:val="24"/>
        </w:rPr>
        <w:t xml:space="preserve"> muussa kuin tietojen yhteenveto- ja seurantatarkoituksessa</w:t>
      </w:r>
      <w:r>
        <w:rPr>
          <w:rFonts w:ascii="Times New Roman" w:hAnsi="Times New Roman" w:cs="Times New Roman"/>
          <w:i/>
          <w:sz w:val="24"/>
          <w:szCs w:val="24"/>
        </w:rPr>
        <w:t xml:space="preserve"> tulee tapahtua henkilökohtaisilla</w:t>
      </w:r>
      <w:r w:rsidR="00990EF6">
        <w:rPr>
          <w:rFonts w:ascii="Times New Roman" w:hAnsi="Times New Roman" w:cs="Times New Roman"/>
          <w:i/>
          <w:sz w:val="24"/>
          <w:szCs w:val="24"/>
        </w:rPr>
        <w:t>, etukäteen kohdennetuilla</w:t>
      </w:r>
      <w:r>
        <w:rPr>
          <w:rFonts w:ascii="Times New Roman" w:hAnsi="Times New Roman" w:cs="Times New Roman"/>
          <w:i/>
          <w:sz w:val="24"/>
          <w:szCs w:val="24"/>
        </w:rPr>
        <w:t xml:space="preserve">  tarkastus/valvontakäynneillä.</w:t>
      </w:r>
      <w:r w:rsidRPr="0085419A">
        <w:rPr>
          <w:rFonts w:ascii="Times New Roman" w:hAnsi="Times New Roman" w:cs="Times New Roman"/>
          <w:i/>
          <w:sz w:val="24"/>
          <w:szCs w:val="24"/>
        </w:rPr>
        <w:t xml:space="preserve"> Emme katso, että</w:t>
      </w:r>
      <w:r>
        <w:rPr>
          <w:rFonts w:ascii="Times New Roman" w:hAnsi="Times New Roman" w:cs="Times New Roman"/>
          <w:i/>
          <w:sz w:val="24"/>
          <w:szCs w:val="24"/>
        </w:rPr>
        <w:t xml:space="preserve"> tietojärjestelmän </w:t>
      </w:r>
      <w:proofErr w:type="gramStart"/>
      <w:r>
        <w:rPr>
          <w:rFonts w:ascii="Times New Roman" w:hAnsi="Times New Roman" w:cs="Times New Roman"/>
          <w:i/>
          <w:sz w:val="24"/>
          <w:szCs w:val="24"/>
        </w:rPr>
        <w:t xml:space="preserve">tuottamilla </w:t>
      </w:r>
      <w:r w:rsidRPr="0085419A">
        <w:rPr>
          <w:rFonts w:ascii="Times New Roman" w:hAnsi="Times New Roman" w:cs="Times New Roman"/>
          <w:i/>
          <w:sz w:val="24"/>
          <w:szCs w:val="24"/>
        </w:rPr>
        <w:t xml:space="preserve"> tiedoilla</w:t>
      </w:r>
      <w:proofErr w:type="gramEnd"/>
      <w:r w:rsidRPr="0085419A">
        <w:rPr>
          <w:rFonts w:ascii="Times New Roman" w:hAnsi="Times New Roman" w:cs="Times New Roman"/>
          <w:i/>
          <w:sz w:val="24"/>
          <w:szCs w:val="24"/>
        </w:rPr>
        <w:t xml:space="preserve"> voidaan </w:t>
      </w:r>
      <w:r>
        <w:rPr>
          <w:rFonts w:ascii="Times New Roman" w:hAnsi="Times New Roman" w:cs="Times New Roman"/>
          <w:i/>
          <w:sz w:val="24"/>
          <w:szCs w:val="24"/>
        </w:rPr>
        <w:t xml:space="preserve">tehdä johtopäätöksiä </w:t>
      </w:r>
      <w:r w:rsidRPr="0085419A">
        <w:rPr>
          <w:rFonts w:ascii="Times New Roman" w:hAnsi="Times New Roman" w:cs="Times New Roman"/>
          <w:i/>
          <w:sz w:val="24"/>
          <w:szCs w:val="24"/>
        </w:rPr>
        <w:t xml:space="preserve"> siitä: ” että eläinten omistaja ja haltija sekä eläinlääkäri ovat aidosti paneutuneet eläinten</w:t>
      </w:r>
      <w:r w:rsidR="00990EF6">
        <w:rPr>
          <w:rFonts w:ascii="Times New Roman" w:hAnsi="Times New Roman" w:cs="Times New Roman"/>
          <w:i/>
          <w:sz w:val="24"/>
          <w:szCs w:val="24"/>
        </w:rPr>
        <w:t xml:space="preserve"> terveyden ja h</w:t>
      </w:r>
      <w:r w:rsidRPr="0085419A">
        <w:rPr>
          <w:rFonts w:ascii="Times New Roman" w:hAnsi="Times New Roman" w:cs="Times New Roman"/>
          <w:i/>
          <w:sz w:val="24"/>
          <w:szCs w:val="24"/>
        </w:rPr>
        <w:t>yvinvoinnin parantamiseen sekä lääkkeiden hallittuun käyttöön…”.</w:t>
      </w:r>
    </w:p>
    <w:p w:rsidR="00222340" w:rsidRPr="00B65832" w:rsidRDefault="00222340" w:rsidP="00222340">
      <w:pPr>
        <w:rPr>
          <w:rFonts w:ascii="Times New Roman" w:hAnsi="Times New Roman" w:cs="Times New Roman"/>
          <w:b/>
          <w:i/>
          <w:iCs/>
          <w:sz w:val="24"/>
          <w:szCs w:val="24"/>
        </w:rPr>
      </w:pPr>
      <w:r w:rsidRPr="00B65832">
        <w:rPr>
          <w:rFonts w:ascii="Times New Roman" w:hAnsi="Times New Roman" w:cs="Times New Roman"/>
          <w:b/>
          <w:bCs/>
          <w:sz w:val="24"/>
          <w:szCs w:val="24"/>
        </w:rPr>
        <w:t xml:space="preserve">38 §. </w:t>
      </w:r>
      <w:r w:rsidRPr="00B65832">
        <w:rPr>
          <w:rFonts w:ascii="Times New Roman" w:hAnsi="Times New Roman" w:cs="Times New Roman"/>
          <w:b/>
          <w:i/>
          <w:iCs/>
          <w:sz w:val="24"/>
          <w:szCs w:val="24"/>
        </w:rPr>
        <w:t xml:space="preserve">Lääkkeiden käytön ja luovutuksen tavoitteiden toteutuminen eläinten </w:t>
      </w:r>
      <w:proofErr w:type="spellStart"/>
      <w:r w:rsidRPr="00B65832">
        <w:rPr>
          <w:rFonts w:ascii="Times New Roman" w:hAnsi="Times New Roman" w:cs="Times New Roman"/>
          <w:b/>
          <w:i/>
          <w:iCs/>
          <w:sz w:val="24"/>
          <w:szCs w:val="24"/>
        </w:rPr>
        <w:t>terveydenhuoltoohjelmassa</w:t>
      </w:r>
      <w:proofErr w:type="spellEnd"/>
      <w:r w:rsidRPr="00B65832">
        <w:rPr>
          <w:rFonts w:ascii="Times New Roman" w:hAnsi="Times New Roman" w:cs="Times New Roman"/>
          <w:b/>
          <w:i/>
          <w:iCs/>
          <w:sz w:val="24"/>
          <w:szCs w:val="24"/>
        </w:rPr>
        <w:t>.</w:t>
      </w:r>
    </w:p>
    <w:p w:rsidR="00222340" w:rsidRDefault="00222340" w:rsidP="0022234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Ohjelmaa hallinnoivan tahon olisi myös ryhdyttävä toimiin epäillessään, ettei</w:t>
      </w:r>
    </w:p>
    <w:p w:rsidR="00222340" w:rsidRDefault="00222340" w:rsidP="00990EF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terveydenhuoltosuunnitelmia tai -käyntejä ole toteutettu sovitusti. Lisäksi aluehallintovirastolle</w:t>
      </w:r>
      <w:r w:rsidR="00990EF6">
        <w:rPr>
          <w:rFonts w:ascii="Times New Roman" w:hAnsi="Times New Roman" w:cs="Times New Roman"/>
          <w:sz w:val="24"/>
          <w:szCs w:val="24"/>
        </w:rPr>
        <w:t xml:space="preserve"> </w:t>
      </w:r>
      <w:r>
        <w:rPr>
          <w:rFonts w:ascii="Times New Roman" w:hAnsi="Times New Roman" w:cs="Times New Roman"/>
          <w:sz w:val="24"/>
          <w:szCs w:val="24"/>
        </w:rPr>
        <w:t>olisi ilmoitettava, jos syntyy epäily siitä, että eläinten lääkitsemistä koskevia säännöksiä on</w:t>
      </w:r>
      <w:r w:rsidR="00990EF6">
        <w:rPr>
          <w:rFonts w:ascii="Times New Roman" w:hAnsi="Times New Roman" w:cs="Times New Roman"/>
          <w:sz w:val="24"/>
          <w:szCs w:val="24"/>
        </w:rPr>
        <w:t xml:space="preserve"> </w:t>
      </w:r>
      <w:r>
        <w:rPr>
          <w:rFonts w:ascii="Times New Roman" w:hAnsi="Times New Roman" w:cs="Times New Roman"/>
          <w:sz w:val="24"/>
          <w:szCs w:val="24"/>
        </w:rPr>
        <w:t>mahdollisesti rikottu.</w:t>
      </w:r>
    </w:p>
    <w:p w:rsidR="00990EF6" w:rsidRDefault="00990EF6" w:rsidP="00222340">
      <w:pPr>
        <w:ind w:left="1304"/>
        <w:rPr>
          <w:rFonts w:ascii="Times New Roman" w:hAnsi="Times New Roman" w:cs="Times New Roman"/>
          <w:i/>
          <w:sz w:val="24"/>
          <w:szCs w:val="24"/>
        </w:rPr>
      </w:pPr>
    </w:p>
    <w:p w:rsidR="00222340" w:rsidRDefault="00222340" w:rsidP="00222340">
      <w:pPr>
        <w:ind w:left="1304"/>
        <w:rPr>
          <w:rFonts w:ascii="Times New Roman" w:hAnsi="Times New Roman" w:cs="Times New Roman"/>
          <w:i/>
          <w:sz w:val="24"/>
          <w:szCs w:val="24"/>
        </w:rPr>
      </w:pPr>
      <w:r w:rsidRPr="00B65832">
        <w:rPr>
          <w:rFonts w:ascii="Times New Roman" w:hAnsi="Times New Roman" w:cs="Times New Roman"/>
          <w:i/>
          <w:sz w:val="24"/>
          <w:szCs w:val="24"/>
        </w:rPr>
        <w:t xml:space="preserve">Esityksessä ohjelmaa hallinnoivalle taholle asetetaan erityisvaatimuksia mm. suorittaa valvonta- ja tarkkailutehtäviä liittyen </w:t>
      </w:r>
      <w:proofErr w:type="gramStart"/>
      <w:r w:rsidRPr="00B65832">
        <w:rPr>
          <w:rFonts w:ascii="Times New Roman" w:hAnsi="Times New Roman" w:cs="Times New Roman"/>
          <w:i/>
          <w:sz w:val="24"/>
          <w:szCs w:val="24"/>
        </w:rPr>
        <w:t xml:space="preserve">tilojen </w:t>
      </w:r>
      <w:r w:rsidR="00990EF6">
        <w:rPr>
          <w:rFonts w:ascii="Times New Roman" w:hAnsi="Times New Roman" w:cs="Times New Roman"/>
          <w:i/>
          <w:sz w:val="24"/>
          <w:szCs w:val="24"/>
        </w:rPr>
        <w:t xml:space="preserve"> t</w:t>
      </w:r>
      <w:r w:rsidRPr="00B65832">
        <w:rPr>
          <w:rFonts w:ascii="Times New Roman" w:hAnsi="Times New Roman" w:cs="Times New Roman"/>
          <w:i/>
          <w:sz w:val="24"/>
          <w:szCs w:val="24"/>
        </w:rPr>
        <w:t>erveydenhuoltosuunnitelmien</w:t>
      </w:r>
      <w:proofErr w:type="gramEnd"/>
      <w:r w:rsidRPr="00B65832">
        <w:rPr>
          <w:rFonts w:ascii="Times New Roman" w:hAnsi="Times New Roman" w:cs="Times New Roman"/>
          <w:i/>
          <w:sz w:val="24"/>
          <w:szCs w:val="24"/>
        </w:rPr>
        <w:t xml:space="preserve"> noudattamiseen.</w:t>
      </w:r>
      <w:r w:rsidR="00720C01">
        <w:rPr>
          <w:rFonts w:ascii="Times New Roman" w:hAnsi="Times New Roman" w:cs="Times New Roman"/>
          <w:i/>
          <w:sz w:val="24"/>
          <w:szCs w:val="24"/>
        </w:rPr>
        <w:t xml:space="preserve"> Kuvatun kaltaiset</w:t>
      </w:r>
      <w:r w:rsidRPr="00B65832">
        <w:rPr>
          <w:rFonts w:ascii="Times New Roman" w:hAnsi="Times New Roman" w:cs="Times New Roman"/>
          <w:i/>
          <w:sz w:val="24"/>
          <w:szCs w:val="24"/>
        </w:rPr>
        <w:t xml:space="preserve"> tehtävät ovat viranomaistehtäviä</w:t>
      </w:r>
      <w:r w:rsidR="00990EF6">
        <w:rPr>
          <w:rFonts w:ascii="Times New Roman" w:hAnsi="Times New Roman" w:cs="Times New Roman"/>
          <w:i/>
          <w:sz w:val="24"/>
          <w:szCs w:val="24"/>
        </w:rPr>
        <w:t>. Mikäli ko.</w:t>
      </w:r>
      <w:r w:rsidRPr="00B65832">
        <w:rPr>
          <w:rFonts w:ascii="Times New Roman" w:hAnsi="Times New Roman" w:cs="Times New Roman"/>
          <w:i/>
          <w:sz w:val="24"/>
          <w:szCs w:val="24"/>
        </w:rPr>
        <w:t xml:space="preserve"> ohjelmien hallinnointi sii</w:t>
      </w:r>
      <w:r w:rsidR="00990EF6">
        <w:rPr>
          <w:rFonts w:ascii="Times New Roman" w:hAnsi="Times New Roman" w:cs="Times New Roman"/>
          <w:i/>
          <w:sz w:val="24"/>
          <w:szCs w:val="24"/>
        </w:rPr>
        <w:t xml:space="preserve">rtyy jatkossa </w:t>
      </w:r>
      <w:proofErr w:type="gramStart"/>
      <w:r w:rsidR="00990EF6">
        <w:rPr>
          <w:rFonts w:ascii="Times New Roman" w:hAnsi="Times New Roman" w:cs="Times New Roman"/>
          <w:i/>
          <w:sz w:val="24"/>
          <w:szCs w:val="24"/>
        </w:rPr>
        <w:t xml:space="preserve">viranomaistaholle, </w:t>
      </w:r>
      <w:r w:rsidRPr="00B65832">
        <w:rPr>
          <w:rFonts w:ascii="Times New Roman" w:hAnsi="Times New Roman" w:cs="Times New Roman"/>
          <w:i/>
          <w:sz w:val="24"/>
          <w:szCs w:val="24"/>
        </w:rPr>
        <w:t xml:space="preserve"> tulee</w:t>
      </w:r>
      <w:proofErr w:type="gramEnd"/>
      <w:r w:rsidRPr="00B65832">
        <w:rPr>
          <w:rFonts w:ascii="Times New Roman" w:hAnsi="Times New Roman" w:cs="Times New Roman"/>
          <w:i/>
          <w:sz w:val="24"/>
          <w:szCs w:val="24"/>
        </w:rPr>
        <w:t xml:space="preserve"> </w:t>
      </w:r>
      <w:r w:rsidR="00515F00">
        <w:rPr>
          <w:rFonts w:ascii="Times New Roman" w:hAnsi="Times New Roman" w:cs="Times New Roman"/>
          <w:i/>
          <w:sz w:val="24"/>
          <w:szCs w:val="24"/>
        </w:rPr>
        <w:t xml:space="preserve">edelleen </w:t>
      </w:r>
      <w:r w:rsidRPr="00B65832">
        <w:rPr>
          <w:rFonts w:ascii="Times New Roman" w:hAnsi="Times New Roman" w:cs="Times New Roman"/>
          <w:i/>
          <w:sz w:val="24"/>
          <w:szCs w:val="24"/>
        </w:rPr>
        <w:t>varmistua siitä, että tähän mennessä tehty pitkäkestoinen ja vuorovaikutteinen, koko eläintuotannon ketjua ja erityisesti tuottaj</w:t>
      </w:r>
      <w:r w:rsidR="00990EF6">
        <w:rPr>
          <w:rFonts w:ascii="Times New Roman" w:hAnsi="Times New Roman" w:cs="Times New Roman"/>
          <w:i/>
          <w:sz w:val="24"/>
          <w:szCs w:val="24"/>
        </w:rPr>
        <w:t>ia</w:t>
      </w:r>
      <w:r w:rsidRPr="00B65832">
        <w:rPr>
          <w:rFonts w:ascii="Times New Roman" w:hAnsi="Times New Roman" w:cs="Times New Roman"/>
          <w:i/>
          <w:sz w:val="24"/>
          <w:szCs w:val="24"/>
        </w:rPr>
        <w:t xml:space="preserve"> hyödyttävä tuotantoeläinten terveyden- ja hyvinvoinnin kehitystyö</w:t>
      </w:r>
      <w:r w:rsidR="00720C01">
        <w:rPr>
          <w:rFonts w:ascii="Times New Roman" w:hAnsi="Times New Roman" w:cs="Times New Roman"/>
          <w:i/>
          <w:sz w:val="24"/>
          <w:szCs w:val="24"/>
        </w:rPr>
        <w:t xml:space="preserve"> (mm. Nasevan ja </w:t>
      </w:r>
      <w:proofErr w:type="spellStart"/>
      <w:r w:rsidR="00720C01">
        <w:rPr>
          <w:rFonts w:ascii="Times New Roman" w:hAnsi="Times New Roman" w:cs="Times New Roman"/>
          <w:i/>
          <w:sz w:val="24"/>
          <w:szCs w:val="24"/>
        </w:rPr>
        <w:t>Sikavan</w:t>
      </w:r>
      <w:proofErr w:type="spellEnd"/>
      <w:r w:rsidR="00720C01">
        <w:rPr>
          <w:rFonts w:ascii="Times New Roman" w:hAnsi="Times New Roman" w:cs="Times New Roman"/>
          <w:i/>
          <w:sz w:val="24"/>
          <w:szCs w:val="24"/>
        </w:rPr>
        <w:t xml:space="preserve"> osalta)</w:t>
      </w:r>
      <w:r w:rsidRPr="00B65832">
        <w:rPr>
          <w:rFonts w:ascii="Times New Roman" w:hAnsi="Times New Roman" w:cs="Times New Roman"/>
          <w:i/>
          <w:sz w:val="24"/>
          <w:szCs w:val="24"/>
        </w:rPr>
        <w:t xml:space="preserve"> jatkuu edelleen eikä</w:t>
      </w:r>
      <w:r w:rsidR="00990EF6">
        <w:rPr>
          <w:rFonts w:ascii="Times New Roman" w:hAnsi="Times New Roman" w:cs="Times New Roman"/>
          <w:i/>
          <w:sz w:val="24"/>
          <w:szCs w:val="24"/>
        </w:rPr>
        <w:t xml:space="preserve"> jää pelkäksi</w:t>
      </w:r>
      <w:r w:rsidRPr="00B65832">
        <w:rPr>
          <w:rFonts w:ascii="Times New Roman" w:hAnsi="Times New Roman" w:cs="Times New Roman"/>
          <w:i/>
          <w:sz w:val="24"/>
          <w:szCs w:val="24"/>
        </w:rPr>
        <w:t xml:space="preserve"> viranomaistehtäväksi. </w:t>
      </w:r>
    </w:p>
    <w:p w:rsidR="00184ED3" w:rsidRDefault="00184ED3" w:rsidP="00222340">
      <w:pPr>
        <w:ind w:left="1304"/>
        <w:rPr>
          <w:rFonts w:ascii="Times New Roman" w:hAnsi="Times New Roman" w:cs="Times New Roman"/>
          <w:i/>
          <w:sz w:val="24"/>
          <w:szCs w:val="24"/>
        </w:rPr>
      </w:pPr>
    </w:p>
    <w:p w:rsidR="00184ED3" w:rsidRDefault="00184ED3" w:rsidP="00222340">
      <w:pPr>
        <w:ind w:left="1304"/>
        <w:rPr>
          <w:rFonts w:ascii="Times New Roman" w:hAnsi="Times New Roman" w:cs="Times New Roman"/>
          <w:i/>
          <w:sz w:val="24"/>
          <w:szCs w:val="24"/>
        </w:rPr>
      </w:pPr>
    </w:p>
    <w:p w:rsidR="00184ED3" w:rsidRDefault="00184ED3" w:rsidP="00222340">
      <w:pPr>
        <w:ind w:left="1304"/>
        <w:rPr>
          <w:rFonts w:ascii="Times New Roman" w:hAnsi="Times New Roman" w:cs="Times New Roman"/>
          <w:i/>
          <w:sz w:val="24"/>
          <w:szCs w:val="24"/>
        </w:rPr>
      </w:pPr>
      <w:r>
        <w:rPr>
          <w:rFonts w:ascii="Times New Roman" w:hAnsi="Times New Roman" w:cs="Times New Roman"/>
          <w:i/>
          <w:sz w:val="24"/>
          <w:szCs w:val="24"/>
        </w:rPr>
        <w:t>1.1.2013 Jokioisilla</w:t>
      </w:r>
    </w:p>
    <w:p w:rsidR="00184ED3" w:rsidRDefault="00184ED3" w:rsidP="00222340">
      <w:pPr>
        <w:ind w:left="1304"/>
        <w:rPr>
          <w:rFonts w:ascii="Times New Roman" w:hAnsi="Times New Roman" w:cs="Times New Roman"/>
          <w:i/>
          <w:sz w:val="24"/>
          <w:szCs w:val="24"/>
        </w:rPr>
      </w:pPr>
    </w:p>
    <w:p w:rsidR="00184ED3" w:rsidRDefault="00184ED3" w:rsidP="00222340">
      <w:pPr>
        <w:ind w:left="1304"/>
        <w:rPr>
          <w:rFonts w:ascii="Times New Roman" w:hAnsi="Times New Roman" w:cs="Times New Roman"/>
          <w:i/>
          <w:sz w:val="24"/>
          <w:szCs w:val="24"/>
        </w:rPr>
      </w:pPr>
      <w:r>
        <w:rPr>
          <w:rFonts w:ascii="Times New Roman" w:hAnsi="Times New Roman" w:cs="Times New Roman"/>
          <w:i/>
          <w:sz w:val="24"/>
          <w:szCs w:val="24"/>
        </w:rPr>
        <w:t>Jutta Siivonen</w:t>
      </w:r>
      <w:r w:rsidR="00774D15">
        <w:rPr>
          <w:rFonts w:ascii="Times New Roman" w:hAnsi="Times New Roman" w:cs="Times New Roman"/>
          <w:i/>
          <w:sz w:val="24"/>
          <w:szCs w:val="24"/>
        </w:rPr>
        <w:t>,</w:t>
      </w:r>
    </w:p>
    <w:p w:rsidR="00774D15" w:rsidRDefault="00774D15" w:rsidP="00222340">
      <w:pPr>
        <w:ind w:left="1304"/>
        <w:rPr>
          <w:rFonts w:ascii="Times New Roman" w:hAnsi="Times New Roman" w:cs="Times New Roman"/>
          <w:i/>
          <w:sz w:val="24"/>
          <w:szCs w:val="24"/>
        </w:rPr>
      </w:pPr>
      <w:r>
        <w:rPr>
          <w:rFonts w:ascii="Times New Roman" w:hAnsi="Times New Roman" w:cs="Times New Roman"/>
          <w:i/>
          <w:sz w:val="24"/>
          <w:szCs w:val="24"/>
        </w:rPr>
        <w:t>yksikönjohtaja</w:t>
      </w:r>
    </w:p>
    <w:p w:rsidR="00184ED3" w:rsidRPr="00B65832" w:rsidRDefault="00184ED3" w:rsidP="00222340">
      <w:pPr>
        <w:ind w:left="1304"/>
        <w:rPr>
          <w:rFonts w:ascii="Times New Roman" w:hAnsi="Times New Roman" w:cs="Times New Roman"/>
          <w:i/>
          <w:sz w:val="24"/>
          <w:szCs w:val="24"/>
        </w:rPr>
      </w:pPr>
      <w:r>
        <w:rPr>
          <w:rFonts w:ascii="Times New Roman" w:hAnsi="Times New Roman" w:cs="Times New Roman"/>
          <w:i/>
          <w:sz w:val="24"/>
          <w:szCs w:val="24"/>
        </w:rPr>
        <w:t xml:space="preserve">MTT </w:t>
      </w:r>
      <w:r w:rsidR="00774D15">
        <w:rPr>
          <w:rFonts w:ascii="Times New Roman" w:hAnsi="Times New Roman" w:cs="Times New Roman"/>
          <w:i/>
          <w:sz w:val="24"/>
          <w:szCs w:val="24"/>
        </w:rPr>
        <w:t>K</w:t>
      </w:r>
      <w:r>
        <w:rPr>
          <w:rFonts w:ascii="Times New Roman" w:hAnsi="Times New Roman" w:cs="Times New Roman"/>
          <w:i/>
          <w:sz w:val="24"/>
          <w:szCs w:val="24"/>
        </w:rPr>
        <w:t>otieläintuotannon tutkimus</w:t>
      </w:r>
    </w:p>
    <w:p w:rsidR="00222340" w:rsidRDefault="00222340" w:rsidP="00222340">
      <w:pPr>
        <w:rPr>
          <w:rFonts w:ascii="Times New Roman" w:hAnsi="Times New Roman" w:cs="Times New Roman"/>
          <w:sz w:val="24"/>
          <w:szCs w:val="24"/>
        </w:rPr>
      </w:pPr>
    </w:p>
    <w:p w:rsidR="00140B05" w:rsidRPr="00DA15A6" w:rsidRDefault="00140B05" w:rsidP="00222340">
      <w:pPr>
        <w:rPr>
          <w:rFonts w:eastAsia="Times New Roman" w:cs="Courier New"/>
          <w:lang w:eastAsia="fi-FI"/>
        </w:rPr>
      </w:pPr>
    </w:p>
    <w:p w:rsidR="00DA15A6" w:rsidRPr="00EC6EF9" w:rsidRDefault="00DA15A6" w:rsidP="00233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sectPr w:rsidR="00DA15A6" w:rsidRPr="00EC6EF9" w:rsidSect="00EC6EF9">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09" w:footer="28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4406" w:rsidRDefault="00754406">
      <w:r>
        <w:separator/>
      </w:r>
    </w:p>
  </w:endnote>
  <w:endnote w:type="continuationSeparator" w:id="0">
    <w:p w:rsidR="00754406" w:rsidRDefault="007544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8F3" w:rsidRDefault="00E338F3">
    <w:pPr>
      <w:pStyle w:val="Alatunnist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8F3" w:rsidRDefault="00E338F3">
    <w:pPr>
      <w:pStyle w:val="Alatunnist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193" w:type="dxa"/>
      <w:tblInd w:w="-1198" w:type="dxa"/>
      <w:tblCellMar>
        <w:left w:w="0" w:type="dxa"/>
        <w:right w:w="57" w:type="dxa"/>
      </w:tblCellMar>
      <w:tblLook w:val="04A0"/>
    </w:tblPr>
    <w:tblGrid>
      <w:gridCol w:w="2016"/>
      <w:gridCol w:w="1315"/>
      <w:gridCol w:w="1143"/>
      <w:gridCol w:w="1596"/>
      <w:gridCol w:w="1323"/>
      <w:gridCol w:w="1518"/>
      <w:gridCol w:w="1162"/>
      <w:gridCol w:w="1120"/>
    </w:tblGrid>
    <w:tr w:rsidR="004102B0" w:rsidRPr="00EC6EF9" w:rsidTr="004102B0">
      <w:trPr>
        <w:trHeight w:val="426"/>
      </w:trPr>
      <w:tc>
        <w:tcPr>
          <w:tcW w:w="2016" w:type="dxa"/>
          <w:vMerge w:val="restart"/>
          <w:tcBorders>
            <w:right w:val="single" w:sz="4" w:space="0" w:color="auto"/>
          </w:tcBorders>
        </w:tcPr>
        <w:p w:rsidR="000F72BB" w:rsidRPr="004102B0" w:rsidRDefault="000F72BB" w:rsidP="004102B0">
          <w:pPr>
            <w:pStyle w:val="Alatunniste"/>
            <w:pBdr>
              <w:right w:val="single" w:sz="4" w:space="4" w:color="auto"/>
            </w:pBdr>
            <w:rPr>
              <w:szCs w:val="10"/>
            </w:rPr>
          </w:pPr>
          <w:r w:rsidRPr="004102B0">
            <w:rPr>
              <w:b/>
              <w:szCs w:val="12"/>
            </w:rPr>
            <w:t>Maa- ja elintarviketalouden tutkimuskeskus</w:t>
          </w:r>
          <w:r w:rsidR="009216A8" w:rsidRPr="004102B0">
            <w:rPr>
              <w:b/>
              <w:szCs w:val="12"/>
            </w:rPr>
            <w:t xml:space="preserve"> MTT</w:t>
          </w:r>
        </w:p>
        <w:p w:rsidR="000F72BB" w:rsidRPr="004102B0" w:rsidRDefault="000F72BB" w:rsidP="004102B0">
          <w:pPr>
            <w:pStyle w:val="Alatunniste"/>
            <w:pBdr>
              <w:right w:val="single" w:sz="4" w:space="4" w:color="auto"/>
            </w:pBdr>
            <w:rPr>
              <w:sz w:val="2"/>
              <w:szCs w:val="2"/>
            </w:rPr>
          </w:pPr>
          <w:r w:rsidRPr="004102B0">
            <w:rPr>
              <w:szCs w:val="10"/>
            </w:rPr>
            <w:t xml:space="preserve">31600 </w:t>
          </w:r>
          <w:r w:rsidRPr="004102B0">
            <w:rPr>
              <w:b/>
              <w:szCs w:val="10"/>
            </w:rPr>
            <w:t>Jokioinen</w:t>
          </w:r>
          <w:r w:rsidRPr="004102B0">
            <w:rPr>
              <w:szCs w:val="10"/>
            </w:rPr>
            <w:t xml:space="preserve"> </w:t>
          </w:r>
        </w:p>
        <w:p w:rsidR="00910BCB" w:rsidRPr="004102B0" w:rsidRDefault="00910BCB" w:rsidP="004102B0">
          <w:pPr>
            <w:pStyle w:val="Alatunniste"/>
            <w:pBdr>
              <w:right w:val="single" w:sz="4" w:space="4" w:color="auto"/>
            </w:pBdr>
            <w:rPr>
              <w:sz w:val="4"/>
              <w:szCs w:val="4"/>
            </w:rPr>
          </w:pPr>
        </w:p>
        <w:p w:rsidR="00910BCB" w:rsidRPr="004102B0" w:rsidRDefault="00910BCB" w:rsidP="004102B0">
          <w:pPr>
            <w:pStyle w:val="Alatunniste"/>
            <w:pBdr>
              <w:right w:val="single" w:sz="4" w:space="4" w:color="auto"/>
            </w:pBdr>
            <w:rPr>
              <w:sz w:val="6"/>
              <w:szCs w:val="6"/>
            </w:rPr>
          </w:pPr>
        </w:p>
        <w:p w:rsidR="000F72BB" w:rsidRPr="004102B0" w:rsidRDefault="00E338F3" w:rsidP="004102B0">
          <w:pPr>
            <w:pStyle w:val="Alatunniste"/>
            <w:pBdr>
              <w:right w:val="single" w:sz="4" w:space="4" w:color="auto"/>
            </w:pBdr>
            <w:rPr>
              <w:szCs w:val="10"/>
            </w:rPr>
          </w:pPr>
          <w:r>
            <w:rPr>
              <w:szCs w:val="10"/>
            </w:rPr>
            <w:t>Vaihde 029 5300 700</w:t>
          </w:r>
        </w:p>
        <w:p w:rsidR="000F72BB" w:rsidRPr="004102B0" w:rsidRDefault="000F72BB" w:rsidP="004102B0">
          <w:pPr>
            <w:pStyle w:val="Alatunniste"/>
            <w:pBdr>
              <w:right w:val="single" w:sz="4" w:space="4" w:color="auto"/>
            </w:pBdr>
            <w:rPr>
              <w:b/>
              <w:szCs w:val="10"/>
            </w:rPr>
          </w:pPr>
          <w:r w:rsidRPr="004102B0">
            <w:rPr>
              <w:b/>
              <w:szCs w:val="10"/>
            </w:rPr>
            <w:t>www.mtt.fi</w:t>
          </w:r>
        </w:p>
      </w:tc>
      <w:tc>
        <w:tcPr>
          <w:tcW w:w="1315" w:type="dxa"/>
          <w:tcBorders>
            <w:left w:val="single" w:sz="4" w:space="0" w:color="auto"/>
            <w:right w:val="single" w:sz="4" w:space="0" w:color="auto"/>
          </w:tcBorders>
        </w:tcPr>
        <w:p w:rsidR="000F72BB" w:rsidRPr="004102B0" w:rsidRDefault="000F72BB" w:rsidP="00F66AFB">
          <w:pPr>
            <w:pStyle w:val="Alatunniste"/>
            <w:rPr>
              <w:szCs w:val="10"/>
            </w:rPr>
          </w:pPr>
          <w:r w:rsidRPr="004102B0">
            <w:rPr>
              <w:szCs w:val="10"/>
            </w:rPr>
            <w:t>Latokartanonkaari 9</w:t>
          </w:r>
        </w:p>
        <w:p w:rsidR="000F72BB" w:rsidRPr="004102B0" w:rsidRDefault="000F72BB" w:rsidP="004102B0">
          <w:pPr>
            <w:pStyle w:val="Alatunniste"/>
            <w:rPr>
              <w:szCs w:val="10"/>
            </w:rPr>
          </w:pPr>
          <w:r w:rsidRPr="004102B0">
            <w:rPr>
              <w:szCs w:val="10"/>
            </w:rPr>
            <w:t xml:space="preserve">00790 </w:t>
          </w:r>
          <w:r w:rsidRPr="004102B0">
            <w:rPr>
              <w:b/>
              <w:szCs w:val="10"/>
            </w:rPr>
            <w:t>Helsinki</w:t>
          </w:r>
        </w:p>
      </w:tc>
      <w:tc>
        <w:tcPr>
          <w:tcW w:w="1143" w:type="dxa"/>
          <w:tcBorders>
            <w:left w:val="single" w:sz="4" w:space="0" w:color="auto"/>
            <w:right w:val="single" w:sz="4" w:space="0" w:color="auto"/>
          </w:tcBorders>
        </w:tcPr>
        <w:p w:rsidR="000F72BB" w:rsidRPr="004102B0" w:rsidRDefault="000F72BB" w:rsidP="00F66AFB">
          <w:pPr>
            <w:pStyle w:val="Alatunniste"/>
            <w:rPr>
              <w:szCs w:val="10"/>
            </w:rPr>
          </w:pPr>
          <w:r w:rsidRPr="004102B0">
            <w:rPr>
              <w:szCs w:val="10"/>
            </w:rPr>
            <w:t>Silmäjärventie 2</w:t>
          </w:r>
        </w:p>
        <w:p w:rsidR="000F72BB" w:rsidRPr="004102B0" w:rsidRDefault="000F72BB" w:rsidP="00F66AFB">
          <w:pPr>
            <w:pStyle w:val="Alatunniste"/>
            <w:rPr>
              <w:szCs w:val="10"/>
            </w:rPr>
          </w:pPr>
          <w:r w:rsidRPr="004102B0">
            <w:rPr>
              <w:szCs w:val="10"/>
            </w:rPr>
            <w:t xml:space="preserve">69100 </w:t>
          </w:r>
          <w:r w:rsidRPr="004102B0">
            <w:rPr>
              <w:b/>
              <w:szCs w:val="10"/>
            </w:rPr>
            <w:t>Kannus</w:t>
          </w:r>
        </w:p>
      </w:tc>
      <w:tc>
        <w:tcPr>
          <w:tcW w:w="1596" w:type="dxa"/>
          <w:tcBorders>
            <w:left w:val="single" w:sz="4" w:space="0" w:color="auto"/>
            <w:right w:val="single" w:sz="4" w:space="0" w:color="auto"/>
          </w:tcBorders>
        </w:tcPr>
        <w:p w:rsidR="000F72BB" w:rsidRPr="004102B0" w:rsidRDefault="000F72BB" w:rsidP="00F66AFB">
          <w:pPr>
            <w:pStyle w:val="Alatunniste"/>
            <w:rPr>
              <w:szCs w:val="10"/>
            </w:rPr>
          </w:pPr>
          <w:r w:rsidRPr="004102B0">
            <w:rPr>
              <w:szCs w:val="10"/>
            </w:rPr>
            <w:t>Lönnrotinkatu 3</w:t>
          </w:r>
        </w:p>
        <w:p w:rsidR="000F72BB" w:rsidRPr="004102B0" w:rsidRDefault="000F72BB" w:rsidP="00F66AFB">
          <w:pPr>
            <w:pStyle w:val="Alatunniste"/>
            <w:rPr>
              <w:szCs w:val="10"/>
            </w:rPr>
          </w:pPr>
          <w:r w:rsidRPr="004102B0">
            <w:rPr>
              <w:szCs w:val="10"/>
            </w:rPr>
            <w:t xml:space="preserve">50100 </w:t>
          </w:r>
          <w:r w:rsidRPr="004102B0">
            <w:rPr>
              <w:b/>
              <w:szCs w:val="10"/>
            </w:rPr>
            <w:t>Mikkeli</w:t>
          </w:r>
        </w:p>
      </w:tc>
      <w:tc>
        <w:tcPr>
          <w:tcW w:w="1323" w:type="dxa"/>
          <w:tcBorders>
            <w:left w:val="single" w:sz="4" w:space="0" w:color="auto"/>
            <w:right w:val="single" w:sz="4" w:space="0" w:color="auto"/>
          </w:tcBorders>
        </w:tcPr>
        <w:p w:rsidR="000F72BB" w:rsidRPr="004102B0" w:rsidRDefault="000F72BB" w:rsidP="00F66AFB">
          <w:pPr>
            <w:pStyle w:val="Alatunniste"/>
            <w:rPr>
              <w:szCs w:val="10"/>
            </w:rPr>
          </w:pPr>
          <w:r w:rsidRPr="004102B0">
            <w:rPr>
              <w:szCs w:val="10"/>
            </w:rPr>
            <w:t>Toivonlinnantie 518</w:t>
          </w:r>
        </w:p>
        <w:p w:rsidR="000F72BB" w:rsidRPr="004102B0" w:rsidRDefault="000F72BB" w:rsidP="004102B0">
          <w:pPr>
            <w:pStyle w:val="Alatunniste"/>
            <w:rPr>
              <w:szCs w:val="10"/>
            </w:rPr>
          </w:pPr>
          <w:r w:rsidRPr="004102B0">
            <w:rPr>
              <w:szCs w:val="10"/>
            </w:rPr>
            <w:t xml:space="preserve">21500 </w:t>
          </w:r>
          <w:r w:rsidRPr="004102B0">
            <w:rPr>
              <w:b/>
              <w:szCs w:val="10"/>
            </w:rPr>
            <w:t>Piikkiö</w:t>
          </w:r>
        </w:p>
      </w:tc>
      <w:tc>
        <w:tcPr>
          <w:tcW w:w="1518" w:type="dxa"/>
          <w:tcBorders>
            <w:left w:val="single" w:sz="4" w:space="0" w:color="auto"/>
            <w:right w:val="single" w:sz="4" w:space="0" w:color="auto"/>
          </w:tcBorders>
        </w:tcPr>
        <w:p w:rsidR="000F72BB" w:rsidRPr="004102B0" w:rsidRDefault="000F72BB" w:rsidP="00F66AFB">
          <w:pPr>
            <w:pStyle w:val="Alatunniste"/>
            <w:rPr>
              <w:szCs w:val="10"/>
            </w:rPr>
          </w:pPr>
          <w:r w:rsidRPr="004102B0">
            <w:rPr>
              <w:szCs w:val="10"/>
            </w:rPr>
            <w:t>Tutkimusasemantie 15</w:t>
          </w:r>
        </w:p>
        <w:p w:rsidR="000F72BB" w:rsidRPr="004102B0" w:rsidRDefault="000F72BB" w:rsidP="00F66AFB">
          <w:pPr>
            <w:pStyle w:val="Alatunniste"/>
            <w:rPr>
              <w:szCs w:val="10"/>
            </w:rPr>
          </w:pPr>
          <w:r w:rsidRPr="004102B0">
            <w:rPr>
              <w:szCs w:val="10"/>
            </w:rPr>
            <w:t xml:space="preserve">92400 </w:t>
          </w:r>
          <w:r w:rsidRPr="004102B0">
            <w:rPr>
              <w:b/>
              <w:szCs w:val="10"/>
            </w:rPr>
            <w:t>Ruukki</w:t>
          </w:r>
        </w:p>
      </w:tc>
      <w:tc>
        <w:tcPr>
          <w:tcW w:w="1162" w:type="dxa"/>
          <w:tcBorders>
            <w:left w:val="single" w:sz="4" w:space="0" w:color="auto"/>
            <w:right w:val="single" w:sz="4" w:space="0" w:color="auto"/>
          </w:tcBorders>
        </w:tcPr>
        <w:p w:rsidR="000F72BB" w:rsidRPr="004102B0" w:rsidRDefault="000F72BB" w:rsidP="00F66AFB">
          <w:pPr>
            <w:pStyle w:val="Alatunniste"/>
            <w:rPr>
              <w:szCs w:val="10"/>
            </w:rPr>
          </w:pPr>
          <w:proofErr w:type="spellStart"/>
          <w:r w:rsidRPr="004102B0">
            <w:rPr>
              <w:szCs w:val="10"/>
            </w:rPr>
            <w:t>Antinniementie</w:t>
          </w:r>
          <w:proofErr w:type="spellEnd"/>
          <w:r w:rsidRPr="004102B0">
            <w:rPr>
              <w:szCs w:val="10"/>
            </w:rPr>
            <w:t xml:space="preserve"> 1 </w:t>
          </w:r>
        </w:p>
        <w:p w:rsidR="000F72BB" w:rsidRPr="004102B0" w:rsidRDefault="000F72BB" w:rsidP="004102B0">
          <w:pPr>
            <w:pStyle w:val="Alatunniste"/>
            <w:rPr>
              <w:szCs w:val="10"/>
            </w:rPr>
          </w:pPr>
          <w:r w:rsidRPr="004102B0">
            <w:rPr>
              <w:szCs w:val="10"/>
            </w:rPr>
            <w:t xml:space="preserve">41330 </w:t>
          </w:r>
          <w:r w:rsidRPr="004102B0">
            <w:rPr>
              <w:b/>
              <w:szCs w:val="10"/>
            </w:rPr>
            <w:t>Vihtavuori</w:t>
          </w:r>
        </w:p>
      </w:tc>
      <w:tc>
        <w:tcPr>
          <w:tcW w:w="1120" w:type="dxa"/>
          <w:tcBorders>
            <w:left w:val="single" w:sz="4" w:space="0" w:color="auto"/>
          </w:tcBorders>
        </w:tcPr>
        <w:p w:rsidR="000F72BB" w:rsidRPr="004102B0" w:rsidRDefault="000F72BB" w:rsidP="004102B0">
          <w:pPr>
            <w:pStyle w:val="Alatunniste"/>
            <w:rPr>
              <w:szCs w:val="10"/>
            </w:rPr>
          </w:pPr>
          <w:r w:rsidRPr="004102B0">
            <w:rPr>
              <w:szCs w:val="10"/>
            </w:rPr>
            <w:t>Alapääntie 104</w:t>
          </w:r>
        </w:p>
        <w:p w:rsidR="000F72BB" w:rsidRPr="004102B0" w:rsidRDefault="000F72BB" w:rsidP="004102B0">
          <w:pPr>
            <w:pStyle w:val="Alatunniste"/>
            <w:rPr>
              <w:szCs w:val="10"/>
            </w:rPr>
          </w:pPr>
          <w:r w:rsidRPr="004102B0">
            <w:rPr>
              <w:szCs w:val="10"/>
            </w:rPr>
            <w:t xml:space="preserve">61400 </w:t>
          </w:r>
          <w:r w:rsidRPr="004102B0">
            <w:rPr>
              <w:b/>
              <w:szCs w:val="10"/>
            </w:rPr>
            <w:t>Ylistaro</w:t>
          </w:r>
        </w:p>
      </w:tc>
    </w:tr>
    <w:tr w:rsidR="004102B0" w:rsidRPr="00EC6EF9" w:rsidTr="004102B0">
      <w:trPr>
        <w:trHeight w:val="433"/>
      </w:trPr>
      <w:tc>
        <w:tcPr>
          <w:tcW w:w="2016" w:type="dxa"/>
          <w:vMerge/>
          <w:tcBorders>
            <w:right w:val="single" w:sz="4" w:space="0" w:color="auto"/>
          </w:tcBorders>
        </w:tcPr>
        <w:p w:rsidR="000F72BB" w:rsidRPr="004102B0" w:rsidRDefault="000F72BB" w:rsidP="00F66AFB">
          <w:pPr>
            <w:pStyle w:val="Alatunniste"/>
            <w:rPr>
              <w:szCs w:val="10"/>
            </w:rPr>
          </w:pPr>
        </w:p>
      </w:tc>
      <w:tc>
        <w:tcPr>
          <w:tcW w:w="1315" w:type="dxa"/>
          <w:tcBorders>
            <w:left w:val="single" w:sz="4" w:space="0" w:color="auto"/>
            <w:right w:val="single" w:sz="4" w:space="0" w:color="auto"/>
          </w:tcBorders>
          <w:vAlign w:val="bottom"/>
        </w:tcPr>
        <w:p w:rsidR="000F72BB" w:rsidRPr="004102B0" w:rsidRDefault="000F72BB" w:rsidP="00F66AFB">
          <w:pPr>
            <w:pStyle w:val="Alatunniste"/>
            <w:rPr>
              <w:szCs w:val="10"/>
            </w:rPr>
          </w:pPr>
          <w:r w:rsidRPr="004102B0">
            <w:rPr>
              <w:szCs w:val="10"/>
            </w:rPr>
            <w:t>Tervamäentie 179</w:t>
          </w:r>
        </w:p>
        <w:p w:rsidR="000F72BB" w:rsidRPr="004102B0" w:rsidRDefault="000F72BB" w:rsidP="004102B0">
          <w:pPr>
            <w:pStyle w:val="Alatunniste"/>
            <w:rPr>
              <w:szCs w:val="10"/>
            </w:rPr>
          </w:pPr>
          <w:r w:rsidRPr="004102B0">
            <w:rPr>
              <w:szCs w:val="10"/>
            </w:rPr>
            <w:t xml:space="preserve">05840 </w:t>
          </w:r>
          <w:r w:rsidRPr="004102B0">
            <w:rPr>
              <w:b/>
              <w:szCs w:val="10"/>
            </w:rPr>
            <w:t>Hyvinkää</w:t>
          </w:r>
        </w:p>
      </w:tc>
      <w:tc>
        <w:tcPr>
          <w:tcW w:w="1143" w:type="dxa"/>
          <w:tcBorders>
            <w:left w:val="single" w:sz="4" w:space="0" w:color="auto"/>
            <w:right w:val="single" w:sz="4" w:space="0" w:color="auto"/>
          </w:tcBorders>
          <w:vAlign w:val="bottom"/>
        </w:tcPr>
        <w:p w:rsidR="000F72BB" w:rsidRPr="004102B0" w:rsidRDefault="000F72BB" w:rsidP="00F66AFB">
          <w:pPr>
            <w:pStyle w:val="Alatunniste"/>
            <w:rPr>
              <w:szCs w:val="10"/>
            </w:rPr>
          </w:pPr>
          <w:proofErr w:type="spellStart"/>
          <w:r w:rsidRPr="004102B0">
            <w:rPr>
              <w:szCs w:val="10"/>
            </w:rPr>
            <w:t>Halolantie</w:t>
          </w:r>
          <w:proofErr w:type="spellEnd"/>
          <w:r w:rsidRPr="004102B0">
            <w:rPr>
              <w:szCs w:val="10"/>
            </w:rPr>
            <w:t xml:space="preserve"> 31 A</w:t>
          </w:r>
        </w:p>
        <w:p w:rsidR="000F72BB" w:rsidRPr="004102B0" w:rsidRDefault="000F72BB" w:rsidP="004102B0">
          <w:pPr>
            <w:pStyle w:val="Alatunniste"/>
            <w:rPr>
              <w:szCs w:val="10"/>
            </w:rPr>
          </w:pPr>
          <w:r w:rsidRPr="004102B0">
            <w:rPr>
              <w:szCs w:val="10"/>
            </w:rPr>
            <w:t xml:space="preserve">71750 </w:t>
          </w:r>
          <w:r w:rsidRPr="004102B0">
            <w:rPr>
              <w:b/>
              <w:szCs w:val="10"/>
            </w:rPr>
            <w:t>Maaninka</w:t>
          </w:r>
        </w:p>
      </w:tc>
      <w:tc>
        <w:tcPr>
          <w:tcW w:w="1596" w:type="dxa"/>
          <w:tcBorders>
            <w:left w:val="single" w:sz="4" w:space="0" w:color="auto"/>
            <w:right w:val="single" w:sz="4" w:space="0" w:color="auto"/>
          </w:tcBorders>
          <w:vAlign w:val="bottom"/>
        </w:tcPr>
        <w:p w:rsidR="000F72BB" w:rsidRPr="004102B0" w:rsidRDefault="000F72BB" w:rsidP="00F66AFB">
          <w:pPr>
            <w:pStyle w:val="Alatunniste"/>
            <w:rPr>
              <w:szCs w:val="10"/>
            </w:rPr>
          </w:pPr>
          <w:r w:rsidRPr="00F66AFB">
            <w:t xml:space="preserve">PL 413 (Rakentajantie 3) 90014 </w:t>
          </w:r>
          <w:r w:rsidRPr="004102B0">
            <w:rPr>
              <w:b/>
            </w:rPr>
            <w:t>Oulun yliopisto</w:t>
          </w:r>
        </w:p>
      </w:tc>
      <w:tc>
        <w:tcPr>
          <w:tcW w:w="1323" w:type="dxa"/>
          <w:tcBorders>
            <w:left w:val="single" w:sz="4" w:space="0" w:color="auto"/>
            <w:right w:val="single" w:sz="4" w:space="0" w:color="auto"/>
          </w:tcBorders>
          <w:vAlign w:val="bottom"/>
        </w:tcPr>
        <w:p w:rsidR="000F72BB" w:rsidRPr="004102B0" w:rsidRDefault="000F72BB" w:rsidP="00F66AFB">
          <w:pPr>
            <w:pStyle w:val="Alatunniste"/>
            <w:rPr>
              <w:szCs w:val="10"/>
            </w:rPr>
          </w:pPr>
          <w:r w:rsidRPr="004102B0">
            <w:rPr>
              <w:szCs w:val="10"/>
            </w:rPr>
            <w:t>Eteläranta 55</w:t>
          </w:r>
        </w:p>
        <w:p w:rsidR="000F72BB" w:rsidRPr="004102B0" w:rsidRDefault="000F72BB" w:rsidP="004102B0">
          <w:pPr>
            <w:pStyle w:val="Alatunniste"/>
            <w:rPr>
              <w:szCs w:val="10"/>
            </w:rPr>
          </w:pPr>
          <w:r w:rsidRPr="004102B0">
            <w:rPr>
              <w:szCs w:val="10"/>
            </w:rPr>
            <w:t xml:space="preserve">96300 </w:t>
          </w:r>
          <w:r w:rsidRPr="004102B0">
            <w:rPr>
              <w:b/>
              <w:szCs w:val="10"/>
            </w:rPr>
            <w:t>Rovaniemi</w:t>
          </w:r>
        </w:p>
      </w:tc>
      <w:tc>
        <w:tcPr>
          <w:tcW w:w="1518" w:type="dxa"/>
          <w:tcBorders>
            <w:left w:val="single" w:sz="4" w:space="0" w:color="auto"/>
            <w:right w:val="single" w:sz="4" w:space="0" w:color="auto"/>
          </w:tcBorders>
          <w:vAlign w:val="bottom"/>
        </w:tcPr>
        <w:p w:rsidR="000F72BB" w:rsidRPr="004102B0" w:rsidRDefault="000F72BB" w:rsidP="00CD286E">
          <w:pPr>
            <w:pStyle w:val="Alatunniste"/>
            <w:rPr>
              <w:szCs w:val="10"/>
            </w:rPr>
          </w:pPr>
          <w:r w:rsidRPr="004102B0">
            <w:rPr>
              <w:szCs w:val="10"/>
            </w:rPr>
            <w:t xml:space="preserve">Kipinäntie 16 </w:t>
          </w:r>
        </w:p>
        <w:p w:rsidR="000F72BB" w:rsidRPr="004102B0" w:rsidRDefault="000F72BB" w:rsidP="00CD286E">
          <w:pPr>
            <w:pStyle w:val="Alatunniste"/>
            <w:rPr>
              <w:szCs w:val="10"/>
            </w:rPr>
          </w:pPr>
          <w:r w:rsidRPr="004102B0">
            <w:rPr>
              <w:szCs w:val="10"/>
            </w:rPr>
            <w:t xml:space="preserve">88600 </w:t>
          </w:r>
          <w:r w:rsidRPr="004102B0">
            <w:rPr>
              <w:b/>
              <w:szCs w:val="10"/>
            </w:rPr>
            <w:t>Sotkamo</w:t>
          </w:r>
        </w:p>
      </w:tc>
      <w:tc>
        <w:tcPr>
          <w:tcW w:w="1162" w:type="dxa"/>
          <w:tcBorders>
            <w:left w:val="single" w:sz="4" w:space="0" w:color="auto"/>
            <w:right w:val="single" w:sz="4" w:space="0" w:color="auto"/>
          </w:tcBorders>
          <w:vAlign w:val="bottom"/>
        </w:tcPr>
        <w:p w:rsidR="000F72BB" w:rsidRPr="004102B0" w:rsidRDefault="000F72BB" w:rsidP="00F66AFB">
          <w:pPr>
            <w:pStyle w:val="Alatunniste"/>
            <w:rPr>
              <w:szCs w:val="10"/>
            </w:rPr>
          </w:pPr>
          <w:proofErr w:type="spellStart"/>
          <w:r w:rsidRPr="004102B0">
            <w:rPr>
              <w:szCs w:val="10"/>
            </w:rPr>
            <w:t>Vakolantie</w:t>
          </w:r>
          <w:proofErr w:type="spellEnd"/>
          <w:r w:rsidRPr="004102B0">
            <w:rPr>
              <w:szCs w:val="10"/>
            </w:rPr>
            <w:t xml:space="preserve"> 55</w:t>
          </w:r>
        </w:p>
        <w:p w:rsidR="000F72BB" w:rsidRPr="004102B0" w:rsidRDefault="000F72BB" w:rsidP="004102B0">
          <w:pPr>
            <w:pStyle w:val="Alatunniste"/>
            <w:rPr>
              <w:szCs w:val="10"/>
            </w:rPr>
          </w:pPr>
          <w:r w:rsidRPr="004102B0">
            <w:rPr>
              <w:szCs w:val="10"/>
            </w:rPr>
            <w:t xml:space="preserve">03400 </w:t>
          </w:r>
          <w:r w:rsidRPr="004102B0">
            <w:rPr>
              <w:b/>
              <w:szCs w:val="10"/>
            </w:rPr>
            <w:t>Vihti</w:t>
          </w:r>
        </w:p>
      </w:tc>
      <w:tc>
        <w:tcPr>
          <w:tcW w:w="1120" w:type="dxa"/>
          <w:tcBorders>
            <w:left w:val="single" w:sz="4" w:space="0" w:color="auto"/>
          </w:tcBorders>
          <w:vAlign w:val="bottom"/>
        </w:tcPr>
        <w:p w:rsidR="000F72BB" w:rsidRPr="004102B0" w:rsidRDefault="000F72BB" w:rsidP="004102B0">
          <w:pPr>
            <w:pStyle w:val="Alatunniste"/>
            <w:rPr>
              <w:szCs w:val="10"/>
            </w:rPr>
          </w:pPr>
          <w:r w:rsidRPr="004102B0">
            <w:rPr>
              <w:szCs w:val="10"/>
            </w:rPr>
            <w:t>Opistontie 10 A 1</w:t>
          </w:r>
        </w:p>
        <w:p w:rsidR="000F72BB" w:rsidRPr="004102B0" w:rsidRDefault="000F72BB" w:rsidP="004102B0">
          <w:pPr>
            <w:pStyle w:val="Alatunniste"/>
            <w:rPr>
              <w:szCs w:val="10"/>
            </w:rPr>
          </w:pPr>
          <w:r w:rsidRPr="004102B0">
            <w:rPr>
              <w:szCs w:val="10"/>
            </w:rPr>
            <w:t xml:space="preserve">32100 </w:t>
          </w:r>
          <w:r w:rsidRPr="004102B0">
            <w:rPr>
              <w:b/>
              <w:szCs w:val="10"/>
            </w:rPr>
            <w:t>Ypäjä</w:t>
          </w:r>
        </w:p>
      </w:tc>
    </w:tr>
  </w:tbl>
  <w:p w:rsidR="000F72BB" w:rsidRPr="00EC6EF9" w:rsidRDefault="000F72BB" w:rsidP="004247BA">
    <w:pPr>
      <w:pStyle w:val="Alatunniste"/>
      <w:rPr>
        <w:rFonts w:cs="Arial"/>
        <w:sz w:val="10"/>
        <w:szCs w:val="1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4406" w:rsidRDefault="00754406">
      <w:r>
        <w:separator/>
      </w:r>
    </w:p>
  </w:footnote>
  <w:footnote w:type="continuationSeparator" w:id="0">
    <w:p w:rsidR="00754406" w:rsidRDefault="007544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8F3" w:rsidRDefault="00E338F3">
    <w:pPr>
      <w:pStyle w:val="Yltunnis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8F3" w:rsidRDefault="00E338F3">
    <w:pPr>
      <w:pStyle w:val="Yltunnis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2BB" w:rsidRDefault="0089142B">
    <w:pPr>
      <w:pStyle w:val="Yltunniste"/>
    </w:pPr>
    <w:r>
      <w:rPr>
        <w:noProof/>
      </w:rPr>
      <w:drawing>
        <wp:anchor distT="0" distB="0" distL="114300" distR="114300" simplePos="0" relativeHeight="251657728" behindDoc="1" locked="0" layoutInCell="1" allowOverlap="1">
          <wp:simplePos x="0" y="0"/>
          <wp:positionH relativeFrom="column">
            <wp:posOffset>-551815</wp:posOffset>
          </wp:positionH>
          <wp:positionV relativeFrom="paragraph">
            <wp:posOffset>-229870</wp:posOffset>
          </wp:positionV>
          <wp:extent cx="1422400" cy="719455"/>
          <wp:effectExtent l="0" t="0" r="0" b="0"/>
          <wp:wrapNone/>
          <wp:docPr id="1" name="Kuva 853" descr="X:\Viestinta\logopankki\MTT_uusi_2011\MTT_LOGO_ORIGINALS_071011\OFFICE\MTT_OFFICE_on_light_background\MTT_horizontal_RGB_off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853" descr="X:\Viestinta\logopankki\MTT_uusi_2011\MTT_LOGO_ORIGINALS_071011\OFFICE\MTT_OFFICE_on_light_background\MTT_horizontal_RGB_office.png"/>
                  <pic:cNvPicPr>
                    <a:picLocks noChangeAspect="1" noChangeArrowheads="1"/>
                  </pic:cNvPicPr>
                </pic:nvPicPr>
                <pic:blipFill>
                  <a:blip r:embed="rId1"/>
                  <a:srcRect/>
                  <a:stretch>
                    <a:fillRect/>
                  </a:stretch>
                </pic:blipFill>
                <pic:spPr bwMode="auto">
                  <a:xfrm>
                    <a:off x="0" y="0"/>
                    <a:ext cx="1422400" cy="71945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5E48772E"/>
    <w:lvl w:ilvl="0">
      <w:start w:val="1"/>
      <w:numFmt w:val="decimal"/>
      <w:pStyle w:val="Numeroituluettelo"/>
      <w:lvlText w:val="%1."/>
      <w:lvlJc w:val="left"/>
      <w:pPr>
        <w:tabs>
          <w:tab w:val="num" w:pos="567"/>
        </w:tabs>
        <w:ind w:left="567" w:hanging="567"/>
      </w:pPr>
      <w:rPr>
        <w:rFonts w:hint="default"/>
      </w:rPr>
    </w:lvl>
  </w:abstractNum>
  <w:abstractNum w:abstractNumId="1">
    <w:nsid w:val="FFFFFF89"/>
    <w:multiLevelType w:val="singleLevel"/>
    <w:tmpl w:val="97E2590A"/>
    <w:lvl w:ilvl="0">
      <w:start w:val="1"/>
      <w:numFmt w:val="bullet"/>
      <w:pStyle w:val="Merkittyluettelo"/>
      <w:lvlText w:val=""/>
      <w:lvlJc w:val="left"/>
      <w:pPr>
        <w:tabs>
          <w:tab w:val="num" w:pos="360"/>
        </w:tabs>
        <w:ind w:left="360" w:hanging="360"/>
      </w:pPr>
      <w:rPr>
        <w:rFonts w:ascii="Symbol" w:hAnsi="Symbol" w:hint="default"/>
      </w:rPr>
    </w:lvl>
  </w:abstractNum>
  <w:abstractNum w:abstractNumId="2">
    <w:nsid w:val="0B0E4E10"/>
    <w:multiLevelType w:val="multilevel"/>
    <w:tmpl w:val="7ABE3004"/>
    <w:lvl w:ilvl="0">
      <w:numFmt w:val="decimal"/>
      <w:lvlText w:val="*"/>
      <w:lvlJc w:val="left"/>
      <w:rPr>
        <w:rFonts w:ascii="Arial" w:hAnsi="Arial"/>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2856DF"/>
    <w:multiLevelType w:val="hybridMultilevel"/>
    <w:tmpl w:val="6B94713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nsid w:val="144C511D"/>
    <w:multiLevelType w:val="hybridMultilevel"/>
    <w:tmpl w:val="4986002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nsid w:val="465865F0"/>
    <w:multiLevelType w:val="hybridMultilevel"/>
    <w:tmpl w:val="6B94713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nsid w:val="53D85CBF"/>
    <w:multiLevelType w:val="hybridMultilevel"/>
    <w:tmpl w:val="CEE60D22"/>
    <w:lvl w:ilvl="0" w:tplc="AC140C1A">
      <w:start w:val="1"/>
      <w:numFmt w:val="bullet"/>
      <w:pStyle w:val="Luettelo"/>
      <w:lvlText w:val=""/>
      <w:lvlJc w:val="left"/>
      <w:pPr>
        <w:tabs>
          <w:tab w:val="num" w:pos="567"/>
        </w:tabs>
        <w:ind w:left="567" w:hanging="56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7">
    <w:nsid w:val="5A4B26FC"/>
    <w:multiLevelType w:val="hybridMultilevel"/>
    <w:tmpl w:val="71AC4474"/>
    <w:lvl w:ilvl="0" w:tplc="466E560E">
      <w:start w:val="1"/>
      <w:numFmt w:val="decimal"/>
      <w:lvlText w:val="%1."/>
      <w:lvlJc w:val="left"/>
      <w:pPr>
        <w:tabs>
          <w:tab w:val="num" w:pos="720"/>
        </w:tabs>
        <w:ind w:left="720" w:hanging="360"/>
      </w:p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8">
    <w:nsid w:val="69F072BA"/>
    <w:multiLevelType w:val="multilevel"/>
    <w:tmpl w:val="1870DA5C"/>
    <w:lvl w:ilvl="0">
      <w:start w:val="1"/>
      <w:numFmt w:val="decimal"/>
      <w:pStyle w:val="Otsikko1"/>
      <w:lvlText w:val="%1."/>
      <w:lvlJc w:val="left"/>
      <w:pPr>
        <w:tabs>
          <w:tab w:val="num" w:pos="1702"/>
        </w:tabs>
        <w:ind w:left="851" w:firstLine="0"/>
      </w:pPr>
      <w:rPr>
        <w:rFonts w:hint="default"/>
      </w:rPr>
    </w:lvl>
    <w:lvl w:ilvl="1">
      <w:start w:val="1"/>
      <w:numFmt w:val="decimal"/>
      <w:pStyle w:val="Otsikko2"/>
      <w:lvlText w:val="%1.%2."/>
      <w:lvlJc w:val="left"/>
      <w:pPr>
        <w:tabs>
          <w:tab w:val="num" w:pos="851"/>
        </w:tabs>
        <w:ind w:left="0" w:firstLine="0"/>
      </w:pPr>
      <w:rPr>
        <w:rFonts w:hint="default"/>
      </w:rPr>
    </w:lvl>
    <w:lvl w:ilvl="2">
      <w:start w:val="1"/>
      <w:numFmt w:val="decimal"/>
      <w:pStyle w:val="Otsikko3"/>
      <w:lvlText w:val="%1.%2.%3."/>
      <w:lvlJc w:val="left"/>
      <w:pPr>
        <w:tabs>
          <w:tab w:val="num" w:pos="1702"/>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9">
    <w:nsid w:val="72981052"/>
    <w:multiLevelType w:val="hybridMultilevel"/>
    <w:tmpl w:val="37D67014"/>
    <w:lvl w:ilvl="0" w:tplc="14320702">
      <w:start w:val="3"/>
      <w:numFmt w:val="decimal"/>
      <w:lvlText w:val="%1."/>
      <w:lvlJc w:val="left"/>
      <w:pPr>
        <w:ind w:left="720" w:hanging="360"/>
      </w:pPr>
      <w:rPr>
        <w:rFonts w:hint="default"/>
        <w:color w:val="0000F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nsid w:val="746766B1"/>
    <w:multiLevelType w:val="multilevel"/>
    <w:tmpl w:val="34C6EFC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nsid w:val="7F3A2DD7"/>
    <w:multiLevelType w:val="hybridMultilevel"/>
    <w:tmpl w:val="A91E5A6E"/>
    <w:lvl w:ilvl="0" w:tplc="F44CB71A">
      <w:start w:val="1"/>
      <w:numFmt w:val="bullet"/>
      <w:lvlText w:val=""/>
      <w:lvlJc w:val="left"/>
      <w:pPr>
        <w:tabs>
          <w:tab w:val="num" w:pos="567"/>
        </w:tabs>
        <w:ind w:left="567" w:hanging="56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8"/>
  </w:num>
  <w:num w:numId="4">
    <w:abstractNumId w:val="1"/>
  </w:num>
  <w:num w:numId="5">
    <w:abstractNumId w:val="0"/>
  </w:num>
  <w:num w:numId="6">
    <w:abstractNumId w:val="11"/>
  </w:num>
  <w:num w:numId="7">
    <w:abstractNumId w:val="10"/>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6"/>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5"/>
  </w:num>
  <w:num w:numId="17">
    <w:abstractNumId w:val="3"/>
  </w:num>
  <w:num w:numId="18">
    <w:abstractNumId w:val="9"/>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stylePaneFormatFilter w:val="3001"/>
  <w:defaultTabStop w:val="1304"/>
  <w:hyphenationZone w:val="425"/>
  <w:drawingGridHorizontalSpacing w:val="120"/>
  <w:displayHorizontalDrawingGridEvery w:val="2"/>
  <w:noPunctuationKerning/>
  <w:characterSpacingControl w:val="doNotCompress"/>
  <w:hdrShapeDefaults>
    <o:shapedefaults v:ext="edit" spidmax="43010">
      <o:colormenu v:ext="edit" fillcolor="black" strokecolor="black"/>
    </o:shapedefaults>
    <o:shapelayout v:ext="edit">
      <o:regrouptable v:ext="edit">
        <o:entry new="1" old="0"/>
        <o:entry new="2" old="0"/>
        <o:entry new="3" old="1"/>
        <o:entry new="4" old="0"/>
        <o:entry new="5" old="0"/>
        <o:entry new="6" old="0"/>
      </o:regrouptable>
    </o:shapelayout>
  </w:hdrShapeDefaults>
  <w:footnotePr>
    <w:footnote w:id="-1"/>
    <w:footnote w:id="0"/>
  </w:footnotePr>
  <w:endnotePr>
    <w:endnote w:id="-1"/>
    <w:endnote w:id="0"/>
  </w:endnotePr>
  <w:compat>
    <w:applyBreakingRules/>
  </w:compat>
  <w:rsids>
    <w:rsidRoot w:val="00DF27D7"/>
    <w:rsid w:val="00004DB8"/>
    <w:rsid w:val="000077A7"/>
    <w:rsid w:val="00025CFA"/>
    <w:rsid w:val="0003154A"/>
    <w:rsid w:val="00035EC3"/>
    <w:rsid w:val="00046058"/>
    <w:rsid w:val="00047463"/>
    <w:rsid w:val="000608E2"/>
    <w:rsid w:val="00072A46"/>
    <w:rsid w:val="0008091F"/>
    <w:rsid w:val="00094639"/>
    <w:rsid w:val="000B4454"/>
    <w:rsid w:val="000C061D"/>
    <w:rsid w:val="000C0C50"/>
    <w:rsid w:val="000C5B59"/>
    <w:rsid w:val="000E1856"/>
    <w:rsid w:val="000F72BB"/>
    <w:rsid w:val="00140B05"/>
    <w:rsid w:val="00151914"/>
    <w:rsid w:val="00162A4B"/>
    <w:rsid w:val="0017140A"/>
    <w:rsid w:val="00184ED3"/>
    <w:rsid w:val="00192B23"/>
    <w:rsid w:val="00192B37"/>
    <w:rsid w:val="001A0DF8"/>
    <w:rsid w:val="001A7B7E"/>
    <w:rsid w:val="001B2770"/>
    <w:rsid w:val="001F46D5"/>
    <w:rsid w:val="00221DCB"/>
    <w:rsid w:val="00222340"/>
    <w:rsid w:val="00231B08"/>
    <w:rsid w:val="00232ADC"/>
    <w:rsid w:val="00233359"/>
    <w:rsid w:val="00251E14"/>
    <w:rsid w:val="00270537"/>
    <w:rsid w:val="002718C0"/>
    <w:rsid w:val="0027318E"/>
    <w:rsid w:val="002853D7"/>
    <w:rsid w:val="002A1173"/>
    <w:rsid w:val="002A5459"/>
    <w:rsid w:val="002B6DA0"/>
    <w:rsid w:val="002D0664"/>
    <w:rsid w:val="002E697A"/>
    <w:rsid w:val="002F207B"/>
    <w:rsid w:val="002F291C"/>
    <w:rsid w:val="002F57A1"/>
    <w:rsid w:val="00302D4C"/>
    <w:rsid w:val="00320018"/>
    <w:rsid w:val="003213E5"/>
    <w:rsid w:val="00336FA6"/>
    <w:rsid w:val="00354F1D"/>
    <w:rsid w:val="003564CA"/>
    <w:rsid w:val="00371925"/>
    <w:rsid w:val="00391D84"/>
    <w:rsid w:val="003962AD"/>
    <w:rsid w:val="003A6590"/>
    <w:rsid w:val="003B677F"/>
    <w:rsid w:val="003C23E7"/>
    <w:rsid w:val="003D07E6"/>
    <w:rsid w:val="003D6504"/>
    <w:rsid w:val="003E79D6"/>
    <w:rsid w:val="003F3F08"/>
    <w:rsid w:val="003F7E61"/>
    <w:rsid w:val="004102B0"/>
    <w:rsid w:val="00415189"/>
    <w:rsid w:val="0042448B"/>
    <w:rsid w:val="004247BA"/>
    <w:rsid w:val="00430894"/>
    <w:rsid w:val="00433F77"/>
    <w:rsid w:val="00440991"/>
    <w:rsid w:val="00456612"/>
    <w:rsid w:val="0046325A"/>
    <w:rsid w:val="0046681C"/>
    <w:rsid w:val="00477DD3"/>
    <w:rsid w:val="00485C6D"/>
    <w:rsid w:val="00497FB9"/>
    <w:rsid w:val="004A3CD2"/>
    <w:rsid w:val="004A625D"/>
    <w:rsid w:val="004B019D"/>
    <w:rsid w:val="004B7059"/>
    <w:rsid w:val="004D2FDD"/>
    <w:rsid w:val="004D5EF2"/>
    <w:rsid w:val="00515F00"/>
    <w:rsid w:val="005238CE"/>
    <w:rsid w:val="005301E1"/>
    <w:rsid w:val="00537E1A"/>
    <w:rsid w:val="00560EB9"/>
    <w:rsid w:val="005750DD"/>
    <w:rsid w:val="00585B7B"/>
    <w:rsid w:val="00590C5F"/>
    <w:rsid w:val="00614681"/>
    <w:rsid w:val="00626307"/>
    <w:rsid w:val="0063566A"/>
    <w:rsid w:val="00640255"/>
    <w:rsid w:val="00642526"/>
    <w:rsid w:val="006506F5"/>
    <w:rsid w:val="00652B15"/>
    <w:rsid w:val="00653800"/>
    <w:rsid w:val="00663941"/>
    <w:rsid w:val="006673B4"/>
    <w:rsid w:val="00667E52"/>
    <w:rsid w:val="00681200"/>
    <w:rsid w:val="006A457C"/>
    <w:rsid w:val="006A5E81"/>
    <w:rsid w:val="006E6551"/>
    <w:rsid w:val="007156B9"/>
    <w:rsid w:val="00720C01"/>
    <w:rsid w:val="0072489B"/>
    <w:rsid w:val="00727E36"/>
    <w:rsid w:val="00730D90"/>
    <w:rsid w:val="00733ADA"/>
    <w:rsid w:val="00736F65"/>
    <w:rsid w:val="0074722B"/>
    <w:rsid w:val="00754406"/>
    <w:rsid w:val="00756DD2"/>
    <w:rsid w:val="00762F87"/>
    <w:rsid w:val="00771596"/>
    <w:rsid w:val="00774D15"/>
    <w:rsid w:val="00776A35"/>
    <w:rsid w:val="00777930"/>
    <w:rsid w:val="007929AE"/>
    <w:rsid w:val="00797491"/>
    <w:rsid w:val="00797793"/>
    <w:rsid w:val="007A4B24"/>
    <w:rsid w:val="007B4E9D"/>
    <w:rsid w:val="007D0DEA"/>
    <w:rsid w:val="007D5F67"/>
    <w:rsid w:val="007D74A1"/>
    <w:rsid w:val="007D7785"/>
    <w:rsid w:val="007E107C"/>
    <w:rsid w:val="007F0EBF"/>
    <w:rsid w:val="0080384D"/>
    <w:rsid w:val="00807E58"/>
    <w:rsid w:val="00814B93"/>
    <w:rsid w:val="008234D1"/>
    <w:rsid w:val="008359C6"/>
    <w:rsid w:val="00855378"/>
    <w:rsid w:val="00865AD0"/>
    <w:rsid w:val="008730E0"/>
    <w:rsid w:val="0089142B"/>
    <w:rsid w:val="008A6E83"/>
    <w:rsid w:val="008C563E"/>
    <w:rsid w:val="008D0E9F"/>
    <w:rsid w:val="00900FEA"/>
    <w:rsid w:val="00910BCB"/>
    <w:rsid w:val="00911764"/>
    <w:rsid w:val="00914672"/>
    <w:rsid w:val="0092049E"/>
    <w:rsid w:val="009216A8"/>
    <w:rsid w:val="00924622"/>
    <w:rsid w:val="00942DC1"/>
    <w:rsid w:val="00952027"/>
    <w:rsid w:val="009541CF"/>
    <w:rsid w:val="009571C3"/>
    <w:rsid w:val="009733EC"/>
    <w:rsid w:val="009755C7"/>
    <w:rsid w:val="009903F8"/>
    <w:rsid w:val="00990EF6"/>
    <w:rsid w:val="00992D09"/>
    <w:rsid w:val="0099388A"/>
    <w:rsid w:val="00995ACF"/>
    <w:rsid w:val="00995F2C"/>
    <w:rsid w:val="009B2A9A"/>
    <w:rsid w:val="009C1D53"/>
    <w:rsid w:val="009E78A2"/>
    <w:rsid w:val="009F7D0D"/>
    <w:rsid w:val="00A02928"/>
    <w:rsid w:val="00A060E9"/>
    <w:rsid w:val="00A12064"/>
    <w:rsid w:val="00A21116"/>
    <w:rsid w:val="00A34F1F"/>
    <w:rsid w:val="00A37CA0"/>
    <w:rsid w:val="00A60111"/>
    <w:rsid w:val="00A85F55"/>
    <w:rsid w:val="00A87B60"/>
    <w:rsid w:val="00AA5AA6"/>
    <w:rsid w:val="00AD6EE7"/>
    <w:rsid w:val="00AE328B"/>
    <w:rsid w:val="00AF4E81"/>
    <w:rsid w:val="00B0541D"/>
    <w:rsid w:val="00B2388E"/>
    <w:rsid w:val="00B24A47"/>
    <w:rsid w:val="00B279EB"/>
    <w:rsid w:val="00B3789E"/>
    <w:rsid w:val="00B6144C"/>
    <w:rsid w:val="00B84C97"/>
    <w:rsid w:val="00B93AC6"/>
    <w:rsid w:val="00BC3415"/>
    <w:rsid w:val="00BC5DE8"/>
    <w:rsid w:val="00BD017F"/>
    <w:rsid w:val="00BD0E54"/>
    <w:rsid w:val="00BD5136"/>
    <w:rsid w:val="00BF112B"/>
    <w:rsid w:val="00C40E74"/>
    <w:rsid w:val="00C4124D"/>
    <w:rsid w:val="00C506AE"/>
    <w:rsid w:val="00C65C8F"/>
    <w:rsid w:val="00C816A1"/>
    <w:rsid w:val="00CD286E"/>
    <w:rsid w:val="00CD34BD"/>
    <w:rsid w:val="00CE24CF"/>
    <w:rsid w:val="00CF25A9"/>
    <w:rsid w:val="00D06791"/>
    <w:rsid w:val="00D14A21"/>
    <w:rsid w:val="00D2121B"/>
    <w:rsid w:val="00D55110"/>
    <w:rsid w:val="00D662C0"/>
    <w:rsid w:val="00D847D6"/>
    <w:rsid w:val="00D937B7"/>
    <w:rsid w:val="00D93DC8"/>
    <w:rsid w:val="00D97C05"/>
    <w:rsid w:val="00DA15A6"/>
    <w:rsid w:val="00DB3B36"/>
    <w:rsid w:val="00DB5018"/>
    <w:rsid w:val="00DC51D3"/>
    <w:rsid w:val="00DC5254"/>
    <w:rsid w:val="00DD457A"/>
    <w:rsid w:val="00DE1FCA"/>
    <w:rsid w:val="00DE4F2E"/>
    <w:rsid w:val="00DE4F8A"/>
    <w:rsid w:val="00DF27D7"/>
    <w:rsid w:val="00DF295C"/>
    <w:rsid w:val="00E207C3"/>
    <w:rsid w:val="00E305EB"/>
    <w:rsid w:val="00E338F3"/>
    <w:rsid w:val="00E35B40"/>
    <w:rsid w:val="00E84895"/>
    <w:rsid w:val="00E85BF9"/>
    <w:rsid w:val="00E97BBA"/>
    <w:rsid w:val="00EB02E4"/>
    <w:rsid w:val="00EC0996"/>
    <w:rsid w:val="00EC6EF9"/>
    <w:rsid w:val="00ED1F2B"/>
    <w:rsid w:val="00EE637C"/>
    <w:rsid w:val="00F11AF7"/>
    <w:rsid w:val="00F16D13"/>
    <w:rsid w:val="00F24FC3"/>
    <w:rsid w:val="00F31BB6"/>
    <w:rsid w:val="00F33482"/>
    <w:rsid w:val="00F66AFB"/>
    <w:rsid w:val="00F71C9C"/>
    <w:rsid w:val="00F835AE"/>
    <w:rsid w:val="00F8636B"/>
    <w:rsid w:val="00F91AFA"/>
    <w:rsid w:val="00F9215B"/>
    <w:rsid w:val="00F93430"/>
    <w:rsid w:val="00F96D47"/>
    <w:rsid w:val="00FB1D84"/>
    <w:rsid w:val="00FB2C4F"/>
    <w:rsid w:val="00FC46C0"/>
    <w:rsid w:val="00FF5D0C"/>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colormenu v:ext="edit" fillcolor="black" strokecolor="black"/>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727E36"/>
    <w:pPr>
      <w:spacing w:after="200" w:line="276" w:lineRule="auto"/>
    </w:pPr>
    <w:rPr>
      <w:rFonts w:asciiTheme="minorHAnsi" w:eastAsiaTheme="minorHAnsi" w:hAnsiTheme="minorHAnsi" w:cstheme="minorBidi"/>
      <w:sz w:val="22"/>
      <w:szCs w:val="22"/>
      <w:lang w:eastAsia="en-US"/>
    </w:rPr>
  </w:style>
  <w:style w:type="paragraph" w:styleId="Otsikko1">
    <w:name w:val="heading 1"/>
    <w:next w:val="Normaali"/>
    <w:link w:val="Otsikko1Char"/>
    <w:qFormat/>
    <w:rsid w:val="000C061D"/>
    <w:pPr>
      <w:keepNext/>
      <w:numPr>
        <w:numId w:val="3"/>
      </w:numPr>
      <w:tabs>
        <w:tab w:val="clear" w:pos="1702"/>
      </w:tabs>
      <w:spacing w:before="360" w:after="120"/>
      <w:ind w:hanging="851"/>
      <w:contextualSpacing/>
      <w:outlineLvl w:val="0"/>
    </w:pPr>
    <w:rPr>
      <w:rFonts w:ascii="Garamond" w:hAnsi="Garamond" w:cs="Arial"/>
      <w:b/>
      <w:bCs/>
      <w:kern w:val="32"/>
      <w:sz w:val="28"/>
      <w:szCs w:val="32"/>
      <w:lang w:eastAsia="en-US"/>
    </w:rPr>
  </w:style>
  <w:style w:type="paragraph" w:styleId="Otsikko2">
    <w:name w:val="heading 2"/>
    <w:basedOn w:val="Otsikko1"/>
    <w:next w:val="Normaali"/>
    <w:link w:val="Otsikko2Char"/>
    <w:qFormat/>
    <w:rsid w:val="000C061D"/>
    <w:pPr>
      <w:numPr>
        <w:ilvl w:val="1"/>
      </w:numPr>
      <w:spacing w:before="240" w:after="0"/>
      <w:ind w:left="851" w:hanging="851"/>
      <w:outlineLvl w:val="1"/>
    </w:pPr>
    <w:rPr>
      <w:iCs/>
      <w:sz w:val="24"/>
      <w:szCs w:val="28"/>
    </w:rPr>
  </w:style>
  <w:style w:type="paragraph" w:styleId="Otsikko3">
    <w:name w:val="heading 3"/>
    <w:basedOn w:val="Otsikko1"/>
    <w:next w:val="Normaali"/>
    <w:link w:val="Otsikko3Char"/>
    <w:qFormat/>
    <w:rsid w:val="00952027"/>
    <w:pPr>
      <w:numPr>
        <w:ilvl w:val="2"/>
      </w:numPr>
      <w:tabs>
        <w:tab w:val="clear" w:pos="1702"/>
      </w:tabs>
      <w:spacing w:after="0"/>
      <w:ind w:hanging="851"/>
      <w:outlineLvl w:val="2"/>
    </w:pPr>
    <w:rPr>
      <w:sz w:val="24"/>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0C061D"/>
    <w:rPr>
      <w:rFonts w:ascii="Garamond" w:hAnsi="Garamond" w:cs="Arial"/>
      <w:b/>
      <w:bCs/>
      <w:kern w:val="32"/>
      <w:sz w:val="28"/>
      <w:szCs w:val="32"/>
      <w:lang w:val="fi-FI" w:eastAsia="en-US" w:bidi="ar-SA"/>
    </w:rPr>
  </w:style>
  <w:style w:type="character" w:customStyle="1" w:styleId="Otsikko2Char">
    <w:name w:val="Otsikko 2 Char"/>
    <w:basedOn w:val="Otsikko1Char"/>
    <w:link w:val="Otsikko2"/>
    <w:rsid w:val="000C061D"/>
    <w:rPr>
      <w:iCs/>
      <w:sz w:val="24"/>
      <w:szCs w:val="28"/>
    </w:rPr>
  </w:style>
  <w:style w:type="character" w:customStyle="1" w:styleId="Otsikko3Char">
    <w:name w:val="Otsikko 3 Char"/>
    <w:basedOn w:val="Otsikko1Char"/>
    <w:link w:val="Otsikko3"/>
    <w:rsid w:val="00952027"/>
    <w:rPr>
      <w:sz w:val="24"/>
      <w:szCs w:val="26"/>
    </w:rPr>
  </w:style>
  <w:style w:type="paragraph" w:customStyle="1" w:styleId="LiiteOtsikko">
    <w:name w:val="Liite Otsikko"/>
    <w:rsid w:val="000C061D"/>
    <w:pPr>
      <w:spacing w:after="240" w:line="240" w:lineRule="exact"/>
    </w:pPr>
    <w:rPr>
      <w:rFonts w:ascii="Garamond" w:hAnsi="Garamond" w:cs="Courier New"/>
      <w:b/>
      <w:sz w:val="28"/>
      <w:szCs w:val="24"/>
    </w:rPr>
  </w:style>
  <w:style w:type="character" w:styleId="Sivunumero">
    <w:name w:val="page number"/>
    <w:basedOn w:val="Kappaleenoletusfontti"/>
    <w:semiHidden/>
    <w:rsid w:val="00485C6D"/>
    <w:rPr>
      <w:b/>
      <w:color w:val="58AB26"/>
      <w:sz w:val="18"/>
    </w:rPr>
  </w:style>
  <w:style w:type="paragraph" w:styleId="Leipteksti">
    <w:name w:val="Body Text"/>
    <w:basedOn w:val="Normaali"/>
    <w:link w:val="LeiptekstiChar"/>
    <w:rsid w:val="00952027"/>
    <w:pPr>
      <w:spacing w:after="240" w:line="240" w:lineRule="exact"/>
    </w:pPr>
    <w:rPr>
      <w:rFonts w:ascii="Garamond" w:eastAsia="Times New Roman" w:hAnsi="Garamond" w:cs="Courier New"/>
      <w:sz w:val="24"/>
      <w:szCs w:val="24"/>
      <w:lang w:eastAsia="fi-FI"/>
    </w:rPr>
  </w:style>
  <w:style w:type="character" w:customStyle="1" w:styleId="LeiptekstiChar">
    <w:name w:val="Leipäteksti Char"/>
    <w:basedOn w:val="Kappaleenoletusfontti"/>
    <w:link w:val="Leipteksti"/>
    <w:rsid w:val="00952027"/>
    <w:rPr>
      <w:rFonts w:ascii="Garamond" w:hAnsi="Garamond" w:cs="Courier New"/>
      <w:sz w:val="24"/>
      <w:szCs w:val="24"/>
      <w:lang w:val="fi-FI" w:eastAsia="fi-FI" w:bidi="ar-SA"/>
    </w:rPr>
  </w:style>
  <w:style w:type="paragraph" w:styleId="Merkittyluettelo">
    <w:name w:val="List Bullet"/>
    <w:basedOn w:val="Normaali"/>
    <w:autoRedefine/>
    <w:semiHidden/>
    <w:rsid w:val="00371925"/>
    <w:pPr>
      <w:numPr>
        <w:numId w:val="4"/>
      </w:numPr>
      <w:spacing w:after="0" w:line="240" w:lineRule="auto"/>
    </w:pPr>
    <w:rPr>
      <w:rFonts w:ascii="Verdana" w:eastAsia="Times New Roman" w:hAnsi="Verdana" w:cs="Times New Roman"/>
      <w:sz w:val="20"/>
      <w:szCs w:val="20"/>
    </w:rPr>
  </w:style>
  <w:style w:type="paragraph" w:styleId="Numeroituluettelo">
    <w:name w:val="List Number"/>
    <w:basedOn w:val="Leipteksti"/>
    <w:rsid w:val="00995F2C"/>
    <w:pPr>
      <w:numPr>
        <w:numId w:val="5"/>
      </w:numPr>
      <w:tabs>
        <w:tab w:val="clear" w:pos="567"/>
        <w:tab w:val="left" w:pos="340"/>
      </w:tabs>
      <w:spacing w:after="120"/>
      <w:ind w:left="340" w:hanging="340"/>
      <w:contextualSpacing/>
    </w:pPr>
  </w:style>
  <w:style w:type="character" w:customStyle="1" w:styleId="merkkilihavoitu">
    <w:name w:val="merkki_lihavoitu"/>
    <w:basedOn w:val="Kappaleenoletusfontti"/>
    <w:rsid w:val="00371925"/>
    <w:rPr>
      <w:b/>
      <w:spacing w:val="10"/>
    </w:rPr>
  </w:style>
  <w:style w:type="paragraph" w:customStyle="1" w:styleId="Liiteleipa">
    <w:name w:val="Liite leipa"/>
    <w:basedOn w:val="Leipteksti"/>
    <w:rsid w:val="00A60111"/>
    <w:pPr>
      <w:tabs>
        <w:tab w:val="left" w:pos="840"/>
      </w:tabs>
    </w:pPr>
    <w:rPr>
      <w:rFonts w:cs="Garamond"/>
      <w:sz w:val="20"/>
      <w:szCs w:val="20"/>
    </w:rPr>
  </w:style>
  <w:style w:type="paragraph" w:styleId="Sisluet2">
    <w:name w:val="toc 2"/>
    <w:basedOn w:val="Sisluet1"/>
    <w:next w:val="Normaali"/>
    <w:autoRedefine/>
    <w:semiHidden/>
    <w:rsid w:val="000C061D"/>
    <w:rPr>
      <w:sz w:val="24"/>
    </w:rPr>
  </w:style>
  <w:style w:type="paragraph" w:styleId="Sisluet1">
    <w:name w:val="toc 1"/>
    <w:basedOn w:val="Leipteksti"/>
    <w:next w:val="Normaali"/>
    <w:autoRedefine/>
    <w:semiHidden/>
    <w:rsid w:val="00995F2C"/>
    <w:pPr>
      <w:tabs>
        <w:tab w:val="left" w:pos="1800"/>
        <w:tab w:val="right" w:leader="dot" w:pos="9344"/>
      </w:tabs>
      <w:spacing w:after="120"/>
      <w:ind w:left="851"/>
    </w:pPr>
    <w:rPr>
      <w:b/>
      <w:noProof/>
      <w:sz w:val="28"/>
    </w:rPr>
  </w:style>
  <w:style w:type="paragraph" w:styleId="Sisluet3">
    <w:name w:val="toc 3"/>
    <w:basedOn w:val="Sisluet1"/>
    <w:next w:val="Normaali"/>
    <w:autoRedefine/>
    <w:semiHidden/>
    <w:rsid w:val="000C061D"/>
    <w:rPr>
      <w:sz w:val="24"/>
    </w:rPr>
  </w:style>
  <w:style w:type="paragraph" w:styleId="Luettelo">
    <w:name w:val="List"/>
    <w:basedOn w:val="Normaali"/>
    <w:rsid w:val="00995F2C"/>
    <w:pPr>
      <w:numPr>
        <w:numId w:val="11"/>
      </w:numPr>
      <w:tabs>
        <w:tab w:val="clear" w:pos="567"/>
        <w:tab w:val="left" w:pos="340"/>
      </w:tabs>
      <w:spacing w:after="120" w:line="240" w:lineRule="auto"/>
      <w:ind w:left="340" w:hanging="340"/>
      <w:contextualSpacing/>
    </w:pPr>
    <w:rPr>
      <w:rFonts w:ascii="Garamond" w:eastAsia="Times New Roman" w:hAnsi="Garamond" w:cs="Times New Roman"/>
      <w:sz w:val="24"/>
      <w:szCs w:val="24"/>
      <w:lang w:eastAsia="fi-FI"/>
    </w:rPr>
  </w:style>
  <w:style w:type="character" w:customStyle="1" w:styleId="merkkikursivoitu">
    <w:name w:val="merkki_kursivoitu"/>
    <w:basedOn w:val="Kappaleenoletusfontti"/>
    <w:rsid w:val="00094639"/>
    <w:rPr>
      <w:i/>
      <w:spacing w:val="12"/>
    </w:rPr>
  </w:style>
  <w:style w:type="paragraph" w:styleId="Yltunniste">
    <w:name w:val="header"/>
    <w:basedOn w:val="Normaali"/>
    <w:rsid w:val="009755C7"/>
    <w:pPr>
      <w:tabs>
        <w:tab w:val="center" w:pos="4819"/>
        <w:tab w:val="right" w:pos="9638"/>
      </w:tabs>
      <w:spacing w:after="0" w:line="240" w:lineRule="auto"/>
    </w:pPr>
    <w:rPr>
      <w:rFonts w:ascii="Times New Roman" w:eastAsia="Times New Roman" w:hAnsi="Times New Roman" w:cs="Times New Roman"/>
      <w:sz w:val="24"/>
      <w:szCs w:val="24"/>
      <w:lang w:eastAsia="fi-FI"/>
    </w:rPr>
  </w:style>
  <w:style w:type="paragraph" w:styleId="Alatunniste">
    <w:name w:val="footer"/>
    <w:basedOn w:val="Normaali"/>
    <w:rsid w:val="00232ADC"/>
    <w:pPr>
      <w:tabs>
        <w:tab w:val="center" w:pos="4819"/>
        <w:tab w:val="right" w:pos="9638"/>
      </w:tabs>
      <w:spacing w:after="0" w:line="240" w:lineRule="auto"/>
      <w:jc w:val="right"/>
    </w:pPr>
    <w:rPr>
      <w:rFonts w:ascii="Arial" w:eastAsia="Times New Roman" w:hAnsi="Arial" w:cs="Times New Roman"/>
      <w:sz w:val="13"/>
      <w:szCs w:val="24"/>
      <w:lang w:eastAsia="fi-FI"/>
    </w:rPr>
  </w:style>
  <w:style w:type="paragraph" w:styleId="Seliteteksti">
    <w:name w:val="Balloon Text"/>
    <w:basedOn w:val="Normaali"/>
    <w:semiHidden/>
    <w:rsid w:val="003962AD"/>
    <w:rPr>
      <w:rFonts w:ascii="Tahoma" w:hAnsi="Tahoma" w:cs="Tahoma"/>
      <w:sz w:val="16"/>
      <w:szCs w:val="16"/>
    </w:rPr>
  </w:style>
  <w:style w:type="table" w:styleId="TaulukkoRuudukko">
    <w:name w:val="Table Grid"/>
    <w:basedOn w:val="Normaalitaulukko"/>
    <w:rsid w:val="004247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uettelokappale">
    <w:name w:val="List Paragraph"/>
    <w:basedOn w:val="Normaali"/>
    <w:uiPriority w:val="34"/>
    <w:qFormat/>
    <w:rsid w:val="003F3F08"/>
    <w:pPr>
      <w:ind w:left="720"/>
      <w:contextualSpacing/>
    </w:pPr>
  </w:style>
  <w:style w:type="paragraph" w:styleId="HTML-esimuotoiltu">
    <w:name w:val="HTML Preformatted"/>
    <w:basedOn w:val="Normaali"/>
    <w:link w:val="HTML-esimuotoiltuChar"/>
    <w:uiPriority w:val="99"/>
    <w:unhideWhenUsed/>
    <w:rsid w:val="00DA1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i-FI"/>
    </w:rPr>
  </w:style>
  <w:style w:type="character" w:customStyle="1" w:styleId="HTML-esimuotoiltuChar">
    <w:name w:val="HTML-esimuotoiltu Char"/>
    <w:basedOn w:val="Kappaleenoletusfontti"/>
    <w:link w:val="HTML-esimuotoiltu"/>
    <w:uiPriority w:val="99"/>
    <w:rsid w:val="00DA15A6"/>
    <w:rPr>
      <w:rFonts w:ascii="Courier New" w:hAnsi="Courier New" w:cs="Courier New"/>
    </w:rPr>
  </w:style>
  <w:style w:type="paragraph" w:customStyle="1" w:styleId="Default">
    <w:name w:val="Default"/>
    <w:rsid w:val="00222340"/>
    <w:pPr>
      <w:autoSpaceDE w:val="0"/>
      <w:autoSpaceDN w:val="0"/>
      <w:adjustRightInd w:val="0"/>
    </w:pPr>
    <w:rPr>
      <w:rFonts w:eastAsiaTheme="minorHAns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55275818">
      <w:bodyDiv w:val="1"/>
      <w:marLeft w:val="0"/>
      <w:marRight w:val="0"/>
      <w:marTop w:val="0"/>
      <w:marBottom w:val="0"/>
      <w:divBdr>
        <w:top w:val="none" w:sz="0" w:space="0" w:color="auto"/>
        <w:left w:val="none" w:sz="0" w:space="0" w:color="auto"/>
        <w:bottom w:val="none" w:sz="0" w:space="0" w:color="auto"/>
        <w:right w:val="none" w:sz="0" w:space="0" w:color="auto"/>
      </w:divBdr>
    </w:div>
    <w:div w:id="154016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k105\Omat%20tiedostot\Lataukset\MTT%20asiakirja%202011.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CFBDC-9903-47DE-A954-C73A81FC3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MTT asiakirja 2011</Template>
  <TotalTime>0</TotalTime>
  <Pages>3</Pages>
  <Words>650</Words>
  <Characters>5271</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MTT</vt:lpstr>
    </vt:vector>
  </TitlesOfParts>
  <Company>MTT</Company>
  <LinksUpToDate>false</LinksUpToDate>
  <CharactersWithSpaces>5910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MTT</dc:title>
  <dc:creator>vak105</dc:creator>
  <cp:lastModifiedBy>vak105</cp:lastModifiedBy>
  <cp:revision>2</cp:revision>
  <cp:lastPrinted>2011-10-20T09:52:00Z</cp:lastPrinted>
  <dcterms:created xsi:type="dcterms:W3CDTF">2013-01-11T13:47:00Z</dcterms:created>
  <dcterms:modified xsi:type="dcterms:W3CDTF">2013-01-11T13:47:00Z</dcterms:modified>
</cp:coreProperties>
</file>