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86" w:rsidRPr="005C411D" w:rsidRDefault="00C10884">
      <w:pPr>
        <w:rPr>
          <w:b/>
        </w:rPr>
      </w:pPr>
      <w:r w:rsidRPr="005C411D">
        <w:rPr>
          <w:b/>
        </w:rPr>
        <w:t>Eriävä mielipide ja täydentävä lausuma j</w:t>
      </w:r>
      <w:r w:rsidR="003F4486" w:rsidRPr="005C411D">
        <w:rPr>
          <w:b/>
        </w:rPr>
        <w:t>ätela</w:t>
      </w:r>
      <w:r w:rsidRPr="005C411D">
        <w:rPr>
          <w:b/>
        </w:rPr>
        <w:t>in muuttamista selvittävän työryhmän loppuraporttiin</w:t>
      </w:r>
    </w:p>
    <w:p w:rsidR="003F4486" w:rsidRDefault="003F4486"/>
    <w:p w:rsidR="008F1F95" w:rsidRPr="005C411D" w:rsidRDefault="008F1F95">
      <w:pPr>
        <w:rPr>
          <w:b/>
        </w:rPr>
      </w:pPr>
      <w:r w:rsidRPr="005C411D">
        <w:rPr>
          <w:b/>
        </w:rPr>
        <w:t>Eriävä mielipide</w:t>
      </w:r>
    </w:p>
    <w:p w:rsidR="000E6B99" w:rsidRDefault="000E6B99" w:rsidP="003F4486">
      <w:r>
        <w:t>Työryhmän l</w:t>
      </w:r>
      <w:r w:rsidR="008F1F95">
        <w:t>oppuraportissa ehdotetaan jätehuollon alall</w:t>
      </w:r>
      <w:r>
        <w:t>e</w:t>
      </w:r>
      <w:r w:rsidR="004B4AEF">
        <w:t xml:space="preserve"> </w:t>
      </w:r>
      <w:r>
        <w:t>hankintalai</w:t>
      </w:r>
      <w:r w:rsidR="000D6DF8">
        <w:t>sta</w:t>
      </w:r>
      <w:r>
        <w:t xml:space="preserve"> poik</w:t>
      </w:r>
      <w:r w:rsidR="000D6DF8">
        <w:t>keavaa</w:t>
      </w:r>
      <w:r>
        <w:t xml:space="preserve"> 10 %:n sidosyksikö</w:t>
      </w:r>
      <w:r w:rsidR="000D6DF8">
        <w:t>n</w:t>
      </w:r>
      <w:r w:rsidR="008F1F95">
        <w:t xml:space="preserve"> sallitun ulosmyynnin raja</w:t>
      </w:r>
      <w:r w:rsidR="000D6DF8">
        <w:t>a</w:t>
      </w:r>
      <w:r w:rsidR="008F1F95">
        <w:t xml:space="preserve">. </w:t>
      </w:r>
      <w:r w:rsidR="004B4AEF">
        <w:t>J</w:t>
      </w:r>
      <w:r w:rsidR="003F4486" w:rsidRPr="008F1F95">
        <w:t>äte</w:t>
      </w:r>
      <w:r w:rsidR="004B4AEF">
        <w:t xml:space="preserve">huollon alalla ei kuitenkaan </w:t>
      </w:r>
      <w:r w:rsidR="003F4486" w:rsidRPr="008F1F95">
        <w:t>ole</w:t>
      </w:r>
      <w:r w:rsidR="004B4AEF">
        <w:t xml:space="preserve"> </w:t>
      </w:r>
      <w:r w:rsidR="003F4486" w:rsidRPr="008F1F95">
        <w:t>sellaisia erityispiirteitä, jotka edellyttäisivät muita aloja korkeampaa ulosmyyntirajaa</w:t>
      </w:r>
      <w:r>
        <w:t>. Jätelakiin ei tulisi ottaa sidosyksikön ulosmyynnin osalta hankintalaista poikkeavaa sääntelyä.</w:t>
      </w:r>
    </w:p>
    <w:p w:rsidR="00FC449D" w:rsidRDefault="003F4486" w:rsidP="003F4486">
      <w:r w:rsidRPr="008F1F95">
        <w:t xml:space="preserve">Jätealalla on </w:t>
      </w:r>
      <w:r w:rsidR="004B4AEF">
        <w:t>esitetty</w:t>
      </w:r>
      <w:r w:rsidR="000E6B99">
        <w:t xml:space="preserve"> olevan</w:t>
      </w:r>
      <w:r w:rsidR="004B4AEF">
        <w:t xml:space="preserve"> </w:t>
      </w:r>
      <w:r w:rsidRPr="008F1F95">
        <w:t xml:space="preserve">joillain alueilla </w:t>
      </w:r>
      <w:r w:rsidR="000E6B99">
        <w:t>t</w:t>
      </w:r>
      <w:r w:rsidRPr="008F1F95">
        <w:t>a</w:t>
      </w:r>
      <w:r w:rsidR="000E6B99">
        <w:t>i</w:t>
      </w:r>
      <w:r w:rsidRPr="008F1F95">
        <w:t xml:space="preserve"> joissa</w:t>
      </w:r>
      <w:r w:rsidR="000D6DF8">
        <w:t>k</w:t>
      </w:r>
      <w:r w:rsidRPr="008F1F95">
        <w:t xml:space="preserve">in jätelajeissa </w:t>
      </w:r>
      <w:r w:rsidR="000E6B99">
        <w:t>puutteita markkinatarjonnast</w:t>
      </w:r>
      <w:r w:rsidRPr="008F1F95">
        <w:t>a</w:t>
      </w:r>
      <w:r w:rsidR="000E6B99">
        <w:t>. A</w:t>
      </w:r>
      <w:r w:rsidRPr="008F1F95">
        <w:t xml:space="preserve">lalla on </w:t>
      </w:r>
      <w:r w:rsidR="000E6B99">
        <w:t>tästä syystä</w:t>
      </w:r>
      <w:r w:rsidRPr="008F1F95">
        <w:t xml:space="preserve"> käytössä</w:t>
      </w:r>
      <w:r w:rsidR="004B4AEF">
        <w:t xml:space="preserve"> muista </w:t>
      </w:r>
      <w:r w:rsidR="00422800">
        <w:t>aloista</w:t>
      </w:r>
      <w:r w:rsidR="004B4AEF">
        <w:t xml:space="preserve"> poik</w:t>
      </w:r>
      <w:r w:rsidR="00FC449D">
        <w:t>k</w:t>
      </w:r>
      <w:r w:rsidR="004B4AEF">
        <w:t>e</w:t>
      </w:r>
      <w:r w:rsidR="000E6B99">
        <w:t>ava</w:t>
      </w:r>
      <w:r w:rsidRPr="008F1F95">
        <w:t xml:space="preserve"> ns. toissijainen jäte</w:t>
      </w:r>
      <w:r w:rsidR="00924E42">
        <w:t>huoltovelvollisuus (TSV)</w:t>
      </w:r>
      <w:r w:rsidR="000E6B99">
        <w:t>, jonka tarkoituksena on t</w:t>
      </w:r>
      <w:r w:rsidR="00422800">
        <w:t xml:space="preserve">urvata </w:t>
      </w:r>
      <w:r w:rsidR="000E6B99">
        <w:t>palvelut kaikilla alueilla.</w:t>
      </w:r>
      <w:r w:rsidR="00924E42">
        <w:t xml:space="preserve"> </w:t>
      </w:r>
      <w:r w:rsidR="004B4AEF">
        <w:t>Tätä</w:t>
      </w:r>
      <w:r w:rsidR="00FC449D">
        <w:t xml:space="preserve"> ns.</w:t>
      </w:r>
      <w:r w:rsidR="004B4AEF">
        <w:t xml:space="preserve"> </w:t>
      </w:r>
      <w:r w:rsidR="00924E42">
        <w:t xml:space="preserve">TSV -palveluiden </w:t>
      </w:r>
      <w:r w:rsidRPr="008F1F95">
        <w:t xml:space="preserve">liikevaihtoa ei lasketa </w:t>
      </w:r>
      <w:r w:rsidR="00924E42">
        <w:t xml:space="preserve">sallitun </w:t>
      </w:r>
      <w:r w:rsidRPr="008F1F95">
        <w:t xml:space="preserve">ulosmyyntiprosentin sisään. Näin </w:t>
      </w:r>
      <w:r w:rsidR="00FC449D">
        <w:t>turvataan</w:t>
      </w:r>
      <w:r w:rsidRPr="008F1F95">
        <w:t xml:space="preserve"> palvelut markkinapuutetilanteissa</w:t>
      </w:r>
      <w:r w:rsidR="00FC449D">
        <w:t xml:space="preserve">, eikä jätehuoltoalalla </w:t>
      </w:r>
      <w:r w:rsidR="00F30E7D">
        <w:t xml:space="preserve">siten </w:t>
      </w:r>
      <w:r w:rsidR="00FC449D">
        <w:t>ole tarvetta muita aloja korkeammalle ulosmyyntiprosentille</w:t>
      </w:r>
      <w:r w:rsidRPr="008F1F95">
        <w:t>. Ulosmyyntiprosent</w:t>
      </w:r>
      <w:r w:rsidR="00FC449D">
        <w:t>issa huomioidaan</w:t>
      </w:r>
      <w:r w:rsidRPr="008F1F95">
        <w:t xml:space="preserve"> vain yksityis</w:t>
      </w:r>
      <w:r w:rsidR="00FC449D">
        <w:t>ten yritysten kanssa kilpaileva</w:t>
      </w:r>
      <w:r w:rsidR="001A06BF" w:rsidRPr="001A06BF">
        <w:t xml:space="preserve"> </w:t>
      </w:r>
      <w:r w:rsidR="001A06BF" w:rsidRPr="008F1F95">
        <w:t>puhtaasti kaupalli</w:t>
      </w:r>
      <w:r w:rsidR="00FC449D">
        <w:t>nen</w:t>
      </w:r>
      <w:r w:rsidRPr="008F1F95">
        <w:t xml:space="preserve"> toiminta. </w:t>
      </w:r>
    </w:p>
    <w:p w:rsidR="00FC449D" w:rsidRDefault="00FC449D" w:rsidP="003F4486">
      <w:r>
        <w:t>Ulosmyyntiprosentista päätettäessä tulee huomioida</w:t>
      </w:r>
      <w:r w:rsidR="00D05B24">
        <w:t xml:space="preserve"> jätemarkkinalle tyypilliset </w:t>
      </w:r>
      <w:r w:rsidR="00422800">
        <w:t xml:space="preserve">tasapuolisen </w:t>
      </w:r>
      <w:r w:rsidR="00D05B24">
        <w:t xml:space="preserve">kilpailun </w:t>
      </w:r>
      <w:r w:rsidR="00422800">
        <w:t xml:space="preserve">edellytysten </w:t>
      </w:r>
      <w:r w:rsidR="00D05B24">
        <w:t>kannalta epäedulliset piirteet. J</w:t>
      </w:r>
      <w:r>
        <w:t>ätemarkkinalla kilpailee suuria kunnallisia yrityksiä pienten yksityisten yritysten kanssa. Sidosyksikköaseman turvin nämä kunnalliset yritykset saavat kilpailulta suojatun aseman sopimussuhteissa</w:t>
      </w:r>
      <w:r w:rsidR="00D05B24">
        <w:t>an kuntaan.</w:t>
      </w:r>
      <w:r w:rsidR="004D03BA">
        <w:t xml:space="preserve"> Ala</w:t>
      </w:r>
      <w:r w:rsidR="00422800">
        <w:t>n toiminnalle</w:t>
      </w:r>
      <w:r w:rsidR="00440208">
        <w:t xml:space="preserve"> muutoin tärkeän TSV -</w:t>
      </w:r>
      <w:r w:rsidR="004D03BA">
        <w:t>palvelun tuoma volyymietu on omiaan</w:t>
      </w:r>
      <w:r w:rsidR="00F30E7D">
        <w:t xml:space="preserve"> jo sellaisenaan</w:t>
      </w:r>
      <w:r w:rsidR="004D03BA">
        <w:t xml:space="preserve"> antamaan</w:t>
      </w:r>
      <w:r w:rsidR="00422800">
        <w:t xml:space="preserve"> näille</w:t>
      </w:r>
      <w:r w:rsidR="004D03BA">
        <w:t xml:space="preserve"> kunnallisille yhtiöille edullisemman aseman kilpailluilla markkinoilla. </w:t>
      </w:r>
      <w:r w:rsidR="00D05B24">
        <w:t>Lisäksi m</w:t>
      </w:r>
      <w:r>
        <w:t>arkkinan ominaispiirteenä oleva kunnan yksinoikeus liiketoimintaan yhdyskuntajätteen osalta vääristää markkinoilla olevien yritysten tasapuolisia kilpailumahdollisuuksia.</w:t>
      </w:r>
      <w:r w:rsidR="00D05B24">
        <w:t xml:space="preserve"> Tämän ohella kilpailuasetelmaa vääristää se, että palveluiden tuottamiseen tarvittava infrastruktuuri on pääosin kuntien yhtiöiden omistuksessa tai sidottuna vain niiden käyttöön pitkillä yksinoikeussopimuksilla.</w:t>
      </w:r>
    </w:p>
    <w:p w:rsidR="00FC449D" w:rsidRDefault="00FC449D" w:rsidP="003F4486">
      <w:r>
        <w:t xml:space="preserve">Hankintalaissa on huomioitu riittävä siirtymäaika vuoden 2017 loppuun, jonka kuluessa </w:t>
      </w:r>
      <w:r w:rsidR="00D05B24">
        <w:t>kunnallisten yhtiöiden tulee</w:t>
      </w:r>
      <w:r>
        <w:t xml:space="preserve"> sopeuttaa toimintansa</w:t>
      </w:r>
      <w:r w:rsidR="004D03BA">
        <w:t xml:space="preserve"> sidosyksikköjen ulosmyynnin osalta</w:t>
      </w:r>
      <w:r>
        <w:t xml:space="preserve"> </w:t>
      </w:r>
      <w:r w:rsidR="00D05B24">
        <w:t>hankintalain sääntelyn mukaiseksi.</w:t>
      </w:r>
      <w:r w:rsidR="00F30E7D">
        <w:t xml:space="preserve"> Markkinapuutteesta johtuva TSV -myynti saa silti jatkua. </w:t>
      </w:r>
      <w:r w:rsidR="004D03BA">
        <w:t xml:space="preserve"> Jos</w:t>
      </w:r>
      <w:r w:rsidR="008427C3">
        <w:t xml:space="preserve"> kunnallisten</w:t>
      </w:r>
      <w:r w:rsidR="004D03BA">
        <w:t xml:space="preserve"> yhtiöiden halutaan myyvän markkinoille lain sallimaa määrää enemmän, tulee niiden luopua sidosyksikkösuhteesta kuntaan ja toimia markkinoilla tältä osin tasavertaisessa asemassa yksityisten yritysten kanssa.</w:t>
      </w:r>
      <w:r w:rsidR="00D05B24">
        <w:t xml:space="preserve"> </w:t>
      </w:r>
      <w:r w:rsidR="00C3220D">
        <w:t>Markkinan koko potentiaali tuottaa innovaatioita</w:t>
      </w:r>
      <w:r w:rsidR="0053032B">
        <w:t>, kasvua</w:t>
      </w:r>
      <w:r w:rsidR="00716EBE">
        <w:t>, vientiä</w:t>
      </w:r>
      <w:r w:rsidR="00C3220D">
        <w:t xml:space="preserve"> ja </w:t>
      </w:r>
      <w:r w:rsidR="00716EBE">
        <w:t>k</w:t>
      </w:r>
      <w:r w:rsidR="00C3220D">
        <w:t>ansainvälisty</w:t>
      </w:r>
      <w:r w:rsidR="00716EBE">
        <w:t>mistä</w:t>
      </w:r>
      <w:r w:rsidR="00C3220D">
        <w:t xml:space="preserve"> on mahdollista hyödyntää vain, jos alaa uudistetaan rohkeasti</w:t>
      </w:r>
      <w:r w:rsidR="00AD2621">
        <w:t xml:space="preserve"> antaen tilaa</w:t>
      </w:r>
      <w:r w:rsidR="00F30E7D">
        <w:t xml:space="preserve"> myös</w:t>
      </w:r>
      <w:r w:rsidR="00C3220D">
        <w:t xml:space="preserve"> yksityisten </w:t>
      </w:r>
      <w:proofErr w:type="spellStart"/>
      <w:r w:rsidR="00716EBE">
        <w:t>pk</w:t>
      </w:r>
      <w:proofErr w:type="spellEnd"/>
      <w:r w:rsidR="00716EBE">
        <w:t xml:space="preserve"> </w:t>
      </w:r>
      <w:r w:rsidR="0047672A">
        <w:t xml:space="preserve">-sektorin </w:t>
      </w:r>
      <w:r w:rsidR="00C3220D">
        <w:t>yritysten osaamiselle.</w:t>
      </w:r>
    </w:p>
    <w:p w:rsidR="001A06BF" w:rsidRPr="005C411D" w:rsidRDefault="00D05B24" w:rsidP="003F4486">
      <w:pPr>
        <w:rPr>
          <w:b/>
        </w:rPr>
      </w:pPr>
      <w:r>
        <w:t xml:space="preserve"> </w:t>
      </w:r>
      <w:r w:rsidR="001A06BF">
        <w:br/>
      </w:r>
      <w:r w:rsidR="001A06BF" w:rsidRPr="005C411D">
        <w:rPr>
          <w:b/>
        </w:rPr>
        <w:t>Täydentävä lausuma</w:t>
      </w:r>
    </w:p>
    <w:p w:rsidR="00E278AA" w:rsidRDefault="001A06BF" w:rsidP="003F4486">
      <w:r>
        <w:t>Loppuraportissa on oikeasuuntaisesti kiinnitetty huomiota</w:t>
      </w:r>
      <w:r w:rsidR="00296EA0">
        <w:t xml:space="preserve"> hallituksen</w:t>
      </w:r>
      <w:r>
        <w:t xml:space="preserve"> tavoitteeseen</w:t>
      </w:r>
      <w:r w:rsidR="005C411D">
        <w:t xml:space="preserve"> antaa tilaa kilpailulle ja yri</w:t>
      </w:r>
      <w:r>
        <w:t>t</w:t>
      </w:r>
      <w:r w:rsidR="005C411D">
        <w:t>y</w:t>
      </w:r>
      <w:r>
        <w:t>stoiminnan kehittymiselle</w:t>
      </w:r>
      <w:r w:rsidR="005C411D">
        <w:t>. Työryhmän työskentelyssä ei kuitenkaan päästy konkreettisiin tuloksiin ja keskeiset tavoitteet jäivät jatkossa tehtävien selvitysten varaan. Jatkotyöskentelyssä on otettava kilpailunäkökohdat</w:t>
      </w:r>
      <w:r w:rsidR="00296EA0" w:rsidRPr="00296EA0">
        <w:t xml:space="preserve"> </w:t>
      </w:r>
      <w:r w:rsidR="00296EA0">
        <w:t>paremmin</w:t>
      </w:r>
      <w:r w:rsidR="005C411D">
        <w:t xml:space="preserve"> huomioiva ote, jos alan kehityksen halutaan tuottavan uutta liiketoimintaa ja innovaatioita. </w:t>
      </w:r>
      <w:r w:rsidR="00296EA0">
        <w:t xml:space="preserve"> </w:t>
      </w:r>
    </w:p>
    <w:p w:rsidR="00E278AA" w:rsidRDefault="005C411D" w:rsidP="003F4486">
      <w:r>
        <w:t xml:space="preserve">Alan avoimuutta on lisättävä, jotta yritykset </w:t>
      </w:r>
      <w:r w:rsidR="00116FFF">
        <w:t>saavat tietoa</w:t>
      </w:r>
      <w:r>
        <w:t xml:space="preserve"> olemassa olevista liiketoimintamahdollisuuksista. Tällä hetkellä markkinaehtoisen toiminnan ulkopuolelle jäävän TSV</w:t>
      </w:r>
      <w:r w:rsidR="00116FFF">
        <w:t xml:space="preserve"> </w:t>
      </w:r>
      <w:r>
        <w:t>-palvelun osalta ei ole saatavissa avoimesti tietoa. Kuntien jätehuoltoviranomaisten tulisi olla selvill</w:t>
      </w:r>
      <w:r w:rsidR="00FB039F">
        <w:t>ä alueensa markkinatilanteesta ja myös löytää keino jakaa tätä tietoa. Kunna</w:t>
      </w:r>
      <w:r w:rsidR="00116FFF">
        <w:t>llise</w:t>
      </w:r>
      <w:r w:rsidR="00FB039F">
        <w:t>t</w:t>
      </w:r>
      <w:r w:rsidR="00116FFF">
        <w:t xml:space="preserve"> toimijat</w:t>
      </w:r>
      <w:r w:rsidR="00FB039F">
        <w:t xml:space="preserve"> voisivat hyödyntää</w:t>
      </w:r>
      <w:r w:rsidR="00116FFF">
        <w:t xml:space="preserve"> avoimuuden lisäämiseksi</w:t>
      </w:r>
      <w:r w:rsidR="00FB039F">
        <w:t xml:space="preserve"> </w:t>
      </w:r>
      <w:r w:rsidR="002905C4">
        <w:t xml:space="preserve">esimerkiksi </w:t>
      </w:r>
      <w:r w:rsidR="00FB039F">
        <w:t xml:space="preserve">julkisten hankintojen sähköistä ilmoituskanavaa </w:t>
      </w:r>
      <w:proofErr w:type="spellStart"/>
      <w:r w:rsidR="00FB039F">
        <w:t>HILMAa</w:t>
      </w:r>
      <w:proofErr w:type="spellEnd"/>
      <w:r w:rsidR="00FB039F">
        <w:t xml:space="preserve">. </w:t>
      </w:r>
      <w:r w:rsidR="00C76400">
        <w:t xml:space="preserve">Vuoden alussa uudistettu </w:t>
      </w:r>
      <w:r w:rsidR="00FB039F">
        <w:t>HILMA</w:t>
      </w:r>
      <w:r w:rsidR="00116FFF">
        <w:t xml:space="preserve"> tarjoaa niiden käyttöön ilmoitus</w:t>
      </w:r>
      <w:r w:rsidR="00FB039F">
        <w:t>lomak</w:t>
      </w:r>
      <w:r w:rsidR="00116FFF">
        <w:t>k</w:t>
      </w:r>
      <w:r w:rsidR="00FB039F">
        <w:t>e</w:t>
      </w:r>
      <w:r w:rsidR="00116FFF">
        <w:t>en</w:t>
      </w:r>
      <w:r w:rsidR="00FB039F">
        <w:t xml:space="preserve"> markkinakartoitusten tekoa varten. </w:t>
      </w:r>
      <w:r w:rsidR="00864440">
        <w:t xml:space="preserve">Arvioita markkinapuutteen olemassa olosta ei voida jättää </w:t>
      </w:r>
      <w:r w:rsidR="00845913">
        <w:t>pelkästään</w:t>
      </w:r>
      <w:r w:rsidR="00864440">
        <w:t xml:space="preserve"> palvelua tarvitsevien yritysten vastuulle. </w:t>
      </w:r>
      <w:r w:rsidR="00FB039F">
        <w:t xml:space="preserve">Tämän kanavan </w:t>
      </w:r>
      <w:r w:rsidR="00116FFF">
        <w:t xml:space="preserve">nopea </w:t>
      </w:r>
      <w:r w:rsidR="00FB039F">
        <w:t>käytt</w:t>
      </w:r>
      <w:r w:rsidR="00116FFF">
        <w:t>öönotto</w:t>
      </w:r>
      <w:r w:rsidR="00FB039F">
        <w:t xml:space="preserve"> toisi kaivattua avoimuutta siihen saakka kunnes </w:t>
      </w:r>
      <w:r w:rsidR="00116FFF">
        <w:t>loppu</w:t>
      </w:r>
      <w:r w:rsidR="00E278AA">
        <w:t xml:space="preserve">raportissa </w:t>
      </w:r>
      <w:r w:rsidR="00116FFF">
        <w:t>sovittu</w:t>
      </w:r>
      <w:r w:rsidR="00E278AA">
        <w:t xml:space="preserve"> </w:t>
      </w:r>
      <w:r w:rsidR="00FB039F">
        <w:t>markkinapaik</w:t>
      </w:r>
      <w:r w:rsidR="00E278AA">
        <w:t>ka</w:t>
      </w:r>
      <w:r w:rsidR="00FB039F">
        <w:t>selvitys saadaan teh</w:t>
      </w:r>
      <w:r w:rsidR="00F30C96">
        <w:t>dyksi</w:t>
      </w:r>
      <w:r w:rsidR="00FB039F">
        <w:t xml:space="preserve"> ja markkinapaikka perustet</w:t>
      </w:r>
      <w:r w:rsidR="00F30784">
        <w:t>uksi</w:t>
      </w:r>
      <w:r w:rsidR="00FB039F">
        <w:t>. Markkinapaikan perustami</w:t>
      </w:r>
      <w:r w:rsidR="00116FFF">
        <w:t>nen on ensiarvoisen tärkeää alan avoimuuden turvaamiseksi. Sen</w:t>
      </w:r>
      <w:r w:rsidR="00FB039F">
        <w:t xml:space="preserve"> </w:t>
      </w:r>
      <w:r w:rsidR="00116FFF">
        <w:t xml:space="preserve">perustamiseen </w:t>
      </w:r>
      <w:r w:rsidR="00FB039F">
        <w:t>täytyy sitoutua niin</w:t>
      </w:r>
      <w:r w:rsidR="00E278AA">
        <w:t xml:space="preserve"> vahvasti</w:t>
      </w:r>
      <w:r w:rsidR="00FB039F">
        <w:t>, että se</w:t>
      </w:r>
      <w:r w:rsidR="00116FFF">
        <w:t xml:space="preserve"> onnistuu</w:t>
      </w:r>
      <w:r w:rsidR="00FB039F">
        <w:t xml:space="preserve"> ja sen edellyttämät lakimuutokset </w:t>
      </w:r>
      <w:r w:rsidR="00116FFF">
        <w:t>saadaan nopeasti tehdyksi</w:t>
      </w:r>
      <w:r w:rsidR="00E278AA">
        <w:t xml:space="preserve"> huolimatta </w:t>
      </w:r>
      <w:r w:rsidR="00116FFF">
        <w:t>työhön mahdollisesti</w:t>
      </w:r>
      <w:r w:rsidR="00E278AA">
        <w:t xml:space="preserve"> liittyvistä </w:t>
      </w:r>
      <w:r w:rsidR="00FB039F">
        <w:t>käytännö</w:t>
      </w:r>
      <w:r w:rsidR="00E278AA">
        <w:t>n</w:t>
      </w:r>
      <w:r w:rsidR="00FB039F">
        <w:t xml:space="preserve"> haast</w:t>
      </w:r>
      <w:r w:rsidR="00E278AA">
        <w:t>eista</w:t>
      </w:r>
      <w:r w:rsidR="00FB039F">
        <w:t xml:space="preserve">. </w:t>
      </w:r>
    </w:p>
    <w:p w:rsidR="005C411D" w:rsidRDefault="00C843B1" w:rsidP="003F4486">
      <w:r>
        <w:t>Avoimuuden lisäämisen ohella</w:t>
      </w:r>
      <w:r w:rsidR="00E278AA">
        <w:t xml:space="preserve"> loppuraportissa </w:t>
      </w:r>
      <w:r>
        <w:t>sovitun</w:t>
      </w:r>
      <w:r w:rsidR="00E278AA">
        <w:t xml:space="preserve"> infra</w:t>
      </w:r>
      <w:r>
        <w:t>struktuuri</w:t>
      </w:r>
      <w:r w:rsidR="00E278AA">
        <w:t>n avaamisen selvittämisen</w:t>
      </w:r>
      <w:r w:rsidR="00FB039F">
        <w:t xml:space="preserve"> </w:t>
      </w:r>
      <w:r w:rsidR="00E278AA">
        <w:t xml:space="preserve">onnistunut läpivieminen on keskeistä alan yritysten toimintaedellytyksille. Alalle on syntynyt pitkäaikaisia yksinoikeuteen perustuvia sopimussuhteita ja </w:t>
      </w:r>
      <w:r w:rsidR="006146B6">
        <w:t xml:space="preserve">jätelaitoksen </w:t>
      </w:r>
      <w:r>
        <w:t>infrastruktuurin omistukseen perustuvia</w:t>
      </w:r>
      <w:r w:rsidR="00E278AA">
        <w:t xml:space="preserve"> </w:t>
      </w:r>
      <w:r w:rsidR="00464991">
        <w:t>rakenteita</w:t>
      </w:r>
      <w:r>
        <w:t>. Tämä kehitys edesauttaa</w:t>
      </w:r>
      <w:r w:rsidR="00464991">
        <w:t xml:space="preserve"> </w:t>
      </w:r>
      <w:r>
        <w:t xml:space="preserve">markkinoiden </w:t>
      </w:r>
      <w:r w:rsidR="00464991">
        <w:t>sulke</w:t>
      </w:r>
      <w:r w:rsidR="00AC13A1">
        <w:t>u</w:t>
      </w:r>
      <w:r>
        <w:t>tumista</w:t>
      </w:r>
      <w:r w:rsidR="00464991">
        <w:t xml:space="preserve"> kunnallisten yritysten kanssa kilpailevilta yksityisiltä yrityksiltä niin tehokkaasti, että alan toimintaedellytykset vaarantuvat.</w:t>
      </w:r>
      <w:r w:rsidR="000D17FA">
        <w:t xml:space="preserve"> Rakenne pitää myös osaltaan keinotekoisesti yllä tarvetta TSV -palveluille.</w:t>
      </w:r>
      <w:r w:rsidR="00F052E4">
        <w:t xml:space="preserve"> Alan markkinarakennetta tulee selvittää sen ratkaisemiseksi miten </w:t>
      </w:r>
      <w:r w:rsidR="000D17FA">
        <w:t xml:space="preserve">vain </w:t>
      </w:r>
      <w:r w:rsidR="00F052E4">
        <w:t xml:space="preserve">kunnallisten yhtiöiden </w:t>
      </w:r>
      <w:r w:rsidR="000D17FA">
        <w:t>käytössä</w:t>
      </w:r>
      <w:r w:rsidR="00F052E4">
        <w:t xml:space="preserve"> oleva alalle välttämätön infrastruktuuri voitaisiin parhaiten eriyttää myös muiden toimijoiden käyttöön. </w:t>
      </w:r>
      <w:r w:rsidR="006146B6">
        <w:t>Loppuraportissa on esitetty</w:t>
      </w:r>
      <w:r w:rsidR="00AC13A1">
        <w:t xml:space="preserve"> ratkaisujen sijaan</w:t>
      </w:r>
      <w:r w:rsidR="006146B6">
        <w:t xml:space="preserve"> pääasiassa epäilyjä infra</w:t>
      </w:r>
      <w:r w:rsidR="00AC13A1">
        <w:t>struktuurin</w:t>
      </w:r>
      <w:r w:rsidR="006146B6">
        <w:t xml:space="preserve"> avaamisen onnistumisesta. </w:t>
      </w:r>
      <w:r w:rsidR="00577560">
        <w:t>Selvityksen tekemiseen tulisi</w:t>
      </w:r>
      <w:r w:rsidR="002064EC">
        <w:t xml:space="preserve"> kuitenkin suhtautua sen vaatimalla vakavuudella. Selvityksen tekijäksi tulisi</w:t>
      </w:r>
      <w:r w:rsidR="00577560">
        <w:t xml:space="preserve"> löytää neutraali taho</w:t>
      </w:r>
      <w:r w:rsidR="00AC13A1">
        <w:t>,</w:t>
      </w:r>
      <w:r w:rsidR="00577560">
        <w:t xml:space="preserve"> joka tuntee sekä liiketoimin</w:t>
      </w:r>
      <w:r w:rsidR="00AC13A1">
        <w:t>nan kehittämiseen liittyviä haasteita</w:t>
      </w:r>
      <w:r w:rsidR="00577560">
        <w:t xml:space="preserve"> että ymmärtää jätealan ominaispiirteitä riittävä</w:t>
      </w:r>
      <w:r w:rsidR="00B926CA">
        <w:t>llä tavalla</w:t>
      </w:r>
      <w:r w:rsidR="00577560">
        <w:t xml:space="preserve">. </w:t>
      </w:r>
    </w:p>
    <w:p w:rsidR="003955B5" w:rsidRDefault="0005667B" w:rsidP="003F4486">
      <w:r>
        <w:t>Voimassa olevan j</w:t>
      </w:r>
      <w:r w:rsidR="00504750" w:rsidRPr="00504750">
        <w:t>ätelain eduskuntakäsittelyn yhteydessä perustuslakivaliokunta kiinnitti erityisesti huomioita elinkeinovapauteen jätealalla. Perustuslakivaliokunta totesi lausunnossaan, että kunnan mahdollisuus vastata itse jätteen käsittelystä tai siirtää jätteen käsittely kuntien omistamalle yhtiölle voi joissakin tapauksissa käytännössä johtaa sekä perustuslain ympäristövastuusäännöksen toteutumisen että elinkeinovapauden kannalta epätoivottavaan tilanteeseen.</w:t>
      </w:r>
      <w:r>
        <w:t xml:space="preserve"> Samassa yhteydessä </w:t>
      </w:r>
      <w:r w:rsidR="00504750" w:rsidRPr="00504750">
        <w:t>ympäristövaliokunta kiinnitti huomioita siihen, että TSV -palvelu on poikkeusluonteinen tilanne ja se ei saa muodostua yksityisen elinkeinotoiminnan esteeksi.</w:t>
      </w:r>
      <w:r w:rsidR="002C127F">
        <w:t xml:space="preserve"> </w:t>
      </w:r>
      <w:r w:rsidR="00FE07BC">
        <w:t>Myöhemmin k</w:t>
      </w:r>
      <w:r w:rsidR="00FE07BC" w:rsidRPr="00504750">
        <w:t xml:space="preserve">ilpailulain muuttamista koskevassa hallituksen esityksessä </w:t>
      </w:r>
      <w:r w:rsidR="00FE07BC">
        <w:t>(</w:t>
      </w:r>
      <w:r w:rsidR="00FE07BC" w:rsidRPr="00504750">
        <w:t>40/2013</w:t>
      </w:r>
      <w:r w:rsidR="00FE07BC">
        <w:t>)</w:t>
      </w:r>
      <w:r w:rsidR="00FE07BC" w:rsidRPr="00504750">
        <w:t xml:space="preserve"> on todettu, ettei kunnallisen liiketoiminnan yhtiöittäminen </w:t>
      </w:r>
      <w:r w:rsidR="003B7C90">
        <w:t xml:space="preserve">aina </w:t>
      </w:r>
      <w:r w:rsidR="00FE07BC" w:rsidRPr="00504750">
        <w:t xml:space="preserve">riitä varmistamaan kilpailun neutraalisuuden toteutumista kokonaisuutena. Liiketoiminnan yhtiöittäminen poistaa ainoastaan veroetuuksista ja konkurssisuojasta seuraavia kilpailun vääristymiä. Kilpailu voi vääristyä myös muun muassa sen vuoksi, että sinänsä yhtiöitetyillä kunnallisilla toimijoilla tai vain tietyillä yksityisillä toimijoilla on pääsy sellaiseen infrastruktuuriin, jota on rakennettu </w:t>
      </w:r>
      <w:r w:rsidR="003B7C90">
        <w:t>julkisella</w:t>
      </w:r>
      <w:r w:rsidR="00FE07BC" w:rsidRPr="00504750">
        <w:t xml:space="preserve"> rahoituksella.</w:t>
      </w:r>
      <w:r w:rsidR="00FE07BC">
        <w:t xml:space="preserve"> Nyt jätelain muuttamista selvittävän t</w:t>
      </w:r>
      <w:r w:rsidR="00504750" w:rsidRPr="00504750">
        <w:t>yöryhmä</w:t>
      </w:r>
      <w:r w:rsidR="002C127F">
        <w:t>n keskusteluissa kiinni</w:t>
      </w:r>
      <w:r w:rsidR="00504750" w:rsidRPr="00504750">
        <w:t>t</w:t>
      </w:r>
      <w:r w:rsidR="002C127F">
        <w:t>ettiin</w:t>
      </w:r>
      <w:r w:rsidR="00504750" w:rsidRPr="00504750">
        <w:t xml:space="preserve"> huomiota siihen, että voimassa olevan jätelain muotoilu ei ole aina riittänyt takaamaan sitä, ett</w:t>
      </w:r>
      <w:r w:rsidR="00644B12">
        <w:t xml:space="preserve">ä kilpailu jätemarkkinalla olisi </w:t>
      </w:r>
      <w:r w:rsidR="003B7C90">
        <w:t xml:space="preserve">toimivaa ja </w:t>
      </w:r>
      <w:r w:rsidR="00644B12">
        <w:t>tasapuolista.</w:t>
      </w:r>
      <w:r w:rsidR="003955B5">
        <w:t xml:space="preserve"> Tällä kertaa lakia uudistaessa on tärkeää huomioida kaikki näkökohdat, jotka edistävät alan toimivuutta ja sen kehittämistä.</w:t>
      </w:r>
    </w:p>
    <w:p w:rsidR="00864440" w:rsidRDefault="00864440"/>
    <w:p w:rsidR="00C10884" w:rsidRDefault="008F1F95">
      <w:r>
        <w:t xml:space="preserve">Helsingissä </w:t>
      </w:r>
      <w:r w:rsidR="003B7C90">
        <w:t xml:space="preserve">6. </w:t>
      </w:r>
      <w:r>
        <w:t>maaliskuuta 2017</w:t>
      </w:r>
    </w:p>
    <w:p w:rsidR="00632C16" w:rsidRDefault="00C10884">
      <w:r>
        <w:t>Tarja Sinivuori-Boldt</w:t>
      </w:r>
      <w:r w:rsidR="008F1F95">
        <w:br/>
      </w:r>
      <w:r>
        <w:t>Ylitarkastaja</w:t>
      </w:r>
      <w:r w:rsidR="008F1F95">
        <w:br/>
      </w:r>
      <w:r>
        <w:t>Työ- ja elinkeinoministeriö</w:t>
      </w:r>
    </w:p>
    <w:sectPr w:rsidR="00632C16" w:rsidSect="002525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2"/>
  </w:compat>
  <w:rsids>
    <w:rsidRoot w:val="003F4486"/>
    <w:rsid w:val="0005667B"/>
    <w:rsid w:val="0006588D"/>
    <w:rsid w:val="000D17FA"/>
    <w:rsid w:val="000D6DF8"/>
    <w:rsid w:val="000E6B99"/>
    <w:rsid w:val="000F0B4D"/>
    <w:rsid w:val="00116FFF"/>
    <w:rsid w:val="001A06BF"/>
    <w:rsid w:val="002064EC"/>
    <w:rsid w:val="002525D5"/>
    <w:rsid w:val="00261EB5"/>
    <w:rsid w:val="002905C4"/>
    <w:rsid w:val="00296EA0"/>
    <w:rsid w:val="002C127F"/>
    <w:rsid w:val="003266D6"/>
    <w:rsid w:val="003955B5"/>
    <w:rsid w:val="003B7C90"/>
    <w:rsid w:val="003F4486"/>
    <w:rsid w:val="00422800"/>
    <w:rsid w:val="00440208"/>
    <w:rsid w:val="00464991"/>
    <w:rsid w:val="0047672A"/>
    <w:rsid w:val="004B4AEF"/>
    <w:rsid w:val="004D03BA"/>
    <w:rsid w:val="004D25F1"/>
    <w:rsid w:val="004F6E66"/>
    <w:rsid w:val="00504750"/>
    <w:rsid w:val="0053032B"/>
    <w:rsid w:val="00577560"/>
    <w:rsid w:val="005A59B4"/>
    <w:rsid w:val="005B0799"/>
    <w:rsid w:val="005C411D"/>
    <w:rsid w:val="006006DC"/>
    <w:rsid w:val="006146B6"/>
    <w:rsid w:val="00632C16"/>
    <w:rsid w:val="00644B12"/>
    <w:rsid w:val="00660C62"/>
    <w:rsid w:val="00677C83"/>
    <w:rsid w:val="00716EBE"/>
    <w:rsid w:val="007A5918"/>
    <w:rsid w:val="007D1635"/>
    <w:rsid w:val="007D6CA7"/>
    <w:rsid w:val="008225A7"/>
    <w:rsid w:val="008427C3"/>
    <w:rsid w:val="00845913"/>
    <w:rsid w:val="00864440"/>
    <w:rsid w:val="0087446C"/>
    <w:rsid w:val="008F1F95"/>
    <w:rsid w:val="00924E42"/>
    <w:rsid w:val="00965BEF"/>
    <w:rsid w:val="009D2DC6"/>
    <w:rsid w:val="009E1213"/>
    <w:rsid w:val="00A329A9"/>
    <w:rsid w:val="00A61E1F"/>
    <w:rsid w:val="00AC13A1"/>
    <w:rsid w:val="00AD2621"/>
    <w:rsid w:val="00B926CA"/>
    <w:rsid w:val="00C10884"/>
    <w:rsid w:val="00C3220D"/>
    <w:rsid w:val="00C76400"/>
    <w:rsid w:val="00C843B1"/>
    <w:rsid w:val="00D05B24"/>
    <w:rsid w:val="00E278AA"/>
    <w:rsid w:val="00EF5CE9"/>
    <w:rsid w:val="00F052E4"/>
    <w:rsid w:val="00F30784"/>
    <w:rsid w:val="00F30C96"/>
    <w:rsid w:val="00F30E7D"/>
    <w:rsid w:val="00F43680"/>
    <w:rsid w:val="00FB039F"/>
    <w:rsid w:val="00FC449D"/>
    <w:rsid w:val="00FE07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525D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8519">
      <w:bodyDiv w:val="1"/>
      <w:marLeft w:val="0"/>
      <w:marRight w:val="0"/>
      <w:marTop w:val="0"/>
      <w:marBottom w:val="0"/>
      <w:divBdr>
        <w:top w:val="none" w:sz="0" w:space="0" w:color="auto"/>
        <w:left w:val="none" w:sz="0" w:space="0" w:color="auto"/>
        <w:bottom w:val="none" w:sz="0" w:space="0" w:color="auto"/>
        <w:right w:val="none" w:sz="0" w:space="0" w:color="auto"/>
      </w:divBdr>
    </w:div>
    <w:div w:id="15681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785</Words>
  <Characters>6362</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Sinivuori-Boldt Tarja TEM</dc:creator>
  <cp:lastModifiedBy>Sinivuori-Boldt Tarja TEM</cp:lastModifiedBy>
  <cp:revision>48</cp:revision>
  <cp:lastPrinted>2017-03-02T06:41:00Z</cp:lastPrinted>
  <dcterms:created xsi:type="dcterms:W3CDTF">2017-03-01T09:21:00Z</dcterms:created>
  <dcterms:modified xsi:type="dcterms:W3CDTF">2017-03-06T06:37:00Z</dcterms:modified>
</cp:coreProperties>
</file>