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5DF" w:rsidRPr="006C3501" w:rsidRDefault="00D4400D" w:rsidP="005A25DF">
      <w:pPr>
        <w:tabs>
          <w:tab w:val="left" w:pos="851"/>
        </w:tabs>
        <w:spacing w:after="0" w:line="240" w:lineRule="auto"/>
        <w:outlineLvl w:val="0"/>
        <w:rPr>
          <w:rFonts w:ascii="Arial" w:hAnsi="Arial" w:cs="Arial"/>
          <w:b/>
          <w:lang w:eastAsia="fi-FI"/>
        </w:rPr>
      </w:pPr>
      <w:bookmarkStart w:id="0" w:name="_GoBack"/>
      <w:bookmarkEnd w:id="0"/>
      <w:r>
        <w:rPr>
          <w:rFonts w:ascii="Arial" w:hAnsi="Arial" w:cs="Arial"/>
          <w:b/>
          <w:lang w:eastAsia="fi-FI"/>
        </w:rPr>
        <w:t xml:space="preserve"> </w:t>
      </w:r>
      <w:r w:rsidR="005A25DF">
        <w:rPr>
          <w:rFonts w:ascii="Arial" w:hAnsi="Arial" w:cs="Arial"/>
          <w:b/>
          <w:lang w:eastAsia="fi-FI"/>
        </w:rPr>
        <w:t xml:space="preserve">ELY-keskusten iskukykyinen ELY -2 kehittämisohjelman tukiryhmä </w:t>
      </w:r>
      <w:r w:rsidR="005A25DF" w:rsidRPr="006C3501">
        <w:rPr>
          <w:rFonts w:ascii="Arial" w:hAnsi="Arial" w:cs="Arial"/>
          <w:b/>
          <w:lang w:eastAsia="fi-FI"/>
        </w:rPr>
        <w:t xml:space="preserve"> </w:t>
      </w:r>
    </w:p>
    <w:p w:rsidR="005A25DF" w:rsidRPr="006C3501" w:rsidRDefault="005A25DF" w:rsidP="005A25DF">
      <w:pPr>
        <w:pStyle w:val="NormaaliWWW"/>
        <w:spacing w:before="0" w:beforeAutospacing="0" w:after="0" w:afterAutospacing="0"/>
        <w:rPr>
          <w:rFonts w:ascii="Arial" w:hAnsi="Arial" w:cs="Arial"/>
          <w:sz w:val="20"/>
          <w:szCs w:val="20"/>
          <w:lang w:val="fi-FI" w:eastAsia="fi-FI"/>
        </w:rPr>
      </w:pPr>
    </w:p>
    <w:p w:rsidR="005A25DF" w:rsidRPr="00842F7A" w:rsidRDefault="005A25DF" w:rsidP="00F570BB">
      <w:pPr>
        <w:pStyle w:val="NormaaliWWW"/>
        <w:rPr>
          <w:rFonts w:ascii="Arial" w:hAnsi="Arial" w:cs="Arial"/>
          <w:b/>
          <w:color w:val="000000"/>
          <w:sz w:val="20"/>
          <w:szCs w:val="20"/>
          <w:lang w:val="fi-FI" w:eastAsia="fi-FI"/>
        </w:rPr>
      </w:pPr>
      <w:r w:rsidRPr="006C3501">
        <w:rPr>
          <w:rFonts w:ascii="Arial" w:hAnsi="Arial" w:cs="Arial"/>
          <w:sz w:val="20"/>
          <w:szCs w:val="20"/>
          <w:lang w:val="fi-FI" w:eastAsia="fi-FI"/>
        </w:rPr>
        <w:t>Aika</w:t>
      </w:r>
      <w:r w:rsidRPr="006C3501">
        <w:rPr>
          <w:rFonts w:ascii="Arial" w:hAnsi="Arial" w:cs="Arial"/>
          <w:sz w:val="20"/>
          <w:szCs w:val="20"/>
          <w:lang w:val="fi-FI" w:eastAsia="fi-FI"/>
        </w:rPr>
        <w:tab/>
      </w:r>
      <w:r w:rsidR="00376BD5">
        <w:rPr>
          <w:rFonts w:ascii="Arial" w:hAnsi="Arial" w:cs="Arial"/>
          <w:sz w:val="20"/>
          <w:szCs w:val="20"/>
          <w:lang w:val="fi-FI" w:eastAsia="fi-FI"/>
        </w:rPr>
        <w:t xml:space="preserve">Keskiviikko </w:t>
      </w:r>
      <w:r w:rsidR="00040163">
        <w:rPr>
          <w:rFonts w:ascii="Arial" w:hAnsi="Arial" w:cs="Arial"/>
          <w:b/>
          <w:sz w:val="20"/>
          <w:szCs w:val="20"/>
          <w:lang w:val="fi-FI" w:eastAsia="fi-FI"/>
        </w:rPr>
        <w:t>26</w:t>
      </w:r>
      <w:r w:rsidR="005614CD">
        <w:rPr>
          <w:rFonts w:ascii="Arial" w:hAnsi="Arial" w:cs="Arial"/>
          <w:b/>
          <w:sz w:val="20"/>
          <w:szCs w:val="20"/>
          <w:lang w:val="fi-FI" w:eastAsia="fi-FI"/>
        </w:rPr>
        <w:t>.10.</w:t>
      </w:r>
      <w:proofErr w:type="gramStart"/>
      <w:r w:rsidRPr="001937F9">
        <w:rPr>
          <w:rFonts w:ascii="Arial" w:hAnsi="Arial" w:cs="Arial"/>
          <w:b/>
          <w:sz w:val="20"/>
          <w:szCs w:val="20"/>
          <w:lang w:val="fi-FI" w:eastAsia="fi-FI"/>
        </w:rPr>
        <w:t>201</w:t>
      </w:r>
      <w:r w:rsidR="00322C16" w:rsidRPr="001937F9">
        <w:rPr>
          <w:rFonts w:ascii="Arial" w:hAnsi="Arial" w:cs="Arial"/>
          <w:b/>
          <w:sz w:val="20"/>
          <w:szCs w:val="20"/>
          <w:lang w:val="fi-FI" w:eastAsia="fi-FI"/>
        </w:rPr>
        <w:t>6</w:t>
      </w:r>
      <w:r>
        <w:rPr>
          <w:rFonts w:ascii="Arial" w:hAnsi="Arial" w:cs="Arial"/>
          <w:b/>
          <w:sz w:val="20"/>
          <w:szCs w:val="20"/>
          <w:lang w:val="fi-FI" w:eastAsia="fi-FI"/>
        </w:rPr>
        <w:t xml:space="preserve">  </w:t>
      </w:r>
      <w:r w:rsidRPr="007073AA">
        <w:rPr>
          <w:rFonts w:ascii="Arial" w:hAnsi="Arial" w:cs="Arial"/>
          <w:color w:val="000000"/>
          <w:sz w:val="20"/>
          <w:szCs w:val="20"/>
          <w:lang w:val="fi-FI" w:eastAsia="fi-FI"/>
        </w:rPr>
        <w:t>klo</w:t>
      </w:r>
      <w:proofErr w:type="gramEnd"/>
      <w:r>
        <w:rPr>
          <w:rFonts w:ascii="Arial" w:hAnsi="Arial" w:cs="Arial"/>
          <w:color w:val="000000"/>
          <w:sz w:val="20"/>
          <w:szCs w:val="20"/>
          <w:lang w:val="fi-FI" w:eastAsia="fi-FI"/>
        </w:rPr>
        <w:t xml:space="preserve"> </w:t>
      </w:r>
      <w:r w:rsidR="00376BD5" w:rsidRPr="00376BD5">
        <w:rPr>
          <w:rFonts w:ascii="Arial" w:hAnsi="Arial" w:cs="Arial"/>
          <w:b/>
          <w:color w:val="000000"/>
          <w:sz w:val="20"/>
          <w:szCs w:val="20"/>
          <w:lang w:val="fi-FI" w:eastAsia="fi-FI"/>
        </w:rPr>
        <w:t>13.00</w:t>
      </w:r>
      <w:r w:rsidR="007069BA" w:rsidRPr="00376BD5">
        <w:rPr>
          <w:rFonts w:ascii="Arial" w:hAnsi="Arial" w:cs="Arial"/>
          <w:b/>
          <w:color w:val="000000"/>
          <w:sz w:val="20"/>
          <w:szCs w:val="20"/>
          <w:lang w:val="fi-FI" w:eastAsia="fi-FI"/>
        </w:rPr>
        <w:t xml:space="preserve"> </w:t>
      </w:r>
      <w:r w:rsidRPr="00376BD5">
        <w:rPr>
          <w:rFonts w:ascii="Arial" w:hAnsi="Arial" w:cs="Arial"/>
          <w:b/>
          <w:color w:val="000000"/>
          <w:sz w:val="20"/>
          <w:szCs w:val="20"/>
          <w:lang w:val="fi-FI" w:eastAsia="fi-FI"/>
        </w:rPr>
        <w:t>– 1</w:t>
      </w:r>
      <w:r w:rsidR="00376BD5" w:rsidRPr="00376BD5">
        <w:rPr>
          <w:rFonts w:ascii="Arial" w:hAnsi="Arial" w:cs="Arial"/>
          <w:b/>
          <w:color w:val="000000"/>
          <w:sz w:val="20"/>
          <w:szCs w:val="20"/>
          <w:lang w:val="fi-FI" w:eastAsia="fi-FI"/>
        </w:rPr>
        <w:t>5</w:t>
      </w:r>
      <w:r w:rsidRPr="00376BD5">
        <w:rPr>
          <w:rFonts w:ascii="Arial" w:hAnsi="Arial" w:cs="Arial"/>
          <w:b/>
          <w:color w:val="000000"/>
          <w:sz w:val="20"/>
          <w:szCs w:val="20"/>
          <w:lang w:val="fi-FI" w:eastAsia="fi-FI"/>
        </w:rPr>
        <w:t>.</w:t>
      </w:r>
      <w:r w:rsidR="00376BD5" w:rsidRPr="00376BD5">
        <w:rPr>
          <w:rFonts w:ascii="Arial" w:hAnsi="Arial" w:cs="Arial"/>
          <w:b/>
          <w:color w:val="000000"/>
          <w:sz w:val="20"/>
          <w:szCs w:val="20"/>
          <w:lang w:val="fi-FI" w:eastAsia="fi-FI"/>
        </w:rPr>
        <w:t>3</w:t>
      </w:r>
      <w:r w:rsidRPr="00376BD5">
        <w:rPr>
          <w:rFonts w:ascii="Arial" w:hAnsi="Arial" w:cs="Arial"/>
          <w:b/>
          <w:color w:val="000000"/>
          <w:sz w:val="20"/>
          <w:szCs w:val="20"/>
          <w:lang w:val="fi-FI" w:eastAsia="fi-FI"/>
        </w:rPr>
        <w:t>0</w:t>
      </w:r>
    </w:p>
    <w:p w:rsidR="005A25DF" w:rsidRPr="006C3501" w:rsidRDefault="005A25DF" w:rsidP="005A25DF">
      <w:pPr>
        <w:pStyle w:val="NormaaliWWW"/>
        <w:spacing w:before="0" w:beforeAutospacing="0" w:after="0" w:afterAutospacing="0"/>
        <w:rPr>
          <w:rFonts w:ascii="Arial" w:hAnsi="Arial" w:cs="Arial"/>
          <w:sz w:val="20"/>
          <w:szCs w:val="20"/>
          <w:lang w:val="fi-FI" w:eastAsia="fi-FI"/>
        </w:rPr>
      </w:pPr>
    </w:p>
    <w:p w:rsidR="005A25DF" w:rsidRPr="00F570BB" w:rsidRDefault="005A25DF" w:rsidP="00F570BB">
      <w:pPr>
        <w:pStyle w:val="NormaaliWWW"/>
        <w:spacing w:before="0" w:beforeAutospacing="0" w:after="0" w:afterAutospacing="0"/>
        <w:ind w:left="1304" w:hanging="1304"/>
        <w:rPr>
          <w:rFonts w:ascii="Arial" w:hAnsi="Arial" w:cs="Arial"/>
          <w:bCs/>
          <w:color w:val="000000"/>
          <w:lang w:val="fi-FI"/>
        </w:rPr>
      </w:pPr>
      <w:r w:rsidRPr="006C3501">
        <w:rPr>
          <w:rFonts w:ascii="Arial" w:hAnsi="Arial" w:cs="Arial"/>
          <w:bCs/>
          <w:sz w:val="20"/>
          <w:szCs w:val="20"/>
          <w:lang w:val="fi-FI"/>
        </w:rPr>
        <w:t>Paikka</w:t>
      </w:r>
      <w:r w:rsidRPr="006C3501">
        <w:rPr>
          <w:rFonts w:ascii="Arial" w:hAnsi="Arial" w:cs="Arial"/>
          <w:bCs/>
          <w:sz w:val="20"/>
          <w:szCs w:val="20"/>
          <w:lang w:val="fi-FI"/>
        </w:rPr>
        <w:tab/>
      </w:r>
      <w:r w:rsidRPr="007073AA">
        <w:rPr>
          <w:rFonts w:ascii="Arial" w:hAnsi="Arial" w:cs="Arial"/>
          <w:bCs/>
          <w:color w:val="000000"/>
          <w:sz w:val="20"/>
          <w:szCs w:val="20"/>
          <w:lang w:val="fi-FI"/>
        </w:rPr>
        <w:t>TEM/</w:t>
      </w:r>
      <w:r w:rsidR="00443EC2">
        <w:rPr>
          <w:rFonts w:ascii="Arial" w:hAnsi="Arial" w:cs="Arial"/>
          <w:bCs/>
          <w:color w:val="000000"/>
          <w:sz w:val="20"/>
          <w:szCs w:val="20"/>
          <w:lang w:val="fi-FI"/>
        </w:rPr>
        <w:t xml:space="preserve">Eteläesplanadi 4, Sali </w:t>
      </w:r>
      <w:proofErr w:type="gramStart"/>
      <w:r w:rsidR="00443EC2">
        <w:rPr>
          <w:rFonts w:ascii="Arial" w:hAnsi="Arial" w:cs="Arial"/>
          <w:bCs/>
          <w:color w:val="000000"/>
          <w:sz w:val="20"/>
          <w:szCs w:val="20"/>
          <w:lang w:val="fi-FI"/>
        </w:rPr>
        <w:t>5</w:t>
      </w:r>
      <w:r w:rsidR="00376BD5">
        <w:rPr>
          <w:rFonts w:ascii="Arial" w:hAnsi="Arial" w:cs="Arial"/>
          <w:bCs/>
          <w:color w:val="000000"/>
          <w:sz w:val="20"/>
          <w:szCs w:val="20"/>
          <w:lang w:val="fi-FI"/>
        </w:rPr>
        <w:t xml:space="preserve">, </w:t>
      </w:r>
      <w:r w:rsidR="004F2B8F">
        <w:rPr>
          <w:rFonts w:ascii="Arial" w:hAnsi="Arial" w:cs="Arial"/>
          <w:bCs/>
          <w:color w:val="000000"/>
          <w:sz w:val="20"/>
          <w:szCs w:val="20"/>
          <w:lang w:val="fi-FI"/>
        </w:rPr>
        <w:t xml:space="preserve"> vide</w:t>
      </w:r>
      <w:r w:rsidR="00F570BB">
        <w:rPr>
          <w:rFonts w:ascii="Arial" w:hAnsi="Arial" w:cs="Arial"/>
          <w:color w:val="000000"/>
          <w:sz w:val="20"/>
          <w:szCs w:val="20"/>
          <w:lang w:val="fi-FI"/>
        </w:rPr>
        <w:t>oneuvottelumahdollisuus</w:t>
      </w:r>
      <w:proofErr w:type="gramEnd"/>
      <w:r w:rsidR="00F570BB">
        <w:rPr>
          <w:rFonts w:ascii="Arial" w:hAnsi="Arial" w:cs="Arial"/>
          <w:color w:val="000000"/>
          <w:sz w:val="20"/>
          <w:szCs w:val="20"/>
          <w:lang w:val="fi-FI"/>
        </w:rPr>
        <w:t xml:space="preserve">, </w:t>
      </w:r>
      <w:r w:rsidRPr="00F570BB">
        <w:rPr>
          <w:rFonts w:ascii="Arial" w:hAnsi="Arial" w:cs="Arial"/>
          <w:bCs/>
          <w:color w:val="000000"/>
          <w:sz w:val="20"/>
          <w:szCs w:val="20"/>
          <w:lang w:val="fi-FI"/>
        </w:rPr>
        <w:t xml:space="preserve">TEM Virtuaalihuone </w:t>
      </w:r>
      <w:r w:rsidR="00166F3F" w:rsidRPr="00F570BB">
        <w:rPr>
          <w:rFonts w:ascii="Arial" w:hAnsi="Arial" w:cs="Arial"/>
          <w:bCs/>
          <w:color w:val="000000"/>
          <w:sz w:val="20"/>
          <w:szCs w:val="20"/>
          <w:lang w:val="fi-FI"/>
        </w:rPr>
        <w:t>1</w:t>
      </w:r>
      <w:r w:rsidRPr="00F570BB">
        <w:rPr>
          <w:rFonts w:ascii="Arial" w:hAnsi="Arial" w:cs="Arial"/>
          <w:bCs/>
          <w:color w:val="000000"/>
          <w:sz w:val="20"/>
          <w:szCs w:val="20"/>
          <w:lang w:val="fi-FI"/>
        </w:rPr>
        <w:t>,</w:t>
      </w:r>
      <w:r w:rsidRPr="00F570BB">
        <w:rPr>
          <w:rFonts w:ascii="Arial" w:hAnsi="Arial" w:cs="Arial"/>
          <w:bCs/>
          <w:color w:val="000000"/>
          <w:lang w:val="fi-FI"/>
        </w:rPr>
        <w:t xml:space="preserve"> </w:t>
      </w:r>
    </w:p>
    <w:p w:rsidR="00166F3F" w:rsidRDefault="00166F3F" w:rsidP="005A25DF">
      <w:pPr>
        <w:autoSpaceDE w:val="0"/>
        <w:autoSpaceDN w:val="0"/>
        <w:adjustRightInd w:val="0"/>
        <w:spacing w:after="0"/>
        <w:ind w:left="1304"/>
        <w:rPr>
          <w:rFonts w:ascii="Arial" w:hAnsi="Arial" w:cs="Arial"/>
          <w:b/>
          <w:bCs/>
          <w:color w:val="000000"/>
        </w:rPr>
      </w:pP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 xml:space="preserve">Jäsenet </w:t>
      </w:r>
      <w:r w:rsidRPr="006C3501">
        <w:rPr>
          <w:rFonts w:ascii="Arial" w:hAnsi="Arial" w:cs="Arial"/>
          <w:bCs/>
          <w:sz w:val="20"/>
          <w:szCs w:val="20"/>
          <w:lang w:val="fi-FI"/>
        </w:rPr>
        <w:tab/>
        <w:t>(</w:t>
      </w:r>
      <w:r w:rsidR="00934B13">
        <w:rPr>
          <w:rFonts w:ascii="Arial" w:hAnsi="Arial" w:cs="Arial"/>
          <w:bCs/>
          <w:sz w:val="20"/>
          <w:szCs w:val="20"/>
          <w:lang w:val="fi-FI"/>
        </w:rPr>
        <w:t>-</w:t>
      </w:r>
      <w:r w:rsidRPr="006C3501">
        <w:rPr>
          <w:rFonts w:ascii="Arial" w:hAnsi="Arial" w:cs="Arial"/>
          <w:bCs/>
          <w:sz w:val="20"/>
          <w:szCs w:val="20"/>
          <w:lang w:val="fi-FI"/>
        </w:rPr>
        <w:t xml:space="preserve">) </w:t>
      </w:r>
      <w:r>
        <w:rPr>
          <w:rFonts w:ascii="Arial" w:hAnsi="Arial" w:cs="Arial"/>
          <w:bCs/>
          <w:sz w:val="20"/>
          <w:szCs w:val="20"/>
          <w:lang w:val="fi-FI"/>
        </w:rPr>
        <w:t>Pekka Häkkinen  / Etelä-Savon ELY-keskus</w:t>
      </w:r>
      <w:r w:rsidRPr="006C3501">
        <w:rPr>
          <w:rFonts w:ascii="Arial" w:hAnsi="Arial" w:cs="Arial"/>
          <w:bCs/>
          <w:sz w:val="20"/>
          <w:szCs w:val="20"/>
          <w:lang w:val="fi-FI"/>
        </w:rPr>
        <w:t xml:space="preserve">, </w:t>
      </w:r>
      <w:r>
        <w:rPr>
          <w:rFonts w:ascii="Arial" w:hAnsi="Arial" w:cs="Arial"/>
          <w:bCs/>
          <w:sz w:val="20"/>
          <w:szCs w:val="20"/>
          <w:lang w:val="fi-FI"/>
        </w:rPr>
        <w:t>pj.</w:t>
      </w:r>
    </w:p>
    <w:p w:rsidR="005A25DF" w:rsidRDefault="005A25DF" w:rsidP="005A25DF">
      <w:pPr>
        <w:pStyle w:val="NormaaliWWW"/>
        <w:spacing w:before="0" w:beforeAutospacing="0" w:after="0" w:afterAutospacing="0"/>
        <w:ind w:firstLine="1304"/>
        <w:rPr>
          <w:rFonts w:ascii="Arial" w:hAnsi="Arial" w:cs="Arial"/>
          <w:bCs/>
          <w:sz w:val="20"/>
          <w:szCs w:val="20"/>
          <w:lang w:val="fi-FI"/>
        </w:rPr>
      </w:pPr>
      <w:r w:rsidRPr="006C3501">
        <w:rPr>
          <w:rFonts w:ascii="Arial" w:hAnsi="Arial" w:cs="Arial"/>
          <w:bCs/>
          <w:sz w:val="20"/>
          <w:szCs w:val="20"/>
          <w:lang w:val="fi-FI"/>
        </w:rPr>
        <w:t>(</w:t>
      </w:r>
      <w:r w:rsidR="00934B13">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 xml:space="preserve">Vesa Lipponen / Uudenmaan ELY-keskus/ </w:t>
      </w:r>
      <w:proofErr w:type="gramStart"/>
      <w:r>
        <w:rPr>
          <w:rFonts w:ascii="Arial" w:hAnsi="Arial" w:cs="Arial"/>
          <w:bCs/>
          <w:sz w:val="20"/>
          <w:szCs w:val="20"/>
          <w:lang w:val="fi-FI"/>
        </w:rPr>
        <w:t>TEM  (IE2</w:t>
      </w:r>
      <w:proofErr w:type="gramEnd"/>
      <w:r>
        <w:rPr>
          <w:rFonts w:ascii="Arial" w:hAnsi="Arial" w:cs="Arial"/>
          <w:bCs/>
          <w:sz w:val="20"/>
          <w:szCs w:val="20"/>
          <w:lang w:val="fi-FI"/>
        </w:rPr>
        <w:t>-ohjelma)</w:t>
      </w:r>
      <w:r w:rsidR="00934B13">
        <w:rPr>
          <w:rFonts w:ascii="Arial" w:hAnsi="Arial" w:cs="Arial"/>
          <w:bCs/>
          <w:sz w:val="20"/>
          <w:szCs w:val="20"/>
          <w:lang w:val="fi-FI"/>
        </w:rPr>
        <w:t xml:space="preserve">, pj. </w:t>
      </w:r>
    </w:p>
    <w:p w:rsidR="005A25DF" w:rsidRDefault="005A25DF" w:rsidP="005A25DF">
      <w:pPr>
        <w:pStyle w:val="NormaaliWWW"/>
        <w:spacing w:before="0" w:beforeAutospacing="0" w:after="0" w:afterAutospacing="0"/>
        <w:ind w:firstLine="1304"/>
        <w:rPr>
          <w:rFonts w:ascii="Arial" w:hAnsi="Arial" w:cs="Arial"/>
          <w:bCs/>
          <w:sz w:val="20"/>
          <w:szCs w:val="20"/>
          <w:lang w:val="fi-FI"/>
        </w:rPr>
      </w:pPr>
      <w:r>
        <w:rPr>
          <w:rFonts w:ascii="Arial" w:hAnsi="Arial" w:cs="Arial"/>
          <w:bCs/>
          <w:sz w:val="20"/>
          <w:szCs w:val="20"/>
          <w:lang w:val="fi-FI"/>
        </w:rPr>
        <w:t>(</w:t>
      </w:r>
      <w:r w:rsidR="00934B13">
        <w:rPr>
          <w:rFonts w:ascii="Arial" w:hAnsi="Arial" w:cs="Arial"/>
          <w:bCs/>
          <w:sz w:val="20"/>
          <w:szCs w:val="20"/>
          <w:lang w:val="fi-FI"/>
        </w:rPr>
        <w:t>x</w:t>
      </w:r>
      <w:r>
        <w:rPr>
          <w:rFonts w:ascii="Arial" w:hAnsi="Arial" w:cs="Arial"/>
          <w:bCs/>
          <w:sz w:val="20"/>
          <w:szCs w:val="20"/>
          <w:lang w:val="fi-FI"/>
        </w:rPr>
        <w:t>) Pekka Lausti / Varsinais-Suomen ELY-keskus (IE2-ohjelma)</w:t>
      </w: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581084">
        <w:rPr>
          <w:rFonts w:ascii="Arial" w:hAnsi="Arial" w:cs="Arial"/>
          <w:bCs/>
          <w:sz w:val="20"/>
          <w:szCs w:val="20"/>
          <w:lang w:val="fi-FI"/>
        </w:rPr>
        <w:t>-</w:t>
      </w:r>
      <w:r>
        <w:rPr>
          <w:rFonts w:ascii="Arial" w:hAnsi="Arial" w:cs="Arial"/>
          <w:bCs/>
          <w:sz w:val="20"/>
          <w:szCs w:val="20"/>
          <w:lang w:val="fi-FI"/>
        </w:rPr>
        <w:t xml:space="preserve">) Hannu Tolonen, Pohjois-Pohjanmaan ELY-keskus (IE2 </w:t>
      </w:r>
      <w:proofErr w:type="gramStart"/>
      <w:r>
        <w:rPr>
          <w:rFonts w:ascii="Arial" w:hAnsi="Arial" w:cs="Arial"/>
          <w:bCs/>
          <w:sz w:val="20"/>
          <w:szCs w:val="20"/>
          <w:lang w:val="fi-FI"/>
        </w:rPr>
        <w:t>–ohjelma</w:t>
      </w:r>
      <w:proofErr w:type="gramEnd"/>
      <w:r>
        <w:rPr>
          <w:rFonts w:ascii="Arial" w:hAnsi="Arial" w:cs="Arial"/>
          <w:bCs/>
          <w:sz w:val="20"/>
          <w:szCs w:val="20"/>
          <w:lang w:val="fi-FI"/>
        </w:rPr>
        <w:t>)</w:t>
      </w:r>
    </w:p>
    <w:p w:rsidR="005A25DF" w:rsidRPr="006C3501"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934B13">
        <w:rPr>
          <w:rFonts w:ascii="Arial" w:hAnsi="Arial" w:cs="Arial"/>
          <w:bCs/>
          <w:sz w:val="20"/>
          <w:szCs w:val="20"/>
          <w:lang w:val="fi-FI"/>
        </w:rPr>
        <w:t>x</w:t>
      </w:r>
      <w:r>
        <w:rPr>
          <w:rFonts w:ascii="Arial" w:hAnsi="Arial" w:cs="Arial"/>
          <w:bCs/>
          <w:sz w:val="20"/>
          <w:szCs w:val="20"/>
          <w:lang w:val="fi-FI"/>
        </w:rPr>
        <w:t xml:space="preserve">) </w:t>
      </w:r>
      <w:r w:rsidR="00AE0320">
        <w:rPr>
          <w:rFonts w:ascii="Arial" w:hAnsi="Arial" w:cs="Arial"/>
          <w:bCs/>
          <w:sz w:val="20"/>
          <w:szCs w:val="20"/>
          <w:lang w:val="fi-FI"/>
        </w:rPr>
        <w:t>Heidi Holkeri</w:t>
      </w:r>
      <w:r w:rsidR="00F570BB">
        <w:rPr>
          <w:rFonts w:ascii="Arial" w:hAnsi="Arial" w:cs="Arial"/>
          <w:bCs/>
          <w:sz w:val="20"/>
          <w:szCs w:val="20"/>
          <w:lang w:val="fi-FI"/>
        </w:rPr>
        <w:t xml:space="preserve"> ja Riitta Autere, YM </w:t>
      </w:r>
      <w:r w:rsidRPr="006C3501">
        <w:rPr>
          <w:rFonts w:ascii="Arial" w:hAnsi="Arial" w:cs="Arial"/>
          <w:bCs/>
          <w:sz w:val="20"/>
          <w:szCs w:val="20"/>
          <w:lang w:val="fi-FI"/>
        </w:rPr>
        <w:tab/>
      </w:r>
    </w:p>
    <w:p w:rsidR="005A25DF" w:rsidRPr="006C3501" w:rsidRDefault="005A25DF" w:rsidP="005A25DF">
      <w:pPr>
        <w:pStyle w:val="NormaaliWWW"/>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t>(</w:t>
      </w:r>
      <w:r w:rsidR="00934B13">
        <w:rPr>
          <w:rFonts w:ascii="Arial" w:hAnsi="Arial" w:cs="Arial"/>
          <w:bCs/>
          <w:sz w:val="20"/>
          <w:szCs w:val="20"/>
          <w:lang w:val="fi-FI"/>
        </w:rPr>
        <w:t>-</w:t>
      </w:r>
      <w:r w:rsidRPr="006C3501">
        <w:rPr>
          <w:rFonts w:ascii="Arial" w:hAnsi="Arial" w:cs="Arial"/>
          <w:bCs/>
          <w:sz w:val="20"/>
          <w:szCs w:val="20"/>
          <w:lang w:val="fi-FI"/>
        </w:rPr>
        <w:t xml:space="preserve">) </w:t>
      </w:r>
      <w:r>
        <w:rPr>
          <w:rFonts w:ascii="Arial" w:hAnsi="Arial" w:cs="Arial"/>
          <w:bCs/>
          <w:sz w:val="20"/>
          <w:szCs w:val="20"/>
          <w:lang w:val="fi-FI"/>
        </w:rPr>
        <w:t xml:space="preserve">Jaana Merta, MMM (varalla Ari Mannonen, MMM) </w:t>
      </w:r>
    </w:p>
    <w:p w:rsidR="005A25DF" w:rsidRDefault="005A25DF" w:rsidP="005A25DF">
      <w:pPr>
        <w:pStyle w:val="NormaaliWWW"/>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t>(</w:t>
      </w:r>
      <w:r w:rsidR="00934B13">
        <w:rPr>
          <w:rFonts w:ascii="Arial" w:hAnsi="Arial" w:cs="Arial"/>
          <w:bCs/>
          <w:sz w:val="20"/>
          <w:szCs w:val="20"/>
          <w:lang w:val="fi-FI"/>
        </w:rPr>
        <w:t>x</w:t>
      </w:r>
      <w:r w:rsidRPr="006C3501">
        <w:rPr>
          <w:rFonts w:ascii="Arial" w:hAnsi="Arial" w:cs="Arial"/>
          <w:bCs/>
          <w:sz w:val="20"/>
          <w:szCs w:val="20"/>
          <w:lang w:val="fi-FI"/>
        </w:rPr>
        <w:t xml:space="preserve">) </w:t>
      </w:r>
      <w:r w:rsidR="00581084">
        <w:rPr>
          <w:rFonts w:ascii="Arial" w:hAnsi="Arial" w:cs="Arial"/>
          <w:bCs/>
          <w:sz w:val="20"/>
          <w:szCs w:val="20"/>
          <w:lang w:val="fi-FI"/>
        </w:rPr>
        <w:t>Seppo Toivonen, Livi</w:t>
      </w:r>
    </w:p>
    <w:p w:rsidR="005A25DF" w:rsidRPr="006C3501" w:rsidRDefault="005A25DF" w:rsidP="005A25DF">
      <w:pPr>
        <w:pStyle w:val="NormaaliWWW"/>
        <w:spacing w:before="0" w:beforeAutospacing="0" w:after="0" w:afterAutospacing="0"/>
        <w:ind w:left="1304"/>
        <w:rPr>
          <w:rFonts w:ascii="Arial" w:hAnsi="Arial" w:cs="Arial"/>
          <w:bCs/>
          <w:sz w:val="20"/>
          <w:szCs w:val="20"/>
          <w:lang w:val="fi-FI"/>
        </w:rPr>
      </w:pPr>
      <w:r>
        <w:rPr>
          <w:rFonts w:ascii="Arial" w:hAnsi="Arial" w:cs="Arial"/>
          <w:bCs/>
          <w:sz w:val="20"/>
          <w:szCs w:val="20"/>
          <w:lang w:val="fi-FI"/>
        </w:rPr>
        <w:t>(</w:t>
      </w:r>
      <w:r w:rsidR="00934B13">
        <w:rPr>
          <w:rFonts w:ascii="Arial" w:hAnsi="Arial" w:cs="Arial"/>
          <w:bCs/>
          <w:sz w:val="20"/>
          <w:szCs w:val="20"/>
          <w:lang w:val="fi-FI"/>
        </w:rPr>
        <w:t>x</w:t>
      </w:r>
      <w:r>
        <w:rPr>
          <w:rFonts w:ascii="Arial" w:hAnsi="Arial" w:cs="Arial"/>
          <w:bCs/>
          <w:sz w:val="20"/>
          <w:szCs w:val="20"/>
          <w:lang w:val="fi-FI"/>
        </w:rPr>
        <w:t xml:space="preserve">) Päivi Tommila, TEM (varalla Anna-Liisa Heikkinen, TEM) </w:t>
      </w:r>
      <w:r w:rsidRPr="006C3501">
        <w:rPr>
          <w:rFonts w:ascii="Arial" w:hAnsi="Arial" w:cs="Arial"/>
          <w:bCs/>
          <w:sz w:val="20"/>
          <w:szCs w:val="20"/>
          <w:lang w:val="fi-FI"/>
        </w:rPr>
        <w:tab/>
      </w:r>
    </w:p>
    <w:p w:rsidR="005A25DF" w:rsidRDefault="005A25DF" w:rsidP="005A25DF">
      <w:pPr>
        <w:pStyle w:val="NormaaliWWW"/>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t>(</w:t>
      </w:r>
      <w:r w:rsidR="00581084">
        <w:rPr>
          <w:rFonts w:ascii="Arial" w:hAnsi="Arial" w:cs="Arial"/>
          <w:bCs/>
          <w:sz w:val="20"/>
          <w:szCs w:val="20"/>
          <w:lang w:val="fi-FI"/>
        </w:rPr>
        <w:t>-</w:t>
      </w:r>
      <w:r w:rsidRPr="006C3501">
        <w:rPr>
          <w:rFonts w:ascii="Arial" w:hAnsi="Arial" w:cs="Arial"/>
          <w:bCs/>
          <w:sz w:val="20"/>
          <w:szCs w:val="20"/>
          <w:lang w:val="fi-FI"/>
        </w:rPr>
        <w:t xml:space="preserve">) </w:t>
      </w:r>
      <w:r>
        <w:rPr>
          <w:rFonts w:ascii="Arial" w:hAnsi="Arial" w:cs="Arial"/>
          <w:bCs/>
          <w:sz w:val="20"/>
          <w:szCs w:val="20"/>
          <w:lang w:val="fi-FI"/>
        </w:rPr>
        <w:t xml:space="preserve">Kirsi Kaunisharju, OKM (varalla Päivi Bosquet) </w:t>
      </w: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934B13">
        <w:rPr>
          <w:rFonts w:ascii="Arial" w:hAnsi="Arial" w:cs="Arial"/>
          <w:bCs/>
          <w:sz w:val="20"/>
          <w:szCs w:val="20"/>
          <w:lang w:val="fi-FI"/>
        </w:rPr>
        <w:t>-</w:t>
      </w:r>
      <w:r>
        <w:rPr>
          <w:rFonts w:ascii="Arial" w:hAnsi="Arial" w:cs="Arial"/>
          <w:bCs/>
          <w:sz w:val="20"/>
          <w:szCs w:val="20"/>
          <w:lang w:val="fi-FI"/>
        </w:rPr>
        <w:t xml:space="preserve">) Heikki Heikkilä, KEHA </w:t>
      </w:r>
      <w:proofErr w:type="gramStart"/>
      <w:r>
        <w:rPr>
          <w:rFonts w:ascii="Arial" w:hAnsi="Arial" w:cs="Arial"/>
          <w:bCs/>
          <w:sz w:val="20"/>
          <w:szCs w:val="20"/>
          <w:lang w:val="fi-FI"/>
        </w:rPr>
        <w:t>–keskus</w:t>
      </w:r>
      <w:proofErr w:type="gramEnd"/>
      <w:r>
        <w:rPr>
          <w:rFonts w:ascii="Arial" w:hAnsi="Arial" w:cs="Arial"/>
          <w:bCs/>
          <w:sz w:val="20"/>
          <w:szCs w:val="20"/>
          <w:lang w:val="fi-FI"/>
        </w:rPr>
        <w:t xml:space="preserve">  </w:t>
      </w: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581084">
        <w:rPr>
          <w:rFonts w:ascii="Arial" w:hAnsi="Arial" w:cs="Arial"/>
          <w:bCs/>
          <w:sz w:val="20"/>
          <w:szCs w:val="20"/>
          <w:lang w:val="fi-FI"/>
        </w:rPr>
        <w:t>-</w:t>
      </w:r>
      <w:r>
        <w:rPr>
          <w:rFonts w:ascii="Arial" w:hAnsi="Arial" w:cs="Arial"/>
          <w:bCs/>
          <w:sz w:val="20"/>
          <w:szCs w:val="20"/>
          <w:lang w:val="fi-FI"/>
        </w:rPr>
        <w:t xml:space="preserve">) </w:t>
      </w:r>
      <w:r w:rsidR="005E1DF8">
        <w:rPr>
          <w:rFonts w:ascii="Arial" w:hAnsi="Arial" w:cs="Arial"/>
          <w:bCs/>
          <w:sz w:val="20"/>
          <w:szCs w:val="20"/>
          <w:lang w:val="fi-FI"/>
        </w:rPr>
        <w:t xml:space="preserve">Vesa Jouppila, </w:t>
      </w:r>
      <w:r>
        <w:rPr>
          <w:rFonts w:ascii="Arial" w:hAnsi="Arial" w:cs="Arial"/>
          <w:bCs/>
          <w:sz w:val="20"/>
          <w:szCs w:val="20"/>
          <w:lang w:val="fi-FI"/>
        </w:rPr>
        <w:t xml:space="preserve">KEHA-keskus </w:t>
      </w:r>
    </w:p>
    <w:p w:rsidR="005E1DF8" w:rsidRDefault="005614CD"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934B13">
        <w:rPr>
          <w:rFonts w:ascii="Arial" w:hAnsi="Arial" w:cs="Arial"/>
          <w:bCs/>
          <w:sz w:val="20"/>
          <w:szCs w:val="20"/>
          <w:lang w:val="fi-FI"/>
        </w:rPr>
        <w:t>x</w:t>
      </w:r>
      <w:r>
        <w:rPr>
          <w:rFonts w:ascii="Arial" w:hAnsi="Arial" w:cs="Arial"/>
          <w:bCs/>
          <w:sz w:val="20"/>
          <w:szCs w:val="20"/>
          <w:lang w:val="fi-FI"/>
        </w:rPr>
        <w:t>) Pia Sorvali, KEHA-keskus (varalla Mikko Rantahalme, KEHA)</w:t>
      </w:r>
      <w:r w:rsidR="00581084">
        <w:rPr>
          <w:rFonts w:ascii="Arial" w:hAnsi="Arial" w:cs="Arial"/>
          <w:bCs/>
          <w:sz w:val="20"/>
          <w:szCs w:val="20"/>
          <w:lang w:val="fi-FI"/>
        </w:rPr>
        <w:t xml:space="preserve"> (</w:t>
      </w:r>
      <w:proofErr w:type="spellStart"/>
      <w:r w:rsidR="00581084">
        <w:rPr>
          <w:rFonts w:ascii="Arial" w:hAnsi="Arial" w:cs="Arial"/>
          <w:bCs/>
          <w:sz w:val="20"/>
          <w:szCs w:val="20"/>
          <w:lang w:val="fi-FI"/>
        </w:rPr>
        <w:t>vid</w:t>
      </w:r>
      <w:proofErr w:type="spellEnd"/>
      <w:r w:rsidR="00581084">
        <w:rPr>
          <w:rFonts w:ascii="Arial" w:hAnsi="Arial" w:cs="Arial"/>
          <w:bCs/>
          <w:sz w:val="20"/>
          <w:szCs w:val="20"/>
          <w:lang w:val="fi-FI"/>
        </w:rPr>
        <w:t>.)</w:t>
      </w: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934B13">
        <w:rPr>
          <w:rFonts w:ascii="Arial" w:hAnsi="Arial" w:cs="Arial"/>
          <w:bCs/>
          <w:sz w:val="20"/>
          <w:szCs w:val="20"/>
          <w:lang w:val="fi-FI"/>
        </w:rPr>
        <w:t>x</w:t>
      </w:r>
      <w:r>
        <w:rPr>
          <w:rFonts w:ascii="Arial" w:hAnsi="Arial" w:cs="Arial"/>
          <w:bCs/>
          <w:sz w:val="20"/>
          <w:szCs w:val="20"/>
          <w:lang w:val="fi-FI"/>
        </w:rPr>
        <w:t xml:space="preserve">) </w:t>
      </w:r>
      <w:r w:rsidR="00AE0320">
        <w:rPr>
          <w:rFonts w:ascii="Arial" w:hAnsi="Arial" w:cs="Arial"/>
          <w:bCs/>
          <w:sz w:val="20"/>
          <w:szCs w:val="20"/>
          <w:lang w:val="fi-FI"/>
        </w:rPr>
        <w:t>Irma Valtonen</w:t>
      </w:r>
      <w:r>
        <w:rPr>
          <w:rFonts w:ascii="Arial" w:hAnsi="Arial" w:cs="Arial"/>
          <w:bCs/>
          <w:sz w:val="20"/>
          <w:szCs w:val="20"/>
          <w:lang w:val="fi-FI"/>
        </w:rPr>
        <w:t xml:space="preserve">, </w:t>
      </w:r>
      <w:proofErr w:type="spellStart"/>
      <w:r>
        <w:rPr>
          <w:rFonts w:ascii="Arial" w:hAnsi="Arial" w:cs="Arial"/>
          <w:bCs/>
          <w:sz w:val="20"/>
          <w:szCs w:val="20"/>
          <w:lang w:val="fi-FI"/>
        </w:rPr>
        <w:t>Aspat-hanke</w:t>
      </w:r>
      <w:proofErr w:type="spellEnd"/>
      <w:r>
        <w:rPr>
          <w:rFonts w:ascii="Arial" w:hAnsi="Arial" w:cs="Arial"/>
          <w:bCs/>
          <w:sz w:val="20"/>
          <w:szCs w:val="20"/>
          <w:lang w:val="fi-FI"/>
        </w:rPr>
        <w:t xml:space="preserve"> (varalla Olli Madekivi) </w:t>
      </w:r>
      <w:r w:rsidR="00581084">
        <w:rPr>
          <w:rFonts w:ascii="Arial" w:hAnsi="Arial" w:cs="Arial"/>
          <w:bCs/>
          <w:sz w:val="20"/>
          <w:szCs w:val="20"/>
          <w:lang w:val="fi-FI"/>
        </w:rPr>
        <w:t>(</w:t>
      </w:r>
      <w:proofErr w:type="spellStart"/>
      <w:r w:rsidR="00581084">
        <w:rPr>
          <w:rFonts w:ascii="Arial" w:hAnsi="Arial" w:cs="Arial"/>
          <w:bCs/>
          <w:sz w:val="20"/>
          <w:szCs w:val="20"/>
          <w:lang w:val="fi-FI"/>
        </w:rPr>
        <w:t>vid</w:t>
      </w:r>
      <w:proofErr w:type="spellEnd"/>
      <w:r w:rsidR="00581084">
        <w:rPr>
          <w:rFonts w:ascii="Arial" w:hAnsi="Arial" w:cs="Arial"/>
          <w:bCs/>
          <w:sz w:val="20"/>
          <w:szCs w:val="20"/>
          <w:lang w:val="fi-FI"/>
        </w:rPr>
        <w:t>.)</w:t>
      </w:r>
    </w:p>
    <w:p w:rsidR="00820A25" w:rsidRDefault="00820A25"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934B13">
        <w:rPr>
          <w:rFonts w:ascii="Arial" w:hAnsi="Arial" w:cs="Arial"/>
          <w:bCs/>
          <w:sz w:val="20"/>
          <w:szCs w:val="20"/>
          <w:lang w:val="fi-FI"/>
        </w:rPr>
        <w:t>x</w:t>
      </w:r>
      <w:r>
        <w:rPr>
          <w:rFonts w:ascii="Arial" w:hAnsi="Arial" w:cs="Arial"/>
          <w:bCs/>
          <w:sz w:val="20"/>
          <w:szCs w:val="20"/>
          <w:lang w:val="fi-FI"/>
        </w:rPr>
        <w:t xml:space="preserve">) Päivi Blinnikka, ELY-palvelut (IE2 </w:t>
      </w:r>
      <w:proofErr w:type="gramStart"/>
      <w:r>
        <w:rPr>
          <w:rFonts w:ascii="Arial" w:hAnsi="Arial" w:cs="Arial"/>
          <w:bCs/>
          <w:sz w:val="20"/>
          <w:szCs w:val="20"/>
          <w:lang w:val="fi-FI"/>
        </w:rPr>
        <w:t>–ohjelma</w:t>
      </w:r>
      <w:proofErr w:type="gramEnd"/>
      <w:r>
        <w:rPr>
          <w:rFonts w:ascii="Arial" w:hAnsi="Arial" w:cs="Arial"/>
          <w:bCs/>
          <w:sz w:val="20"/>
          <w:szCs w:val="20"/>
          <w:lang w:val="fi-FI"/>
        </w:rPr>
        <w:t>)</w:t>
      </w:r>
    </w:p>
    <w:p w:rsidR="005A25DF" w:rsidRDefault="00505E06"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934B13">
        <w:rPr>
          <w:rFonts w:ascii="Arial" w:hAnsi="Arial" w:cs="Arial"/>
          <w:bCs/>
          <w:sz w:val="20"/>
          <w:szCs w:val="20"/>
          <w:lang w:val="fi-FI"/>
        </w:rPr>
        <w:t>x</w:t>
      </w:r>
      <w:r>
        <w:rPr>
          <w:rFonts w:ascii="Arial" w:hAnsi="Arial" w:cs="Arial"/>
          <w:bCs/>
          <w:sz w:val="20"/>
          <w:szCs w:val="20"/>
          <w:lang w:val="fi-FI"/>
        </w:rPr>
        <w:t>) Anu Jänkälä</w:t>
      </w:r>
      <w:r w:rsidR="005A25DF">
        <w:rPr>
          <w:rFonts w:ascii="Arial" w:hAnsi="Arial" w:cs="Arial"/>
          <w:bCs/>
          <w:sz w:val="20"/>
          <w:szCs w:val="20"/>
          <w:lang w:val="fi-FI"/>
        </w:rPr>
        <w:t xml:space="preserve">, TEM </w:t>
      </w:r>
    </w:p>
    <w:p w:rsidR="005614CD" w:rsidRDefault="005614CD" w:rsidP="005614CD">
      <w:pPr>
        <w:pStyle w:val="NormaaliWWW"/>
        <w:spacing w:before="0" w:beforeAutospacing="0" w:after="0" w:afterAutospacing="0"/>
        <w:ind w:left="1304"/>
        <w:rPr>
          <w:rFonts w:ascii="Arial" w:hAnsi="Arial" w:cs="Arial"/>
          <w:bCs/>
          <w:sz w:val="20"/>
          <w:szCs w:val="20"/>
          <w:lang w:val="fi-FI"/>
        </w:rPr>
      </w:pPr>
      <w:r>
        <w:rPr>
          <w:rFonts w:ascii="Arial" w:hAnsi="Arial" w:cs="Arial"/>
          <w:bCs/>
          <w:sz w:val="20"/>
          <w:szCs w:val="20"/>
          <w:lang w:val="fi-FI"/>
        </w:rPr>
        <w:t>(</w:t>
      </w:r>
      <w:r w:rsidR="00934B13">
        <w:rPr>
          <w:rFonts w:ascii="Arial" w:hAnsi="Arial" w:cs="Arial"/>
          <w:bCs/>
          <w:sz w:val="20"/>
          <w:szCs w:val="20"/>
          <w:lang w:val="fi-FI"/>
        </w:rPr>
        <w:t>-</w:t>
      </w:r>
      <w:r>
        <w:rPr>
          <w:rFonts w:ascii="Arial" w:hAnsi="Arial" w:cs="Arial"/>
          <w:bCs/>
          <w:sz w:val="20"/>
          <w:szCs w:val="20"/>
          <w:lang w:val="fi-FI"/>
        </w:rPr>
        <w:t xml:space="preserve">) Tiina Hautala / Keha </w:t>
      </w:r>
    </w:p>
    <w:p w:rsidR="005A25DF" w:rsidRDefault="005A25DF" w:rsidP="005614CD">
      <w:pPr>
        <w:pStyle w:val="NormaaliWWW"/>
        <w:spacing w:before="0" w:beforeAutospacing="0" w:after="0" w:afterAutospacing="0"/>
        <w:ind w:left="1304"/>
        <w:rPr>
          <w:rFonts w:ascii="Arial" w:hAnsi="Arial" w:cs="Arial"/>
          <w:bCs/>
          <w:sz w:val="20"/>
          <w:szCs w:val="20"/>
          <w:lang w:val="fi-FI"/>
        </w:rPr>
      </w:pPr>
      <w:r>
        <w:rPr>
          <w:rFonts w:ascii="Arial" w:hAnsi="Arial" w:cs="Arial"/>
          <w:bCs/>
          <w:sz w:val="20"/>
          <w:szCs w:val="20"/>
          <w:lang w:val="fi-FI"/>
        </w:rPr>
        <w:t>(</w:t>
      </w:r>
      <w:r w:rsidR="00581084">
        <w:rPr>
          <w:rFonts w:ascii="Arial" w:hAnsi="Arial" w:cs="Arial"/>
          <w:bCs/>
          <w:sz w:val="20"/>
          <w:szCs w:val="20"/>
          <w:lang w:val="fi-FI"/>
        </w:rPr>
        <w:t>x</w:t>
      </w:r>
      <w:r>
        <w:rPr>
          <w:rFonts w:ascii="Arial" w:hAnsi="Arial" w:cs="Arial"/>
          <w:bCs/>
          <w:sz w:val="20"/>
          <w:szCs w:val="20"/>
          <w:lang w:val="fi-FI"/>
        </w:rPr>
        <w:t xml:space="preserve">) Mikko Kuoppala, TEM </w:t>
      </w:r>
      <w:r w:rsidR="00581084">
        <w:rPr>
          <w:rFonts w:ascii="Arial" w:hAnsi="Arial" w:cs="Arial"/>
          <w:bCs/>
          <w:sz w:val="20"/>
          <w:szCs w:val="20"/>
          <w:lang w:val="fi-FI"/>
        </w:rPr>
        <w:t>(asiakohta</w:t>
      </w:r>
      <w:r w:rsidR="00F570BB">
        <w:rPr>
          <w:rFonts w:ascii="Arial" w:hAnsi="Arial" w:cs="Arial"/>
          <w:bCs/>
          <w:sz w:val="20"/>
          <w:szCs w:val="20"/>
          <w:lang w:val="fi-FI"/>
        </w:rPr>
        <w:t xml:space="preserve"> 5 -</w:t>
      </w:r>
      <w:r w:rsidR="00581084">
        <w:rPr>
          <w:rFonts w:ascii="Arial" w:hAnsi="Arial" w:cs="Arial"/>
          <w:bCs/>
          <w:sz w:val="20"/>
          <w:szCs w:val="20"/>
          <w:lang w:val="fi-FI"/>
        </w:rPr>
        <w:t>&gt;)</w:t>
      </w: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934B13">
        <w:rPr>
          <w:rFonts w:ascii="Arial" w:hAnsi="Arial" w:cs="Arial"/>
          <w:bCs/>
          <w:sz w:val="20"/>
          <w:szCs w:val="20"/>
          <w:lang w:val="fi-FI"/>
        </w:rPr>
        <w:t>x</w:t>
      </w:r>
      <w:r>
        <w:rPr>
          <w:rFonts w:ascii="Arial" w:hAnsi="Arial" w:cs="Arial"/>
          <w:bCs/>
          <w:sz w:val="20"/>
          <w:szCs w:val="20"/>
          <w:lang w:val="fi-FI"/>
        </w:rPr>
        <w:t>) Nina Lehtimäki, TEM, siht.</w:t>
      </w:r>
    </w:p>
    <w:p w:rsidR="00581084" w:rsidRDefault="00581084"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Leena Leppäkorpi, KEHA, Terhi Mäkinen, Uudenmaan ELY (asiakohta 4)</w:t>
      </w:r>
    </w:p>
    <w:p w:rsidR="00C91A4A" w:rsidRDefault="00C91A4A"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Sirpa Hautala, TEM</w:t>
      </w:r>
      <w:r w:rsidR="007E13C7">
        <w:rPr>
          <w:rFonts w:ascii="Arial" w:hAnsi="Arial" w:cs="Arial"/>
          <w:bCs/>
          <w:sz w:val="20"/>
          <w:szCs w:val="20"/>
          <w:lang w:val="fi-FI"/>
        </w:rPr>
        <w:t>, Tuija Vartiainen, KEHA</w:t>
      </w:r>
      <w:r>
        <w:rPr>
          <w:rFonts w:ascii="Arial" w:hAnsi="Arial" w:cs="Arial"/>
          <w:bCs/>
          <w:sz w:val="20"/>
          <w:szCs w:val="20"/>
          <w:lang w:val="fi-FI"/>
        </w:rPr>
        <w:t xml:space="preserve"> (asiakohta 5)</w:t>
      </w:r>
    </w:p>
    <w:p w:rsidR="00934B13" w:rsidRDefault="00934B13" w:rsidP="005A25DF">
      <w:pPr>
        <w:pStyle w:val="NormaaliWWW"/>
        <w:spacing w:before="0" w:beforeAutospacing="0" w:after="0" w:afterAutospacing="0"/>
        <w:rPr>
          <w:rFonts w:ascii="Arial" w:hAnsi="Arial" w:cs="Arial"/>
          <w:bCs/>
          <w:sz w:val="20"/>
          <w:szCs w:val="20"/>
          <w:lang w:val="fi-FI"/>
        </w:rPr>
      </w:pPr>
    </w:p>
    <w:p w:rsidR="00BF73B4" w:rsidRDefault="00BF73B4" w:rsidP="005A25DF">
      <w:pPr>
        <w:pStyle w:val="NormaaliWWW"/>
        <w:spacing w:before="0" w:beforeAutospacing="0" w:after="0" w:afterAutospacing="0"/>
        <w:rPr>
          <w:rFonts w:ascii="Arial" w:hAnsi="Arial" w:cs="Arial"/>
          <w:bCs/>
          <w:sz w:val="20"/>
          <w:szCs w:val="20"/>
          <w:lang w:val="fi-FI"/>
        </w:rPr>
      </w:pPr>
    </w:p>
    <w:p w:rsidR="00BF73B4" w:rsidRPr="00BF73B4" w:rsidRDefault="003D0330" w:rsidP="00BF73B4">
      <w:pPr>
        <w:rPr>
          <w:rFonts w:ascii="Arial" w:hAnsi="Arial" w:cs="Arial"/>
          <w:color w:val="1F497D"/>
        </w:rPr>
      </w:pPr>
      <w:hyperlink r:id="rId14" w:history="1">
        <w:r w:rsidR="00BF73B4" w:rsidRPr="00BF73B4">
          <w:rPr>
            <w:rStyle w:val="Hyperlinkki"/>
            <w:rFonts w:ascii="Arial" w:hAnsi="Arial" w:cs="Arial"/>
          </w:rPr>
          <w:t>https://taimi.sharepoint.com/tyotilat/IE2/Jaetut%20asiakirjat/_IE2_Kokoukset</w:t>
        </w:r>
      </w:hyperlink>
    </w:p>
    <w:p w:rsidR="00934B13" w:rsidRPr="00934B13" w:rsidRDefault="00A64F42" w:rsidP="00F952BB">
      <w:pPr>
        <w:pStyle w:val="NormaaliWWW"/>
        <w:numPr>
          <w:ilvl w:val="0"/>
          <w:numId w:val="2"/>
        </w:numPr>
        <w:spacing w:before="0" w:beforeAutospacing="0" w:after="0" w:afterAutospacing="0"/>
        <w:rPr>
          <w:rFonts w:ascii="Calibri" w:hAnsi="Calibri" w:cs="Calibri"/>
          <w:sz w:val="20"/>
          <w:szCs w:val="20"/>
          <w:lang w:val="fi-FI"/>
        </w:rPr>
      </w:pPr>
      <w:r w:rsidRPr="00EE6700">
        <w:rPr>
          <w:rFonts w:ascii="Calibri" w:hAnsi="Calibri" w:cs="Calibri"/>
          <w:b/>
          <w:bCs/>
          <w:sz w:val="20"/>
          <w:szCs w:val="20"/>
          <w:lang w:val="fi-FI"/>
        </w:rPr>
        <w:t>Kokouksen avaus</w:t>
      </w:r>
    </w:p>
    <w:p w:rsidR="00934B13" w:rsidRDefault="00934B13" w:rsidP="00934B13">
      <w:pPr>
        <w:pStyle w:val="NormaaliWWW"/>
        <w:spacing w:before="0" w:beforeAutospacing="0" w:after="0" w:afterAutospacing="0"/>
        <w:rPr>
          <w:rFonts w:ascii="Calibri" w:hAnsi="Calibri" w:cs="Calibri"/>
          <w:b/>
          <w:bCs/>
          <w:sz w:val="20"/>
          <w:szCs w:val="20"/>
          <w:lang w:val="fi-FI"/>
        </w:rPr>
      </w:pPr>
    </w:p>
    <w:p w:rsidR="009E3DB3" w:rsidRPr="00934B13" w:rsidRDefault="00F570BB" w:rsidP="00581084">
      <w:pPr>
        <w:pStyle w:val="NormaaliWWW"/>
        <w:spacing w:before="0" w:beforeAutospacing="0" w:after="0" w:afterAutospacing="0"/>
        <w:ind w:firstLine="360"/>
        <w:rPr>
          <w:rFonts w:ascii="Calibri" w:hAnsi="Calibri" w:cs="Calibri"/>
          <w:sz w:val="20"/>
          <w:szCs w:val="20"/>
          <w:lang w:val="fi-FI"/>
        </w:rPr>
      </w:pPr>
      <w:r>
        <w:rPr>
          <w:rFonts w:ascii="Calibri" w:hAnsi="Calibri" w:cs="Calibri"/>
          <w:bCs/>
          <w:sz w:val="20"/>
          <w:szCs w:val="20"/>
          <w:lang w:val="fi-FI"/>
        </w:rPr>
        <w:t>Avattiin kokous, p</w:t>
      </w:r>
      <w:r w:rsidR="00581084">
        <w:rPr>
          <w:rFonts w:ascii="Calibri" w:hAnsi="Calibri" w:cs="Calibri"/>
          <w:bCs/>
          <w:sz w:val="20"/>
          <w:szCs w:val="20"/>
          <w:lang w:val="fi-FI"/>
        </w:rPr>
        <w:t xml:space="preserve">uheenjohtajana </w:t>
      </w:r>
      <w:r w:rsidR="00934B13" w:rsidRPr="00934B13">
        <w:rPr>
          <w:rFonts w:ascii="Calibri" w:hAnsi="Calibri" w:cs="Calibri"/>
          <w:bCs/>
          <w:sz w:val="20"/>
          <w:szCs w:val="20"/>
          <w:lang w:val="fi-FI"/>
        </w:rPr>
        <w:t>toimi Vesa Lipponen</w:t>
      </w:r>
      <w:r>
        <w:rPr>
          <w:rFonts w:ascii="Calibri" w:hAnsi="Calibri" w:cs="Calibri"/>
          <w:bCs/>
          <w:sz w:val="20"/>
          <w:szCs w:val="20"/>
          <w:lang w:val="fi-FI"/>
        </w:rPr>
        <w:t xml:space="preserve">, Pekka Häkkisen ollessa estynyt. </w:t>
      </w:r>
      <w:r w:rsidR="00934B13" w:rsidRPr="00934B13">
        <w:rPr>
          <w:rFonts w:ascii="Calibri" w:hAnsi="Calibri" w:cs="Calibri"/>
          <w:bCs/>
          <w:sz w:val="20"/>
          <w:szCs w:val="20"/>
          <w:lang w:val="fi-FI"/>
        </w:rPr>
        <w:t xml:space="preserve"> </w:t>
      </w:r>
      <w:r w:rsidR="002C1E12" w:rsidRPr="00934B13">
        <w:rPr>
          <w:rFonts w:ascii="Calibri" w:hAnsi="Calibri" w:cs="Calibri"/>
          <w:sz w:val="20"/>
          <w:szCs w:val="20"/>
          <w:lang w:val="fi-FI"/>
        </w:rPr>
        <w:br/>
      </w:r>
    </w:p>
    <w:p w:rsidR="00825BA3" w:rsidRPr="00EE6700" w:rsidRDefault="00596DC7" w:rsidP="00F952BB">
      <w:pPr>
        <w:pStyle w:val="NormaaliWWW"/>
        <w:numPr>
          <w:ilvl w:val="0"/>
          <w:numId w:val="2"/>
        </w:numPr>
        <w:spacing w:before="0" w:beforeAutospacing="0" w:after="0" w:afterAutospacing="0"/>
        <w:rPr>
          <w:rFonts w:ascii="Calibri" w:hAnsi="Calibri" w:cs="Calibri"/>
          <w:sz w:val="20"/>
          <w:szCs w:val="20"/>
          <w:lang w:val="fi-FI"/>
        </w:rPr>
      </w:pPr>
      <w:r>
        <w:rPr>
          <w:rFonts w:ascii="Calibri" w:hAnsi="Calibri" w:cs="Calibri"/>
          <w:b/>
          <w:sz w:val="20"/>
          <w:szCs w:val="20"/>
          <w:lang w:val="fi-FI"/>
        </w:rPr>
        <w:t xml:space="preserve">Esityslistan </w:t>
      </w:r>
      <w:r w:rsidR="00651295">
        <w:rPr>
          <w:rFonts w:ascii="Calibri" w:hAnsi="Calibri" w:cs="Calibri"/>
          <w:b/>
          <w:sz w:val="20"/>
          <w:szCs w:val="20"/>
          <w:lang w:val="fi-FI"/>
        </w:rPr>
        <w:t xml:space="preserve">hyväksyminen </w:t>
      </w:r>
      <w:r w:rsidR="00807CA7" w:rsidRPr="00EE6700">
        <w:rPr>
          <w:rFonts w:ascii="Calibri" w:hAnsi="Calibri" w:cs="Calibri"/>
          <w:b/>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596DC7" w:rsidRPr="00EE6700" w:rsidTr="00513EDD">
        <w:tc>
          <w:tcPr>
            <w:tcW w:w="2292" w:type="dxa"/>
            <w:tcBorders>
              <w:top w:val="single" w:sz="4" w:space="0" w:color="BFBFBF"/>
              <w:left w:val="single" w:sz="4" w:space="0" w:color="BFBFBF"/>
              <w:bottom w:val="single" w:sz="4" w:space="0" w:color="BFBFBF"/>
              <w:right w:val="single" w:sz="4" w:space="0" w:color="BFBFBF"/>
            </w:tcBorders>
          </w:tcPr>
          <w:p w:rsidR="00596DC7" w:rsidRPr="002F5D47" w:rsidRDefault="00596DC7" w:rsidP="00513EDD">
            <w:pPr>
              <w:pStyle w:val="Normaali3"/>
            </w:pPr>
          </w:p>
        </w:tc>
        <w:tc>
          <w:tcPr>
            <w:tcW w:w="6522" w:type="dxa"/>
            <w:tcBorders>
              <w:top w:val="single" w:sz="4" w:space="0" w:color="BFBFBF"/>
              <w:left w:val="single" w:sz="4" w:space="0" w:color="BFBFBF"/>
              <w:bottom w:val="single" w:sz="4" w:space="0" w:color="BFBFBF"/>
              <w:right w:val="single" w:sz="4" w:space="0" w:color="BFBFBF"/>
            </w:tcBorders>
          </w:tcPr>
          <w:p w:rsidR="00934B13" w:rsidRPr="002F5D47" w:rsidRDefault="00934B13" w:rsidP="00581084">
            <w:pPr>
              <w:pStyle w:val="Normaali3"/>
            </w:pPr>
            <w:r>
              <w:t xml:space="preserve">Hyväksyttiin kokouksen esityslista. </w:t>
            </w:r>
          </w:p>
        </w:tc>
      </w:tr>
    </w:tbl>
    <w:p w:rsidR="00807CA7" w:rsidRPr="00EE6700" w:rsidRDefault="00807CA7" w:rsidP="00DF3E17">
      <w:pPr>
        <w:pStyle w:val="NormaaliWWW"/>
        <w:spacing w:before="0" w:beforeAutospacing="0" w:after="0" w:afterAutospacing="0"/>
        <w:rPr>
          <w:rFonts w:ascii="Calibri" w:hAnsi="Calibri" w:cs="Calibri"/>
          <w:sz w:val="20"/>
          <w:szCs w:val="20"/>
          <w:lang w:val="fi-FI"/>
        </w:rPr>
      </w:pPr>
    </w:p>
    <w:p w:rsidR="00C236E0" w:rsidRDefault="00596DC7" w:rsidP="00F952BB">
      <w:pPr>
        <w:pStyle w:val="NormaaliWWW"/>
        <w:numPr>
          <w:ilvl w:val="0"/>
          <w:numId w:val="2"/>
        </w:numPr>
        <w:spacing w:before="0" w:beforeAutospacing="0" w:after="0" w:afterAutospacing="0"/>
        <w:rPr>
          <w:rFonts w:ascii="Calibri" w:hAnsi="Calibri" w:cs="Calibri"/>
          <w:b/>
          <w:bCs/>
          <w:sz w:val="20"/>
          <w:szCs w:val="20"/>
          <w:lang w:val="fi-FI"/>
        </w:rPr>
      </w:pPr>
      <w:r>
        <w:rPr>
          <w:rFonts w:ascii="Calibri" w:hAnsi="Calibri" w:cs="Calibri"/>
          <w:b/>
          <w:bCs/>
          <w:sz w:val="20"/>
          <w:szCs w:val="20"/>
          <w:lang w:val="fi-FI"/>
        </w:rPr>
        <w:t xml:space="preserve">Pöytäkirjan </w:t>
      </w:r>
      <w:r w:rsidR="00160CC0" w:rsidRPr="00EE6700">
        <w:rPr>
          <w:rFonts w:ascii="Calibri" w:hAnsi="Calibri" w:cs="Calibri"/>
          <w:b/>
          <w:bCs/>
          <w:sz w:val="20"/>
          <w:szCs w:val="20"/>
          <w:lang w:val="fi-FI"/>
        </w:rPr>
        <w:t>hyväksyminen</w:t>
      </w:r>
      <w:r w:rsidR="005021D1" w:rsidRPr="00EE6700">
        <w:rPr>
          <w:rFonts w:ascii="Calibri" w:hAnsi="Calibri" w:cs="Calibri"/>
          <w:b/>
          <w:bCs/>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596DC7" w:rsidRPr="00EE6700" w:rsidTr="00513EDD">
        <w:tc>
          <w:tcPr>
            <w:tcW w:w="2292" w:type="dxa"/>
            <w:tcBorders>
              <w:top w:val="single" w:sz="4" w:space="0" w:color="BFBFBF"/>
              <w:left w:val="single" w:sz="4" w:space="0" w:color="BFBFBF"/>
              <w:bottom w:val="single" w:sz="4" w:space="0" w:color="BFBFBF"/>
              <w:right w:val="single" w:sz="4" w:space="0" w:color="BFBFBF"/>
            </w:tcBorders>
          </w:tcPr>
          <w:p w:rsidR="00596DC7" w:rsidRPr="002F5D47" w:rsidRDefault="00596DC7" w:rsidP="00513EDD">
            <w:pPr>
              <w:pStyle w:val="Normaali3"/>
            </w:pPr>
          </w:p>
        </w:tc>
        <w:tc>
          <w:tcPr>
            <w:tcW w:w="6522" w:type="dxa"/>
            <w:tcBorders>
              <w:top w:val="single" w:sz="4" w:space="0" w:color="BFBFBF"/>
              <w:left w:val="single" w:sz="4" w:space="0" w:color="BFBFBF"/>
              <w:bottom w:val="single" w:sz="4" w:space="0" w:color="BFBFBF"/>
              <w:right w:val="single" w:sz="4" w:space="0" w:color="BFBFBF"/>
            </w:tcBorders>
          </w:tcPr>
          <w:p w:rsidR="00596DC7" w:rsidRPr="002F5D47" w:rsidRDefault="00934B13" w:rsidP="00513EDD">
            <w:pPr>
              <w:pStyle w:val="Normaali3"/>
            </w:pPr>
            <w:r>
              <w:t>Hyväksyttiin edellisen kokouksen pöytäkirja 5.10.2016.</w:t>
            </w:r>
          </w:p>
        </w:tc>
      </w:tr>
    </w:tbl>
    <w:p w:rsidR="00651295" w:rsidRDefault="00651295" w:rsidP="00651295">
      <w:pPr>
        <w:pStyle w:val="Luettelokappale"/>
        <w:rPr>
          <w:rFonts w:cs="Calibri"/>
          <w:b/>
          <w:bCs/>
          <w:sz w:val="20"/>
          <w:szCs w:val="20"/>
        </w:rPr>
      </w:pPr>
    </w:p>
    <w:p w:rsidR="00B55CFC" w:rsidRDefault="00B55CFC" w:rsidP="00B55CFC">
      <w:pPr>
        <w:pStyle w:val="NormaaliWWW"/>
        <w:spacing w:before="0" w:beforeAutospacing="0" w:after="0" w:afterAutospacing="0"/>
        <w:ind w:left="360"/>
        <w:rPr>
          <w:rFonts w:asciiTheme="minorHAnsi" w:hAnsiTheme="minorHAnsi" w:cs="Calibri"/>
          <w:b/>
          <w:bCs/>
          <w:color w:val="1F497D" w:themeColor="text2"/>
          <w:sz w:val="20"/>
          <w:szCs w:val="20"/>
          <w:lang w:val="fi-FI"/>
        </w:rPr>
      </w:pPr>
      <w:proofErr w:type="gramStart"/>
      <w:r>
        <w:rPr>
          <w:rFonts w:asciiTheme="minorHAnsi" w:hAnsiTheme="minorHAnsi" w:cs="Calibri"/>
          <w:b/>
          <w:bCs/>
          <w:color w:val="1F497D" w:themeColor="text2"/>
          <w:sz w:val="20"/>
          <w:szCs w:val="20"/>
          <w:lang w:val="fi-FI"/>
        </w:rPr>
        <w:t>PÄÄTETTÄVÄT  ASIAT</w:t>
      </w:r>
      <w:proofErr w:type="gramEnd"/>
      <w:r>
        <w:rPr>
          <w:rFonts w:asciiTheme="minorHAnsi" w:hAnsiTheme="minorHAnsi" w:cs="Calibri"/>
          <w:b/>
          <w:bCs/>
          <w:color w:val="1F497D" w:themeColor="text2"/>
          <w:sz w:val="20"/>
          <w:szCs w:val="20"/>
          <w:lang w:val="fi-FI"/>
        </w:rPr>
        <w:t xml:space="preserve"> </w:t>
      </w:r>
    </w:p>
    <w:p w:rsidR="00B55CFC" w:rsidRDefault="00B55CFC" w:rsidP="00651295">
      <w:pPr>
        <w:pStyle w:val="Luettelokappale"/>
        <w:rPr>
          <w:rFonts w:cs="Calibri"/>
          <w:b/>
          <w:bCs/>
          <w:sz w:val="20"/>
          <w:szCs w:val="20"/>
        </w:rPr>
      </w:pPr>
    </w:p>
    <w:p w:rsidR="008333E9" w:rsidRPr="004516CF" w:rsidRDefault="00040163" w:rsidP="008333E9">
      <w:pPr>
        <w:pStyle w:val="NormaaliWWW"/>
        <w:numPr>
          <w:ilvl w:val="0"/>
          <w:numId w:val="2"/>
        </w:numPr>
        <w:spacing w:before="0" w:beforeAutospacing="0" w:after="0" w:afterAutospacing="0"/>
        <w:rPr>
          <w:rFonts w:asciiTheme="minorHAnsi" w:hAnsiTheme="minorHAnsi" w:cstheme="minorHAnsi"/>
          <w:b/>
          <w:bCs/>
          <w:sz w:val="20"/>
          <w:szCs w:val="20"/>
          <w:lang w:val="fi-FI"/>
        </w:rPr>
      </w:pPr>
      <w:r>
        <w:rPr>
          <w:rFonts w:asciiTheme="minorHAnsi" w:hAnsiTheme="minorHAnsi" w:cstheme="minorHAnsi"/>
          <w:b/>
          <w:sz w:val="20"/>
          <w:szCs w:val="20"/>
          <w:lang w:val="fi-FI"/>
        </w:rPr>
        <w:t>PATU-palkkaturvajärjestelmän ja Gorilla-perintäjärjestelmän jatkokehittäminen</w:t>
      </w:r>
      <w:r w:rsidR="005614CD">
        <w:rPr>
          <w:rFonts w:asciiTheme="minorHAnsi" w:hAnsiTheme="minorHAnsi" w:cstheme="minorHAnsi"/>
          <w:b/>
          <w:sz w:val="20"/>
          <w:szCs w:val="20"/>
          <w:lang w:val="fi-FI"/>
        </w:rPr>
        <w:t xml:space="preserve"> </w:t>
      </w:r>
      <w:r w:rsidR="00B55CFC">
        <w:rPr>
          <w:rFonts w:asciiTheme="minorHAnsi" w:hAnsiTheme="minorHAnsi" w:cstheme="minorHAnsi"/>
          <w:b/>
          <w:sz w:val="20"/>
          <w:szCs w:val="20"/>
          <w:lang w:val="fi-FI"/>
        </w:rPr>
        <w:t xml:space="preserve"> </w:t>
      </w:r>
      <w:r w:rsidR="008333E9">
        <w:rPr>
          <w:rFonts w:asciiTheme="minorHAnsi" w:hAnsiTheme="minorHAnsi" w:cstheme="minorHAnsi"/>
          <w:b/>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8333E9" w:rsidRPr="00461AC4" w:rsidTr="72520C2A">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33E9" w:rsidRPr="00461AC4" w:rsidRDefault="008333E9" w:rsidP="008333E9">
            <w:pPr>
              <w:pStyle w:val="Normaali3"/>
              <w:rPr>
                <w:rFonts w:asciiTheme="minorHAnsi" w:hAnsiTheme="minorHAnsi"/>
              </w:rPr>
            </w:pPr>
            <w:r w:rsidRPr="00461AC4">
              <w:rPr>
                <w:rFonts w:asciiTheme="minorHAnsi" w:hAnsiTheme="minorHAnsi"/>
              </w:rPr>
              <w:t>Taustat / päätösesitys</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151DF" w:rsidRPr="00CA2EA0" w:rsidRDefault="00040163" w:rsidP="00F151DF">
            <w:pPr>
              <w:pStyle w:val="NormaaliWWW"/>
              <w:rPr>
                <w:rFonts w:asciiTheme="minorHAnsi" w:hAnsiTheme="minorHAnsi"/>
                <w:i/>
                <w:sz w:val="20"/>
                <w:szCs w:val="20"/>
                <w:lang w:val="fi-FI"/>
              </w:rPr>
            </w:pPr>
            <w:proofErr w:type="gramStart"/>
            <w:r w:rsidRPr="00CA2EA0">
              <w:rPr>
                <w:rFonts w:asciiTheme="minorHAnsi" w:hAnsiTheme="minorHAnsi"/>
                <w:i/>
                <w:sz w:val="20"/>
                <w:szCs w:val="20"/>
                <w:lang w:val="fi-FI"/>
              </w:rPr>
              <w:t>PATU-palkkaturvajärjestelmän ja Gorilla-perintäjärjestelmän jatkokehittäm</w:t>
            </w:r>
            <w:r w:rsidRPr="00CA2EA0">
              <w:rPr>
                <w:rFonts w:asciiTheme="minorHAnsi" w:hAnsiTheme="minorHAnsi"/>
                <w:i/>
                <w:sz w:val="20"/>
                <w:szCs w:val="20"/>
                <w:lang w:val="fi-FI"/>
              </w:rPr>
              <w:t>i</w:t>
            </w:r>
            <w:r w:rsidRPr="00CA2EA0">
              <w:rPr>
                <w:rFonts w:asciiTheme="minorHAnsi" w:hAnsiTheme="minorHAnsi"/>
                <w:i/>
                <w:sz w:val="20"/>
                <w:szCs w:val="20"/>
                <w:lang w:val="fi-FI"/>
              </w:rPr>
              <w:t>sen projektisuunnitelman esittely.</w:t>
            </w:r>
            <w:proofErr w:type="gramEnd"/>
            <w:r w:rsidRPr="00CA2EA0">
              <w:rPr>
                <w:rFonts w:asciiTheme="minorHAnsi" w:hAnsiTheme="minorHAnsi"/>
                <w:i/>
                <w:sz w:val="20"/>
                <w:szCs w:val="20"/>
                <w:lang w:val="fi-FI"/>
              </w:rPr>
              <w:t xml:space="preserve"> Projektisuunnitelmalla ja keväällä toimite</w:t>
            </w:r>
            <w:r w:rsidRPr="00CA2EA0">
              <w:rPr>
                <w:rFonts w:asciiTheme="minorHAnsi" w:hAnsiTheme="minorHAnsi"/>
                <w:i/>
                <w:sz w:val="20"/>
                <w:szCs w:val="20"/>
                <w:lang w:val="fi-FI"/>
              </w:rPr>
              <w:t>t</w:t>
            </w:r>
            <w:r w:rsidRPr="00CA2EA0">
              <w:rPr>
                <w:rFonts w:asciiTheme="minorHAnsi" w:hAnsiTheme="minorHAnsi"/>
                <w:i/>
                <w:sz w:val="20"/>
                <w:szCs w:val="20"/>
                <w:lang w:val="fi-FI"/>
              </w:rPr>
              <w:t>tujen esitietolomakkeiden perusteella anotaan IE2- ohjelmasta rahaa PATU-palkkaturvajärjestelmän ja Gorilla-perintäjärjestelmän kiireellisten kehitt</w:t>
            </w:r>
            <w:r w:rsidRPr="00CA2EA0">
              <w:rPr>
                <w:rFonts w:asciiTheme="minorHAnsi" w:hAnsiTheme="minorHAnsi"/>
                <w:i/>
                <w:sz w:val="20"/>
                <w:szCs w:val="20"/>
                <w:lang w:val="fi-FI"/>
              </w:rPr>
              <w:t>ä</w:t>
            </w:r>
            <w:r w:rsidRPr="00CA2EA0">
              <w:rPr>
                <w:rFonts w:asciiTheme="minorHAnsi" w:hAnsiTheme="minorHAnsi"/>
                <w:i/>
                <w:sz w:val="20"/>
                <w:szCs w:val="20"/>
                <w:lang w:val="fi-FI"/>
              </w:rPr>
              <w:t xml:space="preserve">mistarpeiden toteuttamista varten. </w:t>
            </w:r>
          </w:p>
        </w:tc>
      </w:tr>
      <w:tr w:rsidR="008333E9" w:rsidRPr="00461AC4" w:rsidTr="72520C2A">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33E9" w:rsidRPr="00461AC4" w:rsidRDefault="008333E9" w:rsidP="008333E9">
            <w:pPr>
              <w:pStyle w:val="Normaali3"/>
              <w:rPr>
                <w:rFonts w:asciiTheme="minorHAnsi" w:hAnsiTheme="minorHAnsi"/>
              </w:rPr>
            </w:pPr>
            <w:r w:rsidRPr="00461AC4">
              <w:rPr>
                <w:rFonts w:asciiTheme="minorHAnsi" w:hAnsiTheme="minorHAnsi"/>
              </w:rPr>
              <w:t>Esittelijä(t)</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33E9" w:rsidRPr="00461AC4" w:rsidRDefault="000B62B8" w:rsidP="008333E9">
            <w:pPr>
              <w:pStyle w:val="Normaali3"/>
              <w:rPr>
                <w:rFonts w:asciiTheme="minorHAnsi" w:hAnsiTheme="minorHAnsi"/>
              </w:rPr>
            </w:pPr>
            <w:r>
              <w:rPr>
                <w:rFonts w:asciiTheme="minorHAnsi" w:hAnsiTheme="minorHAnsi"/>
              </w:rPr>
              <w:t>Leena Leppikorpi KEHA-keskus ja Terhi Mäkinen UUD ELY</w:t>
            </w:r>
          </w:p>
        </w:tc>
      </w:tr>
      <w:tr w:rsidR="008333E9" w:rsidRPr="00461AC4" w:rsidTr="72520C2A">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33E9" w:rsidRPr="00461AC4" w:rsidRDefault="008333E9" w:rsidP="008333E9">
            <w:pPr>
              <w:pStyle w:val="Normaali3"/>
              <w:rPr>
                <w:rFonts w:asciiTheme="minorHAnsi" w:hAnsiTheme="minorHAnsi"/>
              </w:rPr>
            </w:pP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22875" w:rsidRPr="00581084" w:rsidRDefault="00722875" w:rsidP="00581084">
            <w:pPr>
              <w:pStyle w:val="Normaali3"/>
            </w:pPr>
            <w:r w:rsidRPr="00581084">
              <w:t>PATU</w:t>
            </w:r>
            <w:r w:rsidR="00581084">
              <w:t xml:space="preserve"> – palkkaturvajärjestelmällä </w:t>
            </w:r>
            <w:r w:rsidRPr="00581084">
              <w:t>käsitellään yksityis</w:t>
            </w:r>
            <w:r w:rsidR="00F570BB">
              <w:t>henkilön</w:t>
            </w:r>
            <w:r w:rsidRPr="00581084">
              <w:t xml:space="preserve"> / ammattiliiton / konkurssipesän palkkaturvahakemukset (käyttöönotto 1.1.2016)</w:t>
            </w:r>
            <w:r w:rsidR="00581084">
              <w:t xml:space="preserve">. </w:t>
            </w:r>
            <w:proofErr w:type="spellStart"/>
            <w:r w:rsidRPr="00581084">
              <w:t>PATU:lla</w:t>
            </w:r>
            <w:proofErr w:type="spellEnd"/>
            <w:r w:rsidRPr="00581084">
              <w:t xml:space="preserve"> maksetaan palkkaturva työntekijälle tai konkurssipesälle, tilitetään verot, ammattiliiton maksut, ulosotot, toimeentulotuet ja muut pidätykset</w:t>
            </w:r>
            <w:r w:rsidR="00581084">
              <w:t xml:space="preserve">. </w:t>
            </w:r>
          </w:p>
          <w:p w:rsidR="00581084" w:rsidRDefault="00581084" w:rsidP="00581084">
            <w:pPr>
              <w:pStyle w:val="Normaali3"/>
            </w:pPr>
            <w:r>
              <w:t>Kai</w:t>
            </w:r>
            <w:r w:rsidR="00722875" w:rsidRPr="00581084">
              <w:t>kki asian valmisteluun liittyvät asiakirjat</w:t>
            </w:r>
            <w:r>
              <w:t xml:space="preserve"> laaditaan </w:t>
            </w:r>
            <w:proofErr w:type="spellStart"/>
            <w:r>
              <w:t>USPA:ssa</w:t>
            </w:r>
            <w:proofErr w:type="spellEnd"/>
            <w:r w:rsidR="00722875" w:rsidRPr="00581084">
              <w:t xml:space="preserve">, paitsi päätös laaditaan </w:t>
            </w:r>
            <w:proofErr w:type="spellStart"/>
            <w:r w:rsidR="00722875" w:rsidRPr="00581084">
              <w:t>PATU</w:t>
            </w:r>
            <w:r w:rsidR="005E7903">
              <w:t>:</w:t>
            </w:r>
            <w:r w:rsidR="00722875" w:rsidRPr="00581084">
              <w:t>ssa</w:t>
            </w:r>
            <w:proofErr w:type="spellEnd"/>
            <w:r>
              <w:t xml:space="preserve">. </w:t>
            </w:r>
            <w:r w:rsidR="00722875" w:rsidRPr="00581084">
              <w:t xml:space="preserve">PATU on kiinteästi yhteydessä </w:t>
            </w:r>
            <w:proofErr w:type="spellStart"/>
            <w:r w:rsidR="00722875" w:rsidRPr="00581084">
              <w:t>USPA</w:t>
            </w:r>
            <w:r w:rsidR="005E7903">
              <w:t>:</w:t>
            </w:r>
            <w:r w:rsidR="00722875" w:rsidRPr="00581084">
              <w:t>an</w:t>
            </w:r>
            <w:proofErr w:type="spellEnd"/>
            <w:r w:rsidR="00722875" w:rsidRPr="00581084">
              <w:t xml:space="preserve"> (</w:t>
            </w:r>
            <w:proofErr w:type="spellStart"/>
            <w:r w:rsidR="00722875" w:rsidRPr="00581084">
              <w:t>USPAn</w:t>
            </w:r>
            <w:proofErr w:type="spellEnd"/>
            <w:r w:rsidR="00722875" w:rsidRPr="00581084">
              <w:t xml:space="preserve"> asiati</w:t>
            </w:r>
            <w:r w:rsidR="00722875" w:rsidRPr="00581084">
              <w:t>e</w:t>
            </w:r>
            <w:r w:rsidR="00722875" w:rsidRPr="00581084">
              <w:t>dot, asiakastiedot)</w:t>
            </w:r>
            <w:r>
              <w:t xml:space="preserve">. </w:t>
            </w:r>
            <w:r w:rsidR="00722875" w:rsidRPr="00581084">
              <w:t>Maksetut saatavat peritään työnantajilta tai konkurssip</w:t>
            </w:r>
            <w:r w:rsidR="00722875" w:rsidRPr="00581084">
              <w:t>e</w:t>
            </w:r>
            <w:r w:rsidR="00722875" w:rsidRPr="00581084">
              <w:t xml:space="preserve">siltä takaisin GORILLA </w:t>
            </w:r>
            <w:proofErr w:type="gramStart"/>
            <w:r w:rsidR="00722875" w:rsidRPr="00581084">
              <w:t>–perintäjärjestelmän</w:t>
            </w:r>
            <w:proofErr w:type="gramEnd"/>
            <w:r w:rsidR="00722875" w:rsidRPr="00581084">
              <w:t xml:space="preserve"> kautta</w:t>
            </w:r>
            <w:r>
              <w:t>.</w:t>
            </w:r>
          </w:p>
          <w:p w:rsidR="00722875" w:rsidRDefault="00581084" w:rsidP="00581084">
            <w:pPr>
              <w:pStyle w:val="Normaali3"/>
            </w:pPr>
            <w:r>
              <w:lastRenderedPageBreak/>
              <w:t>Esiteltiin jatkokehityshankkeen hyötyjä</w:t>
            </w:r>
            <w:r w:rsidR="00722875">
              <w:t xml:space="preserve"> sekä tuottavuushyötyjä tehtävienho</w:t>
            </w:r>
            <w:r w:rsidR="00722875">
              <w:t>i</w:t>
            </w:r>
            <w:r w:rsidR="00722875">
              <w:t xml:space="preserve">don </w:t>
            </w:r>
            <w:r w:rsidR="005E7903">
              <w:t xml:space="preserve">muuttuessa </w:t>
            </w:r>
            <w:r w:rsidR="00722875">
              <w:t>manuaalisesta digitaaliseen</w:t>
            </w:r>
            <w:r w:rsidR="005E7903">
              <w:t xml:space="preserve"> sekä </w:t>
            </w:r>
            <w:r w:rsidR="00045FCB">
              <w:t>kokonaistyöajansäästöjä</w:t>
            </w:r>
            <w:r w:rsidR="00722875">
              <w:t xml:space="preserve">. </w:t>
            </w:r>
            <w:r>
              <w:t>Näitä ovat mm. sähköisten hakemusten käyttöönotto, tiliöintitositteiden vienti kirjanpitoon automaattisesti, päätösdokumentit automaattisesti oik</w:t>
            </w:r>
            <w:r>
              <w:t>e</w:t>
            </w:r>
            <w:r>
              <w:t>aan muotoon, verohallinnon tarjoamaan velvoitteidenhoitoselvityspalveluun (VHS)</w:t>
            </w:r>
            <w:r w:rsidR="005E7903">
              <w:t xml:space="preserve"> liittyminen</w:t>
            </w:r>
            <w:r>
              <w:t>,</w:t>
            </w:r>
            <w:r w:rsidR="005E7903">
              <w:t xml:space="preserve"> </w:t>
            </w:r>
            <w:r>
              <w:t xml:space="preserve">ulosottoviraston </w:t>
            </w:r>
            <w:proofErr w:type="spellStart"/>
            <w:r w:rsidR="00722875">
              <w:t>ULJAS-järjestelmään</w:t>
            </w:r>
            <w:proofErr w:type="spellEnd"/>
            <w:r w:rsidR="005E7903">
              <w:t xml:space="preserve"> liittyminen</w:t>
            </w:r>
            <w:r w:rsidR="00722875">
              <w:t xml:space="preserve">, </w:t>
            </w:r>
            <w:proofErr w:type="spellStart"/>
            <w:r w:rsidR="00722875">
              <w:t>PATU:n</w:t>
            </w:r>
            <w:proofErr w:type="spellEnd"/>
            <w:r w:rsidR="00722875">
              <w:t xml:space="preserve"> tuki-, ylläpito ja kehittämi</w:t>
            </w:r>
            <w:r w:rsidR="005E7903">
              <w:t xml:space="preserve">sen siirtäminen </w:t>
            </w:r>
            <w:r w:rsidR="00722875">
              <w:t xml:space="preserve">toiselle toimijalle. </w:t>
            </w:r>
          </w:p>
          <w:p w:rsidR="00722875" w:rsidRDefault="00722875" w:rsidP="00581084">
            <w:pPr>
              <w:pStyle w:val="Normaali3"/>
            </w:pPr>
          </w:p>
          <w:p w:rsidR="00722875" w:rsidRDefault="00722875" w:rsidP="00722875">
            <w:pPr>
              <w:pStyle w:val="Normaali3"/>
            </w:pPr>
            <w:proofErr w:type="spellStart"/>
            <w:r w:rsidRPr="00722875">
              <w:t>PATU-järjestelmän</w:t>
            </w:r>
            <w:proofErr w:type="spellEnd"/>
            <w:r w:rsidRPr="00722875">
              <w:t xml:space="preserve"> </w:t>
            </w:r>
            <w:r w:rsidR="00533FEE">
              <w:t xml:space="preserve">tähänastisen </w:t>
            </w:r>
            <w:r w:rsidRPr="00722875">
              <w:t xml:space="preserve">toteuttajan </w:t>
            </w:r>
            <w:proofErr w:type="spellStart"/>
            <w:r w:rsidRPr="00722875">
              <w:t>Consultorin</w:t>
            </w:r>
            <w:proofErr w:type="spellEnd"/>
            <w:r w:rsidRPr="00722875">
              <w:t xml:space="preserve"> sopimus päättyy ja tuki-, ylläpito- ja jatkokehitystehtäviä varten tarvitaan toinen toimittaja.</w:t>
            </w:r>
            <w:r>
              <w:t xml:space="preserve"> </w:t>
            </w:r>
            <w:r w:rsidRPr="00722875">
              <w:t xml:space="preserve">Osaaminen järjestelmän tuki-, ylläpito- ja kehittämistehtävistä on siirrettävä </w:t>
            </w:r>
            <w:proofErr w:type="spellStart"/>
            <w:r w:rsidRPr="00722875">
              <w:t>Consultorilta</w:t>
            </w:r>
            <w:proofErr w:type="spellEnd"/>
            <w:r w:rsidRPr="00722875">
              <w:t xml:space="preserve"> toiselle toimittajalle (</w:t>
            </w:r>
            <w:proofErr w:type="spellStart"/>
            <w:r w:rsidRPr="00722875">
              <w:t>Gofore</w:t>
            </w:r>
            <w:proofErr w:type="spellEnd"/>
            <w:r w:rsidRPr="00722875">
              <w:t>) syksyn 2016 aikana.</w:t>
            </w:r>
            <w:r>
              <w:t xml:space="preserve"> </w:t>
            </w:r>
            <w:r w:rsidRPr="00722875">
              <w:t xml:space="preserve">Järjestelmällä on oltava toimittaja, joka korjaa järjestelmän virheet, </w:t>
            </w:r>
            <w:proofErr w:type="gramStart"/>
            <w:r w:rsidRPr="00722875">
              <w:t>tekee</w:t>
            </w:r>
            <w:proofErr w:type="gramEnd"/>
            <w:r w:rsidRPr="00722875">
              <w:t xml:space="preserve"> pakolliset mu</w:t>
            </w:r>
            <w:r w:rsidRPr="00722875">
              <w:t>u</w:t>
            </w:r>
            <w:r w:rsidRPr="00722875">
              <w:t>tokset järjestelmän toimintaa</w:t>
            </w:r>
            <w:r>
              <w:t>n</w:t>
            </w:r>
            <w:r w:rsidRPr="00722875">
              <w:t>,  antaa tukea tarvittaessa ja toteuttaa kehity</w:t>
            </w:r>
            <w:r w:rsidRPr="00722875">
              <w:t>s</w:t>
            </w:r>
            <w:r w:rsidRPr="00722875">
              <w:t>tehtäviä</w:t>
            </w:r>
            <w:r>
              <w:t>.</w:t>
            </w:r>
            <w:r w:rsidR="00533FEE">
              <w:t xml:space="preserve"> </w:t>
            </w:r>
            <w:r w:rsidRPr="00722875">
              <w:t xml:space="preserve">Pienempiä </w:t>
            </w:r>
            <w:r>
              <w:t xml:space="preserve">tehostamista lisääviä </w:t>
            </w:r>
            <w:r w:rsidRPr="00722875">
              <w:t xml:space="preserve">jatkokehitystarpeita </w:t>
            </w:r>
            <w:proofErr w:type="spellStart"/>
            <w:r w:rsidRPr="00722875">
              <w:t>PATU</w:t>
            </w:r>
            <w:r>
              <w:t>:</w:t>
            </w:r>
            <w:r w:rsidRPr="00722875">
              <w:t>ssa</w:t>
            </w:r>
            <w:proofErr w:type="spellEnd"/>
            <w:r w:rsidRPr="00722875">
              <w:t xml:space="preserve"> </w:t>
            </w:r>
            <w:r>
              <w:t xml:space="preserve">on useita. </w:t>
            </w:r>
          </w:p>
          <w:p w:rsidR="00722875" w:rsidRDefault="00722875" w:rsidP="00722875">
            <w:pPr>
              <w:pStyle w:val="Normaali3"/>
            </w:pPr>
          </w:p>
          <w:p w:rsidR="00533FEE" w:rsidRDefault="00722875" w:rsidP="00722875">
            <w:pPr>
              <w:pStyle w:val="Normaali3"/>
            </w:pPr>
            <w:r>
              <w:t>Esiteltiin hankkeen kokonaisaikataulu ja kustannustarpeet</w:t>
            </w:r>
            <w:r w:rsidR="00533FEE">
              <w:t xml:space="preserve">: </w:t>
            </w:r>
          </w:p>
          <w:p w:rsidR="00533FEE" w:rsidRDefault="00722875" w:rsidP="00533FEE">
            <w:pPr>
              <w:pStyle w:val="Normaali3"/>
              <w:numPr>
                <w:ilvl w:val="0"/>
                <w:numId w:val="31"/>
              </w:numPr>
            </w:pPr>
            <w:r>
              <w:t xml:space="preserve">vuodelle 2016 50 000 euroa, </w:t>
            </w:r>
          </w:p>
          <w:p w:rsidR="00533FEE" w:rsidRDefault="00722875" w:rsidP="00533FEE">
            <w:pPr>
              <w:pStyle w:val="Normaali3"/>
              <w:numPr>
                <w:ilvl w:val="0"/>
                <w:numId w:val="31"/>
              </w:numPr>
            </w:pPr>
            <w:r>
              <w:t>vuodelle 2017 140 000 euroa ja kustannukset Gorilla-järjestelmään vu</w:t>
            </w:r>
            <w:r>
              <w:t>o</w:t>
            </w:r>
            <w:r>
              <w:t>delle 2017 25 000 euroa (Kaa</w:t>
            </w:r>
            <w:r w:rsidR="00533FEE">
              <w:t>kontieto Oy/ Gorilla),</w:t>
            </w:r>
            <w:r>
              <w:t xml:space="preserve"> </w:t>
            </w:r>
          </w:p>
          <w:p w:rsidR="0040212F" w:rsidRDefault="00533FEE" w:rsidP="008333E9">
            <w:pPr>
              <w:pStyle w:val="Normaali3"/>
              <w:numPr>
                <w:ilvl w:val="0"/>
                <w:numId w:val="31"/>
              </w:numPr>
            </w:pPr>
            <w:r>
              <w:t>k</w:t>
            </w:r>
            <w:r w:rsidR="00722875">
              <w:t xml:space="preserve">aikki kustannukset yhteensä 215 000 euroa. </w:t>
            </w:r>
            <w:r>
              <w:t>Toivotaan s</w:t>
            </w:r>
            <w:r w:rsidR="00045FCB">
              <w:t>iirtomäärär</w:t>
            </w:r>
            <w:r w:rsidR="00045FCB">
              <w:t>a</w:t>
            </w:r>
            <w:r w:rsidR="00045FCB">
              <w:t>haa</w:t>
            </w:r>
            <w:r>
              <w:t xml:space="preserve">. </w:t>
            </w:r>
            <w:r w:rsidR="00045FCB">
              <w:t xml:space="preserve"> Kokonaisaikataulu pr</w:t>
            </w:r>
            <w:r w:rsidR="0040212F">
              <w:t xml:space="preserve">ojektille </w:t>
            </w:r>
            <w:r w:rsidR="00045FCB">
              <w:t xml:space="preserve">on </w:t>
            </w:r>
            <w:r w:rsidR="0040212F">
              <w:t>ensi vuoden loppu</w:t>
            </w:r>
            <w:r>
              <w:t xml:space="preserve">, </w:t>
            </w:r>
            <w:r w:rsidR="0040212F">
              <w:t xml:space="preserve">osassa </w:t>
            </w:r>
            <w:r w:rsidR="00045FCB">
              <w:t xml:space="preserve">on </w:t>
            </w:r>
            <w:r w:rsidR="0040212F">
              <w:t xml:space="preserve">tehty </w:t>
            </w:r>
            <w:proofErr w:type="gramStart"/>
            <w:r w:rsidR="0040212F">
              <w:t xml:space="preserve">esiselvitystyötä, </w:t>
            </w:r>
            <w:r w:rsidR="00045FCB">
              <w:t xml:space="preserve"> mutta</w:t>
            </w:r>
            <w:proofErr w:type="gramEnd"/>
            <w:r w:rsidR="00045FCB">
              <w:t xml:space="preserve"> </w:t>
            </w:r>
            <w:r w:rsidR="0040212F">
              <w:t>toimitt</w:t>
            </w:r>
            <w:r w:rsidR="00045FCB">
              <w:t>a</w:t>
            </w:r>
            <w:r w:rsidR="0040212F">
              <w:t xml:space="preserve">jan vaihto </w:t>
            </w:r>
            <w:r w:rsidR="00045FCB">
              <w:t xml:space="preserve">on </w:t>
            </w:r>
            <w:r w:rsidR="0040212F">
              <w:t>kiireellisin</w:t>
            </w:r>
            <w:r>
              <w:t xml:space="preserve">. </w:t>
            </w:r>
            <w:r w:rsidR="0040212F">
              <w:t xml:space="preserve"> </w:t>
            </w:r>
          </w:p>
          <w:p w:rsidR="00045FCB" w:rsidRDefault="00045FCB" w:rsidP="008333E9">
            <w:pPr>
              <w:pStyle w:val="Normaali3"/>
            </w:pPr>
          </w:p>
          <w:p w:rsidR="00F47760" w:rsidRDefault="00533FEE" w:rsidP="008333E9">
            <w:pPr>
              <w:pStyle w:val="Normaali3"/>
            </w:pPr>
            <w:r>
              <w:t xml:space="preserve">Todettiin, että </w:t>
            </w:r>
            <w:r w:rsidR="00045FCB">
              <w:t xml:space="preserve">hankkeen hyötyjä ja perusteluja oli tuotu hyvin esille. </w:t>
            </w:r>
            <w:r w:rsidR="002C21CA">
              <w:t xml:space="preserve"> Gorilla</w:t>
            </w:r>
            <w:r w:rsidR="00045FCB">
              <w:t xml:space="preserve">-järjestelmä on osin </w:t>
            </w:r>
            <w:proofErr w:type="spellStart"/>
            <w:r w:rsidR="002C21CA">
              <w:t>Kehan</w:t>
            </w:r>
            <w:proofErr w:type="spellEnd"/>
            <w:r w:rsidR="00045FCB">
              <w:t xml:space="preserve"> hankkima </w:t>
            </w:r>
            <w:proofErr w:type="gramStart"/>
            <w:r w:rsidR="00045FCB">
              <w:t xml:space="preserve">yhteiskäyttöinen </w:t>
            </w:r>
            <w:r w:rsidR="002C21CA">
              <w:t xml:space="preserve"> järjestelmä</w:t>
            </w:r>
            <w:proofErr w:type="gramEnd"/>
            <w:r w:rsidR="002C21CA">
              <w:t xml:space="preserve">, </w:t>
            </w:r>
            <w:r w:rsidR="00045FCB">
              <w:t xml:space="preserve">ja myös muiden </w:t>
            </w:r>
            <w:r>
              <w:t xml:space="preserve">kuin palkkaturvan </w:t>
            </w:r>
            <w:r w:rsidR="00045FCB">
              <w:t>käytettävissä</w:t>
            </w:r>
            <w:r>
              <w:t xml:space="preserve">. </w:t>
            </w:r>
            <w:r w:rsidR="00045FCB">
              <w:t>Kellään muulla toimijalla ei ole se</w:t>
            </w:r>
            <w:r w:rsidR="00045FCB">
              <w:t>l</w:t>
            </w:r>
            <w:r w:rsidR="00045FCB">
              <w:t>laista määrä perittäviä kuin palkkaturvalla</w:t>
            </w:r>
            <w:r>
              <w:t xml:space="preserve"> (yli 10 </w:t>
            </w:r>
            <w:proofErr w:type="spellStart"/>
            <w:r>
              <w:t>milj</w:t>
            </w:r>
            <w:proofErr w:type="spellEnd"/>
            <w:r>
              <w:t xml:space="preserve"> euroa)</w:t>
            </w:r>
            <w:r w:rsidR="00045FCB">
              <w:t xml:space="preserve">, palkkaturvan perinnät ovat myös suoraan ulosottokelpoisia. </w:t>
            </w:r>
            <w:r w:rsidR="002A4B0F">
              <w:t xml:space="preserve"> </w:t>
            </w:r>
          </w:p>
          <w:p w:rsidR="007A10AC" w:rsidRDefault="00045FCB" w:rsidP="008333E9">
            <w:pPr>
              <w:pStyle w:val="Normaali3"/>
            </w:pPr>
            <w:r>
              <w:t xml:space="preserve">Hyödyissä on tuotu esille virkatehtävien </w:t>
            </w:r>
            <w:r w:rsidR="00533FEE">
              <w:t xml:space="preserve">tehostumisen </w:t>
            </w:r>
            <w:r>
              <w:t xml:space="preserve">kokonaisajan hyöty, palkkaturvatehtävät ovat </w:t>
            </w:r>
            <w:r w:rsidR="00533FEE">
              <w:t xml:space="preserve">tällä hetkellä aikataulustaan myöhässä, </w:t>
            </w:r>
            <w:r>
              <w:t xml:space="preserve">nyt tehdään </w:t>
            </w:r>
            <w:proofErr w:type="gramStart"/>
            <w:r>
              <w:t>vasta  vuoden</w:t>
            </w:r>
            <w:proofErr w:type="gramEnd"/>
            <w:r>
              <w:t xml:space="preserve"> 2015 päätöksiä. Myös hankkeen riskejä on selvitelty aiemmin.  Suurin riski on se, ettei saada osaavaa resurssia</w:t>
            </w:r>
            <w:r w:rsidR="00533FEE">
              <w:t xml:space="preserve">. </w:t>
            </w:r>
            <w:r w:rsidR="006A54AC">
              <w:t xml:space="preserve">PATU on ollut </w:t>
            </w:r>
            <w:proofErr w:type="spellStart"/>
            <w:r w:rsidR="006A54AC">
              <w:t>TEM:n</w:t>
            </w:r>
            <w:proofErr w:type="spellEnd"/>
            <w:r w:rsidR="006A54AC">
              <w:t xml:space="preserve"> yli miljoonan euron iso hanke. </w:t>
            </w:r>
            <w:r w:rsidR="00533FEE">
              <w:t xml:space="preserve"> Maakuntauudistuksessa palkkaturvatehtävät ovat menossa Luovaan.  </w:t>
            </w:r>
          </w:p>
          <w:p w:rsidR="006A54AC" w:rsidRDefault="006A54AC" w:rsidP="008333E9">
            <w:pPr>
              <w:pStyle w:val="Normaali3"/>
            </w:pPr>
          </w:p>
          <w:p w:rsidR="004F6884" w:rsidRPr="00461AC4" w:rsidRDefault="00533FEE" w:rsidP="00533FEE">
            <w:pPr>
              <w:pStyle w:val="Normaali3"/>
              <w:rPr>
                <w:rFonts w:asciiTheme="minorHAnsi" w:hAnsiTheme="minorHAnsi"/>
                <w:i/>
              </w:rPr>
            </w:pPr>
            <w:r>
              <w:t xml:space="preserve">Tukiryhmä päätti </w:t>
            </w:r>
            <w:r w:rsidR="006A54AC">
              <w:t>hyväksyä esitet</w:t>
            </w:r>
            <w:r>
              <w:t xml:space="preserve">yn </w:t>
            </w:r>
            <w:proofErr w:type="gramStart"/>
            <w:r w:rsidR="006A54AC">
              <w:t>hankesuunnitelma</w:t>
            </w:r>
            <w:r>
              <w:t xml:space="preserve">n </w:t>
            </w:r>
            <w:r w:rsidR="006A54AC">
              <w:t xml:space="preserve"> ja</w:t>
            </w:r>
            <w:proofErr w:type="gramEnd"/>
            <w:r w:rsidR="006A54AC">
              <w:t xml:space="preserve"> hankkeen eten</w:t>
            </w:r>
            <w:r w:rsidR="006A54AC">
              <w:t>e</w:t>
            </w:r>
            <w:r w:rsidR="006A54AC">
              <w:t>mi</w:t>
            </w:r>
            <w:r>
              <w:t>sen e</w:t>
            </w:r>
            <w:r w:rsidR="006A54AC">
              <w:t>sitetyllä tavalla</w:t>
            </w:r>
            <w:r>
              <w:t xml:space="preserve"> sekä kustannusesityksen</w:t>
            </w:r>
            <w:r w:rsidR="006A54AC">
              <w:t xml:space="preserve">. </w:t>
            </w:r>
          </w:p>
        </w:tc>
      </w:tr>
    </w:tbl>
    <w:p w:rsidR="008333E9" w:rsidRDefault="008333E9" w:rsidP="008333E9">
      <w:pPr>
        <w:pStyle w:val="NormaaliWWW"/>
        <w:spacing w:before="0" w:beforeAutospacing="0" w:after="0" w:afterAutospacing="0"/>
        <w:rPr>
          <w:rFonts w:asciiTheme="minorHAnsi" w:hAnsiTheme="minorHAnsi" w:cs="Calibri"/>
          <w:b/>
          <w:bCs/>
          <w:sz w:val="20"/>
          <w:szCs w:val="20"/>
          <w:lang w:val="fi-FI"/>
        </w:rPr>
      </w:pPr>
    </w:p>
    <w:p w:rsidR="00CA2EA0" w:rsidRPr="00461AC4" w:rsidRDefault="00CA2EA0" w:rsidP="00CA2EA0">
      <w:pPr>
        <w:pStyle w:val="NormaaliWWW"/>
        <w:numPr>
          <w:ilvl w:val="0"/>
          <w:numId w:val="2"/>
        </w:numPr>
        <w:spacing w:before="0" w:beforeAutospacing="0" w:after="0" w:afterAutospacing="0"/>
        <w:rPr>
          <w:rFonts w:ascii="Calibri" w:eastAsia="Calibri" w:hAnsi="Calibri" w:cs="Calibri"/>
          <w:b/>
          <w:bCs/>
          <w:sz w:val="20"/>
          <w:szCs w:val="20"/>
          <w:lang w:val="fi-FI"/>
        </w:rPr>
      </w:pPr>
      <w:r w:rsidRPr="640C8723">
        <w:rPr>
          <w:rFonts w:ascii="Calibri" w:eastAsia="Calibri" w:hAnsi="Calibri" w:cs="Calibri"/>
          <w:b/>
          <w:bCs/>
          <w:sz w:val="20"/>
          <w:szCs w:val="20"/>
          <w:lang w:val="fi-FI"/>
        </w:rPr>
        <w:t>YSA-lisärahoitustarve</w:t>
      </w:r>
      <w:r w:rsidR="00C91A4A">
        <w:rPr>
          <w:rFonts w:ascii="Calibri" w:eastAsia="Calibri" w:hAnsi="Calibri" w:cs="Calibri"/>
          <w:b/>
          <w:bCs/>
          <w:sz w:val="20"/>
          <w:szCs w:val="20"/>
          <w:lang w:val="fi-FI"/>
        </w:rPr>
        <w:t xml:space="preserve"> </w:t>
      </w:r>
    </w:p>
    <w:tbl>
      <w:tblPr>
        <w:tblW w:w="0" w:type="auto"/>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92"/>
        <w:gridCol w:w="6522"/>
      </w:tblGrid>
      <w:tr w:rsidR="00CA2EA0" w:rsidRPr="00461AC4" w:rsidTr="00C91A4A">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A2EA0" w:rsidRPr="00461AC4" w:rsidRDefault="00CA2EA0" w:rsidP="00C91A4A">
            <w:pPr>
              <w:pStyle w:val="Normaali3"/>
            </w:pPr>
            <w:r w:rsidRPr="00461AC4">
              <w:t>Taustat / päätösesitys</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A2EA0" w:rsidRPr="00F570BB" w:rsidRDefault="00CA2EA0" w:rsidP="00AB6F22">
            <w:pPr>
              <w:pStyle w:val="NormaaliWWW"/>
              <w:spacing w:after="0" w:afterAutospacing="0"/>
              <w:rPr>
                <w:rFonts w:asciiTheme="minorHAnsi" w:hAnsiTheme="minorHAnsi"/>
                <w:i/>
                <w:sz w:val="20"/>
                <w:szCs w:val="20"/>
                <w:lang w:val="fi-FI"/>
              </w:rPr>
            </w:pPr>
            <w:r w:rsidRPr="00F570BB">
              <w:rPr>
                <w:rFonts w:asciiTheme="minorHAnsi" w:hAnsiTheme="minorHAnsi"/>
                <w:i/>
                <w:sz w:val="20"/>
                <w:szCs w:val="20"/>
                <w:lang w:val="fi-FI"/>
              </w:rPr>
              <w:t>YSA-hanke hakee lisärahoitusta työlleen. Myös aikataulussa on tarve noin kuukauden lisäykselle.</w:t>
            </w:r>
          </w:p>
          <w:p w:rsidR="00CA2EA0" w:rsidRPr="007A3861" w:rsidRDefault="00CA2EA0" w:rsidP="00AB6F22">
            <w:pPr>
              <w:pStyle w:val="NormaaliWWW"/>
              <w:spacing w:after="0" w:afterAutospacing="0"/>
              <w:rPr>
                <w:rFonts w:asciiTheme="minorHAnsi" w:hAnsiTheme="minorHAnsi"/>
                <w:i/>
                <w:lang w:val="fi-FI"/>
              </w:rPr>
            </w:pPr>
            <w:r w:rsidRPr="00F570BB">
              <w:rPr>
                <w:rFonts w:asciiTheme="minorHAnsi" w:hAnsiTheme="minorHAnsi"/>
                <w:i/>
                <w:sz w:val="20"/>
                <w:szCs w:val="20"/>
                <w:lang w:val="fi-FI"/>
              </w:rPr>
              <w:t>Merkittävin syy työmääräarvion kasvuun sähköisen asioinnin osalta ovat kehittämispalveluprosessin toteuttamisesta aiheutuvat tietokanta- ja taust</w:t>
            </w:r>
            <w:r w:rsidRPr="00F570BB">
              <w:rPr>
                <w:rFonts w:asciiTheme="minorHAnsi" w:hAnsiTheme="minorHAnsi"/>
                <w:i/>
                <w:sz w:val="20"/>
                <w:szCs w:val="20"/>
                <w:lang w:val="fi-FI"/>
              </w:rPr>
              <w:t>a</w:t>
            </w:r>
            <w:r w:rsidRPr="00F570BB">
              <w:rPr>
                <w:rFonts w:asciiTheme="minorHAnsi" w:hAnsiTheme="minorHAnsi"/>
                <w:i/>
                <w:sz w:val="20"/>
                <w:szCs w:val="20"/>
                <w:lang w:val="fi-FI"/>
              </w:rPr>
              <w:t xml:space="preserve">palveluiden muutokset ja niihin liittyvä olemassa olevan koodin </w:t>
            </w:r>
            <w:proofErr w:type="spellStart"/>
            <w:r w:rsidRPr="00F570BB">
              <w:rPr>
                <w:rFonts w:asciiTheme="minorHAnsi" w:hAnsiTheme="minorHAnsi"/>
                <w:i/>
                <w:sz w:val="20"/>
                <w:szCs w:val="20"/>
                <w:lang w:val="fi-FI"/>
              </w:rPr>
              <w:t>refaktoroint</w:t>
            </w:r>
            <w:r w:rsidRPr="00F570BB">
              <w:rPr>
                <w:rFonts w:asciiTheme="minorHAnsi" w:hAnsiTheme="minorHAnsi"/>
                <w:i/>
                <w:sz w:val="20"/>
                <w:szCs w:val="20"/>
                <w:lang w:val="fi-FI"/>
              </w:rPr>
              <w:t>i</w:t>
            </w:r>
            <w:r w:rsidRPr="00F570BB">
              <w:rPr>
                <w:rFonts w:asciiTheme="minorHAnsi" w:hAnsiTheme="minorHAnsi"/>
                <w:i/>
                <w:sz w:val="20"/>
                <w:szCs w:val="20"/>
                <w:lang w:val="fi-FI"/>
              </w:rPr>
              <w:t>työ</w:t>
            </w:r>
            <w:proofErr w:type="spellEnd"/>
            <w:r w:rsidRPr="00F570BB">
              <w:rPr>
                <w:rFonts w:asciiTheme="minorHAnsi" w:hAnsiTheme="minorHAnsi"/>
                <w:i/>
                <w:sz w:val="20"/>
                <w:szCs w:val="20"/>
                <w:lang w:val="fi-FI"/>
              </w:rPr>
              <w:t xml:space="preserve">, joita ei osattu huomioida alkuperäistä arviota tehtäessä. Nämä ovat työllistäneet n. 100 </w:t>
            </w:r>
            <w:proofErr w:type="spellStart"/>
            <w:r w:rsidRPr="00F570BB">
              <w:rPr>
                <w:rFonts w:asciiTheme="minorHAnsi" w:hAnsiTheme="minorHAnsi"/>
                <w:i/>
                <w:sz w:val="20"/>
                <w:szCs w:val="20"/>
                <w:lang w:val="fi-FI"/>
              </w:rPr>
              <w:t>htp:n</w:t>
            </w:r>
            <w:proofErr w:type="spellEnd"/>
            <w:r w:rsidRPr="00F570BB">
              <w:rPr>
                <w:rFonts w:asciiTheme="minorHAnsi" w:hAnsiTheme="minorHAnsi"/>
                <w:i/>
                <w:sz w:val="20"/>
                <w:szCs w:val="20"/>
                <w:lang w:val="fi-FI"/>
              </w:rPr>
              <w:t xml:space="preserve"> verran alkusyksyn aikana. Nyt tehty laajamittainen </w:t>
            </w:r>
            <w:proofErr w:type="spellStart"/>
            <w:r w:rsidRPr="00F570BB">
              <w:rPr>
                <w:rFonts w:asciiTheme="minorHAnsi" w:hAnsiTheme="minorHAnsi"/>
                <w:i/>
                <w:sz w:val="20"/>
                <w:szCs w:val="20"/>
                <w:lang w:val="fi-FI"/>
              </w:rPr>
              <w:t>refaktorointi</w:t>
            </w:r>
            <w:proofErr w:type="spellEnd"/>
            <w:r w:rsidRPr="00F570BB">
              <w:rPr>
                <w:rFonts w:asciiTheme="minorHAnsi" w:hAnsiTheme="minorHAnsi"/>
                <w:i/>
                <w:sz w:val="20"/>
                <w:szCs w:val="20"/>
                <w:lang w:val="fi-FI"/>
              </w:rPr>
              <w:t xml:space="preserve"> ja tietomallin generalisointi tulee säästämään työtä myöhemp</w:t>
            </w:r>
            <w:r w:rsidRPr="00F570BB">
              <w:rPr>
                <w:rFonts w:asciiTheme="minorHAnsi" w:hAnsiTheme="minorHAnsi"/>
                <w:i/>
                <w:sz w:val="20"/>
                <w:szCs w:val="20"/>
                <w:lang w:val="fi-FI"/>
              </w:rPr>
              <w:t>i</w:t>
            </w:r>
            <w:r w:rsidRPr="00F570BB">
              <w:rPr>
                <w:rFonts w:asciiTheme="minorHAnsi" w:hAnsiTheme="minorHAnsi"/>
                <w:i/>
                <w:sz w:val="20"/>
                <w:szCs w:val="20"/>
                <w:lang w:val="fi-FI"/>
              </w:rPr>
              <w:t xml:space="preserve">en YSA-toteutusvaiheiden aikana. YSA-ohjausryhmä kokoontui 12.10. </w:t>
            </w:r>
            <w:r w:rsidR="00AB6F22">
              <w:rPr>
                <w:rFonts w:asciiTheme="minorHAnsi" w:hAnsiTheme="minorHAnsi"/>
                <w:i/>
                <w:sz w:val="20"/>
                <w:szCs w:val="20"/>
                <w:lang w:val="fi-FI"/>
              </w:rPr>
              <w:t>j</w:t>
            </w:r>
            <w:r w:rsidRPr="00F570BB">
              <w:rPr>
                <w:rFonts w:asciiTheme="minorHAnsi" w:hAnsiTheme="minorHAnsi"/>
                <w:i/>
                <w:sz w:val="20"/>
                <w:szCs w:val="20"/>
                <w:lang w:val="fi-FI"/>
              </w:rPr>
              <w:t>a käsi</w:t>
            </w:r>
            <w:r w:rsidRPr="00F570BB">
              <w:rPr>
                <w:rFonts w:asciiTheme="minorHAnsi" w:hAnsiTheme="minorHAnsi"/>
                <w:i/>
                <w:sz w:val="20"/>
                <w:szCs w:val="20"/>
                <w:lang w:val="fi-FI"/>
              </w:rPr>
              <w:t>t</w:t>
            </w:r>
            <w:r w:rsidRPr="00F570BB">
              <w:rPr>
                <w:rFonts w:asciiTheme="minorHAnsi" w:hAnsiTheme="minorHAnsi"/>
                <w:i/>
                <w:sz w:val="20"/>
                <w:szCs w:val="20"/>
                <w:lang w:val="fi-FI"/>
              </w:rPr>
              <w:t xml:space="preserve">telee asiaa uudelleen 24.10. Liitteessä </w:t>
            </w:r>
            <w:r w:rsidR="007A3861">
              <w:rPr>
                <w:rFonts w:asciiTheme="minorHAnsi" w:hAnsiTheme="minorHAnsi"/>
                <w:i/>
                <w:sz w:val="20"/>
                <w:szCs w:val="20"/>
                <w:lang w:val="fi-FI"/>
              </w:rPr>
              <w:t xml:space="preserve">on </w:t>
            </w:r>
            <w:r w:rsidRPr="00F570BB">
              <w:rPr>
                <w:rFonts w:asciiTheme="minorHAnsi" w:hAnsiTheme="minorHAnsi"/>
                <w:i/>
                <w:sz w:val="20"/>
                <w:szCs w:val="20"/>
                <w:lang w:val="fi-FI"/>
              </w:rPr>
              <w:t>kuvattu taustaa ja rahoitustarvetta tarkemmin kuvaava liite tulee 24.10. kokouksen jälkeen.</w:t>
            </w:r>
          </w:p>
        </w:tc>
      </w:tr>
      <w:tr w:rsidR="00CA2EA0" w:rsidTr="00C91A4A">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A2EA0" w:rsidRDefault="00CA2EA0" w:rsidP="00C91A4A">
            <w:pPr>
              <w:pStyle w:val="Normaali3"/>
            </w:pPr>
            <w:r w:rsidRPr="640C8723">
              <w:rPr>
                <w:rFonts w:asciiTheme="minorHAnsi" w:eastAsiaTheme="minorEastAsia" w:hAnsiTheme="minorHAnsi" w:cstheme="minorBidi"/>
              </w:rPr>
              <w:t>Esittelijä(t)</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A2EA0" w:rsidRPr="00E15102" w:rsidRDefault="00CA2EA0" w:rsidP="00C91A4A">
            <w:pPr>
              <w:pStyle w:val="NormaaliWWW"/>
              <w:rPr>
                <w:sz w:val="20"/>
                <w:szCs w:val="20"/>
              </w:rPr>
            </w:pPr>
            <w:r>
              <w:rPr>
                <w:rFonts w:ascii="Calibri" w:eastAsia="Calibri" w:hAnsi="Calibri" w:cs="Calibri"/>
                <w:sz w:val="20"/>
                <w:szCs w:val="20"/>
                <w:lang w:val="fi-FI"/>
              </w:rPr>
              <w:t>Tuija Vartiainen / Sirpa</w:t>
            </w:r>
            <w:r w:rsidRPr="00E15102">
              <w:rPr>
                <w:rFonts w:ascii="Calibri" w:eastAsia="Calibri" w:hAnsi="Calibri" w:cs="Calibri"/>
                <w:sz w:val="20"/>
                <w:szCs w:val="20"/>
                <w:lang w:val="fi-FI"/>
              </w:rPr>
              <w:t xml:space="preserve"> Hautala</w:t>
            </w:r>
          </w:p>
        </w:tc>
      </w:tr>
      <w:tr w:rsidR="00CA2EA0" w:rsidTr="00C91A4A">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A2EA0" w:rsidRDefault="00CA2EA0" w:rsidP="00C91A4A">
            <w:pPr>
              <w:pStyle w:val="Normaali3"/>
            </w:pP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83FF4" w:rsidRDefault="00C91A4A" w:rsidP="00C83FF4">
            <w:pPr>
              <w:pStyle w:val="NormaaliWWW"/>
              <w:spacing w:after="0" w:afterAutospacing="0"/>
              <w:rPr>
                <w:rFonts w:ascii="Calibri" w:eastAsia="Calibri" w:hAnsi="Calibri" w:cs="Calibri"/>
                <w:sz w:val="20"/>
                <w:szCs w:val="20"/>
                <w:lang w:val="fi-FI"/>
              </w:rPr>
            </w:pPr>
            <w:r w:rsidRPr="00C91A4A">
              <w:rPr>
                <w:rFonts w:ascii="Calibri" w:eastAsia="Calibri" w:hAnsi="Calibri" w:cs="Calibri"/>
                <w:sz w:val="20"/>
                <w:szCs w:val="20"/>
                <w:lang w:val="fi-FI"/>
              </w:rPr>
              <w:t>IE2-</w:t>
            </w:r>
            <w:r w:rsidR="00C83FF4">
              <w:rPr>
                <w:rFonts w:ascii="Calibri" w:eastAsia="Calibri" w:hAnsi="Calibri" w:cs="Calibri"/>
                <w:sz w:val="20"/>
                <w:szCs w:val="20"/>
                <w:lang w:val="fi-FI"/>
              </w:rPr>
              <w:t xml:space="preserve">ohjelmasta </w:t>
            </w:r>
            <w:r w:rsidRPr="00C91A4A">
              <w:rPr>
                <w:rFonts w:ascii="Calibri" w:eastAsia="Calibri" w:hAnsi="Calibri" w:cs="Calibri"/>
                <w:sz w:val="20"/>
                <w:szCs w:val="20"/>
                <w:lang w:val="fi-FI"/>
              </w:rPr>
              <w:t xml:space="preserve">rahoitetaan sähköisen asioinnin alustan kehittämisen </w:t>
            </w:r>
            <w:proofErr w:type="spellStart"/>
            <w:r w:rsidRPr="00C91A4A">
              <w:rPr>
                <w:rFonts w:ascii="Calibri" w:eastAsia="Calibri" w:hAnsi="Calibri" w:cs="Calibri"/>
                <w:sz w:val="20"/>
                <w:szCs w:val="20"/>
                <w:lang w:val="fi-FI"/>
              </w:rPr>
              <w:t>gene</w:t>
            </w:r>
            <w:r w:rsidRPr="00C91A4A">
              <w:rPr>
                <w:rFonts w:ascii="Calibri" w:eastAsia="Calibri" w:hAnsi="Calibri" w:cs="Calibri"/>
                <w:sz w:val="20"/>
                <w:szCs w:val="20"/>
                <w:lang w:val="fi-FI"/>
              </w:rPr>
              <w:t>e</w:t>
            </w:r>
            <w:r w:rsidRPr="00C91A4A">
              <w:rPr>
                <w:rFonts w:ascii="Calibri" w:eastAsia="Calibri" w:hAnsi="Calibri" w:cs="Calibri"/>
                <w:sz w:val="20"/>
                <w:szCs w:val="20"/>
                <w:lang w:val="fi-FI"/>
              </w:rPr>
              <w:t>riset</w:t>
            </w:r>
            <w:proofErr w:type="spellEnd"/>
            <w:r w:rsidRPr="00C91A4A">
              <w:rPr>
                <w:rFonts w:ascii="Calibri" w:eastAsia="Calibri" w:hAnsi="Calibri" w:cs="Calibri"/>
                <w:sz w:val="20"/>
                <w:szCs w:val="20"/>
                <w:lang w:val="fi-FI"/>
              </w:rPr>
              <w:t xml:space="preserve"> ja yhteiset osat</w:t>
            </w:r>
            <w:r>
              <w:rPr>
                <w:rFonts w:ascii="Calibri" w:eastAsia="Calibri" w:hAnsi="Calibri" w:cs="Calibri"/>
                <w:sz w:val="20"/>
                <w:szCs w:val="20"/>
                <w:lang w:val="fi-FI"/>
              </w:rPr>
              <w:t xml:space="preserve">. </w:t>
            </w:r>
            <w:r w:rsidRPr="00C91A4A">
              <w:rPr>
                <w:rFonts w:ascii="Calibri" w:eastAsia="Calibri" w:hAnsi="Calibri" w:cs="Calibri"/>
                <w:sz w:val="20"/>
                <w:szCs w:val="20"/>
                <w:lang w:val="fi-FI"/>
              </w:rPr>
              <w:t xml:space="preserve">YSA-hankkeen toteutus rahoitetaan </w:t>
            </w:r>
            <w:proofErr w:type="gramStart"/>
            <w:r w:rsidRPr="00C91A4A">
              <w:rPr>
                <w:rFonts w:ascii="Calibri" w:eastAsia="Calibri" w:hAnsi="Calibri" w:cs="Calibri"/>
                <w:sz w:val="20"/>
                <w:szCs w:val="20"/>
                <w:lang w:val="fi-FI"/>
              </w:rPr>
              <w:t>50%</w:t>
            </w:r>
            <w:proofErr w:type="gramEnd"/>
            <w:r w:rsidRPr="00C91A4A">
              <w:rPr>
                <w:rFonts w:ascii="Calibri" w:eastAsia="Calibri" w:hAnsi="Calibri" w:cs="Calibri"/>
                <w:sz w:val="20"/>
                <w:szCs w:val="20"/>
                <w:lang w:val="fi-FI"/>
              </w:rPr>
              <w:t xml:space="preserve"> IE2-</w:t>
            </w:r>
            <w:r w:rsidR="00C83FF4">
              <w:rPr>
                <w:rFonts w:ascii="Calibri" w:eastAsia="Calibri" w:hAnsi="Calibri" w:cs="Calibri"/>
                <w:sz w:val="20"/>
                <w:szCs w:val="20"/>
                <w:lang w:val="fi-FI"/>
              </w:rPr>
              <w:t xml:space="preserve">ohjelmasta  </w:t>
            </w:r>
            <w:r w:rsidRPr="00C91A4A">
              <w:rPr>
                <w:rFonts w:ascii="Calibri" w:eastAsia="Calibri" w:hAnsi="Calibri" w:cs="Calibri"/>
                <w:sz w:val="20"/>
                <w:szCs w:val="20"/>
                <w:lang w:val="fi-FI"/>
              </w:rPr>
              <w:t>ja 50% ELY/TEM –toimintamenoista</w:t>
            </w:r>
            <w:r>
              <w:rPr>
                <w:rFonts w:ascii="Calibri" w:eastAsia="Calibri" w:hAnsi="Calibri" w:cs="Calibri"/>
                <w:sz w:val="20"/>
                <w:szCs w:val="20"/>
                <w:lang w:val="fi-FI"/>
              </w:rPr>
              <w:t xml:space="preserve"> (</w:t>
            </w:r>
            <w:r w:rsidRPr="00C91A4A">
              <w:rPr>
                <w:rFonts w:ascii="Calibri" w:eastAsia="Calibri" w:hAnsi="Calibri" w:cs="Calibri"/>
                <w:sz w:val="20"/>
                <w:szCs w:val="20"/>
                <w:lang w:val="fi-FI"/>
              </w:rPr>
              <w:t>yritysten kehittämispalvelut</w:t>
            </w:r>
            <w:r>
              <w:rPr>
                <w:rFonts w:ascii="Calibri" w:eastAsia="Calibri" w:hAnsi="Calibri" w:cs="Calibri"/>
                <w:sz w:val="20"/>
                <w:szCs w:val="20"/>
                <w:lang w:val="fi-FI"/>
              </w:rPr>
              <w:t>, y</w:t>
            </w:r>
            <w:r w:rsidRPr="00C91A4A">
              <w:rPr>
                <w:rFonts w:ascii="Calibri" w:eastAsia="Calibri" w:hAnsi="Calibri" w:cs="Calibri"/>
                <w:sz w:val="20"/>
                <w:szCs w:val="20"/>
                <w:lang w:val="fi-FI"/>
              </w:rPr>
              <w:t>ritystuet</w:t>
            </w:r>
            <w:r>
              <w:rPr>
                <w:rFonts w:ascii="Calibri" w:eastAsia="Calibri" w:hAnsi="Calibri" w:cs="Calibri"/>
                <w:sz w:val="20"/>
                <w:szCs w:val="20"/>
                <w:lang w:val="fi-FI"/>
              </w:rPr>
              <w:t>, k</w:t>
            </w:r>
            <w:r w:rsidRPr="00C91A4A">
              <w:rPr>
                <w:rFonts w:ascii="Calibri" w:eastAsia="Calibri" w:hAnsi="Calibri" w:cs="Calibri"/>
                <w:sz w:val="20"/>
                <w:szCs w:val="20"/>
                <w:lang w:val="fi-FI"/>
              </w:rPr>
              <w:t>uljetustuet</w:t>
            </w:r>
            <w:r>
              <w:rPr>
                <w:rFonts w:ascii="Calibri" w:eastAsia="Calibri" w:hAnsi="Calibri" w:cs="Calibri"/>
                <w:sz w:val="20"/>
                <w:szCs w:val="20"/>
                <w:lang w:val="fi-FI"/>
              </w:rPr>
              <w:t xml:space="preserve">). </w:t>
            </w:r>
            <w:r w:rsidRPr="00C91A4A">
              <w:rPr>
                <w:rFonts w:ascii="Calibri" w:eastAsia="Calibri" w:hAnsi="Calibri" w:cs="Calibri"/>
                <w:sz w:val="20"/>
                <w:szCs w:val="20"/>
                <w:lang w:val="fi-FI"/>
              </w:rPr>
              <w:t>TUKI2014-käsittelyjärjestelmän muutostyöt rahoitetaan TEM-tuottavuusrahasta sekä ELY-toimintamenoista</w:t>
            </w:r>
            <w:r>
              <w:rPr>
                <w:rFonts w:ascii="Calibri" w:eastAsia="Calibri" w:hAnsi="Calibri" w:cs="Calibri"/>
                <w:sz w:val="20"/>
                <w:szCs w:val="20"/>
                <w:lang w:val="fi-FI"/>
              </w:rPr>
              <w:t>.</w:t>
            </w:r>
          </w:p>
          <w:p w:rsidR="00C91A4A" w:rsidRDefault="00C91A4A" w:rsidP="00C83FF4">
            <w:pPr>
              <w:pStyle w:val="NormaaliWWW"/>
              <w:spacing w:after="0" w:afterAutospacing="0"/>
              <w:rPr>
                <w:rFonts w:ascii="Calibri" w:eastAsia="Calibri" w:hAnsi="Calibri" w:cs="Calibri"/>
                <w:sz w:val="20"/>
                <w:szCs w:val="20"/>
                <w:lang w:val="fi-FI"/>
              </w:rPr>
            </w:pPr>
            <w:proofErr w:type="spellStart"/>
            <w:r w:rsidRPr="00C91A4A">
              <w:rPr>
                <w:rFonts w:ascii="Calibri" w:eastAsia="Calibri" w:hAnsi="Calibri" w:cs="Calibri"/>
                <w:sz w:val="20"/>
                <w:szCs w:val="20"/>
                <w:lang w:val="fi-FI"/>
              </w:rPr>
              <w:lastRenderedPageBreak/>
              <w:t>YSA-hankkeeseen</w:t>
            </w:r>
            <w:proofErr w:type="spellEnd"/>
            <w:r w:rsidRPr="00C91A4A">
              <w:rPr>
                <w:rFonts w:ascii="Calibri" w:eastAsia="Calibri" w:hAnsi="Calibri" w:cs="Calibri"/>
                <w:sz w:val="20"/>
                <w:szCs w:val="20"/>
                <w:lang w:val="fi-FI"/>
              </w:rPr>
              <w:t xml:space="preserve"> liittyvät: </w:t>
            </w:r>
            <w:proofErr w:type="spellStart"/>
            <w:r w:rsidRPr="00C91A4A">
              <w:rPr>
                <w:rFonts w:ascii="Calibri" w:eastAsia="Calibri" w:hAnsi="Calibri" w:cs="Calibri"/>
                <w:sz w:val="20"/>
                <w:szCs w:val="20"/>
                <w:lang w:val="fi-FI"/>
              </w:rPr>
              <w:t>geneerinen</w:t>
            </w:r>
            <w:proofErr w:type="spellEnd"/>
            <w:r w:rsidRPr="00C91A4A">
              <w:rPr>
                <w:rFonts w:ascii="Calibri" w:eastAsia="Calibri" w:hAnsi="Calibri" w:cs="Calibri"/>
                <w:sz w:val="20"/>
                <w:szCs w:val="20"/>
                <w:lang w:val="fi-FI"/>
              </w:rPr>
              <w:t xml:space="preserve"> asiointiprosessi (hakeminen, liiteti</w:t>
            </w:r>
            <w:r w:rsidRPr="00C91A4A">
              <w:rPr>
                <w:rFonts w:ascii="Calibri" w:eastAsia="Calibri" w:hAnsi="Calibri" w:cs="Calibri"/>
                <w:sz w:val="20"/>
                <w:szCs w:val="20"/>
                <w:lang w:val="fi-FI"/>
              </w:rPr>
              <w:t>e</w:t>
            </w:r>
            <w:r w:rsidRPr="00C91A4A">
              <w:rPr>
                <w:rFonts w:ascii="Calibri" w:eastAsia="Calibri" w:hAnsi="Calibri" w:cs="Calibri"/>
                <w:sz w:val="20"/>
                <w:szCs w:val="20"/>
                <w:lang w:val="fi-FI"/>
              </w:rPr>
              <w:t>dostot, PDF-generoinnit, täydennyspyynnöt, päätökset</w:t>
            </w:r>
            <w:r w:rsidR="00C83FF4">
              <w:rPr>
                <w:rFonts w:ascii="Calibri" w:eastAsia="Calibri" w:hAnsi="Calibri" w:cs="Calibri"/>
                <w:sz w:val="20"/>
                <w:szCs w:val="20"/>
                <w:lang w:val="fi-FI"/>
              </w:rPr>
              <w:t>)</w:t>
            </w:r>
            <w:r w:rsidRPr="00C91A4A">
              <w:rPr>
                <w:rFonts w:ascii="Calibri" w:eastAsia="Calibri" w:hAnsi="Calibri" w:cs="Calibri"/>
                <w:sz w:val="20"/>
                <w:szCs w:val="20"/>
                <w:lang w:val="fi-FI"/>
              </w:rPr>
              <w:t>, asioinnin tilasiirt</w:t>
            </w:r>
            <w:r w:rsidRPr="00C91A4A">
              <w:rPr>
                <w:rFonts w:ascii="Calibri" w:eastAsia="Calibri" w:hAnsi="Calibri" w:cs="Calibri"/>
                <w:sz w:val="20"/>
                <w:szCs w:val="20"/>
                <w:lang w:val="fi-FI"/>
              </w:rPr>
              <w:t>y</w:t>
            </w:r>
            <w:r w:rsidRPr="00C91A4A">
              <w:rPr>
                <w:rFonts w:ascii="Calibri" w:eastAsia="Calibri" w:hAnsi="Calibri" w:cs="Calibri"/>
                <w:sz w:val="20"/>
                <w:szCs w:val="20"/>
                <w:lang w:val="fi-FI"/>
              </w:rPr>
              <w:t>mät</w:t>
            </w:r>
            <w:r>
              <w:rPr>
                <w:rFonts w:ascii="Calibri" w:eastAsia="Calibri" w:hAnsi="Calibri" w:cs="Calibri"/>
                <w:sz w:val="20"/>
                <w:szCs w:val="20"/>
                <w:lang w:val="fi-FI"/>
              </w:rPr>
              <w:t>,</w:t>
            </w:r>
            <w:r w:rsidR="00C83FF4">
              <w:rPr>
                <w:rFonts w:ascii="Calibri" w:eastAsia="Calibri" w:hAnsi="Calibri" w:cs="Calibri"/>
                <w:sz w:val="20"/>
                <w:szCs w:val="20"/>
                <w:lang w:val="fi-FI"/>
              </w:rPr>
              <w:t xml:space="preserve"> </w:t>
            </w:r>
            <w:r>
              <w:rPr>
                <w:rFonts w:ascii="Calibri" w:eastAsia="Calibri" w:hAnsi="Calibri" w:cs="Calibri"/>
                <w:sz w:val="20"/>
                <w:szCs w:val="20"/>
                <w:lang w:val="fi-FI"/>
              </w:rPr>
              <w:t>(</w:t>
            </w:r>
            <w:r w:rsidRPr="00C91A4A">
              <w:rPr>
                <w:rFonts w:ascii="Calibri" w:eastAsia="Calibri" w:hAnsi="Calibri" w:cs="Calibri"/>
                <w:sz w:val="20"/>
                <w:szCs w:val="20"/>
                <w:lang w:val="fi-FI"/>
              </w:rPr>
              <w:t xml:space="preserve">toteutettava asiointi ”istutetaan” </w:t>
            </w:r>
            <w:proofErr w:type="spellStart"/>
            <w:r w:rsidRPr="00C91A4A">
              <w:rPr>
                <w:rFonts w:ascii="Calibri" w:eastAsia="Calibri" w:hAnsi="Calibri" w:cs="Calibri"/>
                <w:sz w:val="20"/>
                <w:szCs w:val="20"/>
                <w:lang w:val="fi-FI"/>
              </w:rPr>
              <w:t>geneeriseen</w:t>
            </w:r>
            <w:proofErr w:type="spellEnd"/>
            <w:r w:rsidRPr="00C91A4A">
              <w:rPr>
                <w:rFonts w:ascii="Calibri" w:eastAsia="Calibri" w:hAnsi="Calibri" w:cs="Calibri"/>
                <w:sz w:val="20"/>
                <w:szCs w:val="20"/>
                <w:lang w:val="fi-FI"/>
              </w:rPr>
              <w:t xml:space="preserve"> prosessiin</w:t>
            </w:r>
            <w:r>
              <w:rPr>
                <w:rFonts w:ascii="Calibri" w:eastAsia="Calibri" w:hAnsi="Calibri" w:cs="Calibri"/>
                <w:sz w:val="20"/>
                <w:szCs w:val="20"/>
                <w:lang w:val="fi-FI"/>
              </w:rPr>
              <w:t>), v</w:t>
            </w:r>
            <w:r w:rsidRPr="00C91A4A">
              <w:rPr>
                <w:rFonts w:ascii="Calibri" w:eastAsia="Calibri" w:hAnsi="Calibri" w:cs="Calibri"/>
                <w:sz w:val="20"/>
                <w:szCs w:val="20"/>
                <w:lang w:val="fi-FI"/>
              </w:rPr>
              <w:t>ahva tu</w:t>
            </w:r>
            <w:r w:rsidRPr="00C91A4A">
              <w:rPr>
                <w:rFonts w:ascii="Calibri" w:eastAsia="Calibri" w:hAnsi="Calibri" w:cs="Calibri"/>
                <w:sz w:val="20"/>
                <w:szCs w:val="20"/>
                <w:lang w:val="fi-FI"/>
              </w:rPr>
              <w:t>n</w:t>
            </w:r>
            <w:r w:rsidRPr="00C91A4A">
              <w:rPr>
                <w:rFonts w:ascii="Calibri" w:eastAsia="Calibri" w:hAnsi="Calibri" w:cs="Calibri"/>
                <w:sz w:val="20"/>
                <w:szCs w:val="20"/>
                <w:lang w:val="fi-FI"/>
              </w:rPr>
              <w:t xml:space="preserve">nistus </w:t>
            </w:r>
            <w:r>
              <w:rPr>
                <w:rFonts w:ascii="Calibri" w:eastAsia="Calibri" w:hAnsi="Calibri" w:cs="Calibri"/>
                <w:sz w:val="20"/>
                <w:szCs w:val="20"/>
                <w:lang w:val="fi-FI"/>
              </w:rPr>
              <w:t>(</w:t>
            </w:r>
            <w:proofErr w:type="spellStart"/>
            <w:r w:rsidRPr="00C91A4A">
              <w:rPr>
                <w:rFonts w:ascii="Calibri" w:eastAsia="Calibri" w:hAnsi="Calibri" w:cs="Calibri"/>
                <w:sz w:val="20"/>
                <w:szCs w:val="20"/>
                <w:lang w:val="fi-FI"/>
              </w:rPr>
              <w:t>Kapa-integraatio</w:t>
            </w:r>
            <w:proofErr w:type="spellEnd"/>
            <w:r>
              <w:rPr>
                <w:rFonts w:ascii="Calibri" w:eastAsia="Calibri" w:hAnsi="Calibri" w:cs="Calibri"/>
                <w:sz w:val="20"/>
                <w:szCs w:val="20"/>
                <w:lang w:val="fi-FI"/>
              </w:rPr>
              <w:t>), a</w:t>
            </w:r>
            <w:r w:rsidRPr="00C91A4A">
              <w:rPr>
                <w:rFonts w:ascii="Calibri" w:eastAsia="Calibri" w:hAnsi="Calibri" w:cs="Calibri"/>
                <w:sz w:val="20"/>
                <w:szCs w:val="20"/>
                <w:lang w:val="fi-FI"/>
              </w:rPr>
              <w:t xml:space="preserve">siointivaltuudet (ROVA – </w:t>
            </w:r>
            <w:proofErr w:type="spellStart"/>
            <w:r w:rsidRPr="00C91A4A">
              <w:rPr>
                <w:rFonts w:ascii="Calibri" w:eastAsia="Calibri" w:hAnsi="Calibri" w:cs="Calibri"/>
                <w:sz w:val="20"/>
                <w:szCs w:val="20"/>
                <w:lang w:val="fi-FI"/>
              </w:rPr>
              <w:t>Kapa-integraatio</w:t>
            </w:r>
            <w:proofErr w:type="spellEnd"/>
            <w:r>
              <w:rPr>
                <w:rFonts w:ascii="Calibri" w:eastAsia="Calibri" w:hAnsi="Calibri" w:cs="Calibri"/>
                <w:sz w:val="20"/>
                <w:szCs w:val="20"/>
                <w:lang w:val="fi-FI"/>
              </w:rPr>
              <w:t>), p</w:t>
            </w:r>
            <w:r w:rsidRPr="00C91A4A">
              <w:rPr>
                <w:rFonts w:ascii="Calibri" w:eastAsia="Calibri" w:hAnsi="Calibri" w:cs="Calibri"/>
                <w:sz w:val="20"/>
                <w:szCs w:val="20"/>
                <w:lang w:val="fi-FI"/>
              </w:rPr>
              <w:t>alv</w:t>
            </w:r>
            <w:r w:rsidRPr="00C91A4A">
              <w:rPr>
                <w:rFonts w:ascii="Calibri" w:eastAsia="Calibri" w:hAnsi="Calibri" w:cs="Calibri"/>
                <w:sz w:val="20"/>
                <w:szCs w:val="20"/>
                <w:lang w:val="fi-FI"/>
              </w:rPr>
              <w:t>e</w:t>
            </w:r>
            <w:r w:rsidRPr="00C91A4A">
              <w:rPr>
                <w:rFonts w:ascii="Calibri" w:eastAsia="Calibri" w:hAnsi="Calibri" w:cs="Calibri"/>
                <w:sz w:val="20"/>
                <w:szCs w:val="20"/>
                <w:lang w:val="fi-FI"/>
              </w:rPr>
              <w:t>luväylä</w:t>
            </w:r>
            <w:r>
              <w:rPr>
                <w:rFonts w:ascii="Calibri" w:eastAsia="Calibri" w:hAnsi="Calibri" w:cs="Calibri"/>
                <w:sz w:val="20"/>
                <w:szCs w:val="20"/>
                <w:lang w:val="fi-FI"/>
              </w:rPr>
              <w:t xml:space="preserve"> (</w:t>
            </w:r>
            <w:proofErr w:type="spellStart"/>
            <w:r w:rsidRPr="00C91A4A">
              <w:rPr>
                <w:rFonts w:ascii="Calibri" w:eastAsia="Calibri" w:hAnsi="Calibri" w:cs="Calibri"/>
                <w:sz w:val="20"/>
                <w:szCs w:val="20"/>
                <w:lang w:val="fi-FI"/>
              </w:rPr>
              <w:t>Kapa-integraatio</w:t>
            </w:r>
            <w:proofErr w:type="spellEnd"/>
            <w:r>
              <w:rPr>
                <w:rFonts w:ascii="Calibri" w:eastAsia="Calibri" w:hAnsi="Calibri" w:cs="Calibri"/>
                <w:sz w:val="20"/>
                <w:szCs w:val="20"/>
                <w:lang w:val="fi-FI"/>
              </w:rPr>
              <w:t xml:space="preserve">), </w:t>
            </w:r>
            <w:proofErr w:type="spellStart"/>
            <w:r w:rsidRPr="00C91A4A">
              <w:rPr>
                <w:rFonts w:ascii="Calibri" w:eastAsia="Calibri" w:hAnsi="Calibri" w:cs="Calibri"/>
                <w:sz w:val="20"/>
                <w:szCs w:val="20"/>
                <w:lang w:val="fi-FI"/>
              </w:rPr>
              <w:t>ATV-integraatio</w:t>
            </w:r>
            <w:proofErr w:type="spellEnd"/>
            <w:r w:rsidRPr="00C91A4A">
              <w:rPr>
                <w:rFonts w:ascii="Calibri" w:eastAsia="Calibri" w:hAnsi="Calibri" w:cs="Calibri"/>
                <w:sz w:val="20"/>
                <w:szCs w:val="20"/>
                <w:lang w:val="fi-FI"/>
              </w:rPr>
              <w:t xml:space="preserve"> (</w:t>
            </w:r>
            <w:r>
              <w:rPr>
                <w:rFonts w:ascii="Calibri" w:eastAsia="Calibri" w:hAnsi="Calibri" w:cs="Calibri"/>
                <w:sz w:val="20"/>
                <w:szCs w:val="20"/>
                <w:lang w:val="fi-FI"/>
              </w:rPr>
              <w:t>y</w:t>
            </w:r>
            <w:r w:rsidRPr="00C91A4A">
              <w:rPr>
                <w:rFonts w:ascii="Calibri" w:eastAsia="Calibri" w:hAnsi="Calibri" w:cs="Calibri"/>
                <w:sz w:val="20"/>
                <w:szCs w:val="20"/>
                <w:lang w:val="fi-FI"/>
              </w:rPr>
              <w:t>rityksen perustiedot)</w:t>
            </w:r>
            <w:r>
              <w:rPr>
                <w:rFonts w:ascii="Calibri" w:eastAsia="Calibri" w:hAnsi="Calibri" w:cs="Calibri"/>
                <w:sz w:val="20"/>
                <w:szCs w:val="20"/>
                <w:lang w:val="fi-FI"/>
              </w:rPr>
              <w:t xml:space="preserve"> ja </w:t>
            </w:r>
            <w:r w:rsidRPr="00C91A4A">
              <w:rPr>
                <w:rFonts w:ascii="Calibri" w:eastAsia="Calibri" w:hAnsi="Calibri" w:cs="Calibri"/>
                <w:sz w:val="20"/>
                <w:szCs w:val="20"/>
                <w:lang w:val="fi-FI"/>
              </w:rPr>
              <w:t>VTJ-integraatio (</w:t>
            </w:r>
            <w:r>
              <w:rPr>
                <w:rFonts w:ascii="Calibri" w:eastAsia="Calibri" w:hAnsi="Calibri" w:cs="Calibri"/>
                <w:sz w:val="20"/>
                <w:szCs w:val="20"/>
                <w:lang w:val="fi-FI"/>
              </w:rPr>
              <w:t>a</w:t>
            </w:r>
            <w:r w:rsidRPr="00C91A4A">
              <w:rPr>
                <w:rFonts w:ascii="Calibri" w:eastAsia="Calibri" w:hAnsi="Calibri" w:cs="Calibri"/>
                <w:sz w:val="20"/>
                <w:szCs w:val="20"/>
                <w:lang w:val="fi-FI"/>
              </w:rPr>
              <w:t>sioijan perustiedot)</w:t>
            </w:r>
            <w:r>
              <w:rPr>
                <w:rFonts w:ascii="Calibri" w:eastAsia="Calibri" w:hAnsi="Calibri" w:cs="Calibri"/>
                <w:sz w:val="20"/>
                <w:szCs w:val="20"/>
                <w:lang w:val="fi-FI"/>
              </w:rPr>
              <w:t xml:space="preserve">. </w:t>
            </w:r>
          </w:p>
          <w:p w:rsidR="00C91A4A" w:rsidRDefault="00C91A4A" w:rsidP="00C91A4A">
            <w:pPr>
              <w:pStyle w:val="NormaaliWWW"/>
              <w:rPr>
                <w:rFonts w:ascii="Calibri" w:eastAsia="Calibri" w:hAnsi="Calibri" w:cs="Calibri"/>
                <w:sz w:val="20"/>
                <w:szCs w:val="20"/>
                <w:lang w:val="fi-FI"/>
              </w:rPr>
            </w:pPr>
            <w:r>
              <w:rPr>
                <w:rFonts w:ascii="Calibri" w:eastAsia="Calibri" w:hAnsi="Calibri" w:cs="Calibri"/>
                <w:sz w:val="20"/>
                <w:szCs w:val="20"/>
                <w:lang w:val="fi-FI"/>
              </w:rPr>
              <w:t>Yhteinen asiointialusta tarjoaa valmiina mm. ratkaisuarkkitehtuurin ja infr</w:t>
            </w:r>
            <w:r>
              <w:rPr>
                <w:rFonts w:ascii="Calibri" w:eastAsia="Calibri" w:hAnsi="Calibri" w:cs="Calibri"/>
                <w:sz w:val="20"/>
                <w:szCs w:val="20"/>
                <w:lang w:val="fi-FI"/>
              </w:rPr>
              <w:t>a</w:t>
            </w:r>
            <w:r>
              <w:rPr>
                <w:rFonts w:ascii="Calibri" w:eastAsia="Calibri" w:hAnsi="Calibri" w:cs="Calibri"/>
                <w:sz w:val="20"/>
                <w:szCs w:val="20"/>
                <w:lang w:val="fi-FI"/>
              </w:rPr>
              <w:t xml:space="preserve">struktuurin. Alustakokonaisuus hyödyttää kaikkia </w:t>
            </w:r>
            <w:proofErr w:type="spellStart"/>
            <w:r>
              <w:rPr>
                <w:rFonts w:ascii="Calibri" w:eastAsia="Calibri" w:hAnsi="Calibri" w:cs="Calibri"/>
                <w:sz w:val="20"/>
                <w:szCs w:val="20"/>
                <w:lang w:val="fi-FI"/>
              </w:rPr>
              <w:t>KEHA:n</w:t>
            </w:r>
            <w:proofErr w:type="spellEnd"/>
            <w:r>
              <w:rPr>
                <w:rFonts w:ascii="Calibri" w:eastAsia="Calibri" w:hAnsi="Calibri" w:cs="Calibri"/>
                <w:sz w:val="20"/>
                <w:szCs w:val="20"/>
                <w:lang w:val="fi-FI"/>
              </w:rPr>
              <w:t xml:space="preserve"> asiakkaita, samaan ympäristöön on rakennettu v. 2016 aikana ympäristölupa. Kokonaisuuden hinta on 388 000 euroa. YSA-toteutukset sisältävät yritysten kehittämispalv</w:t>
            </w:r>
            <w:r>
              <w:rPr>
                <w:rFonts w:ascii="Calibri" w:eastAsia="Calibri" w:hAnsi="Calibri" w:cs="Calibri"/>
                <w:sz w:val="20"/>
                <w:szCs w:val="20"/>
                <w:lang w:val="fi-FI"/>
              </w:rPr>
              <w:t>e</w:t>
            </w:r>
            <w:r>
              <w:rPr>
                <w:rFonts w:ascii="Calibri" w:eastAsia="Calibri" w:hAnsi="Calibri" w:cs="Calibri"/>
                <w:sz w:val="20"/>
                <w:szCs w:val="20"/>
                <w:lang w:val="fi-FI"/>
              </w:rPr>
              <w:t>lut, yritystuet ja kuljetustuet, asiointikäyttöliittymien ja niihin liittyvien liik</w:t>
            </w:r>
            <w:r>
              <w:rPr>
                <w:rFonts w:ascii="Calibri" w:eastAsia="Calibri" w:hAnsi="Calibri" w:cs="Calibri"/>
                <w:sz w:val="20"/>
                <w:szCs w:val="20"/>
                <w:lang w:val="fi-FI"/>
              </w:rPr>
              <w:t>e</w:t>
            </w:r>
            <w:r>
              <w:rPr>
                <w:rFonts w:ascii="Calibri" w:eastAsia="Calibri" w:hAnsi="Calibri" w:cs="Calibri"/>
                <w:sz w:val="20"/>
                <w:szCs w:val="20"/>
                <w:lang w:val="fi-FI"/>
              </w:rPr>
              <w:t>toimintalogiikkapalvelujen toteutuksen</w:t>
            </w:r>
            <w:r w:rsidR="00C83FF4">
              <w:rPr>
                <w:rFonts w:ascii="Calibri" w:eastAsia="Calibri" w:hAnsi="Calibri" w:cs="Calibri"/>
                <w:sz w:val="20"/>
                <w:szCs w:val="20"/>
                <w:lang w:val="fi-FI"/>
              </w:rPr>
              <w:t xml:space="preserve"> ja </w:t>
            </w:r>
            <w:r>
              <w:rPr>
                <w:rFonts w:ascii="Calibri" w:eastAsia="Calibri" w:hAnsi="Calibri" w:cs="Calibri"/>
                <w:sz w:val="20"/>
                <w:szCs w:val="20"/>
                <w:lang w:val="fi-FI"/>
              </w:rPr>
              <w:t>integraatiot TUKI2014-järjestel</w:t>
            </w:r>
            <w:r w:rsidR="00C83FF4">
              <w:rPr>
                <w:rFonts w:ascii="Calibri" w:eastAsia="Calibri" w:hAnsi="Calibri" w:cs="Calibri"/>
                <w:sz w:val="20"/>
                <w:szCs w:val="20"/>
                <w:lang w:val="fi-FI"/>
              </w:rPr>
              <w:t>-</w:t>
            </w:r>
            <w:r>
              <w:rPr>
                <w:rFonts w:ascii="Calibri" w:eastAsia="Calibri" w:hAnsi="Calibri" w:cs="Calibri"/>
                <w:sz w:val="20"/>
                <w:szCs w:val="20"/>
                <w:lang w:val="fi-FI"/>
              </w:rPr>
              <w:t xml:space="preserve">mään. Kokonaisuuden hinta on 940 000 euroa, josta IE2 </w:t>
            </w:r>
            <w:proofErr w:type="gramStart"/>
            <w:r>
              <w:rPr>
                <w:rFonts w:ascii="Calibri" w:eastAsia="Calibri" w:hAnsi="Calibri" w:cs="Calibri"/>
                <w:sz w:val="20"/>
                <w:szCs w:val="20"/>
                <w:lang w:val="fi-FI"/>
              </w:rPr>
              <w:t>–rahoitusosuus</w:t>
            </w:r>
            <w:proofErr w:type="gramEnd"/>
            <w:r>
              <w:rPr>
                <w:rFonts w:ascii="Calibri" w:eastAsia="Calibri" w:hAnsi="Calibri" w:cs="Calibri"/>
                <w:sz w:val="20"/>
                <w:szCs w:val="20"/>
                <w:lang w:val="fi-FI"/>
              </w:rPr>
              <w:t xml:space="preserve"> on 420 000 euroa</w:t>
            </w:r>
            <w:r w:rsidR="009566CC">
              <w:rPr>
                <w:rFonts w:ascii="Calibri" w:eastAsia="Calibri" w:hAnsi="Calibri" w:cs="Calibri"/>
                <w:sz w:val="20"/>
                <w:szCs w:val="20"/>
                <w:lang w:val="fi-FI"/>
              </w:rPr>
              <w:t xml:space="preserve"> ja 10 000 euroa USPA-integraatiototeutukseen. </w:t>
            </w:r>
          </w:p>
          <w:p w:rsidR="009566CC" w:rsidRDefault="009566CC" w:rsidP="00C91A4A">
            <w:pPr>
              <w:pStyle w:val="NormaaliWWW"/>
              <w:rPr>
                <w:rFonts w:ascii="Calibri" w:eastAsia="Calibri" w:hAnsi="Calibri" w:cs="Calibri"/>
                <w:sz w:val="20"/>
                <w:szCs w:val="20"/>
                <w:lang w:val="fi-FI"/>
              </w:rPr>
            </w:pPr>
            <w:r>
              <w:rPr>
                <w:rFonts w:ascii="Calibri" w:eastAsia="Calibri" w:hAnsi="Calibri" w:cs="Calibri"/>
                <w:sz w:val="20"/>
                <w:szCs w:val="20"/>
                <w:lang w:val="fi-FI"/>
              </w:rPr>
              <w:t>Esiteltiin tarkempi rahoitusesitys vuosille 2016 ja 2017. Rahoituksen muuto</w:t>
            </w:r>
            <w:r>
              <w:rPr>
                <w:rFonts w:ascii="Calibri" w:eastAsia="Calibri" w:hAnsi="Calibri" w:cs="Calibri"/>
                <w:sz w:val="20"/>
                <w:szCs w:val="20"/>
                <w:lang w:val="fi-FI"/>
              </w:rPr>
              <w:t>s</w:t>
            </w:r>
            <w:r>
              <w:rPr>
                <w:rFonts w:ascii="Calibri" w:eastAsia="Calibri" w:hAnsi="Calibri" w:cs="Calibri"/>
                <w:sz w:val="20"/>
                <w:szCs w:val="20"/>
                <w:lang w:val="fi-FI"/>
              </w:rPr>
              <w:t xml:space="preserve">esitys v. 2016 on seuraava: sähköisen asioinnin rahoitustarve on 125 000 euroa, josta IE2 </w:t>
            </w:r>
            <w:proofErr w:type="gramStart"/>
            <w:r>
              <w:rPr>
                <w:rFonts w:ascii="Calibri" w:eastAsia="Calibri" w:hAnsi="Calibri" w:cs="Calibri"/>
                <w:sz w:val="20"/>
                <w:szCs w:val="20"/>
                <w:lang w:val="fi-FI"/>
              </w:rPr>
              <w:t>–osuus</w:t>
            </w:r>
            <w:proofErr w:type="gramEnd"/>
            <w:r>
              <w:rPr>
                <w:rFonts w:ascii="Calibri" w:eastAsia="Calibri" w:hAnsi="Calibri" w:cs="Calibri"/>
                <w:sz w:val="20"/>
                <w:szCs w:val="20"/>
                <w:lang w:val="fi-FI"/>
              </w:rPr>
              <w:t xml:space="preserve"> olisi 80 000 euroa. Lisäksi kehittämispalvelujen T</w:t>
            </w:r>
            <w:r>
              <w:rPr>
                <w:rFonts w:ascii="Calibri" w:eastAsia="Calibri" w:hAnsi="Calibri" w:cs="Calibri"/>
                <w:sz w:val="20"/>
                <w:szCs w:val="20"/>
                <w:lang w:val="fi-FI"/>
              </w:rPr>
              <w:t>U</w:t>
            </w:r>
            <w:r>
              <w:rPr>
                <w:rFonts w:ascii="Calibri" w:eastAsia="Calibri" w:hAnsi="Calibri" w:cs="Calibri"/>
                <w:sz w:val="20"/>
                <w:szCs w:val="20"/>
                <w:lang w:val="fi-FI"/>
              </w:rPr>
              <w:t>KI2014 edellyttämä lisärahoitustarve on 80 000 euroa ELYjen toimintam</w:t>
            </w:r>
            <w:r>
              <w:rPr>
                <w:rFonts w:ascii="Calibri" w:eastAsia="Calibri" w:hAnsi="Calibri" w:cs="Calibri"/>
                <w:sz w:val="20"/>
                <w:szCs w:val="20"/>
                <w:lang w:val="fi-FI"/>
              </w:rPr>
              <w:t>e</w:t>
            </w:r>
            <w:r>
              <w:rPr>
                <w:rFonts w:ascii="Calibri" w:eastAsia="Calibri" w:hAnsi="Calibri" w:cs="Calibri"/>
                <w:sz w:val="20"/>
                <w:szCs w:val="20"/>
                <w:lang w:val="fi-FI"/>
              </w:rPr>
              <w:t xml:space="preserve">noista.  Vuoden 2017 rahoitusesityksessä sähköisen asioinnin ja TUKI2014-järjestelmän kehittämisen rahoitustarve on 810 000 euroa, josta IE2 </w:t>
            </w:r>
            <w:proofErr w:type="gramStart"/>
            <w:r>
              <w:rPr>
                <w:rFonts w:ascii="Calibri" w:eastAsia="Calibri" w:hAnsi="Calibri" w:cs="Calibri"/>
                <w:sz w:val="20"/>
                <w:szCs w:val="20"/>
                <w:lang w:val="fi-FI"/>
              </w:rPr>
              <w:t>–ohjelman</w:t>
            </w:r>
            <w:proofErr w:type="gramEnd"/>
            <w:r>
              <w:rPr>
                <w:rFonts w:ascii="Calibri" w:eastAsia="Calibri" w:hAnsi="Calibri" w:cs="Calibri"/>
                <w:sz w:val="20"/>
                <w:szCs w:val="20"/>
                <w:lang w:val="fi-FI"/>
              </w:rPr>
              <w:t xml:space="preserve"> rahoitusosuus olisi 335 000 euroa. </w:t>
            </w:r>
          </w:p>
          <w:p w:rsidR="009566CC" w:rsidRPr="009566CC" w:rsidRDefault="009566CC" w:rsidP="009566CC">
            <w:pPr>
              <w:pStyle w:val="NormaaliWWW"/>
              <w:rPr>
                <w:rFonts w:ascii="Calibri" w:eastAsia="Calibri" w:hAnsi="Calibri" w:cs="Calibri"/>
                <w:sz w:val="20"/>
                <w:szCs w:val="20"/>
                <w:lang w:val="fi-FI"/>
              </w:rPr>
            </w:pPr>
            <w:r>
              <w:rPr>
                <w:rFonts w:ascii="Calibri" w:eastAsia="Calibri" w:hAnsi="Calibri" w:cs="Calibri"/>
                <w:sz w:val="20"/>
                <w:szCs w:val="20"/>
                <w:lang w:val="fi-FI"/>
              </w:rPr>
              <w:t>Kustannusarvio on poikennut aiemmasta mm. seuraavista syistä: k</w:t>
            </w:r>
            <w:r w:rsidRPr="009566CC">
              <w:rPr>
                <w:rFonts w:ascii="Calibri" w:eastAsia="Calibri" w:hAnsi="Calibri" w:cs="Calibri"/>
                <w:sz w:val="20"/>
                <w:szCs w:val="20"/>
                <w:lang w:val="fi-FI"/>
              </w:rPr>
              <w:t>etterän kehittämisen työtavoilla ei ole mahdollista tuottaa täydellisiä työmääräarvio</w:t>
            </w:r>
            <w:r w:rsidRPr="009566CC">
              <w:rPr>
                <w:rFonts w:ascii="Calibri" w:eastAsia="Calibri" w:hAnsi="Calibri" w:cs="Calibri"/>
                <w:sz w:val="20"/>
                <w:szCs w:val="20"/>
                <w:lang w:val="fi-FI"/>
              </w:rPr>
              <w:t>i</w:t>
            </w:r>
            <w:r w:rsidRPr="009566CC">
              <w:rPr>
                <w:rFonts w:ascii="Calibri" w:eastAsia="Calibri" w:hAnsi="Calibri" w:cs="Calibri"/>
                <w:sz w:val="20"/>
                <w:szCs w:val="20"/>
                <w:lang w:val="fi-FI"/>
              </w:rPr>
              <w:t>ta</w:t>
            </w:r>
            <w:r w:rsidR="007E13C7">
              <w:rPr>
                <w:rFonts w:ascii="Calibri" w:eastAsia="Calibri" w:hAnsi="Calibri" w:cs="Calibri"/>
                <w:sz w:val="20"/>
                <w:szCs w:val="20"/>
                <w:lang w:val="fi-FI"/>
              </w:rPr>
              <w:t xml:space="preserve"> vaan a</w:t>
            </w:r>
            <w:r w:rsidRPr="007E13C7">
              <w:rPr>
                <w:rFonts w:ascii="Calibri" w:eastAsia="Calibri" w:hAnsi="Calibri" w:cs="Calibri"/>
                <w:sz w:val="20"/>
                <w:szCs w:val="20"/>
                <w:lang w:val="fi-FI"/>
              </w:rPr>
              <w:t>siat tarkentuvat vasta työn edetessä</w:t>
            </w:r>
            <w:r w:rsidR="007E13C7">
              <w:rPr>
                <w:rFonts w:ascii="Calibri" w:eastAsia="Calibri" w:hAnsi="Calibri" w:cs="Calibri"/>
                <w:sz w:val="20"/>
                <w:szCs w:val="20"/>
                <w:lang w:val="fi-FI"/>
              </w:rPr>
              <w:t xml:space="preserve">. </w:t>
            </w:r>
            <w:r w:rsidRPr="007E13C7">
              <w:rPr>
                <w:rFonts w:ascii="Calibri" w:eastAsia="Calibri" w:hAnsi="Calibri" w:cs="Calibri"/>
                <w:sz w:val="20"/>
                <w:szCs w:val="20"/>
                <w:lang w:val="fi-FI"/>
              </w:rPr>
              <w:t>Työmääräarviot</w:t>
            </w:r>
            <w:r w:rsidR="007E13C7">
              <w:rPr>
                <w:rFonts w:ascii="Calibri" w:eastAsia="Calibri" w:hAnsi="Calibri" w:cs="Calibri"/>
                <w:sz w:val="20"/>
                <w:szCs w:val="20"/>
                <w:lang w:val="fi-FI"/>
              </w:rPr>
              <w:t xml:space="preserve"> ovat </w:t>
            </w:r>
            <w:r w:rsidRPr="007E13C7">
              <w:rPr>
                <w:rFonts w:ascii="Calibri" w:eastAsia="Calibri" w:hAnsi="Calibri" w:cs="Calibri"/>
                <w:sz w:val="20"/>
                <w:szCs w:val="20"/>
                <w:lang w:val="fi-FI"/>
              </w:rPr>
              <w:t>tarke</w:t>
            </w:r>
            <w:r w:rsidRPr="007E13C7">
              <w:rPr>
                <w:rFonts w:ascii="Calibri" w:eastAsia="Calibri" w:hAnsi="Calibri" w:cs="Calibri"/>
                <w:sz w:val="20"/>
                <w:szCs w:val="20"/>
                <w:lang w:val="fi-FI"/>
              </w:rPr>
              <w:t>n</w:t>
            </w:r>
            <w:r w:rsidRPr="007E13C7">
              <w:rPr>
                <w:rFonts w:ascii="Calibri" w:eastAsia="Calibri" w:hAnsi="Calibri" w:cs="Calibri"/>
                <w:sz w:val="20"/>
                <w:szCs w:val="20"/>
                <w:lang w:val="fi-FI"/>
              </w:rPr>
              <w:t>tuneet määrittelyjen edetessä</w:t>
            </w:r>
            <w:r w:rsidR="007E13C7">
              <w:rPr>
                <w:rFonts w:ascii="Calibri" w:eastAsia="Calibri" w:hAnsi="Calibri" w:cs="Calibri"/>
                <w:sz w:val="20"/>
                <w:szCs w:val="20"/>
                <w:lang w:val="fi-FI"/>
              </w:rPr>
              <w:t xml:space="preserve">. </w:t>
            </w:r>
            <w:proofErr w:type="spellStart"/>
            <w:r w:rsidRPr="009566CC">
              <w:rPr>
                <w:rFonts w:ascii="Calibri" w:eastAsia="Calibri" w:hAnsi="Calibri" w:cs="Calibri"/>
                <w:sz w:val="20"/>
                <w:szCs w:val="20"/>
                <w:lang w:val="fi-FI"/>
              </w:rPr>
              <w:t>Kehpa-prosessin</w:t>
            </w:r>
            <w:proofErr w:type="spellEnd"/>
            <w:r w:rsidRPr="009566CC">
              <w:rPr>
                <w:rFonts w:ascii="Calibri" w:eastAsia="Calibri" w:hAnsi="Calibri" w:cs="Calibri"/>
                <w:sz w:val="20"/>
                <w:szCs w:val="20"/>
                <w:lang w:val="fi-FI"/>
              </w:rPr>
              <w:t xml:space="preserve"> mallinnuksessa on tarvittu useita </w:t>
            </w:r>
            <w:proofErr w:type="spellStart"/>
            <w:r w:rsidRPr="009566CC">
              <w:rPr>
                <w:rFonts w:ascii="Calibri" w:eastAsia="Calibri" w:hAnsi="Calibri" w:cs="Calibri"/>
                <w:sz w:val="20"/>
                <w:szCs w:val="20"/>
                <w:lang w:val="fi-FI"/>
              </w:rPr>
              <w:t>iteraatiokierroksia</w:t>
            </w:r>
            <w:proofErr w:type="spellEnd"/>
            <w:r w:rsidR="007E13C7">
              <w:rPr>
                <w:rFonts w:ascii="Calibri" w:eastAsia="Calibri" w:hAnsi="Calibri" w:cs="Calibri"/>
                <w:sz w:val="20"/>
                <w:szCs w:val="20"/>
                <w:lang w:val="fi-FI"/>
              </w:rPr>
              <w:t xml:space="preserve">. </w:t>
            </w:r>
            <w:proofErr w:type="spellStart"/>
            <w:r w:rsidRPr="009566CC">
              <w:rPr>
                <w:rFonts w:ascii="Calibri" w:eastAsia="Calibri" w:hAnsi="Calibri" w:cs="Calibri"/>
                <w:sz w:val="20"/>
                <w:szCs w:val="20"/>
                <w:lang w:val="fi-FI"/>
              </w:rPr>
              <w:t>Geneerisen</w:t>
            </w:r>
            <w:proofErr w:type="spellEnd"/>
            <w:r w:rsidRPr="009566CC">
              <w:rPr>
                <w:rFonts w:ascii="Calibri" w:eastAsia="Calibri" w:hAnsi="Calibri" w:cs="Calibri"/>
                <w:sz w:val="20"/>
                <w:szCs w:val="20"/>
                <w:lang w:val="fi-FI"/>
              </w:rPr>
              <w:t xml:space="preserve"> ratkaisun aiheuttama työmäärä on ollut ennakoitua suurempi</w:t>
            </w:r>
            <w:r w:rsidR="007E13C7">
              <w:rPr>
                <w:rFonts w:ascii="Calibri" w:eastAsia="Calibri" w:hAnsi="Calibri" w:cs="Calibri"/>
                <w:sz w:val="20"/>
                <w:szCs w:val="20"/>
                <w:lang w:val="fi-FI"/>
              </w:rPr>
              <w:t xml:space="preserve"> ja vaikutuksensa on ollut myös p</w:t>
            </w:r>
            <w:r w:rsidRPr="007E13C7">
              <w:rPr>
                <w:rFonts w:ascii="Calibri" w:eastAsia="Calibri" w:hAnsi="Calibri" w:cs="Calibri"/>
                <w:sz w:val="20"/>
                <w:szCs w:val="20"/>
                <w:lang w:val="fi-FI"/>
              </w:rPr>
              <w:t>rosessien mon</w:t>
            </w:r>
            <w:r w:rsidRPr="007E13C7">
              <w:rPr>
                <w:rFonts w:ascii="Calibri" w:eastAsia="Calibri" w:hAnsi="Calibri" w:cs="Calibri"/>
                <w:sz w:val="20"/>
                <w:szCs w:val="20"/>
                <w:lang w:val="fi-FI"/>
              </w:rPr>
              <w:t>i</w:t>
            </w:r>
            <w:r w:rsidRPr="007E13C7">
              <w:rPr>
                <w:rFonts w:ascii="Calibri" w:eastAsia="Calibri" w:hAnsi="Calibri" w:cs="Calibri"/>
                <w:sz w:val="20"/>
                <w:szCs w:val="20"/>
                <w:lang w:val="fi-FI"/>
              </w:rPr>
              <w:t>vaiheisuu</w:t>
            </w:r>
            <w:r w:rsidR="00C83FF4">
              <w:rPr>
                <w:rFonts w:ascii="Calibri" w:eastAsia="Calibri" w:hAnsi="Calibri" w:cs="Calibri"/>
                <w:sz w:val="20"/>
                <w:szCs w:val="20"/>
                <w:lang w:val="fi-FI"/>
              </w:rPr>
              <w:t xml:space="preserve">della </w:t>
            </w:r>
            <w:r w:rsidRPr="007E13C7">
              <w:rPr>
                <w:rFonts w:ascii="Calibri" w:eastAsia="Calibri" w:hAnsi="Calibri" w:cs="Calibri"/>
                <w:sz w:val="20"/>
                <w:szCs w:val="20"/>
                <w:lang w:val="fi-FI"/>
              </w:rPr>
              <w:t>ja vuorovaikutteisuu</w:t>
            </w:r>
            <w:r w:rsidR="00C83FF4">
              <w:rPr>
                <w:rFonts w:ascii="Calibri" w:eastAsia="Calibri" w:hAnsi="Calibri" w:cs="Calibri"/>
                <w:sz w:val="20"/>
                <w:szCs w:val="20"/>
                <w:lang w:val="fi-FI"/>
              </w:rPr>
              <w:t>della</w:t>
            </w:r>
            <w:r w:rsidR="007E13C7">
              <w:rPr>
                <w:rFonts w:ascii="Calibri" w:eastAsia="Calibri" w:hAnsi="Calibri" w:cs="Calibri"/>
                <w:sz w:val="20"/>
                <w:szCs w:val="20"/>
                <w:lang w:val="fi-FI"/>
              </w:rPr>
              <w:t xml:space="preserve">. </w:t>
            </w:r>
            <w:r w:rsidRPr="009566CC">
              <w:rPr>
                <w:rFonts w:ascii="Calibri" w:eastAsia="Calibri" w:hAnsi="Calibri" w:cs="Calibri"/>
                <w:sz w:val="20"/>
                <w:szCs w:val="20"/>
                <w:lang w:val="fi-FI"/>
              </w:rPr>
              <w:t>Ratkaisussa sähköistetään prosess</w:t>
            </w:r>
            <w:r w:rsidRPr="009566CC">
              <w:rPr>
                <w:rFonts w:ascii="Calibri" w:eastAsia="Calibri" w:hAnsi="Calibri" w:cs="Calibri"/>
                <w:sz w:val="20"/>
                <w:szCs w:val="20"/>
                <w:lang w:val="fi-FI"/>
              </w:rPr>
              <w:t>e</w:t>
            </w:r>
            <w:r w:rsidRPr="009566CC">
              <w:rPr>
                <w:rFonts w:ascii="Calibri" w:eastAsia="Calibri" w:hAnsi="Calibri" w:cs="Calibri"/>
                <w:sz w:val="20"/>
                <w:szCs w:val="20"/>
                <w:lang w:val="fi-FI"/>
              </w:rPr>
              <w:t>ja eikä tehdä yksittäisiä lomaketoteutuksia</w:t>
            </w:r>
            <w:r w:rsidR="007E13C7">
              <w:rPr>
                <w:rFonts w:ascii="Calibri" w:eastAsia="Calibri" w:hAnsi="Calibri" w:cs="Calibri"/>
                <w:sz w:val="20"/>
                <w:szCs w:val="20"/>
                <w:lang w:val="fi-FI"/>
              </w:rPr>
              <w:t xml:space="preserve">. </w:t>
            </w:r>
            <w:r w:rsidRPr="009566CC">
              <w:rPr>
                <w:rFonts w:ascii="Calibri" w:eastAsia="Calibri" w:hAnsi="Calibri" w:cs="Calibri"/>
                <w:sz w:val="20"/>
                <w:szCs w:val="20"/>
                <w:lang w:val="fi-FI"/>
              </w:rPr>
              <w:t>Kaikkia asiointialustan teknisiä tehtäviä ei ole tunnistettu työn alkaessa</w:t>
            </w:r>
            <w:r w:rsidR="007E13C7">
              <w:rPr>
                <w:rFonts w:ascii="Calibri" w:eastAsia="Calibri" w:hAnsi="Calibri" w:cs="Calibri"/>
                <w:sz w:val="20"/>
                <w:szCs w:val="20"/>
                <w:lang w:val="fi-FI"/>
              </w:rPr>
              <w:t xml:space="preserve">. </w:t>
            </w:r>
            <w:r w:rsidRPr="009566CC">
              <w:rPr>
                <w:rFonts w:ascii="Calibri" w:eastAsia="Calibri" w:hAnsi="Calibri" w:cs="Calibri"/>
                <w:sz w:val="20"/>
                <w:szCs w:val="20"/>
                <w:lang w:val="fi-FI"/>
              </w:rPr>
              <w:t>Tietomallin generalisoinnista aihe</w:t>
            </w:r>
            <w:r w:rsidRPr="009566CC">
              <w:rPr>
                <w:rFonts w:ascii="Calibri" w:eastAsia="Calibri" w:hAnsi="Calibri" w:cs="Calibri"/>
                <w:sz w:val="20"/>
                <w:szCs w:val="20"/>
                <w:lang w:val="fi-FI"/>
              </w:rPr>
              <w:t>u</w:t>
            </w:r>
            <w:r w:rsidRPr="009566CC">
              <w:rPr>
                <w:rFonts w:ascii="Calibri" w:eastAsia="Calibri" w:hAnsi="Calibri" w:cs="Calibri"/>
                <w:sz w:val="20"/>
                <w:szCs w:val="20"/>
                <w:lang w:val="fi-FI"/>
              </w:rPr>
              <w:t xml:space="preserve">tuneet tietokanta- ja taustapalveluiden muutokset ja niihin liittyvä </w:t>
            </w:r>
            <w:proofErr w:type="spellStart"/>
            <w:r w:rsidRPr="009566CC">
              <w:rPr>
                <w:rFonts w:ascii="Calibri" w:eastAsia="Calibri" w:hAnsi="Calibri" w:cs="Calibri"/>
                <w:sz w:val="20"/>
                <w:szCs w:val="20"/>
                <w:lang w:val="fi-FI"/>
              </w:rPr>
              <w:t>olemass</w:t>
            </w:r>
            <w:r w:rsidRPr="009566CC">
              <w:rPr>
                <w:rFonts w:ascii="Calibri" w:eastAsia="Calibri" w:hAnsi="Calibri" w:cs="Calibri"/>
                <w:sz w:val="20"/>
                <w:szCs w:val="20"/>
                <w:lang w:val="fi-FI"/>
              </w:rPr>
              <w:t>a</w:t>
            </w:r>
            <w:r w:rsidRPr="009566CC">
              <w:rPr>
                <w:rFonts w:ascii="Calibri" w:eastAsia="Calibri" w:hAnsi="Calibri" w:cs="Calibri"/>
                <w:sz w:val="20"/>
                <w:szCs w:val="20"/>
                <w:lang w:val="fi-FI"/>
              </w:rPr>
              <w:t>olevan</w:t>
            </w:r>
            <w:proofErr w:type="spellEnd"/>
            <w:r w:rsidRPr="009566CC">
              <w:rPr>
                <w:rFonts w:ascii="Calibri" w:eastAsia="Calibri" w:hAnsi="Calibri" w:cs="Calibri"/>
                <w:sz w:val="20"/>
                <w:szCs w:val="20"/>
                <w:lang w:val="fi-FI"/>
              </w:rPr>
              <w:t xml:space="preserve"> koodin </w:t>
            </w:r>
            <w:proofErr w:type="spellStart"/>
            <w:r w:rsidRPr="009566CC">
              <w:rPr>
                <w:rFonts w:ascii="Calibri" w:eastAsia="Calibri" w:hAnsi="Calibri" w:cs="Calibri"/>
                <w:sz w:val="20"/>
                <w:szCs w:val="20"/>
                <w:lang w:val="fi-FI"/>
              </w:rPr>
              <w:t>refaktorointityö</w:t>
            </w:r>
            <w:r w:rsidR="00C83FF4">
              <w:rPr>
                <w:rFonts w:ascii="Calibri" w:eastAsia="Calibri" w:hAnsi="Calibri" w:cs="Calibri"/>
                <w:sz w:val="20"/>
                <w:szCs w:val="20"/>
                <w:lang w:val="fi-FI"/>
              </w:rPr>
              <w:t>tä</w:t>
            </w:r>
            <w:proofErr w:type="spellEnd"/>
            <w:r w:rsidR="00C83FF4">
              <w:rPr>
                <w:rFonts w:ascii="Calibri" w:eastAsia="Calibri" w:hAnsi="Calibri" w:cs="Calibri"/>
                <w:sz w:val="20"/>
                <w:szCs w:val="20"/>
                <w:lang w:val="fi-FI"/>
              </w:rPr>
              <w:t xml:space="preserve"> ei ollut </w:t>
            </w:r>
            <w:r w:rsidRPr="009566CC">
              <w:rPr>
                <w:rFonts w:ascii="Calibri" w:eastAsia="Calibri" w:hAnsi="Calibri" w:cs="Calibri"/>
                <w:sz w:val="20"/>
                <w:szCs w:val="20"/>
                <w:lang w:val="fi-FI"/>
              </w:rPr>
              <w:t>osattu huomioida alkuperäistä arvi</w:t>
            </w:r>
            <w:r w:rsidRPr="009566CC">
              <w:rPr>
                <w:rFonts w:ascii="Calibri" w:eastAsia="Calibri" w:hAnsi="Calibri" w:cs="Calibri"/>
                <w:sz w:val="20"/>
                <w:szCs w:val="20"/>
                <w:lang w:val="fi-FI"/>
              </w:rPr>
              <w:t>o</w:t>
            </w:r>
            <w:r w:rsidRPr="009566CC">
              <w:rPr>
                <w:rFonts w:ascii="Calibri" w:eastAsia="Calibri" w:hAnsi="Calibri" w:cs="Calibri"/>
                <w:sz w:val="20"/>
                <w:szCs w:val="20"/>
                <w:lang w:val="fi-FI"/>
              </w:rPr>
              <w:t>ta tehtäessä</w:t>
            </w:r>
            <w:r w:rsidR="007E13C7">
              <w:rPr>
                <w:rFonts w:ascii="Calibri" w:eastAsia="Calibri" w:hAnsi="Calibri" w:cs="Calibri"/>
                <w:sz w:val="20"/>
                <w:szCs w:val="20"/>
                <w:lang w:val="fi-FI"/>
              </w:rPr>
              <w:t xml:space="preserve">. </w:t>
            </w:r>
            <w:r w:rsidRPr="009566CC">
              <w:rPr>
                <w:rFonts w:ascii="Calibri" w:eastAsia="Calibri" w:hAnsi="Calibri" w:cs="Calibri"/>
                <w:sz w:val="20"/>
                <w:szCs w:val="20"/>
                <w:lang w:val="fi-FI"/>
              </w:rPr>
              <w:t xml:space="preserve">Nyt </w:t>
            </w:r>
            <w:r w:rsidR="007E13C7">
              <w:rPr>
                <w:rFonts w:ascii="Calibri" w:eastAsia="Calibri" w:hAnsi="Calibri" w:cs="Calibri"/>
                <w:sz w:val="20"/>
                <w:szCs w:val="20"/>
                <w:lang w:val="fi-FI"/>
              </w:rPr>
              <w:t xml:space="preserve">on </w:t>
            </w:r>
            <w:r w:rsidRPr="009566CC">
              <w:rPr>
                <w:rFonts w:ascii="Calibri" w:eastAsia="Calibri" w:hAnsi="Calibri" w:cs="Calibri"/>
                <w:sz w:val="20"/>
                <w:szCs w:val="20"/>
                <w:lang w:val="fi-FI"/>
              </w:rPr>
              <w:t xml:space="preserve">tehty laajamittainen </w:t>
            </w:r>
            <w:proofErr w:type="spellStart"/>
            <w:r w:rsidRPr="009566CC">
              <w:rPr>
                <w:rFonts w:ascii="Calibri" w:eastAsia="Calibri" w:hAnsi="Calibri" w:cs="Calibri"/>
                <w:sz w:val="20"/>
                <w:szCs w:val="20"/>
                <w:lang w:val="fi-FI"/>
              </w:rPr>
              <w:t>refaktorointi</w:t>
            </w:r>
            <w:proofErr w:type="spellEnd"/>
            <w:r w:rsidRPr="009566CC">
              <w:rPr>
                <w:rFonts w:ascii="Calibri" w:eastAsia="Calibri" w:hAnsi="Calibri" w:cs="Calibri"/>
                <w:sz w:val="20"/>
                <w:szCs w:val="20"/>
                <w:lang w:val="fi-FI"/>
              </w:rPr>
              <w:t xml:space="preserve"> ja tietomallin general</w:t>
            </w:r>
            <w:r w:rsidRPr="009566CC">
              <w:rPr>
                <w:rFonts w:ascii="Calibri" w:eastAsia="Calibri" w:hAnsi="Calibri" w:cs="Calibri"/>
                <w:sz w:val="20"/>
                <w:szCs w:val="20"/>
                <w:lang w:val="fi-FI"/>
              </w:rPr>
              <w:t>i</w:t>
            </w:r>
            <w:r w:rsidRPr="009566CC">
              <w:rPr>
                <w:rFonts w:ascii="Calibri" w:eastAsia="Calibri" w:hAnsi="Calibri" w:cs="Calibri"/>
                <w:sz w:val="20"/>
                <w:szCs w:val="20"/>
                <w:lang w:val="fi-FI"/>
              </w:rPr>
              <w:t>sointi tulee säästämään työtä myöhempien YSA-toteutusvaiheiden aikana</w:t>
            </w:r>
            <w:r w:rsidR="007E13C7">
              <w:rPr>
                <w:rFonts w:ascii="Calibri" w:eastAsia="Calibri" w:hAnsi="Calibri" w:cs="Calibri"/>
                <w:sz w:val="20"/>
                <w:szCs w:val="20"/>
                <w:lang w:val="fi-FI"/>
              </w:rPr>
              <w:t xml:space="preserve">. </w:t>
            </w:r>
            <w:r w:rsidRPr="009566CC">
              <w:rPr>
                <w:rFonts w:ascii="Calibri" w:eastAsia="Calibri" w:hAnsi="Calibri" w:cs="Calibri"/>
                <w:sz w:val="20"/>
                <w:szCs w:val="20"/>
                <w:lang w:val="fi-FI"/>
              </w:rPr>
              <w:t>Integraatioiden työmäärät on aliarvioitu aiemmissa työmääräarvioissa</w:t>
            </w:r>
            <w:r w:rsidR="007E13C7">
              <w:rPr>
                <w:rFonts w:ascii="Calibri" w:eastAsia="Calibri" w:hAnsi="Calibri" w:cs="Calibri"/>
                <w:sz w:val="20"/>
                <w:szCs w:val="20"/>
                <w:lang w:val="fi-FI"/>
              </w:rPr>
              <w:t xml:space="preserve">. </w:t>
            </w:r>
          </w:p>
          <w:p w:rsidR="00CA2EA0" w:rsidRPr="00C1631E" w:rsidRDefault="007E13C7" w:rsidP="00C83FF4">
            <w:pPr>
              <w:pStyle w:val="NormaaliWWW"/>
              <w:rPr>
                <w:sz w:val="20"/>
                <w:szCs w:val="20"/>
                <w:lang w:val="fi-FI"/>
              </w:rPr>
            </w:pPr>
            <w:r>
              <w:rPr>
                <w:rFonts w:ascii="Calibri" w:eastAsia="Calibri" w:hAnsi="Calibri" w:cs="Calibri"/>
                <w:sz w:val="20"/>
                <w:szCs w:val="20"/>
                <w:lang w:val="fi-FI"/>
              </w:rPr>
              <w:t xml:space="preserve">Todettiin, että kehittämishankkeesta on tehty perusteellinen </w:t>
            </w:r>
            <w:proofErr w:type="gramStart"/>
            <w:r>
              <w:rPr>
                <w:rFonts w:ascii="Calibri" w:eastAsia="Calibri" w:hAnsi="Calibri" w:cs="Calibri"/>
                <w:sz w:val="20"/>
                <w:szCs w:val="20"/>
                <w:lang w:val="fi-FI"/>
              </w:rPr>
              <w:t>lisärahoituses</w:t>
            </w:r>
            <w:r>
              <w:rPr>
                <w:rFonts w:ascii="Calibri" w:eastAsia="Calibri" w:hAnsi="Calibri" w:cs="Calibri"/>
                <w:sz w:val="20"/>
                <w:szCs w:val="20"/>
                <w:lang w:val="fi-FI"/>
              </w:rPr>
              <w:t>i</w:t>
            </w:r>
            <w:r>
              <w:rPr>
                <w:rFonts w:ascii="Calibri" w:eastAsia="Calibri" w:hAnsi="Calibri" w:cs="Calibri"/>
                <w:sz w:val="20"/>
                <w:szCs w:val="20"/>
                <w:lang w:val="fi-FI"/>
              </w:rPr>
              <w:t>tys,  ja</w:t>
            </w:r>
            <w:proofErr w:type="gramEnd"/>
            <w:r>
              <w:rPr>
                <w:rFonts w:ascii="Calibri" w:eastAsia="Calibri" w:hAnsi="Calibri" w:cs="Calibri"/>
                <w:sz w:val="20"/>
                <w:szCs w:val="20"/>
                <w:lang w:val="fi-FI"/>
              </w:rPr>
              <w:t xml:space="preserve"> hankkeen kustannus-hyötyanalyysejä tarkennettiin (Sirpa Hautala). Hanke on vahvasti </w:t>
            </w:r>
            <w:proofErr w:type="spellStart"/>
            <w:r>
              <w:rPr>
                <w:rFonts w:ascii="Calibri" w:eastAsia="Calibri" w:hAnsi="Calibri" w:cs="Calibri"/>
                <w:sz w:val="20"/>
                <w:szCs w:val="20"/>
                <w:lang w:val="fi-FI"/>
              </w:rPr>
              <w:t>geneerinen</w:t>
            </w:r>
            <w:proofErr w:type="spellEnd"/>
            <w:r>
              <w:rPr>
                <w:rFonts w:ascii="Calibri" w:eastAsia="Calibri" w:hAnsi="Calibri" w:cs="Calibri"/>
                <w:sz w:val="20"/>
                <w:szCs w:val="20"/>
                <w:lang w:val="fi-FI"/>
              </w:rPr>
              <w:t xml:space="preserve"> kokonaisuus ja sen tulee toteutua kokona</w:t>
            </w:r>
            <w:r>
              <w:rPr>
                <w:rFonts w:ascii="Calibri" w:eastAsia="Calibri" w:hAnsi="Calibri" w:cs="Calibri"/>
                <w:sz w:val="20"/>
                <w:szCs w:val="20"/>
                <w:lang w:val="fi-FI"/>
              </w:rPr>
              <w:t>i</w:t>
            </w:r>
            <w:r>
              <w:rPr>
                <w:rFonts w:ascii="Calibri" w:eastAsia="Calibri" w:hAnsi="Calibri" w:cs="Calibri"/>
                <w:sz w:val="20"/>
                <w:szCs w:val="20"/>
                <w:lang w:val="fi-FI"/>
              </w:rPr>
              <w:t xml:space="preserve">suudessaan, siitä ei varsinaisesti </w:t>
            </w:r>
            <w:proofErr w:type="gramStart"/>
            <w:r>
              <w:rPr>
                <w:rFonts w:ascii="Calibri" w:eastAsia="Calibri" w:hAnsi="Calibri" w:cs="Calibri"/>
                <w:sz w:val="20"/>
                <w:szCs w:val="20"/>
                <w:lang w:val="fi-FI"/>
              </w:rPr>
              <w:t>voida  toteuttaa</w:t>
            </w:r>
            <w:proofErr w:type="gramEnd"/>
            <w:r>
              <w:rPr>
                <w:rFonts w:ascii="Calibri" w:eastAsia="Calibri" w:hAnsi="Calibri" w:cs="Calibri"/>
                <w:sz w:val="20"/>
                <w:szCs w:val="20"/>
                <w:lang w:val="fi-FI"/>
              </w:rPr>
              <w:t xml:space="preserve"> vain osia. Anu Jänkälä toi esille, että ELY-toimintamenojen ollessa kyseessä, tulee </w:t>
            </w:r>
            <w:r w:rsidR="00C83FF4">
              <w:rPr>
                <w:rFonts w:ascii="Calibri" w:eastAsia="Calibri" w:hAnsi="Calibri" w:cs="Calibri"/>
                <w:sz w:val="20"/>
                <w:szCs w:val="20"/>
                <w:lang w:val="fi-FI"/>
              </w:rPr>
              <w:t xml:space="preserve">käyttää </w:t>
            </w:r>
            <w:proofErr w:type="spellStart"/>
            <w:r>
              <w:rPr>
                <w:rFonts w:ascii="Calibri" w:eastAsia="Calibri" w:hAnsi="Calibri" w:cs="Calibri"/>
                <w:sz w:val="20"/>
                <w:szCs w:val="20"/>
                <w:lang w:val="fi-FI"/>
              </w:rPr>
              <w:t>kehpa-</w:t>
            </w:r>
            <w:r w:rsidR="00C83FF4">
              <w:rPr>
                <w:rFonts w:ascii="Calibri" w:eastAsia="Calibri" w:hAnsi="Calibri" w:cs="Calibri"/>
                <w:sz w:val="20"/>
                <w:szCs w:val="20"/>
                <w:lang w:val="fi-FI"/>
              </w:rPr>
              <w:t>rahaa</w:t>
            </w:r>
            <w:proofErr w:type="spellEnd"/>
            <w:r w:rsidR="00C83FF4">
              <w:rPr>
                <w:rFonts w:ascii="Calibri" w:eastAsia="Calibri" w:hAnsi="Calibri" w:cs="Calibri"/>
                <w:sz w:val="20"/>
                <w:szCs w:val="20"/>
                <w:lang w:val="fi-FI"/>
              </w:rPr>
              <w:t xml:space="preserve">. </w:t>
            </w:r>
            <w:r>
              <w:rPr>
                <w:rFonts w:ascii="Calibri" w:eastAsia="Calibri" w:hAnsi="Calibri" w:cs="Calibri"/>
                <w:sz w:val="20"/>
                <w:szCs w:val="20"/>
                <w:lang w:val="fi-FI"/>
              </w:rPr>
              <w:t xml:space="preserve"> Hyväksyttiin esitys ja myönnettiin rahoitus pyydetyllä tavalla. </w:t>
            </w:r>
          </w:p>
        </w:tc>
      </w:tr>
    </w:tbl>
    <w:p w:rsidR="00CA2EA0" w:rsidRDefault="00CA2EA0" w:rsidP="008333E9">
      <w:pPr>
        <w:pStyle w:val="NormaaliWWW"/>
        <w:spacing w:before="0" w:beforeAutospacing="0" w:after="0" w:afterAutospacing="0"/>
        <w:rPr>
          <w:rFonts w:asciiTheme="minorHAnsi" w:hAnsiTheme="minorHAnsi" w:cs="Calibri"/>
          <w:b/>
          <w:bCs/>
          <w:sz w:val="20"/>
          <w:szCs w:val="20"/>
          <w:lang w:val="fi-FI"/>
        </w:rPr>
      </w:pPr>
    </w:p>
    <w:p w:rsidR="00194DCA" w:rsidRPr="00461AC4" w:rsidRDefault="00194DCA" w:rsidP="00194DCA">
      <w:pPr>
        <w:pStyle w:val="NormaaliWWW"/>
        <w:numPr>
          <w:ilvl w:val="0"/>
          <w:numId w:val="2"/>
        </w:numPr>
        <w:spacing w:before="0" w:beforeAutospacing="0" w:after="0" w:afterAutospacing="0"/>
        <w:rPr>
          <w:rFonts w:ascii="Calibri" w:eastAsia="Calibri" w:hAnsi="Calibri" w:cs="Calibri"/>
          <w:b/>
          <w:bCs/>
          <w:sz w:val="20"/>
          <w:szCs w:val="20"/>
          <w:lang w:val="fi-FI"/>
        </w:rPr>
      </w:pPr>
      <w:r>
        <w:rPr>
          <w:rFonts w:ascii="Calibri" w:eastAsia="Calibri" w:hAnsi="Calibri" w:cs="Calibri"/>
          <w:b/>
          <w:bCs/>
          <w:sz w:val="20"/>
          <w:szCs w:val="20"/>
          <w:lang w:val="fi-FI"/>
        </w:rPr>
        <w:t>CRM-järjestelmän hankinta</w:t>
      </w:r>
    </w:p>
    <w:tbl>
      <w:tblPr>
        <w:tblW w:w="0" w:type="auto"/>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92"/>
        <w:gridCol w:w="6522"/>
      </w:tblGrid>
      <w:tr w:rsidR="00194DCA" w:rsidRPr="00461AC4" w:rsidTr="00194DCA">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94DCA" w:rsidRPr="00461AC4" w:rsidRDefault="00194DCA" w:rsidP="00194DCA">
            <w:pPr>
              <w:pStyle w:val="Normaali3"/>
            </w:pPr>
            <w:r w:rsidRPr="00461AC4">
              <w:t>Taustat / päätösesitys</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94DCA" w:rsidRPr="00F570BB" w:rsidRDefault="00194DCA" w:rsidP="00194DCA">
            <w:pPr>
              <w:pStyle w:val="NormaaliWWW"/>
              <w:rPr>
                <w:rFonts w:asciiTheme="minorHAnsi" w:hAnsiTheme="minorHAnsi"/>
                <w:i/>
                <w:sz w:val="20"/>
                <w:szCs w:val="20"/>
                <w:lang w:val="fi-FI"/>
              </w:rPr>
            </w:pPr>
            <w:r w:rsidRPr="00F570BB">
              <w:rPr>
                <w:rFonts w:asciiTheme="minorHAnsi" w:hAnsiTheme="minorHAnsi"/>
                <w:i/>
                <w:sz w:val="20"/>
                <w:szCs w:val="20"/>
                <w:lang w:val="fi-FI"/>
              </w:rPr>
              <w:t xml:space="preserve">Yhteinen asiakastieto ja asiakkuudenhallintajärjestelmä ovat valmistumassa vuoden 2017 alussa. Asiakkuudenhallintajärjestelmän osalta on määritelty käyttäjien määrä </w:t>
            </w:r>
            <w:proofErr w:type="spellStart"/>
            <w:r w:rsidRPr="00F570BB">
              <w:rPr>
                <w:rFonts w:asciiTheme="minorHAnsi" w:hAnsiTheme="minorHAnsi"/>
                <w:i/>
                <w:sz w:val="20"/>
                <w:szCs w:val="20"/>
                <w:lang w:val="fi-FI"/>
              </w:rPr>
              <w:t>ELY-keskuksissa</w:t>
            </w:r>
            <w:proofErr w:type="spellEnd"/>
            <w:r w:rsidRPr="00F570BB">
              <w:rPr>
                <w:rFonts w:asciiTheme="minorHAnsi" w:hAnsiTheme="minorHAnsi"/>
                <w:i/>
                <w:sz w:val="20"/>
                <w:szCs w:val="20"/>
                <w:lang w:val="fi-FI"/>
              </w:rPr>
              <w:t xml:space="preserve"> ja </w:t>
            </w:r>
            <w:proofErr w:type="spellStart"/>
            <w:r w:rsidRPr="00F570BB">
              <w:rPr>
                <w:rFonts w:asciiTheme="minorHAnsi" w:hAnsiTheme="minorHAnsi"/>
                <w:i/>
                <w:sz w:val="20"/>
                <w:szCs w:val="20"/>
                <w:lang w:val="fi-FI"/>
              </w:rPr>
              <w:t>KEHA:ssa</w:t>
            </w:r>
            <w:proofErr w:type="spellEnd"/>
            <w:r w:rsidRPr="00F570BB">
              <w:rPr>
                <w:rFonts w:asciiTheme="minorHAnsi" w:hAnsiTheme="minorHAnsi"/>
                <w:i/>
                <w:sz w:val="20"/>
                <w:szCs w:val="20"/>
                <w:lang w:val="fi-FI"/>
              </w:rPr>
              <w:t>.</w:t>
            </w:r>
          </w:p>
          <w:p w:rsidR="00194DCA" w:rsidRPr="00F570BB" w:rsidRDefault="00194DCA" w:rsidP="00194DCA">
            <w:pPr>
              <w:pStyle w:val="NormaaliWWW"/>
              <w:rPr>
                <w:rFonts w:asciiTheme="minorHAnsi" w:hAnsiTheme="minorHAnsi"/>
                <w:i/>
                <w:sz w:val="20"/>
                <w:szCs w:val="20"/>
                <w:lang w:val="fi-FI"/>
              </w:rPr>
            </w:pPr>
            <w:r w:rsidRPr="00F570BB">
              <w:rPr>
                <w:rFonts w:asciiTheme="minorHAnsi" w:hAnsiTheme="minorHAnsi"/>
                <w:i/>
                <w:sz w:val="20"/>
                <w:szCs w:val="20"/>
                <w:lang w:val="fi-FI"/>
              </w:rPr>
              <w:t xml:space="preserve">Hankinnan hinta nousee 1.11.2016 merkittävästi. Pyritään hankkimaan oikea määrä, ei liikaa eikä liian vähän, lisenssejä </w:t>
            </w:r>
            <w:proofErr w:type="spellStart"/>
            <w:r w:rsidRPr="00F570BB">
              <w:rPr>
                <w:rFonts w:asciiTheme="minorHAnsi" w:hAnsiTheme="minorHAnsi"/>
                <w:i/>
                <w:sz w:val="20"/>
                <w:szCs w:val="20"/>
                <w:lang w:val="fi-FI"/>
              </w:rPr>
              <w:t>ELYn</w:t>
            </w:r>
            <w:proofErr w:type="spellEnd"/>
            <w:r w:rsidRPr="00F570BB">
              <w:rPr>
                <w:rFonts w:asciiTheme="minorHAnsi" w:hAnsiTheme="minorHAnsi"/>
                <w:i/>
                <w:sz w:val="20"/>
                <w:szCs w:val="20"/>
                <w:lang w:val="fi-FI"/>
              </w:rPr>
              <w:t xml:space="preserve"> toimintaa varten ennen tuota päivää. Päätösehdotus: Hankitaan 550 lisenssiä ELY-keskuksille. Kustannukset jakautuvat IE2 rahoituksen (</w:t>
            </w:r>
            <w:proofErr w:type="gramStart"/>
            <w:r w:rsidRPr="00F570BB">
              <w:rPr>
                <w:rFonts w:asciiTheme="minorHAnsi" w:hAnsiTheme="minorHAnsi"/>
                <w:i/>
                <w:sz w:val="20"/>
                <w:szCs w:val="20"/>
                <w:lang w:val="fi-FI"/>
              </w:rPr>
              <w:t>kertaluontoinen  hankinta</w:t>
            </w:r>
            <w:proofErr w:type="gramEnd"/>
            <w:r w:rsidRPr="00F570BB">
              <w:rPr>
                <w:rFonts w:asciiTheme="minorHAnsi" w:hAnsiTheme="minorHAnsi"/>
                <w:i/>
                <w:sz w:val="20"/>
                <w:szCs w:val="20"/>
                <w:lang w:val="fi-FI"/>
              </w:rPr>
              <w:t xml:space="preserve">) ja </w:t>
            </w:r>
            <w:proofErr w:type="spellStart"/>
            <w:r w:rsidRPr="00F570BB">
              <w:rPr>
                <w:rFonts w:asciiTheme="minorHAnsi" w:hAnsiTheme="minorHAnsi"/>
                <w:i/>
                <w:sz w:val="20"/>
                <w:szCs w:val="20"/>
                <w:lang w:val="fi-FI"/>
              </w:rPr>
              <w:t>ELYn</w:t>
            </w:r>
            <w:proofErr w:type="spellEnd"/>
            <w:r w:rsidRPr="00F570BB">
              <w:rPr>
                <w:rFonts w:asciiTheme="minorHAnsi" w:hAnsiTheme="minorHAnsi"/>
                <w:i/>
                <w:sz w:val="20"/>
                <w:szCs w:val="20"/>
                <w:lang w:val="fi-FI"/>
              </w:rPr>
              <w:t xml:space="preserve"> toimintam</w:t>
            </w:r>
            <w:r w:rsidRPr="00F570BB">
              <w:rPr>
                <w:rFonts w:asciiTheme="minorHAnsi" w:hAnsiTheme="minorHAnsi"/>
                <w:i/>
                <w:sz w:val="20"/>
                <w:szCs w:val="20"/>
                <w:lang w:val="fi-FI"/>
              </w:rPr>
              <w:t>e</w:t>
            </w:r>
            <w:r w:rsidRPr="00F570BB">
              <w:rPr>
                <w:rFonts w:asciiTheme="minorHAnsi" w:hAnsiTheme="minorHAnsi"/>
                <w:i/>
                <w:sz w:val="20"/>
                <w:szCs w:val="20"/>
                <w:lang w:val="fi-FI"/>
              </w:rPr>
              <w:t>nojen (lisenssimaksut) kesken.</w:t>
            </w:r>
          </w:p>
        </w:tc>
      </w:tr>
      <w:tr w:rsidR="00194DCA" w:rsidTr="00194DCA">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94DCA" w:rsidRDefault="00194DCA" w:rsidP="00194DCA">
            <w:pPr>
              <w:pStyle w:val="Normaali3"/>
            </w:pPr>
            <w:r w:rsidRPr="640C8723">
              <w:rPr>
                <w:rFonts w:asciiTheme="minorHAnsi" w:eastAsiaTheme="minorEastAsia" w:hAnsiTheme="minorHAnsi" w:cstheme="minorBidi"/>
              </w:rPr>
              <w:t>Esittelijä(t)</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94DCA" w:rsidRPr="00E15102" w:rsidRDefault="00194DCA" w:rsidP="00194DCA">
            <w:pPr>
              <w:pStyle w:val="NormaaliWWW"/>
              <w:rPr>
                <w:sz w:val="20"/>
                <w:szCs w:val="20"/>
                <w:lang w:val="fi-FI"/>
              </w:rPr>
            </w:pPr>
            <w:r w:rsidRPr="00E15102">
              <w:rPr>
                <w:rFonts w:ascii="Calibri" w:eastAsia="Calibri" w:hAnsi="Calibri" w:cs="Calibri"/>
                <w:sz w:val="20"/>
                <w:szCs w:val="20"/>
                <w:lang w:val="fi-FI"/>
              </w:rPr>
              <w:t>Vesa Lipponen / Kirsi Wendelin-Arponen</w:t>
            </w:r>
          </w:p>
        </w:tc>
      </w:tr>
      <w:tr w:rsidR="00194DCA" w:rsidTr="00194DCA">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94DCA" w:rsidRDefault="00194DCA" w:rsidP="00194DCA">
            <w:pPr>
              <w:pStyle w:val="Normaali3"/>
            </w:pP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94DCA" w:rsidRDefault="00194DCA" w:rsidP="00194DCA">
            <w:pPr>
              <w:pStyle w:val="NormaaliWWW"/>
              <w:rPr>
                <w:rFonts w:ascii="Calibri" w:eastAsia="Calibri" w:hAnsi="Calibri" w:cs="Calibri"/>
                <w:sz w:val="20"/>
                <w:szCs w:val="20"/>
                <w:lang w:val="fi-FI"/>
              </w:rPr>
            </w:pPr>
            <w:proofErr w:type="spellStart"/>
            <w:r>
              <w:rPr>
                <w:rFonts w:ascii="Calibri" w:eastAsia="Calibri" w:hAnsi="Calibri" w:cs="Calibri"/>
                <w:sz w:val="20"/>
                <w:szCs w:val="20"/>
                <w:lang w:val="fi-FI"/>
              </w:rPr>
              <w:t>CRM-lisenssien</w:t>
            </w:r>
            <w:proofErr w:type="spellEnd"/>
            <w:r>
              <w:rPr>
                <w:rFonts w:ascii="Calibri" w:eastAsia="Calibri" w:hAnsi="Calibri" w:cs="Calibri"/>
                <w:sz w:val="20"/>
                <w:szCs w:val="20"/>
                <w:lang w:val="fi-FI"/>
              </w:rPr>
              <w:t xml:space="preserve"> rahoitus on asiakkuudenhallintajärjestelmään kuuluva ja </w:t>
            </w:r>
            <w:proofErr w:type="spellStart"/>
            <w:r>
              <w:rPr>
                <w:rFonts w:ascii="Calibri" w:eastAsia="Calibri" w:hAnsi="Calibri" w:cs="Calibri"/>
                <w:sz w:val="20"/>
                <w:szCs w:val="20"/>
                <w:lang w:val="fi-FI"/>
              </w:rPr>
              <w:t>ELY:n</w:t>
            </w:r>
            <w:proofErr w:type="spellEnd"/>
            <w:r>
              <w:rPr>
                <w:rFonts w:ascii="Calibri" w:eastAsia="Calibri" w:hAnsi="Calibri" w:cs="Calibri"/>
                <w:sz w:val="20"/>
                <w:szCs w:val="20"/>
                <w:lang w:val="fi-FI"/>
              </w:rPr>
              <w:t xml:space="preserve"> osalta ns. peruspilari. Sille esitetään IE2 </w:t>
            </w:r>
            <w:proofErr w:type="gramStart"/>
            <w:r>
              <w:rPr>
                <w:rFonts w:ascii="Calibri" w:eastAsia="Calibri" w:hAnsi="Calibri" w:cs="Calibri"/>
                <w:sz w:val="20"/>
                <w:szCs w:val="20"/>
                <w:lang w:val="fi-FI"/>
              </w:rPr>
              <w:t>–ohjelman</w:t>
            </w:r>
            <w:proofErr w:type="gramEnd"/>
            <w:r>
              <w:rPr>
                <w:rFonts w:ascii="Calibri" w:eastAsia="Calibri" w:hAnsi="Calibri" w:cs="Calibri"/>
                <w:sz w:val="20"/>
                <w:szCs w:val="20"/>
                <w:lang w:val="fi-FI"/>
              </w:rPr>
              <w:t xml:space="preserve"> rahoitusta kert</w:t>
            </w:r>
            <w:r>
              <w:rPr>
                <w:rFonts w:ascii="Calibri" w:eastAsia="Calibri" w:hAnsi="Calibri" w:cs="Calibri"/>
                <w:sz w:val="20"/>
                <w:szCs w:val="20"/>
                <w:lang w:val="fi-FI"/>
              </w:rPr>
              <w:t>a</w:t>
            </w:r>
            <w:r>
              <w:rPr>
                <w:rFonts w:ascii="Calibri" w:eastAsia="Calibri" w:hAnsi="Calibri" w:cs="Calibri"/>
                <w:sz w:val="20"/>
                <w:szCs w:val="20"/>
                <w:lang w:val="fi-FI"/>
              </w:rPr>
              <w:t>luonteiseen lisenssien hankintaan tarkkaan määritellylle joukolle eli 567 l</w:t>
            </w:r>
            <w:r>
              <w:rPr>
                <w:rFonts w:ascii="Calibri" w:eastAsia="Calibri" w:hAnsi="Calibri" w:cs="Calibri"/>
                <w:sz w:val="20"/>
                <w:szCs w:val="20"/>
                <w:lang w:val="fi-FI"/>
              </w:rPr>
              <w:t>i</w:t>
            </w:r>
            <w:r>
              <w:rPr>
                <w:rFonts w:ascii="Calibri" w:eastAsia="Calibri" w:hAnsi="Calibri" w:cs="Calibri"/>
                <w:sz w:val="20"/>
                <w:szCs w:val="20"/>
                <w:lang w:val="fi-FI"/>
              </w:rPr>
              <w:t xml:space="preserve">senssiä á 331 euroa, yhteensä 187 677 euroa. Jatkossa ylläpito / vuosimaksut </w:t>
            </w:r>
            <w:r w:rsidR="00D96CF7">
              <w:rPr>
                <w:rFonts w:ascii="Calibri" w:eastAsia="Calibri" w:hAnsi="Calibri" w:cs="Calibri"/>
                <w:sz w:val="20"/>
                <w:szCs w:val="20"/>
                <w:lang w:val="fi-FI"/>
              </w:rPr>
              <w:t xml:space="preserve">kustannetaan </w:t>
            </w:r>
            <w:r>
              <w:rPr>
                <w:rFonts w:ascii="Calibri" w:eastAsia="Calibri" w:hAnsi="Calibri" w:cs="Calibri"/>
                <w:sz w:val="20"/>
                <w:szCs w:val="20"/>
                <w:lang w:val="fi-FI"/>
              </w:rPr>
              <w:t xml:space="preserve">toimintamenomäärärahoista. </w:t>
            </w:r>
          </w:p>
          <w:p w:rsidR="00D96CF7" w:rsidRDefault="00194DCA" w:rsidP="00D96CF7">
            <w:pPr>
              <w:pStyle w:val="NormaaliWWW"/>
              <w:rPr>
                <w:rFonts w:ascii="Calibri" w:eastAsia="Calibri" w:hAnsi="Calibri" w:cs="Calibri"/>
                <w:sz w:val="20"/>
                <w:szCs w:val="20"/>
                <w:lang w:val="fi-FI"/>
              </w:rPr>
            </w:pPr>
            <w:r>
              <w:rPr>
                <w:rFonts w:ascii="Calibri" w:eastAsia="Calibri" w:hAnsi="Calibri" w:cs="Calibri"/>
                <w:sz w:val="20"/>
                <w:szCs w:val="20"/>
                <w:lang w:val="fi-FI"/>
              </w:rPr>
              <w:t>Microsoft muuttaa hinnoittelupolitiikkaa 1.11. alkaen, jonka jälkeen lisenssit olisivat huomattavasti kalliimpia</w:t>
            </w:r>
            <w:r w:rsidR="000B29D0">
              <w:rPr>
                <w:rFonts w:ascii="Calibri" w:eastAsia="Calibri" w:hAnsi="Calibri" w:cs="Calibri"/>
                <w:sz w:val="20"/>
                <w:szCs w:val="20"/>
                <w:lang w:val="fi-FI"/>
              </w:rPr>
              <w:t xml:space="preserve"> (yhteensä 572 103 euroa)</w:t>
            </w:r>
            <w:r>
              <w:rPr>
                <w:rFonts w:ascii="Calibri" w:eastAsia="Calibri" w:hAnsi="Calibri" w:cs="Calibri"/>
                <w:sz w:val="20"/>
                <w:szCs w:val="20"/>
                <w:lang w:val="fi-FI"/>
              </w:rPr>
              <w:t xml:space="preserve">.  Lisenssihankinta on aivan olennainen asiakastietohankkeessa. </w:t>
            </w:r>
            <w:r w:rsidR="000B29D0">
              <w:rPr>
                <w:rFonts w:ascii="Calibri" w:eastAsia="Calibri" w:hAnsi="Calibri" w:cs="Calibri"/>
                <w:sz w:val="20"/>
                <w:szCs w:val="20"/>
                <w:lang w:val="fi-FI"/>
              </w:rPr>
              <w:t>Nopea aikataulu on valitett</w:t>
            </w:r>
            <w:r w:rsidR="000B29D0">
              <w:rPr>
                <w:rFonts w:ascii="Calibri" w:eastAsia="Calibri" w:hAnsi="Calibri" w:cs="Calibri"/>
                <w:sz w:val="20"/>
                <w:szCs w:val="20"/>
                <w:lang w:val="fi-FI"/>
              </w:rPr>
              <w:t>a</w:t>
            </w:r>
            <w:r w:rsidR="000B29D0">
              <w:rPr>
                <w:rFonts w:ascii="Calibri" w:eastAsia="Calibri" w:hAnsi="Calibri" w:cs="Calibri"/>
                <w:sz w:val="20"/>
                <w:szCs w:val="20"/>
                <w:lang w:val="fi-FI"/>
              </w:rPr>
              <w:t xml:space="preserve">vaa, mutta </w:t>
            </w:r>
            <w:r>
              <w:rPr>
                <w:rFonts w:ascii="Calibri" w:eastAsia="Calibri" w:hAnsi="Calibri" w:cs="Calibri"/>
                <w:sz w:val="20"/>
                <w:szCs w:val="20"/>
                <w:lang w:val="fi-FI"/>
              </w:rPr>
              <w:t xml:space="preserve">enemmin tai myöhemmin </w:t>
            </w:r>
            <w:r w:rsidR="000B29D0">
              <w:rPr>
                <w:rFonts w:ascii="Calibri" w:eastAsia="Calibri" w:hAnsi="Calibri" w:cs="Calibri"/>
                <w:sz w:val="20"/>
                <w:szCs w:val="20"/>
                <w:lang w:val="fi-FI"/>
              </w:rPr>
              <w:t xml:space="preserve">hankinnasta pitäisi </w:t>
            </w:r>
            <w:r>
              <w:rPr>
                <w:rFonts w:ascii="Calibri" w:eastAsia="Calibri" w:hAnsi="Calibri" w:cs="Calibri"/>
                <w:sz w:val="20"/>
                <w:szCs w:val="20"/>
                <w:lang w:val="fi-FI"/>
              </w:rPr>
              <w:t xml:space="preserve">kuitenkin päättää. </w:t>
            </w:r>
            <w:r w:rsidR="000B29D0">
              <w:rPr>
                <w:rFonts w:ascii="Calibri" w:eastAsia="Calibri" w:hAnsi="Calibri" w:cs="Calibri"/>
                <w:sz w:val="20"/>
                <w:szCs w:val="20"/>
                <w:lang w:val="fi-FI"/>
              </w:rPr>
              <w:t xml:space="preserve">Valmistelu on tehty </w:t>
            </w:r>
            <w:r>
              <w:rPr>
                <w:rFonts w:ascii="Calibri" w:eastAsia="Calibri" w:hAnsi="Calibri" w:cs="Calibri"/>
                <w:sz w:val="20"/>
                <w:szCs w:val="20"/>
                <w:lang w:val="fi-FI"/>
              </w:rPr>
              <w:t>CRM-ohjausryhmäs</w:t>
            </w:r>
            <w:r w:rsidR="000B29D0">
              <w:rPr>
                <w:rFonts w:ascii="Calibri" w:eastAsia="Calibri" w:hAnsi="Calibri" w:cs="Calibri"/>
                <w:sz w:val="20"/>
                <w:szCs w:val="20"/>
                <w:lang w:val="fi-FI"/>
              </w:rPr>
              <w:t xml:space="preserve">sä. </w:t>
            </w:r>
          </w:p>
          <w:p w:rsidR="00194DCA" w:rsidRPr="004F6884" w:rsidRDefault="000B29D0" w:rsidP="00D96CF7">
            <w:pPr>
              <w:pStyle w:val="NormaaliWWW"/>
              <w:rPr>
                <w:sz w:val="20"/>
                <w:szCs w:val="20"/>
                <w:lang w:val="fi-FI"/>
              </w:rPr>
            </w:pPr>
            <w:r>
              <w:rPr>
                <w:rFonts w:ascii="Calibri" w:eastAsia="Calibri" w:hAnsi="Calibri" w:cs="Calibri"/>
                <w:sz w:val="20"/>
                <w:szCs w:val="20"/>
                <w:lang w:val="fi-FI"/>
              </w:rPr>
              <w:t xml:space="preserve">Tukiryhmä päätti hyväksyä hankintaesityksen. </w:t>
            </w:r>
            <w:r w:rsidR="00194DCA">
              <w:rPr>
                <w:rFonts w:ascii="Calibri" w:eastAsia="Calibri" w:hAnsi="Calibri" w:cs="Calibri"/>
                <w:sz w:val="20"/>
                <w:szCs w:val="20"/>
                <w:lang w:val="fi-FI"/>
              </w:rPr>
              <w:t xml:space="preserve"> </w:t>
            </w:r>
          </w:p>
        </w:tc>
      </w:tr>
    </w:tbl>
    <w:p w:rsidR="00194DCA" w:rsidRDefault="00194DCA" w:rsidP="00194DCA">
      <w:pPr>
        <w:pStyle w:val="NormaaliWWW"/>
        <w:spacing w:before="0" w:beforeAutospacing="0" w:after="0" w:afterAutospacing="0"/>
        <w:rPr>
          <w:rFonts w:asciiTheme="minorHAnsi" w:hAnsiTheme="minorHAnsi" w:cs="Calibri"/>
          <w:b/>
          <w:bCs/>
          <w:color w:val="1F497D" w:themeColor="text2"/>
          <w:sz w:val="20"/>
          <w:szCs w:val="20"/>
          <w:lang w:val="fi-FI"/>
        </w:rPr>
      </w:pPr>
    </w:p>
    <w:p w:rsidR="00194DCA" w:rsidRDefault="00194DCA" w:rsidP="008333E9">
      <w:pPr>
        <w:pStyle w:val="NormaaliWWW"/>
        <w:spacing w:before="0" w:beforeAutospacing="0" w:after="0" w:afterAutospacing="0"/>
        <w:rPr>
          <w:rFonts w:asciiTheme="minorHAnsi" w:hAnsiTheme="minorHAnsi" w:cs="Calibri"/>
          <w:b/>
          <w:bCs/>
          <w:sz w:val="20"/>
          <w:szCs w:val="20"/>
          <w:lang w:val="fi-FI"/>
        </w:rPr>
      </w:pPr>
    </w:p>
    <w:p w:rsidR="005E1DF8" w:rsidRDefault="005E1DF8" w:rsidP="008333E9">
      <w:pPr>
        <w:pStyle w:val="NormaaliWWW"/>
        <w:spacing w:before="0" w:beforeAutospacing="0" w:after="0" w:afterAutospacing="0"/>
        <w:rPr>
          <w:rFonts w:asciiTheme="minorHAnsi" w:hAnsiTheme="minorHAnsi" w:cs="Calibri"/>
          <w:b/>
          <w:bCs/>
          <w:sz w:val="20"/>
          <w:szCs w:val="20"/>
          <w:lang w:val="fi-FI"/>
        </w:rPr>
      </w:pPr>
    </w:p>
    <w:p w:rsidR="007069BA" w:rsidRPr="00461AC4" w:rsidRDefault="005614CD" w:rsidP="005614CD">
      <w:pPr>
        <w:pStyle w:val="NormaaliWWW"/>
        <w:numPr>
          <w:ilvl w:val="0"/>
          <w:numId w:val="2"/>
        </w:numPr>
        <w:spacing w:before="0" w:beforeAutospacing="0" w:after="0" w:afterAutospacing="0"/>
        <w:rPr>
          <w:rFonts w:ascii="Calibri" w:eastAsia="Calibri" w:hAnsi="Calibri" w:cs="Calibri"/>
          <w:b/>
          <w:bCs/>
          <w:sz w:val="20"/>
          <w:szCs w:val="20"/>
          <w:lang w:val="fi-FI"/>
        </w:rPr>
      </w:pPr>
      <w:r>
        <w:rPr>
          <w:rFonts w:ascii="Calibri" w:eastAsia="Calibri" w:hAnsi="Calibri" w:cs="Calibri"/>
          <w:b/>
          <w:bCs/>
          <w:sz w:val="20"/>
          <w:szCs w:val="20"/>
          <w:lang w:val="fi-FI"/>
        </w:rPr>
        <w:t xml:space="preserve">IE2 </w:t>
      </w:r>
      <w:proofErr w:type="gramStart"/>
      <w:r>
        <w:rPr>
          <w:rFonts w:ascii="Calibri" w:eastAsia="Calibri" w:hAnsi="Calibri" w:cs="Calibri"/>
          <w:b/>
          <w:bCs/>
          <w:sz w:val="20"/>
          <w:szCs w:val="20"/>
          <w:lang w:val="fi-FI"/>
        </w:rPr>
        <w:t>–ohjelman</w:t>
      </w:r>
      <w:proofErr w:type="gramEnd"/>
      <w:r>
        <w:rPr>
          <w:rFonts w:ascii="Calibri" w:eastAsia="Calibri" w:hAnsi="Calibri" w:cs="Calibri"/>
          <w:b/>
          <w:bCs/>
          <w:sz w:val="20"/>
          <w:szCs w:val="20"/>
          <w:lang w:val="fi-FI"/>
        </w:rPr>
        <w:t xml:space="preserve"> loppuvuoden toimintasuunnitelma / keskeiset tavoitteet </w:t>
      </w:r>
      <w:r w:rsidR="006D1702">
        <w:rPr>
          <w:rFonts w:ascii="Calibri" w:eastAsia="Calibri" w:hAnsi="Calibri" w:cs="Calibri"/>
          <w:b/>
          <w:bCs/>
          <w:sz w:val="20"/>
          <w:szCs w:val="20"/>
          <w:lang w:val="fi-FI"/>
        </w:rPr>
        <w:t xml:space="preserve"> </w:t>
      </w:r>
      <w:r w:rsidR="00040163">
        <w:rPr>
          <w:rFonts w:ascii="Calibri" w:eastAsia="Calibri" w:hAnsi="Calibri" w:cs="Calibri"/>
          <w:b/>
          <w:bCs/>
          <w:sz w:val="20"/>
          <w:szCs w:val="20"/>
          <w:lang w:val="fi-FI"/>
        </w:rPr>
        <w:t>ja viestintä</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9E1736" w:rsidRPr="00461AC4" w:rsidTr="72520C2A">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1736" w:rsidRPr="00461AC4" w:rsidRDefault="009E1736" w:rsidP="009E1736">
            <w:pPr>
              <w:pStyle w:val="Normaali3"/>
            </w:pPr>
            <w:r w:rsidRPr="00461AC4">
              <w:t>Taustat / päätösesitys</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5E06" w:rsidRPr="00F570BB" w:rsidRDefault="72520C2A" w:rsidP="00B61526">
            <w:pPr>
              <w:pStyle w:val="NormaaliWWW"/>
              <w:rPr>
                <w:rFonts w:asciiTheme="minorHAnsi" w:hAnsiTheme="minorHAnsi"/>
                <w:i/>
                <w:sz w:val="20"/>
                <w:szCs w:val="20"/>
                <w:lang w:val="fi-FI"/>
              </w:rPr>
            </w:pPr>
            <w:r w:rsidRPr="00F570BB">
              <w:rPr>
                <w:rFonts w:asciiTheme="minorHAnsi" w:hAnsiTheme="minorHAnsi"/>
                <w:i/>
                <w:sz w:val="20"/>
                <w:szCs w:val="20"/>
                <w:lang w:val="fi-FI"/>
              </w:rPr>
              <w:t>IE2 -ohjelman tavoitteita kirkastettiin kesäkuussa 2016. Alustavaa suunnite</w:t>
            </w:r>
            <w:r w:rsidRPr="00F570BB">
              <w:rPr>
                <w:rFonts w:asciiTheme="minorHAnsi" w:hAnsiTheme="minorHAnsi"/>
                <w:i/>
                <w:sz w:val="20"/>
                <w:szCs w:val="20"/>
                <w:lang w:val="fi-FI"/>
              </w:rPr>
              <w:t>l</w:t>
            </w:r>
            <w:r w:rsidRPr="00F570BB">
              <w:rPr>
                <w:rFonts w:asciiTheme="minorHAnsi" w:hAnsiTheme="minorHAnsi"/>
                <w:i/>
                <w:sz w:val="20"/>
                <w:szCs w:val="20"/>
                <w:lang w:val="fi-FI"/>
              </w:rPr>
              <w:t xml:space="preserve">maa käsiteltiin tuoreeltaan 29.6. kokouksessa. </w:t>
            </w:r>
            <w:proofErr w:type="gramStart"/>
            <w:r w:rsidRPr="00F570BB">
              <w:rPr>
                <w:rFonts w:asciiTheme="minorHAnsi" w:hAnsiTheme="minorHAnsi"/>
                <w:i/>
                <w:sz w:val="20"/>
                <w:szCs w:val="20"/>
                <w:lang w:val="fi-FI"/>
              </w:rPr>
              <w:t>Tarkentuneen toimintasuunn</w:t>
            </w:r>
            <w:r w:rsidRPr="00F570BB">
              <w:rPr>
                <w:rFonts w:asciiTheme="minorHAnsi" w:hAnsiTheme="minorHAnsi"/>
                <w:i/>
                <w:sz w:val="20"/>
                <w:szCs w:val="20"/>
                <w:lang w:val="fi-FI"/>
              </w:rPr>
              <w:t>i</w:t>
            </w:r>
            <w:r w:rsidRPr="00F570BB">
              <w:rPr>
                <w:rFonts w:asciiTheme="minorHAnsi" w:hAnsiTheme="minorHAnsi"/>
                <w:i/>
                <w:sz w:val="20"/>
                <w:szCs w:val="20"/>
                <w:lang w:val="fi-FI"/>
              </w:rPr>
              <w:t>telman käsittelyä ja viestinnän suunnittelua.</w:t>
            </w:r>
            <w:proofErr w:type="gramEnd"/>
            <w:r w:rsidRPr="00F570BB">
              <w:rPr>
                <w:rFonts w:asciiTheme="minorHAnsi" w:hAnsiTheme="minorHAnsi"/>
                <w:i/>
                <w:sz w:val="20"/>
                <w:szCs w:val="20"/>
                <w:lang w:val="fi-FI"/>
              </w:rPr>
              <w:t xml:space="preserve"> </w:t>
            </w:r>
          </w:p>
          <w:p w:rsidR="000B38AF" w:rsidRPr="000B38AF" w:rsidRDefault="72520C2A" w:rsidP="00CA2EA0">
            <w:pPr>
              <w:pStyle w:val="NormaaliWWW"/>
              <w:rPr>
                <w:rFonts w:asciiTheme="minorHAnsi" w:hAnsiTheme="minorHAnsi" w:cs="Arial"/>
                <w:sz w:val="22"/>
                <w:szCs w:val="22"/>
                <w:lang w:val="fi-FI"/>
              </w:rPr>
            </w:pPr>
            <w:r w:rsidRPr="00F570BB">
              <w:rPr>
                <w:rFonts w:asciiTheme="minorHAnsi" w:hAnsiTheme="minorHAnsi"/>
                <w:i/>
                <w:sz w:val="20"/>
                <w:szCs w:val="20"/>
                <w:lang w:val="fi-FI"/>
              </w:rPr>
              <w:t xml:space="preserve">ELY-keskusten johtoryhmässä 13.10. </w:t>
            </w:r>
            <w:r w:rsidR="00CA2EA0" w:rsidRPr="00F570BB">
              <w:rPr>
                <w:rFonts w:asciiTheme="minorHAnsi" w:hAnsiTheme="minorHAnsi"/>
                <w:i/>
                <w:sz w:val="20"/>
                <w:szCs w:val="20"/>
                <w:lang w:val="fi-FI"/>
              </w:rPr>
              <w:t>p</w:t>
            </w:r>
            <w:r w:rsidRPr="00F570BB">
              <w:rPr>
                <w:rFonts w:asciiTheme="minorHAnsi" w:hAnsiTheme="minorHAnsi"/>
                <w:i/>
                <w:sz w:val="20"/>
                <w:szCs w:val="20"/>
                <w:lang w:val="fi-FI"/>
              </w:rPr>
              <w:t>idet</w:t>
            </w:r>
            <w:r w:rsidR="00CA2EA0" w:rsidRPr="00F570BB">
              <w:rPr>
                <w:rFonts w:asciiTheme="minorHAnsi" w:hAnsiTheme="minorHAnsi"/>
                <w:i/>
                <w:sz w:val="20"/>
                <w:szCs w:val="20"/>
                <w:lang w:val="fi-FI"/>
              </w:rPr>
              <w:t>t</w:t>
            </w:r>
            <w:r w:rsidRPr="00F570BB">
              <w:rPr>
                <w:rFonts w:asciiTheme="minorHAnsi" w:hAnsiTheme="minorHAnsi"/>
                <w:i/>
                <w:sz w:val="20"/>
                <w:szCs w:val="20"/>
                <w:lang w:val="fi-FI"/>
              </w:rPr>
              <w:t>iin toiminnan suuntaamista ma</w:t>
            </w:r>
            <w:r w:rsidRPr="00F570BB">
              <w:rPr>
                <w:rFonts w:asciiTheme="minorHAnsi" w:hAnsiTheme="minorHAnsi"/>
                <w:i/>
                <w:sz w:val="20"/>
                <w:szCs w:val="20"/>
                <w:lang w:val="fi-FI"/>
              </w:rPr>
              <w:t>a</w:t>
            </w:r>
            <w:r w:rsidRPr="00F570BB">
              <w:rPr>
                <w:rFonts w:asciiTheme="minorHAnsi" w:hAnsiTheme="minorHAnsi"/>
                <w:i/>
                <w:sz w:val="20"/>
                <w:szCs w:val="20"/>
                <w:lang w:val="fi-FI"/>
              </w:rPr>
              <w:t xml:space="preserve">kuntauudistuksen tukemiseen perusteltuna. Samalla esitettiin toive ohjelman nimen muuttamisesta. </w:t>
            </w:r>
            <w:proofErr w:type="gramStart"/>
            <w:r w:rsidRPr="00F570BB">
              <w:rPr>
                <w:rFonts w:asciiTheme="minorHAnsi" w:hAnsiTheme="minorHAnsi"/>
                <w:i/>
                <w:sz w:val="20"/>
                <w:szCs w:val="20"/>
                <w:lang w:val="fi-FI"/>
              </w:rPr>
              <w:t>Esityksessä myös pohjaehdotuksia uudeksi nimeksi.</w:t>
            </w:r>
            <w:proofErr w:type="gramEnd"/>
          </w:p>
        </w:tc>
      </w:tr>
      <w:tr w:rsidR="009E1736" w:rsidRPr="00461AC4" w:rsidTr="72520C2A">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1736" w:rsidRPr="00461AC4" w:rsidRDefault="009E1736" w:rsidP="009E1736">
            <w:pPr>
              <w:pStyle w:val="Normaali3"/>
              <w:rPr>
                <w:rFonts w:asciiTheme="minorHAnsi" w:hAnsiTheme="minorHAnsi"/>
              </w:rPr>
            </w:pPr>
            <w:r w:rsidRPr="00461AC4">
              <w:rPr>
                <w:rFonts w:asciiTheme="minorHAnsi" w:hAnsiTheme="minorHAnsi"/>
              </w:rPr>
              <w:t>Esittelijä(t)</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1736" w:rsidRPr="00461AC4" w:rsidRDefault="005614CD" w:rsidP="00505E06">
            <w:pPr>
              <w:pStyle w:val="Normaali3"/>
              <w:rPr>
                <w:rFonts w:asciiTheme="minorHAnsi" w:hAnsiTheme="minorHAnsi"/>
              </w:rPr>
            </w:pPr>
            <w:r>
              <w:rPr>
                <w:rFonts w:asciiTheme="minorHAnsi" w:hAnsiTheme="minorHAnsi"/>
              </w:rPr>
              <w:t xml:space="preserve">Vesa Lipponen </w:t>
            </w:r>
          </w:p>
        </w:tc>
      </w:tr>
      <w:tr w:rsidR="009E1736" w:rsidRPr="00461AC4" w:rsidTr="72520C2A">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1736" w:rsidRPr="00461AC4" w:rsidRDefault="009E1736" w:rsidP="009E1736">
            <w:pPr>
              <w:pStyle w:val="Normaali3"/>
              <w:rPr>
                <w:rFonts w:asciiTheme="minorHAnsi" w:hAnsiTheme="minorHAnsi"/>
              </w:rPr>
            </w:pP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E3BDC" w:rsidRDefault="007E3BDC" w:rsidP="009E1736">
            <w:pPr>
              <w:pStyle w:val="Normaali3"/>
              <w:rPr>
                <w:rFonts w:asciiTheme="minorHAnsi" w:hAnsiTheme="minorHAnsi"/>
              </w:rPr>
            </w:pPr>
            <w:r>
              <w:rPr>
                <w:rFonts w:asciiTheme="minorHAnsi" w:hAnsiTheme="minorHAnsi"/>
              </w:rPr>
              <w:t xml:space="preserve">Vesa esitteli IE2 </w:t>
            </w:r>
            <w:proofErr w:type="gramStart"/>
            <w:r>
              <w:rPr>
                <w:rFonts w:asciiTheme="minorHAnsi" w:hAnsiTheme="minorHAnsi"/>
              </w:rPr>
              <w:t>–ohjelman</w:t>
            </w:r>
            <w:proofErr w:type="gramEnd"/>
            <w:r>
              <w:rPr>
                <w:rFonts w:asciiTheme="minorHAnsi" w:hAnsiTheme="minorHAnsi"/>
              </w:rPr>
              <w:t xml:space="preserve"> toimintasuunnitelmaa; päähankkeet, hallituksen linjaus</w:t>
            </w:r>
            <w:r w:rsidR="00B10E88">
              <w:rPr>
                <w:rFonts w:asciiTheme="minorHAnsi" w:hAnsiTheme="minorHAnsi"/>
              </w:rPr>
              <w:t xml:space="preserve">, </w:t>
            </w:r>
            <w:proofErr w:type="spellStart"/>
            <w:r>
              <w:rPr>
                <w:rFonts w:asciiTheme="minorHAnsi" w:hAnsiTheme="minorHAnsi"/>
              </w:rPr>
              <w:t>maakuntadigivisio</w:t>
            </w:r>
            <w:proofErr w:type="spellEnd"/>
            <w:r>
              <w:rPr>
                <w:rFonts w:asciiTheme="minorHAnsi" w:hAnsiTheme="minorHAnsi"/>
              </w:rPr>
              <w:t xml:space="preserve"> 2025, maakuntien </w:t>
            </w:r>
            <w:proofErr w:type="spellStart"/>
            <w:r>
              <w:rPr>
                <w:rFonts w:asciiTheme="minorHAnsi" w:hAnsiTheme="minorHAnsi"/>
              </w:rPr>
              <w:t>digitalisaation</w:t>
            </w:r>
            <w:proofErr w:type="spellEnd"/>
            <w:r>
              <w:rPr>
                <w:rFonts w:asciiTheme="minorHAnsi" w:hAnsiTheme="minorHAnsi"/>
              </w:rPr>
              <w:t xml:space="preserve"> ekosysteemi/ alusta, polku kohti maakuntaa; yleisiä pohdintoja, maakunnan palveluiden rakentamisen tiekartta, avaintulokset, merkkipaalut, hankerahoitus. Tarko</w:t>
            </w:r>
            <w:r>
              <w:rPr>
                <w:rFonts w:asciiTheme="minorHAnsi" w:hAnsiTheme="minorHAnsi"/>
              </w:rPr>
              <w:t>i</w:t>
            </w:r>
            <w:r>
              <w:rPr>
                <w:rFonts w:asciiTheme="minorHAnsi" w:hAnsiTheme="minorHAnsi"/>
              </w:rPr>
              <w:t xml:space="preserve">tus on hioa esitystä kompaktimpaan muotoon huomioimalla ELY-keskusten johtoryhmän terveiset ja tuomalla esille paremmin ohjelman tavoitteet ja tiekartta, jolla viestiä henkilöstölle.   </w:t>
            </w:r>
          </w:p>
          <w:p w:rsidR="00B4541A" w:rsidRDefault="00B4541A" w:rsidP="009E1736">
            <w:pPr>
              <w:pStyle w:val="Normaali3"/>
              <w:rPr>
                <w:rFonts w:asciiTheme="minorHAnsi" w:hAnsiTheme="minorHAnsi"/>
              </w:rPr>
            </w:pPr>
          </w:p>
          <w:p w:rsidR="007E3BDC" w:rsidRDefault="007E3BDC" w:rsidP="009E1736">
            <w:pPr>
              <w:pStyle w:val="Normaali3"/>
              <w:rPr>
                <w:rFonts w:asciiTheme="minorHAnsi" w:hAnsiTheme="minorHAnsi"/>
              </w:rPr>
            </w:pPr>
            <w:r>
              <w:rPr>
                <w:rFonts w:asciiTheme="minorHAnsi" w:hAnsiTheme="minorHAnsi"/>
              </w:rPr>
              <w:t xml:space="preserve">Muutostuki ja IE2 </w:t>
            </w:r>
            <w:proofErr w:type="gramStart"/>
            <w:r>
              <w:rPr>
                <w:rFonts w:asciiTheme="minorHAnsi" w:hAnsiTheme="minorHAnsi"/>
              </w:rPr>
              <w:t>–ohjelma</w:t>
            </w:r>
            <w:proofErr w:type="gramEnd"/>
            <w:r>
              <w:rPr>
                <w:rFonts w:asciiTheme="minorHAnsi" w:hAnsiTheme="minorHAnsi"/>
              </w:rPr>
              <w:t xml:space="preserve"> sulautuvat yhteen mitä pidemmälle kohti </w:t>
            </w:r>
            <w:r w:rsidR="00B10E88">
              <w:rPr>
                <w:rFonts w:asciiTheme="minorHAnsi" w:hAnsiTheme="minorHAnsi"/>
              </w:rPr>
              <w:t>mu</w:t>
            </w:r>
            <w:r w:rsidR="00B10E88">
              <w:rPr>
                <w:rFonts w:asciiTheme="minorHAnsi" w:hAnsiTheme="minorHAnsi"/>
              </w:rPr>
              <w:t>u</w:t>
            </w:r>
            <w:r w:rsidR="00B10E88">
              <w:rPr>
                <w:rFonts w:asciiTheme="minorHAnsi" w:hAnsiTheme="minorHAnsi"/>
              </w:rPr>
              <w:t xml:space="preserve">tosta </w:t>
            </w:r>
            <w:r>
              <w:rPr>
                <w:rFonts w:asciiTheme="minorHAnsi" w:hAnsiTheme="minorHAnsi"/>
              </w:rPr>
              <w:t xml:space="preserve">mennään. Ns. kukkakuvaan (kalvo 8) esitettiin, että </w:t>
            </w:r>
            <w:proofErr w:type="spellStart"/>
            <w:r>
              <w:rPr>
                <w:rFonts w:asciiTheme="minorHAnsi" w:hAnsiTheme="minorHAnsi"/>
              </w:rPr>
              <w:t>Kapa</w:t>
            </w:r>
            <w:proofErr w:type="spellEnd"/>
            <w:r>
              <w:rPr>
                <w:rFonts w:asciiTheme="minorHAnsi" w:hAnsiTheme="minorHAnsi"/>
              </w:rPr>
              <w:t xml:space="preserve"> ei olisi kesk</w:t>
            </w:r>
            <w:r>
              <w:rPr>
                <w:rFonts w:asciiTheme="minorHAnsi" w:hAnsiTheme="minorHAnsi"/>
              </w:rPr>
              <w:t>i</w:t>
            </w:r>
            <w:r>
              <w:rPr>
                <w:rFonts w:asciiTheme="minorHAnsi" w:hAnsiTheme="minorHAnsi"/>
              </w:rPr>
              <w:t xml:space="preserve">össä vaan palvelut. </w:t>
            </w:r>
            <w:r w:rsidR="00B4541A">
              <w:rPr>
                <w:rFonts w:asciiTheme="minorHAnsi" w:hAnsiTheme="minorHAnsi"/>
              </w:rPr>
              <w:t>Päädyttiin tekemään olennaisesti lyhyempi esitys merkk</w:t>
            </w:r>
            <w:r w:rsidR="00B4541A">
              <w:rPr>
                <w:rFonts w:asciiTheme="minorHAnsi" w:hAnsiTheme="minorHAnsi"/>
              </w:rPr>
              <w:t>i</w:t>
            </w:r>
            <w:r w:rsidR="00B4541A">
              <w:rPr>
                <w:rFonts w:asciiTheme="minorHAnsi" w:hAnsiTheme="minorHAnsi"/>
              </w:rPr>
              <w:t>paalujen /hankkeiden (</w:t>
            </w:r>
            <w:proofErr w:type="spellStart"/>
            <w:r w:rsidR="00B4541A">
              <w:rPr>
                <w:rFonts w:asciiTheme="minorHAnsi" w:hAnsiTheme="minorHAnsi"/>
              </w:rPr>
              <w:t>konkretia</w:t>
            </w:r>
            <w:proofErr w:type="spellEnd"/>
            <w:r w:rsidR="00B4541A">
              <w:rPr>
                <w:rFonts w:asciiTheme="minorHAnsi" w:hAnsiTheme="minorHAnsi"/>
              </w:rPr>
              <w:t xml:space="preserve">) pohjalle ja lisätietoa erillisellä ”kuplalla”. </w:t>
            </w:r>
          </w:p>
          <w:p w:rsidR="00B4541A" w:rsidRDefault="00B4541A" w:rsidP="009E1736">
            <w:pPr>
              <w:pStyle w:val="Normaali3"/>
              <w:rPr>
                <w:rFonts w:asciiTheme="minorHAnsi" w:hAnsiTheme="minorHAnsi"/>
              </w:rPr>
            </w:pPr>
          </w:p>
          <w:p w:rsidR="007E3BDC" w:rsidRDefault="007E3BDC" w:rsidP="009E1736">
            <w:pPr>
              <w:pStyle w:val="Normaali3"/>
              <w:rPr>
                <w:rFonts w:asciiTheme="minorHAnsi" w:hAnsiTheme="minorHAnsi"/>
              </w:rPr>
            </w:pPr>
            <w:r>
              <w:rPr>
                <w:rFonts w:asciiTheme="minorHAnsi" w:hAnsiTheme="minorHAnsi"/>
              </w:rPr>
              <w:t>Lopuksi käsiteltiin vielä ehdotuksia ohjelman uudeksi nimeksi.</w:t>
            </w:r>
          </w:p>
          <w:p w:rsidR="00B4541A" w:rsidRPr="00B4541A" w:rsidRDefault="00B4541A" w:rsidP="00B4541A">
            <w:pPr>
              <w:pStyle w:val="Normaali3"/>
              <w:numPr>
                <w:ilvl w:val="0"/>
                <w:numId w:val="30"/>
              </w:numPr>
              <w:rPr>
                <w:rFonts w:asciiTheme="minorHAnsi" w:hAnsiTheme="minorHAnsi"/>
              </w:rPr>
            </w:pPr>
            <w:r w:rsidRPr="00B4541A">
              <w:rPr>
                <w:rFonts w:asciiTheme="minorHAnsi" w:hAnsiTheme="minorHAnsi"/>
              </w:rPr>
              <w:t>Iskukyky (ELY-sana jätetään pois)</w:t>
            </w:r>
          </w:p>
          <w:p w:rsidR="00B4541A" w:rsidRPr="00B4541A" w:rsidRDefault="00B4541A" w:rsidP="00B4541A">
            <w:pPr>
              <w:pStyle w:val="Normaali3"/>
              <w:numPr>
                <w:ilvl w:val="0"/>
                <w:numId w:val="30"/>
              </w:numPr>
              <w:rPr>
                <w:rFonts w:asciiTheme="minorHAnsi" w:hAnsiTheme="minorHAnsi"/>
              </w:rPr>
            </w:pPr>
            <w:r w:rsidRPr="00B4541A">
              <w:rPr>
                <w:rFonts w:asciiTheme="minorHAnsi" w:hAnsiTheme="minorHAnsi"/>
              </w:rPr>
              <w:t>Toimivat palvelut</w:t>
            </w:r>
          </w:p>
          <w:p w:rsidR="00B4541A" w:rsidRPr="00B4541A" w:rsidRDefault="00B4541A" w:rsidP="00B4541A">
            <w:pPr>
              <w:pStyle w:val="Normaali3"/>
              <w:numPr>
                <w:ilvl w:val="0"/>
                <w:numId w:val="30"/>
              </w:numPr>
              <w:rPr>
                <w:rFonts w:asciiTheme="minorHAnsi" w:hAnsiTheme="minorHAnsi"/>
              </w:rPr>
            </w:pPr>
            <w:r w:rsidRPr="00B4541A">
              <w:rPr>
                <w:rFonts w:asciiTheme="minorHAnsi" w:hAnsiTheme="minorHAnsi"/>
              </w:rPr>
              <w:t>Iskukykyiset palvelut</w:t>
            </w:r>
          </w:p>
          <w:p w:rsidR="00B4541A" w:rsidRPr="00B4541A" w:rsidRDefault="00B4541A" w:rsidP="00B4541A">
            <w:pPr>
              <w:pStyle w:val="Normaali3"/>
              <w:numPr>
                <w:ilvl w:val="0"/>
                <w:numId w:val="30"/>
              </w:numPr>
              <w:rPr>
                <w:rFonts w:asciiTheme="minorHAnsi" w:hAnsiTheme="minorHAnsi"/>
              </w:rPr>
            </w:pPr>
            <w:r w:rsidRPr="00B4541A">
              <w:rPr>
                <w:rFonts w:asciiTheme="minorHAnsi" w:hAnsiTheme="minorHAnsi"/>
              </w:rPr>
              <w:t>Sähköistämisen peruspilarit kuntoon</w:t>
            </w:r>
          </w:p>
          <w:p w:rsidR="00B4541A" w:rsidRPr="00B4541A" w:rsidRDefault="00B4541A" w:rsidP="00B4541A">
            <w:pPr>
              <w:pStyle w:val="Normaali3"/>
              <w:numPr>
                <w:ilvl w:val="0"/>
                <w:numId w:val="30"/>
              </w:numPr>
              <w:rPr>
                <w:rFonts w:asciiTheme="minorHAnsi" w:hAnsiTheme="minorHAnsi"/>
              </w:rPr>
            </w:pPr>
            <w:r w:rsidRPr="00B4541A">
              <w:rPr>
                <w:rFonts w:asciiTheme="minorHAnsi" w:hAnsiTheme="minorHAnsi"/>
              </w:rPr>
              <w:t>Pyritään mahdollistamaan kynnyksen ylitys uuteen maailmaan</w:t>
            </w:r>
          </w:p>
          <w:p w:rsidR="00B4541A" w:rsidRPr="00B4541A" w:rsidRDefault="00B4541A" w:rsidP="00B4541A">
            <w:pPr>
              <w:pStyle w:val="Normaali3"/>
              <w:numPr>
                <w:ilvl w:val="0"/>
                <w:numId w:val="30"/>
              </w:numPr>
              <w:rPr>
                <w:rFonts w:asciiTheme="minorHAnsi" w:hAnsiTheme="minorHAnsi"/>
              </w:rPr>
            </w:pPr>
            <w:r w:rsidRPr="00B4541A">
              <w:rPr>
                <w:rFonts w:asciiTheme="minorHAnsi" w:hAnsiTheme="minorHAnsi"/>
              </w:rPr>
              <w:t>Ramppi ohjelma</w:t>
            </w:r>
          </w:p>
          <w:p w:rsidR="00B4541A" w:rsidRPr="00B4541A" w:rsidRDefault="00B4541A" w:rsidP="00B4541A">
            <w:pPr>
              <w:pStyle w:val="Normaali3"/>
              <w:numPr>
                <w:ilvl w:val="0"/>
                <w:numId w:val="30"/>
              </w:numPr>
              <w:rPr>
                <w:rFonts w:asciiTheme="minorHAnsi" w:hAnsiTheme="minorHAnsi"/>
              </w:rPr>
            </w:pPr>
            <w:proofErr w:type="gramStart"/>
            <w:r w:rsidRPr="00B4541A">
              <w:rPr>
                <w:rFonts w:asciiTheme="minorHAnsi" w:hAnsiTheme="minorHAnsi"/>
              </w:rPr>
              <w:t>Hallittu siirtymä</w:t>
            </w:r>
            <w:proofErr w:type="gramEnd"/>
          </w:p>
          <w:p w:rsidR="00B4541A" w:rsidRPr="00B4541A" w:rsidRDefault="00B4541A" w:rsidP="00B4541A">
            <w:pPr>
              <w:pStyle w:val="Normaali3"/>
              <w:numPr>
                <w:ilvl w:val="0"/>
                <w:numId w:val="30"/>
              </w:numPr>
              <w:rPr>
                <w:rFonts w:asciiTheme="minorHAnsi" w:hAnsiTheme="minorHAnsi"/>
              </w:rPr>
            </w:pPr>
            <w:r w:rsidRPr="00B4541A">
              <w:rPr>
                <w:rFonts w:asciiTheme="minorHAnsi" w:hAnsiTheme="minorHAnsi"/>
              </w:rPr>
              <w:t xml:space="preserve">Sähköistämisen perusratkaisut – </w:t>
            </w:r>
          </w:p>
          <w:p w:rsidR="00B4541A" w:rsidRPr="00B4541A" w:rsidRDefault="00B4541A" w:rsidP="00B4541A">
            <w:pPr>
              <w:pStyle w:val="Normaali3"/>
              <w:numPr>
                <w:ilvl w:val="0"/>
                <w:numId w:val="30"/>
              </w:numPr>
              <w:rPr>
                <w:rFonts w:asciiTheme="minorHAnsi" w:hAnsiTheme="minorHAnsi"/>
              </w:rPr>
            </w:pPr>
            <w:r w:rsidRPr="00B4541A">
              <w:rPr>
                <w:rFonts w:asciiTheme="minorHAnsi" w:hAnsiTheme="minorHAnsi"/>
              </w:rPr>
              <w:t xml:space="preserve">Silta </w:t>
            </w:r>
            <w:proofErr w:type="gramStart"/>
            <w:r w:rsidRPr="00B4541A">
              <w:rPr>
                <w:rFonts w:asciiTheme="minorHAnsi" w:hAnsiTheme="minorHAnsi"/>
              </w:rPr>
              <w:t>–ohjelma</w:t>
            </w:r>
            <w:proofErr w:type="gramEnd"/>
          </w:p>
          <w:p w:rsidR="00B4541A" w:rsidRDefault="00B4541A" w:rsidP="009E1736">
            <w:pPr>
              <w:pStyle w:val="Normaali3"/>
              <w:rPr>
                <w:rFonts w:asciiTheme="minorHAnsi" w:hAnsiTheme="minorHAnsi"/>
              </w:rPr>
            </w:pPr>
          </w:p>
          <w:p w:rsidR="00A144F9" w:rsidRPr="00257B74" w:rsidRDefault="00B4541A" w:rsidP="00B10E88">
            <w:pPr>
              <w:pStyle w:val="Normaali3"/>
              <w:rPr>
                <w:rFonts w:asciiTheme="minorHAnsi" w:hAnsiTheme="minorHAnsi"/>
              </w:rPr>
            </w:pPr>
            <w:r>
              <w:rPr>
                <w:rFonts w:asciiTheme="minorHAnsi" w:hAnsiTheme="minorHAnsi"/>
              </w:rPr>
              <w:t xml:space="preserve">Eniten kannatusta </w:t>
            </w:r>
            <w:proofErr w:type="gramStart"/>
            <w:r>
              <w:rPr>
                <w:rFonts w:asciiTheme="minorHAnsi" w:hAnsiTheme="minorHAnsi"/>
              </w:rPr>
              <w:t>sai</w:t>
            </w:r>
            <w:proofErr w:type="gramEnd"/>
            <w:r>
              <w:rPr>
                <w:rFonts w:asciiTheme="minorHAnsi" w:hAnsiTheme="minorHAnsi"/>
              </w:rPr>
              <w:t xml:space="preserve"> iskukyky</w:t>
            </w:r>
            <w:r w:rsidR="00B10E88">
              <w:rPr>
                <w:rFonts w:asciiTheme="minorHAnsi" w:hAnsiTheme="minorHAnsi"/>
              </w:rPr>
              <w:t>iset palvelut</w:t>
            </w:r>
            <w:r>
              <w:rPr>
                <w:rFonts w:asciiTheme="minorHAnsi" w:hAnsiTheme="minorHAnsi"/>
              </w:rPr>
              <w:t xml:space="preserve">, </w:t>
            </w:r>
            <w:r w:rsidR="00B10E88">
              <w:rPr>
                <w:rFonts w:asciiTheme="minorHAnsi" w:hAnsiTheme="minorHAnsi"/>
              </w:rPr>
              <w:t xml:space="preserve">iskukyvylle </w:t>
            </w:r>
            <w:r>
              <w:rPr>
                <w:rFonts w:asciiTheme="minorHAnsi" w:hAnsiTheme="minorHAnsi"/>
              </w:rPr>
              <w:t xml:space="preserve">on pitkä jatkumo ja on hankalaa, jos ohjelman vakiintunut nimi muutetaan tässä vaiheessa. </w:t>
            </w:r>
            <w:r w:rsidR="007E7A7F">
              <w:rPr>
                <w:rFonts w:asciiTheme="minorHAnsi" w:hAnsiTheme="minorHAnsi"/>
              </w:rPr>
              <w:t xml:space="preserve"> </w:t>
            </w:r>
          </w:p>
        </w:tc>
      </w:tr>
    </w:tbl>
    <w:p w:rsidR="00D35960" w:rsidRDefault="00D35960" w:rsidP="00BE721C">
      <w:pPr>
        <w:pStyle w:val="NormaaliWWW"/>
        <w:spacing w:before="0" w:beforeAutospacing="0" w:after="0" w:afterAutospacing="0"/>
        <w:rPr>
          <w:rFonts w:asciiTheme="minorHAnsi" w:hAnsiTheme="minorHAnsi" w:cs="Calibri"/>
          <w:b/>
          <w:bCs/>
          <w:color w:val="1F497D" w:themeColor="text2"/>
          <w:sz w:val="20"/>
          <w:szCs w:val="20"/>
          <w:lang w:val="fi-FI"/>
        </w:rPr>
      </w:pPr>
    </w:p>
    <w:p w:rsidR="005614CD" w:rsidRDefault="005614CD" w:rsidP="005614CD">
      <w:pPr>
        <w:pStyle w:val="NormaaliWWW"/>
        <w:spacing w:before="0" w:beforeAutospacing="0" w:after="0" w:afterAutospacing="0"/>
        <w:ind w:left="360"/>
        <w:rPr>
          <w:rFonts w:asciiTheme="minorHAnsi" w:hAnsiTheme="minorHAnsi" w:cs="Calibri"/>
          <w:b/>
          <w:bCs/>
          <w:color w:val="1F497D" w:themeColor="text2"/>
          <w:sz w:val="20"/>
          <w:szCs w:val="20"/>
          <w:lang w:val="fi-FI"/>
        </w:rPr>
      </w:pPr>
      <w:proofErr w:type="gramStart"/>
      <w:r w:rsidRPr="00852A8F">
        <w:rPr>
          <w:rFonts w:asciiTheme="minorHAnsi" w:hAnsiTheme="minorHAnsi" w:cs="Calibri"/>
          <w:b/>
          <w:bCs/>
          <w:color w:val="17365D" w:themeColor="text2" w:themeShade="BF"/>
          <w:sz w:val="20"/>
          <w:szCs w:val="20"/>
          <w:lang w:val="fi-FI"/>
        </w:rPr>
        <w:t>VALMISTELTAVAT</w:t>
      </w:r>
      <w:r>
        <w:rPr>
          <w:rFonts w:asciiTheme="minorHAnsi" w:hAnsiTheme="minorHAnsi" w:cs="Calibri"/>
          <w:b/>
          <w:bCs/>
          <w:sz w:val="20"/>
          <w:szCs w:val="20"/>
          <w:lang w:val="fi-FI"/>
        </w:rPr>
        <w:t xml:space="preserve"> </w:t>
      </w:r>
      <w:r>
        <w:rPr>
          <w:rFonts w:asciiTheme="minorHAnsi" w:hAnsiTheme="minorHAnsi" w:cs="Calibri"/>
          <w:b/>
          <w:bCs/>
          <w:color w:val="1F497D" w:themeColor="text2"/>
          <w:sz w:val="20"/>
          <w:szCs w:val="20"/>
          <w:lang w:val="fi-FI"/>
        </w:rPr>
        <w:t xml:space="preserve"> ASIAT</w:t>
      </w:r>
      <w:proofErr w:type="gramEnd"/>
    </w:p>
    <w:p w:rsidR="005614CD" w:rsidRDefault="005614CD" w:rsidP="005614CD">
      <w:pPr>
        <w:pStyle w:val="NormaaliWWW"/>
        <w:spacing w:before="0" w:beforeAutospacing="0" w:after="0" w:afterAutospacing="0"/>
        <w:ind w:left="360"/>
        <w:rPr>
          <w:rFonts w:ascii="Calibri" w:hAnsi="Calibri" w:cs="Calibri"/>
          <w:b/>
          <w:bCs/>
          <w:color w:val="1058A8"/>
          <w:sz w:val="20"/>
          <w:szCs w:val="20"/>
          <w:lang w:val="fi-FI"/>
        </w:rPr>
      </w:pPr>
    </w:p>
    <w:p w:rsidR="00221723" w:rsidRPr="00461AC4" w:rsidRDefault="00040163" w:rsidP="00221723">
      <w:pPr>
        <w:pStyle w:val="NormaaliWWW"/>
        <w:numPr>
          <w:ilvl w:val="0"/>
          <w:numId w:val="2"/>
        </w:numPr>
        <w:spacing w:before="0" w:beforeAutospacing="0" w:after="0" w:afterAutospacing="0"/>
        <w:rPr>
          <w:rFonts w:ascii="Calibri" w:eastAsia="Calibri" w:hAnsi="Calibri" w:cs="Calibri"/>
          <w:b/>
          <w:bCs/>
          <w:sz w:val="20"/>
          <w:szCs w:val="20"/>
          <w:lang w:val="fi-FI"/>
        </w:rPr>
      </w:pPr>
      <w:r>
        <w:rPr>
          <w:rFonts w:ascii="Calibri" w:eastAsia="Calibri" w:hAnsi="Calibri" w:cs="Calibri"/>
          <w:b/>
          <w:bCs/>
          <w:sz w:val="20"/>
          <w:szCs w:val="20"/>
          <w:lang w:val="fi-FI"/>
        </w:rPr>
        <w:t xml:space="preserve">Palvelutietovaranto </w:t>
      </w:r>
      <w:r w:rsidR="004F562B">
        <w:rPr>
          <w:rFonts w:ascii="Calibri" w:eastAsia="Calibri" w:hAnsi="Calibri" w:cs="Calibri"/>
          <w:b/>
          <w:bCs/>
          <w:sz w:val="20"/>
          <w:szCs w:val="20"/>
          <w:lang w:val="fi-FI"/>
        </w:rPr>
        <w:t xml:space="preserve"> </w:t>
      </w:r>
      <w:r w:rsidR="00221723" w:rsidRPr="46AE5192">
        <w:rPr>
          <w:rFonts w:ascii="Calibri" w:eastAsia="Calibri" w:hAnsi="Calibri" w:cs="Calibri"/>
          <w:b/>
          <w:bCs/>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gridCol w:w="54"/>
      </w:tblGrid>
      <w:tr w:rsidR="00221723" w:rsidRPr="00461AC4" w:rsidTr="00B10E88">
        <w:trPr>
          <w:trHeight w:val="524"/>
        </w:trPr>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21723" w:rsidRPr="00461AC4" w:rsidRDefault="00221723" w:rsidP="005452B6">
            <w:pPr>
              <w:pStyle w:val="Normaali3"/>
            </w:pPr>
            <w:r w:rsidRPr="00461AC4">
              <w:t>Taustat / päätösesitys</w:t>
            </w:r>
          </w:p>
        </w:tc>
        <w:tc>
          <w:tcPr>
            <w:tcW w:w="657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8553B" w:rsidRPr="00F570BB" w:rsidRDefault="640C8723" w:rsidP="00F570BB">
            <w:pPr>
              <w:pStyle w:val="NormaaliWWW"/>
              <w:rPr>
                <w:rFonts w:asciiTheme="minorHAnsi" w:hAnsiTheme="minorHAnsi"/>
                <w:i/>
                <w:sz w:val="20"/>
                <w:szCs w:val="20"/>
                <w:lang w:val="fi-FI"/>
              </w:rPr>
            </w:pPr>
            <w:r w:rsidRPr="00F570BB">
              <w:rPr>
                <w:rFonts w:asciiTheme="minorHAnsi" w:hAnsiTheme="minorHAnsi"/>
                <w:i/>
                <w:sz w:val="20"/>
                <w:szCs w:val="20"/>
                <w:lang w:val="fi-FI"/>
              </w:rPr>
              <w:t>Suomi.fi-palvelutietovaranto (Palvelutietovaranto, PTV) on keskitetty tietov</w:t>
            </w:r>
            <w:r w:rsidRPr="00F570BB">
              <w:rPr>
                <w:rFonts w:asciiTheme="minorHAnsi" w:hAnsiTheme="minorHAnsi"/>
                <w:i/>
                <w:sz w:val="20"/>
                <w:szCs w:val="20"/>
                <w:lang w:val="fi-FI"/>
              </w:rPr>
              <w:t>a</w:t>
            </w:r>
            <w:r w:rsidRPr="00F570BB">
              <w:rPr>
                <w:rFonts w:asciiTheme="minorHAnsi" w:hAnsiTheme="minorHAnsi"/>
                <w:i/>
                <w:sz w:val="20"/>
                <w:szCs w:val="20"/>
                <w:lang w:val="fi-FI"/>
              </w:rPr>
              <w:t xml:space="preserve">ranto, johon organisaatiot, joilla on joko käyttövelvollisuus tai käyttöoikeus, tuottavat tiedot tarjoamistaan palveluista ja asiointikanavista sekä palveluun </w:t>
            </w:r>
            <w:r w:rsidRPr="00F570BB">
              <w:rPr>
                <w:rFonts w:asciiTheme="minorHAnsi" w:hAnsiTheme="minorHAnsi"/>
                <w:i/>
                <w:sz w:val="20"/>
                <w:szCs w:val="20"/>
                <w:lang w:val="fi-FI"/>
              </w:rPr>
              <w:lastRenderedPageBreak/>
              <w:t>kytkeytyvän organisaation tiedoista.</w:t>
            </w:r>
          </w:p>
          <w:p w:rsidR="0018553B" w:rsidRPr="00F570BB" w:rsidRDefault="640C8723" w:rsidP="00F570BB">
            <w:pPr>
              <w:pStyle w:val="NormaaliWWW"/>
              <w:rPr>
                <w:rFonts w:asciiTheme="minorHAnsi" w:hAnsiTheme="minorHAnsi"/>
                <w:i/>
                <w:sz w:val="20"/>
                <w:szCs w:val="20"/>
                <w:lang w:val="fi-FI"/>
              </w:rPr>
            </w:pPr>
            <w:r w:rsidRPr="00F570BB">
              <w:rPr>
                <w:rFonts w:asciiTheme="minorHAnsi" w:hAnsiTheme="minorHAnsi"/>
                <w:i/>
                <w:sz w:val="20"/>
                <w:szCs w:val="20"/>
                <w:lang w:val="fi-FI"/>
              </w:rPr>
              <w:t xml:space="preserve">ELY-palveluiden kuvaus on ministeriöiden ja </w:t>
            </w:r>
            <w:proofErr w:type="spellStart"/>
            <w:r w:rsidRPr="00F570BB">
              <w:rPr>
                <w:rFonts w:asciiTheme="minorHAnsi" w:hAnsiTheme="minorHAnsi"/>
                <w:i/>
                <w:sz w:val="20"/>
                <w:szCs w:val="20"/>
                <w:lang w:val="fi-FI"/>
              </w:rPr>
              <w:t>KEHA-keskusen</w:t>
            </w:r>
            <w:proofErr w:type="spellEnd"/>
            <w:r w:rsidRPr="00F570BB">
              <w:rPr>
                <w:rFonts w:asciiTheme="minorHAnsi" w:hAnsiTheme="minorHAnsi"/>
                <w:i/>
                <w:sz w:val="20"/>
                <w:szCs w:val="20"/>
                <w:lang w:val="fi-FI"/>
              </w:rPr>
              <w:t xml:space="preserve"> vastuulla. Lu</w:t>
            </w:r>
            <w:r w:rsidRPr="00F570BB">
              <w:rPr>
                <w:rFonts w:asciiTheme="minorHAnsi" w:hAnsiTheme="minorHAnsi"/>
                <w:i/>
                <w:sz w:val="20"/>
                <w:szCs w:val="20"/>
                <w:lang w:val="fi-FI"/>
              </w:rPr>
              <w:t>o</w:t>
            </w:r>
            <w:r w:rsidRPr="00F570BB">
              <w:rPr>
                <w:rFonts w:asciiTheme="minorHAnsi" w:hAnsiTheme="minorHAnsi"/>
                <w:i/>
                <w:sz w:val="20"/>
                <w:szCs w:val="20"/>
                <w:lang w:val="fi-FI"/>
              </w:rPr>
              <w:t>daan katsaus aiheeseen ja aikatauluun osallistujien tietoja käyttäen.</w:t>
            </w:r>
            <w:r w:rsidR="00B10E88">
              <w:rPr>
                <w:rFonts w:asciiTheme="minorHAnsi" w:hAnsiTheme="minorHAnsi"/>
                <w:i/>
                <w:sz w:val="20"/>
                <w:szCs w:val="20"/>
                <w:lang w:val="fi-FI"/>
              </w:rPr>
              <w:t xml:space="preserve"> </w:t>
            </w:r>
          </w:p>
        </w:tc>
      </w:tr>
      <w:tr w:rsidR="00221723" w:rsidRPr="00461AC4" w:rsidTr="640C8723">
        <w:trPr>
          <w:gridAfter w:val="1"/>
          <w:wAfter w:w="54" w:type="dxa"/>
        </w:trPr>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21723" w:rsidRPr="00461AC4" w:rsidRDefault="00221723" w:rsidP="005452B6">
            <w:pPr>
              <w:pStyle w:val="Normaali3"/>
              <w:rPr>
                <w:rFonts w:asciiTheme="minorHAnsi" w:hAnsiTheme="minorHAnsi"/>
              </w:rPr>
            </w:pPr>
            <w:r w:rsidRPr="00461AC4">
              <w:rPr>
                <w:rFonts w:asciiTheme="minorHAnsi" w:hAnsiTheme="minorHAnsi"/>
              </w:rPr>
              <w:lastRenderedPageBreak/>
              <w:t>Esittelijä(t)</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21723" w:rsidRPr="00461AC4" w:rsidRDefault="640C8723" w:rsidP="005452B6">
            <w:pPr>
              <w:pStyle w:val="Normaali3"/>
              <w:rPr>
                <w:rFonts w:asciiTheme="minorHAnsi" w:hAnsiTheme="minorHAnsi"/>
              </w:rPr>
            </w:pPr>
            <w:r w:rsidRPr="640C8723">
              <w:rPr>
                <w:rFonts w:asciiTheme="minorHAnsi" w:eastAsiaTheme="minorEastAsia" w:hAnsiTheme="minorHAnsi" w:cstheme="minorBidi"/>
              </w:rPr>
              <w:t>Päivi Blinnikka</w:t>
            </w:r>
          </w:p>
        </w:tc>
      </w:tr>
      <w:tr w:rsidR="00221723" w:rsidRPr="00461AC4" w:rsidTr="640C8723">
        <w:trPr>
          <w:gridAfter w:val="1"/>
          <w:wAfter w:w="54" w:type="dxa"/>
        </w:trPr>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21723" w:rsidRPr="00461AC4" w:rsidRDefault="00221723" w:rsidP="005452B6">
            <w:pPr>
              <w:pStyle w:val="Normaali3"/>
              <w:rPr>
                <w:rFonts w:asciiTheme="minorHAnsi" w:hAnsiTheme="minorHAnsi"/>
              </w:rPr>
            </w:pP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4541A" w:rsidRDefault="00B4541A" w:rsidP="005452B6">
            <w:pPr>
              <w:pStyle w:val="Normaali3"/>
              <w:rPr>
                <w:rFonts w:asciiTheme="minorHAnsi" w:hAnsiTheme="minorHAnsi"/>
              </w:rPr>
            </w:pPr>
            <w:r>
              <w:rPr>
                <w:rFonts w:asciiTheme="minorHAnsi" w:hAnsiTheme="minorHAnsi"/>
              </w:rPr>
              <w:t xml:space="preserve">Katsottiin palvelutietovarantoa koskeva video. </w:t>
            </w:r>
            <w:r w:rsidRPr="00CF4462">
              <w:rPr>
                <w:rFonts w:asciiTheme="minorHAnsi" w:hAnsiTheme="minorHAnsi"/>
              </w:rPr>
              <w:t>ELY-keskusten</w:t>
            </w:r>
            <w:r w:rsidR="006070EA" w:rsidRPr="00CF4462">
              <w:rPr>
                <w:rFonts w:asciiTheme="minorHAnsi" w:hAnsiTheme="minorHAnsi"/>
              </w:rPr>
              <w:t>, TE-toimistojen ja KEHA-keskuksen palvelukuvausten kokoamisesta vastaava yhteistyö</w:t>
            </w:r>
            <w:r w:rsidRPr="00CF4462">
              <w:rPr>
                <w:rFonts w:asciiTheme="minorHAnsi" w:hAnsiTheme="minorHAnsi"/>
              </w:rPr>
              <w:t xml:space="preserve">ryhmä on perustettu, </w:t>
            </w:r>
            <w:r w:rsidR="006070EA" w:rsidRPr="00CF4462">
              <w:rPr>
                <w:rFonts w:asciiTheme="minorHAnsi" w:hAnsiTheme="minorHAnsi"/>
              </w:rPr>
              <w:t xml:space="preserve">ELY-keskusten edustajat ryhmässä ovat </w:t>
            </w:r>
            <w:r w:rsidRPr="00CF4462">
              <w:rPr>
                <w:rFonts w:asciiTheme="minorHAnsi" w:hAnsiTheme="minorHAnsi"/>
              </w:rPr>
              <w:t>Ulla Yli-Hakola ja Päivi Blinnikka.</w:t>
            </w:r>
            <w:r w:rsidRPr="006070EA">
              <w:rPr>
                <w:rFonts w:asciiTheme="minorHAnsi" w:hAnsiTheme="minorHAnsi"/>
                <w:color w:val="00B050"/>
              </w:rPr>
              <w:t xml:space="preserve"> </w:t>
            </w:r>
            <w:r>
              <w:rPr>
                <w:rFonts w:asciiTheme="minorHAnsi" w:hAnsiTheme="minorHAnsi"/>
              </w:rPr>
              <w:t xml:space="preserve"> Jokainen organisaatio</w:t>
            </w:r>
            <w:r w:rsidR="006070EA">
              <w:rPr>
                <w:rFonts w:asciiTheme="minorHAnsi" w:hAnsiTheme="minorHAnsi"/>
              </w:rPr>
              <w:t xml:space="preserve"> </w:t>
            </w:r>
            <w:r w:rsidR="006070EA" w:rsidRPr="00CF4462">
              <w:rPr>
                <w:rFonts w:asciiTheme="minorHAnsi" w:hAnsiTheme="minorHAnsi"/>
              </w:rPr>
              <w:t>kuvaa</w:t>
            </w:r>
            <w:r w:rsidRPr="00CF4462">
              <w:rPr>
                <w:rFonts w:asciiTheme="minorHAnsi" w:hAnsiTheme="minorHAnsi"/>
              </w:rPr>
              <w:t xml:space="preserve"> </w:t>
            </w:r>
            <w:r>
              <w:rPr>
                <w:rFonts w:asciiTheme="minorHAnsi" w:hAnsiTheme="minorHAnsi"/>
              </w:rPr>
              <w:t xml:space="preserve">palvelunsa itse, määrittelylle on tietty yhteinen kuvausmalli.  Kokousmateriaaleissa on kaksi esimerkkiä palveluiden kuvaamisesta. </w:t>
            </w:r>
          </w:p>
          <w:p w:rsidR="00221723" w:rsidRDefault="00221723" w:rsidP="005452B6">
            <w:pPr>
              <w:pStyle w:val="Normaali3"/>
              <w:rPr>
                <w:rFonts w:asciiTheme="minorHAnsi" w:hAnsiTheme="minorHAnsi"/>
              </w:rPr>
            </w:pPr>
          </w:p>
          <w:p w:rsidR="00AE782A" w:rsidRPr="00E536D1" w:rsidRDefault="003D0330" w:rsidP="00E57AC2">
            <w:pPr>
              <w:pStyle w:val="Normaali3"/>
              <w:rPr>
                <w:rFonts w:asciiTheme="minorHAnsi" w:hAnsiTheme="minorHAnsi"/>
              </w:rPr>
            </w:pPr>
            <w:hyperlink r:id="rId15" w:history="1">
              <w:r w:rsidR="0012029D" w:rsidRPr="00E47F84">
                <w:rPr>
                  <w:rStyle w:val="Hyperlinkki"/>
                  <w:rFonts w:asciiTheme="minorHAnsi" w:hAnsiTheme="minorHAnsi"/>
                </w:rPr>
                <w:t>www.esuomi.fi</w:t>
              </w:r>
            </w:hyperlink>
            <w:r w:rsidR="0012029D">
              <w:rPr>
                <w:rFonts w:asciiTheme="minorHAnsi" w:hAnsiTheme="minorHAnsi"/>
              </w:rPr>
              <w:t xml:space="preserve"> </w:t>
            </w:r>
            <w:r w:rsidR="00B4541A">
              <w:rPr>
                <w:rFonts w:asciiTheme="minorHAnsi" w:hAnsiTheme="minorHAnsi"/>
              </w:rPr>
              <w:t xml:space="preserve">– kansallisen palveluarkkitehtuurin viestintäkanava. </w:t>
            </w:r>
            <w:r w:rsidR="00AE782A">
              <w:rPr>
                <w:rFonts w:asciiTheme="minorHAnsi" w:hAnsiTheme="minorHAnsi"/>
              </w:rPr>
              <w:t xml:space="preserve"> </w:t>
            </w:r>
          </w:p>
        </w:tc>
      </w:tr>
    </w:tbl>
    <w:p w:rsidR="00040163" w:rsidRPr="00461AC4" w:rsidRDefault="00040163" w:rsidP="00221723">
      <w:pPr>
        <w:pStyle w:val="NormaaliWWW"/>
        <w:spacing w:before="0" w:beforeAutospacing="0" w:after="0" w:afterAutospacing="0"/>
        <w:rPr>
          <w:rFonts w:asciiTheme="minorHAnsi" w:hAnsiTheme="minorHAnsi" w:cs="Calibri"/>
          <w:b/>
          <w:bCs/>
          <w:sz w:val="20"/>
          <w:szCs w:val="20"/>
          <w:lang w:val="fi-FI"/>
        </w:rPr>
      </w:pPr>
    </w:p>
    <w:p w:rsidR="00060822" w:rsidRDefault="00B55CFC" w:rsidP="00985408">
      <w:pPr>
        <w:pStyle w:val="NormaaliWWW"/>
        <w:spacing w:before="0" w:beforeAutospacing="0" w:after="0" w:afterAutospacing="0"/>
        <w:rPr>
          <w:rFonts w:asciiTheme="minorHAnsi" w:hAnsiTheme="minorHAnsi" w:cs="Calibri"/>
          <w:b/>
          <w:bCs/>
          <w:sz w:val="20"/>
          <w:szCs w:val="20"/>
          <w:lang w:val="fi-FI"/>
        </w:rPr>
      </w:pPr>
      <w:r w:rsidRPr="46AE5192">
        <w:rPr>
          <w:rFonts w:ascii="Calibri" w:eastAsia="Calibri" w:hAnsi="Calibri" w:cs="Calibri"/>
          <w:b/>
          <w:bCs/>
          <w:sz w:val="20"/>
          <w:szCs w:val="20"/>
          <w:lang w:val="fi-FI"/>
        </w:rPr>
        <w:t xml:space="preserve"> </w:t>
      </w:r>
      <w:r>
        <w:rPr>
          <w:rFonts w:ascii="Calibri" w:eastAsia="Calibri" w:hAnsi="Calibri" w:cs="Calibri"/>
          <w:b/>
          <w:bCs/>
          <w:sz w:val="20"/>
          <w:szCs w:val="20"/>
          <w:lang w:val="fi-FI"/>
        </w:rPr>
        <w:t xml:space="preserve"> </w:t>
      </w:r>
      <w:r w:rsidRPr="46AE5192">
        <w:rPr>
          <w:rFonts w:ascii="Calibri" w:eastAsia="Calibri" w:hAnsi="Calibri" w:cs="Calibri"/>
          <w:b/>
          <w:bCs/>
          <w:sz w:val="20"/>
          <w:szCs w:val="20"/>
          <w:lang w:val="fi-FI"/>
        </w:rPr>
        <w:t xml:space="preserve">  </w:t>
      </w:r>
    </w:p>
    <w:p w:rsidR="00D91309" w:rsidRPr="00461AC4" w:rsidRDefault="00596DC7" w:rsidP="00CF71E5">
      <w:pPr>
        <w:pStyle w:val="NormaaliWWW"/>
        <w:numPr>
          <w:ilvl w:val="0"/>
          <w:numId w:val="2"/>
        </w:numPr>
        <w:spacing w:before="0" w:beforeAutospacing="0" w:after="0" w:afterAutospacing="0"/>
        <w:rPr>
          <w:rFonts w:asciiTheme="minorHAnsi" w:hAnsiTheme="minorHAnsi" w:cs="Calibri"/>
          <w:b/>
          <w:bCs/>
          <w:sz w:val="20"/>
          <w:szCs w:val="20"/>
          <w:lang w:val="fi-FI"/>
        </w:rPr>
      </w:pPr>
      <w:r w:rsidRPr="00461AC4">
        <w:rPr>
          <w:rFonts w:asciiTheme="minorHAnsi" w:hAnsiTheme="minorHAnsi" w:cs="Calibri"/>
          <w:b/>
          <w:bCs/>
          <w:sz w:val="20"/>
          <w:szCs w:val="20"/>
          <w:lang w:val="fi-FI"/>
        </w:rPr>
        <w:t>INFO</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D91309" w:rsidRPr="00461AC4" w:rsidTr="00AA7D20">
        <w:tc>
          <w:tcPr>
            <w:tcW w:w="2292" w:type="dxa"/>
            <w:tcBorders>
              <w:top w:val="single" w:sz="4" w:space="0" w:color="BFBFBF"/>
              <w:left w:val="single" w:sz="4" w:space="0" w:color="BFBFBF"/>
              <w:bottom w:val="single" w:sz="4" w:space="0" w:color="BFBFBF"/>
              <w:right w:val="single" w:sz="4" w:space="0" w:color="BFBFBF"/>
            </w:tcBorders>
          </w:tcPr>
          <w:p w:rsidR="00D91309" w:rsidRPr="00461AC4" w:rsidRDefault="00DA773D" w:rsidP="00211ED5">
            <w:pPr>
              <w:pStyle w:val="Normaali3"/>
              <w:rPr>
                <w:rFonts w:asciiTheme="minorHAnsi" w:hAnsiTheme="minorHAnsi"/>
              </w:rPr>
            </w:pPr>
            <w:r w:rsidRPr="00461AC4">
              <w:rPr>
                <w:rFonts w:asciiTheme="minorHAnsi" w:hAnsiTheme="minorHAnsi"/>
              </w:rPr>
              <w:t>Hallinnonalojen ajanko</w:t>
            </w:r>
            <w:r w:rsidRPr="00461AC4">
              <w:rPr>
                <w:rFonts w:asciiTheme="minorHAnsi" w:hAnsiTheme="minorHAnsi"/>
              </w:rPr>
              <w:t>h</w:t>
            </w:r>
            <w:r w:rsidRPr="00461AC4">
              <w:rPr>
                <w:rFonts w:asciiTheme="minorHAnsi" w:hAnsiTheme="minorHAnsi"/>
              </w:rPr>
              <w:t>taiset</w:t>
            </w:r>
          </w:p>
        </w:tc>
        <w:tc>
          <w:tcPr>
            <w:tcW w:w="6522" w:type="dxa"/>
            <w:tcBorders>
              <w:top w:val="single" w:sz="4" w:space="0" w:color="BFBFBF"/>
              <w:left w:val="single" w:sz="4" w:space="0" w:color="BFBFBF"/>
              <w:bottom w:val="single" w:sz="4" w:space="0" w:color="BFBFBF"/>
              <w:right w:val="single" w:sz="4" w:space="0" w:color="BFBFBF"/>
            </w:tcBorders>
          </w:tcPr>
          <w:p w:rsidR="00705C9C" w:rsidRPr="00461AC4" w:rsidRDefault="00705C9C" w:rsidP="00CF71E5">
            <w:pPr>
              <w:pStyle w:val="Normaali3"/>
              <w:rPr>
                <w:rFonts w:asciiTheme="minorHAnsi" w:hAnsiTheme="minorHAnsi"/>
              </w:rPr>
            </w:pPr>
          </w:p>
        </w:tc>
      </w:tr>
      <w:tr w:rsidR="00AF2B77" w:rsidRPr="00461AC4" w:rsidTr="00AA7D20">
        <w:tc>
          <w:tcPr>
            <w:tcW w:w="2292" w:type="dxa"/>
            <w:tcBorders>
              <w:top w:val="single" w:sz="4" w:space="0" w:color="BFBFBF"/>
              <w:left w:val="single" w:sz="4" w:space="0" w:color="BFBFBF"/>
              <w:bottom w:val="single" w:sz="4" w:space="0" w:color="BFBFBF"/>
              <w:right w:val="single" w:sz="4" w:space="0" w:color="BFBFBF"/>
            </w:tcBorders>
          </w:tcPr>
          <w:p w:rsidR="00AF2B77" w:rsidRPr="00461AC4" w:rsidRDefault="00A85E2E" w:rsidP="00DE60E1">
            <w:pPr>
              <w:pStyle w:val="Normaali3"/>
              <w:rPr>
                <w:rFonts w:asciiTheme="minorHAnsi" w:hAnsiTheme="minorHAnsi"/>
              </w:rPr>
            </w:pPr>
            <w:r w:rsidRPr="00461AC4">
              <w:rPr>
                <w:rFonts w:asciiTheme="minorHAnsi" w:hAnsiTheme="minorHAnsi"/>
              </w:rPr>
              <w:t xml:space="preserve">IE2 ohjelmatoiminnon ajankohtaista </w:t>
            </w:r>
          </w:p>
        </w:tc>
        <w:tc>
          <w:tcPr>
            <w:tcW w:w="6522" w:type="dxa"/>
            <w:tcBorders>
              <w:top w:val="single" w:sz="4" w:space="0" w:color="BFBFBF"/>
              <w:left w:val="single" w:sz="4" w:space="0" w:color="BFBFBF"/>
              <w:bottom w:val="single" w:sz="4" w:space="0" w:color="BFBFBF"/>
              <w:right w:val="single" w:sz="4" w:space="0" w:color="BFBFBF"/>
            </w:tcBorders>
          </w:tcPr>
          <w:p w:rsidR="00B55CFC" w:rsidRDefault="00B55CFC" w:rsidP="00B55CFC">
            <w:pPr>
              <w:pStyle w:val="Normaali3"/>
              <w:numPr>
                <w:ilvl w:val="0"/>
                <w:numId w:val="21"/>
              </w:numPr>
              <w:rPr>
                <w:rFonts w:asciiTheme="minorHAnsi" w:hAnsiTheme="minorHAnsi"/>
              </w:rPr>
            </w:pPr>
            <w:r>
              <w:rPr>
                <w:rFonts w:asciiTheme="minorHAnsi" w:hAnsiTheme="minorHAnsi"/>
              </w:rPr>
              <w:t>Maakuntadigiryhmän ajankohtaista</w:t>
            </w:r>
          </w:p>
          <w:p w:rsidR="00A45478" w:rsidRDefault="00A45478" w:rsidP="00A45478">
            <w:pPr>
              <w:pStyle w:val="Normaali3"/>
              <w:ind w:left="395"/>
              <w:rPr>
                <w:rFonts w:asciiTheme="minorHAnsi" w:hAnsiTheme="minorHAnsi"/>
              </w:rPr>
            </w:pPr>
          </w:p>
          <w:p w:rsidR="00A45478" w:rsidRDefault="00BC244B" w:rsidP="00E57AC2">
            <w:pPr>
              <w:pStyle w:val="Normaali3"/>
              <w:rPr>
                <w:rFonts w:asciiTheme="minorHAnsi" w:hAnsiTheme="minorHAnsi"/>
              </w:rPr>
            </w:pPr>
            <w:r>
              <w:rPr>
                <w:rFonts w:asciiTheme="minorHAnsi" w:hAnsiTheme="minorHAnsi"/>
              </w:rPr>
              <w:t>P</w:t>
            </w:r>
            <w:r w:rsidR="00E57AC2">
              <w:rPr>
                <w:rFonts w:asciiTheme="minorHAnsi" w:hAnsiTheme="minorHAnsi"/>
              </w:rPr>
              <w:t xml:space="preserve">uheenjohtaja Olli-Pekka Heinonen jatkaa ryhmän pj. Ryhmässä työstetään kustannuslaskelmia ja vaikutusten arviointeja. </w:t>
            </w:r>
            <w:r>
              <w:rPr>
                <w:rFonts w:asciiTheme="minorHAnsi" w:hAnsiTheme="minorHAnsi"/>
              </w:rPr>
              <w:t xml:space="preserve"> </w:t>
            </w:r>
          </w:p>
          <w:p w:rsidR="00730582" w:rsidRDefault="005614CD" w:rsidP="0018553B">
            <w:pPr>
              <w:pStyle w:val="Normaali3"/>
              <w:numPr>
                <w:ilvl w:val="0"/>
                <w:numId w:val="21"/>
              </w:numPr>
              <w:rPr>
                <w:rFonts w:asciiTheme="minorHAnsi" w:hAnsiTheme="minorHAnsi"/>
              </w:rPr>
            </w:pPr>
            <w:r>
              <w:rPr>
                <w:rFonts w:asciiTheme="minorHAnsi" w:hAnsiTheme="minorHAnsi"/>
              </w:rPr>
              <w:t>Palvelut ja prosessit-ryhmän ajankohtaista</w:t>
            </w:r>
          </w:p>
          <w:p w:rsidR="000322E8" w:rsidRPr="00461AC4" w:rsidRDefault="00E57AC2" w:rsidP="00B10E88">
            <w:pPr>
              <w:pStyle w:val="Normaali3"/>
              <w:rPr>
                <w:rFonts w:asciiTheme="minorHAnsi" w:hAnsiTheme="minorHAnsi"/>
              </w:rPr>
            </w:pPr>
            <w:r>
              <w:rPr>
                <w:rFonts w:asciiTheme="minorHAnsi" w:hAnsiTheme="minorHAnsi"/>
              </w:rPr>
              <w:t>Ryhmässä on h</w:t>
            </w:r>
            <w:r w:rsidR="00A45478">
              <w:rPr>
                <w:rFonts w:asciiTheme="minorHAnsi" w:hAnsiTheme="minorHAnsi"/>
              </w:rPr>
              <w:t>yväksyt</w:t>
            </w:r>
            <w:r>
              <w:rPr>
                <w:rFonts w:asciiTheme="minorHAnsi" w:hAnsiTheme="minorHAnsi"/>
              </w:rPr>
              <w:t xml:space="preserve">ty </w:t>
            </w:r>
            <w:r w:rsidR="00A45478">
              <w:rPr>
                <w:rFonts w:asciiTheme="minorHAnsi" w:hAnsiTheme="minorHAnsi"/>
              </w:rPr>
              <w:t>maakunnan keskeiset asiakasryhmät</w:t>
            </w:r>
            <w:r>
              <w:rPr>
                <w:rFonts w:asciiTheme="minorHAnsi" w:hAnsiTheme="minorHAnsi"/>
              </w:rPr>
              <w:t xml:space="preserve">, löytyvät PP-ryhmän kokousaineistoista. </w:t>
            </w:r>
            <w:r w:rsidR="00A45478">
              <w:rPr>
                <w:rFonts w:asciiTheme="minorHAnsi" w:hAnsiTheme="minorHAnsi"/>
              </w:rPr>
              <w:t xml:space="preserve"> </w:t>
            </w:r>
            <w:r w:rsidR="00B55CFC">
              <w:rPr>
                <w:rFonts w:asciiTheme="minorHAnsi" w:hAnsiTheme="minorHAnsi"/>
              </w:rPr>
              <w:t xml:space="preserve"> </w:t>
            </w:r>
          </w:p>
        </w:tc>
      </w:tr>
      <w:tr w:rsidR="00AF2B77" w:rsidRPr="00461AC4" w:rsidTr="00AA7D20">
        <w:tc>
          <w:tcPr>
            <w:tcW w:w="2292" w:type="dxa"/>
            <w:tcBorders>
              <w:top w:val="single" w:sz="4" w:space="0" w:color="BFBFBF"/>
              <w:left w:val="single" w:sz="4" w:space="0" w:color="BFBFBF"/>
              <w:bottom w:val="single" w:sz="4" w:space="0" w:color="BFBFBF"/>
              <w:right w:val="single" w:sz="4" w:space="0" w:color="BFBFBF"/>
            </w:tcBorders>
          </w:tcPr>
          <w:p w:rsidR="00AF2B77" w:rsidRPr="00461AC4" w:rsidRDefault="00787BA9" w:rsidP="00705C9C">
            <w:pPr>
              <w:pStyle w:val="Normaali3"/>
              <w:rPr>
                <w:rFonts w:asciiTheme="minorHAnsi" w:hAnsiTheme="minorHAnsi"/>
              </w:rPr>
            </w:pPr>
            <w:r w:rsidRPr="00461AC4">
              <w:rPr>
                <w:rFonts w:asciiTheme="minorHAnsi" w:hAnsiTheme="minorHAnsi"/>
              </w:rPr>
              <w:t xml:space="preserve">Ohjelman viestinnästä </w:t>
            </w:r>
          </w:p>
        </w:tc>
        <w:tc>
          <w:tcPr>
            <w:tcW w:w="6522" w:type="dxa"/>
            <w:tcBorders>
              <w:top w:val="single" w:sz="4" w:space="0" w:color="BFBFBF"/>
              <w:left w:val="single" w:sz="4" w:space="0" w:color="BFBFBF"/>
              <w:bottom w:val="single" w:sz="4" w:space="0" w:color="BFBFBF"/>
              <w:right w:val="single" w:sz="4" w:space="0" w:color="BFBFBF"/>
            </w:tcBorders>
          </w:tcPr>
          <w:p w:rsidR="00AF2B77" w:rsidRPr="00461AC4" w:rsidRDefault="00AF2B77" w:rsidP="00852A8F">
            <w:pPr>
              <w:pStyle w:val="Normaali3"/>
              <w:rPr>
                <w:rFonts w:asciiTheme="minorHAnsi" w:hAnsiTheme="minorHAnsi"/>
              </w:rPr>
            </w:pPr>
          </w:p>
        </w:tc>
      </w:tr>
      <w:tr w:rsidR="00705C9C" w:rsidRPr="00461AC4" w:rsidTr="00AA7D20">
        <w:tc>
          <w:tcPr>
            <w:tcW w:w="2292" w:type="dxa"/>
            <w:tcBorders>
              <w:top w:val="single" w:sz="4" w:space="0" w:color="BFBFBF"/>
              <w:left w:val="single" w:sz="4" w:space="0" w:color="BFBFBF"/>
              <w:bottom w:val="single" w:sz="4" w:space="0" w:color="BFBFBF"/>
              <w:right w:val="single" w:sz="4" w:space="0" w:color="BFBFBF"/>
            </w:tcBorders>
          </w:tcPr>
          <w:p w:rsidR="00705C9C" w:rsidRPr="00461AC4" w:rsidRDefault="00705C9C" w:rsidP="00705C9C">
            <w:pPr>
              <w:pStyle w:val="Normaali3"/>
              <w:rPr>
                <w:rFonts w:asciiTheme="minorHAnsi" w:hAnsiTheme="minorHAnsi"/>
              </w:rPr>
            </w:pPr>
            <w:r w:rsidRPr="00461AC4">
              <w:rPr>
                <w:rFonts w:asciiTheme="minorHAnsi" w:hAnsiTheme="minorHAnsi"/>
              </w:rPr>
              <w:t>Muut asiat</w:t>
            </w:r>
          </w:p>
        </w:tc>
        <w:tc>
          <w:tcPr>
            <w:tcW w:w="6522" w:type="dxa"/>
            <w:tcBorders>
              <w:top w:val="single" w:sz="4" w:space="0" w:color="BFBFBF"/>
              <w:left w:val="single" w:sz="4" w:space="0" w:color="BFBFBF"/>
              <w:bottom w:val="single" w:sz="4" w:space="0" w:color="BFBFBF"/>
              <w:right w:val="single" w:sz="4" w:space="0" w:color="BFBFBF"/>
            </w:tcBorders>
          </w:tcPr>
          <w:p w:rsidR="00852A8F" w:rsidRPr="00461AC4" w:rsidRDefault="00E57AC2" w:rsidP="00E57AC2">
            <w:pPr>
              <w:pStyle w:val="Normaali3"/>
              <w:rPr>
                <w:rFonts w:asciiTheme="minorHAnsi" w:hAnsiTheme="minorHAnsi"/>
              </w:rPr>
            </w:pPr>
            <w:r>
              <w:rPr>
                <w:rFonts w:asciiTheme="minorHAnsi" w:hAnsiTheme="minorHAnsi"/>
              </w:rPr>
              <w:t xml:space="preserve">Lisätään </w:t>
            </w:r>
            <w:r w:rsidR="00045FCB">
              <w:rPr>
                <w:rFonts w:asciiTheme="minorHAnsi" w:hAnsiTheme="minorHAnsi"/>
              </w:rPr>
              <w:t>Mika Koskinen Heikki Heikkilän si</w:t>
            </w:r>
            <w:r>
              <w:rPr>
                <w:rFonts w:asciiTheme="minorHAnsi" w:hAnsiTheme="minorHAnsi"/>
              </w:rPr>
              <w:t xml:space="preserve">jaiseksi tukiryhmään. </w:t>
            </w:r>
            <w:r w:rsidR="00045FCB">
              <w:rPr>
                <w:rFonts w:asciiTheme="minorHAnsi" w:hAnsiTheme="minorHAnsi"/>
              </w:rPr>
              <w:t xml:space="preserve"> </w:t>
            </w:r>
          </w:p>
        </w:tc>
      </w:tr>
    </w:tbl>
    <w:p w:rsidR="00913CF6" w:rsidRPr="00461AC4" w:rsidRDefault="00913CF6" w:rsidP="00913CF6">
      <w:pPr>
        <w:pStyle w:val="Luettelokappale"/>
        <w:ind w:left="360"/>
        <w:rPr>
          <w:rFonts w:asciiTheme="minorHAnsi" w:hAnsiTheme="minorHAnsi" w:cs="Calibri"/>
          <w:bCs/>
          <w:sz w:val="20"/>
          <w:szCs w:val="20"/>
        </w:rPr>
      </w:pPr>
    </w:p>
    <w:p w:rsidR="00596DC7" w:rsidRPr="00461AC4" w:rsidRDefault="00596DC7" w:rsidP="00913CF6">
      <w:pPr>
        <w:pStyle w:val="Luettelokappale"/>
        <w:ind w:left="360"/>
        <w:rPr>
          <w:rFonts w:asciiTheme="minorHAnsi" w:hAnsiTheme="minorHAnsi" w:cs="Calibri"/>
          <w:bCs/>
          <w:sz w:val="20"/>
          <w:szCs w:val="20"/>
        </w:rPr>
      </w:pPr>
    </w:p>
    <w:p w:rsidR="00AC2B73" w:rsidRPr="00461AC4" w:rsidRDefault="00913CF6" w:rsidP="00913CF6">
      <w:pPr>
        <w:pStyle w:val="Luettelokappale"/>
        <w:numPr>
          <w:ilvl w:val="0"/>
          <w:numId w:val="2"/>
        </w:numPr>
        <w:rPr>
          <w:rFonts w:asciiTheme="minorHAnsi" w:hAnsiTheme="minorHAnsi" w:cs="Calibri"/>
          <w:b/>
          <w:bCs/>
          <w:sz w:val="20"/>
          <w:szCs w:val="20"/>
        </w:rPr>
      </w:pPr>
      <w:r w:rsidRPr="00461AC4">
        <w:rPr>
          <w:rFonts w:asciiTheme="minorHAnsi" w:hAnsiTheme="minorHAnsi" w:cs="Calibri"/>
          <w:b/>
          <w:bCs/>
          <w:sz w:val="20"/>
          <w:szCs w:val="20"/>
        </w:rPr>
        <w:t>Seuraavan kokouksen ajankohta ja asiat</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596DC7" w:rsidRPr="00461AC4" w:rsidTr="35EFEA91">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DC7" w:rsidRPr="00461AC4" w:rsidRDefault="00596DC7" w:rsidP="00CD7359">
            <w:pPr>
              <w:pStyle w:val="Normaali3"/>
              <w:rPr>
                <w:rFonts w:asciiTheme="minorHAnsi" w:hAnsiTheme="minorHAnsi"/>
              </w:rPr>
            </w:pP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44C02" w:rsidRDefault="00040163" w:rsidP="00040163">
            <w:pPr>
              <w:pStyle w:val="Normaali3"/>
              <w:rPr>
                <w:rFonts w:asciiTheme="minorHAnsi" w:hAnsiTheme="minorHAnsi"/>
              </w:rPr>
            </w:pPr>
            <w:r>
              <w:rPr>
                <w:rFonts w:asciiTheme="minorHAnsi" w:hAnsiTheme="minorHAnsi"/>
              </w:rPr>
              <w:t>9.11.</w:t>
            </w:r>
            <w:r w:rsidR="0096216C">
              <w:rPr>
                <w:rFonts w:asciiTheme="minorHAnsi" w:hAnsiTheme="minorHAnsi"/>
              </w:rPr>
              <w:t>2016</w:t>
            </w:r>
          </w:p>
          <w:p w:rsidR="00E01C20" w:rsidRPr="00E57AC2" w:rsidRDefault="00E57AC2" w:rsidP="00E57AC2">
            <w:pPr>
              <w:pStyle w:val="Normaali3"/>
              <w:rPr>
                <w:bCs/>
              </w:rPr>
            </w:pPr>
            <w:r w:rsidRPr="00E57AC2">
              <w:rPr>
                <w:bCs/>
              </w:rPr>
              <w:t>Mm. o</w:t>
            </w:r>
            <w:r w:rsidR="000B2F2E" w:rsidRPr="00E57AC2">
              <w:rPr>
                <w:bCs/>
              </w:rPr>
              <w:t xml:space="preserve">saamisen kehittäminen   </w:t>
            </w:r>
            <w:r w:rsidR="00E01C20" w:rsidRPr="00E57AC2">
              <w:rPr>
                <w:bCs/>
              </w:rPr>
              <w:t xml:space="preserve"> </w:t>
            </w:r>
          </w:p>
        </w:tc>
      </w:tr>
    </w:tbl>
    <w:p w:rsidR="00772A47" w:rsidRPr="008F42E7" w:rsidRDefault="00772A47" w:rsidP="00772A47">
      <w:pPr>
        <w:rPr>
          <w:rFonts w:asciiTheme="minorHAnsi" w:hAnsiTheme="minorHAnsi" w:cs="Calibri"/>
          <w:bCs/>
        </w:rPr>
      </w:pPr>
      <w:r w:rsidRPr="008F42E7">
        <w:rPr>
          <w:rFonts w:asciiTheme="minorHAnsi" w:hAnsiTheme="minorHAnsi" w:cs="Calibri"/>
          <w:b/>
          <w:bCs/>
        </w:rPr>
        <w:t xml:space="preserve"> </w:t>
      </w:r>
    </w:p>
    <w:p w:rsidR="00913CF6" w:rsidRPr="00461AC4" w:rsidRDefault="00913CF6" w:rsidP="00913CF6">
      <w:pPr>
        <w:pStyle w:val="Luettelokappale"/>
        <w:numPr>
          <w:ilvl w:val="0"/>
          <w:numId w:val="2"/>
        </w:numPr>
        <w:rPr>
          <w:rFonts w:asciiTheme="minorHAnsi" w:hAnsiTheme="minorHAnsi" w:cs="Calibri"/>
          <w:b/>
          <w:bCs/>
          <w:sz w:val="20"/>
          <w:szCs w:val="20"/>
        </w:rPr>
      </w:pPr>
      <w:r w:rsidRPr="00461AC4">
        <w:rPr>
          <w:rFonts w:asciiTheme="minorHAnsi" w:hAnsiTheme="minorHAnsi" w:cs="Calibri"/>
          <w:b/>
          <w:bCs/>
          <w:sz w:val="20"/>
          <w:szCs w:val="20"/>
        </w:rPr>
        <w:t>Kokouksen päättäminen</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596DC7" w:rsidRPr="00461AC4" w:rsidTr="00513EDD">
        <w:tc>
          <w:tcPr>
            <w:tcW w:w="2292" w:type="dxa"/>
            <w:tcBorders>
              <w:top w:val="single" w:sz="4" w:space="0" w:color="BFBFBF"/>
              <w:left w:val="single" w:sz="4" w:space="0" w:color="BFBFBF"/>
              <w:bottom w:val="single" w:sz="4" w:space="0" w:color="BFBFBF"/>
              <w:right w:val="single" w:sz="4" w:space="0" w:color="BFBFBF"/>
            </w:tcBorders>
          </w:tcPr>
          <w:p w:rsidR="00596DC7" w:rsidRPr="00461AC4" w:rsidRDefault="00596DC7" w:rsidP="00513EDD">
            <w:pPr>
              <w:pStyle w:val="Normaali3"/>
              <w:rPr>
                <w:rFonts w:asciiTheme="minorHAnsi" w:hAnsiTheme="minorHAnsi"/>
              </w:rPr>
            </w:pPr>
            <w:r w:rsidRPr="00461AC4">
              <w:rPr>
                <w:rFonts w:asciiTheme="minorHAnsi" w:hAnsiTheme="minorHAnsi"/>
              </w:rPr>
              <w:t xml:space="preserve">pj päätti kokouksen </w:t>
            </w:r>
          </w:p>
        </w:tc>
        <w:tc>
          <w:tcPr>
            <w:tcW w:w="6522" w:type="dxa"/>
            <w:tcBorders>
              <w:top w:val="single" w:sz="4" w:space="0" w:color="BFBFBF"/>
              <w:left w:val="single" w:sz="4" w:space="0" w:color="BFBFBF"/>
              <w:bottom w:val="single" w:sz="4" w:space="0" w:color="BFBFBF"/>
              <w:right w:val="single" w:sz="4" w:space="0" w:color="BFBFBF"/>
            </w:tcBorders>
          </w:tcPr>
          <w:p w:rsidR="00596DC7" w:rsidRPr="00461AC4" w:rsidRDefault="00A45478" w:rsidP="00513EDD">
            <w:pPr>
              <w:pStyle w:val="Normaali3"/>
              <w:rPr>
                <w:rFonts w:asciiTheme="minorHAnsi" w:hAnsiTheme="minorHAnsi"/>
              </w:rPr>
            </w:pPr>
            <w:r>
              <w:rPr>
                <w:rFonts w:asciiTheme="minorHAnsi" w:hAnsiTheme="minorHAnsi"/>
              </w:rPr>
              <w:t>Päätettiin kokous klo 15.40</w:t>
            </w:r>
            <w:r w:rsidR="00E57AC2">
              <w:rPr>
                <w:rFonts w:asciiTheme="minorHAnsi" w:hAnsiTheme="minorHAnsi"/>
              </w:rPr>
              <w:t>.</w:t>
            </w:r>
          </w:p>
        </w:tc>
      </w:tr>
    </w:tbl>
    <w:p w:rsidR="00596DC7" w:rsidRPr="00CB3AD9" w:rsidRDefault="00CB3AD9" w:rsidP="00CB3AD9">
      <w:pPr>
        <w:rPr>
          <w:rFonts w:cs="Calibri"/>
          <w:b/>
          <w:bCs/>
        </w:rPr>
      </w:pPr>
      <w:r>
        <w:rPr>
          <w:rFonts w:cs="Calibri"/>
          <w:b/>
          <w:bCs/>
        </w:rPr>
        <w:t xml:space="preserve"> </w:t>
      </w:r>
    </w:p>
    <w:sectPr w:rsidR="00596DC7" w:rsidRPr="00CB3AD9" w:rsidSect="00651295">
      <w:headerReference w:type="default" r:id="rId16"/>
      <w:footerReference w:type="even" r:id="rId17"/>
      <w:footerReference w:type="default" r:id="rId18"/>
      <w:headerReference w:type="first" r:id="rId19"/>
      <w:footerReference w:type="first" r:id="rId20"/>
      <w:pgSz w:w="11907" w:h="16839"/>
      <w:pgMar w:top="482" w:right="850" w:bottom="426" w:left="1134" w:header="4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F22" w:rsidRDefault="00AB6F22" w:rsidP="00F44C35">
      <w:pPr>
        <w:spacing w:after="0" w:line="240" w:lineRule="auto"/>
      </w:pPr>
      <w:r>
        <w:separator/>
      </w:r>
    </w:p>
  </w:endnote>
  <w:endnote w:type="continuationSeparator" w:id="0">
    <w:p w:rsidR="00AB6F22" w:rsidRDefault="00AB6F22" w:rsidP="00F44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F22" w:rsidRDefault="00F73078">
    <w:r>
      <w:fldChar w:fldCharType="begin"/>
    </w:r>
    <w:r w:rsidR="006070EA">
      <w:instrText xml:space="preserve"> PAGE   \* MERGEFORMAT </w:instrText>
    </w:r>
    <w:r>
      <w:fldChar w:fldCharType="separate"/>
    </w:r>
    <w:r w:rsidR="00AB6F22">
      <w:rPr>
        <w:noProof/>
      </w:rPr>
      <w:t>2</w:t>
    </w:r>
    <w:r>
      <w:rPr>
        <w:noProof/>
      </w:rPr>
      <w:fldChar w:fldCharType="end"/>
    </w:r>
    <w:r w:rsidR="00AB6F22">
      <w:t xml:space="preserve"> </w:t>
    </w:r>
    <w:r w:rsidR="00AB6F22">
      <w:rPr>
        <w:color w:val="A04DA3"/>
      </w:rPr>
      <w:sym w:font="Wingdings 2" w:char="F097"/>
    </w:r>
    <w:r w:rsidR="00AB6F22">
      <w:t xml:space="preserve"> </w:t>
    </w:r>
  </w:p>
  <w:p w:rsidR="00AB6F22" w:rsidRDefault="00AB6F22">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F22" w:rsidRPr="00E60855" w:rsidRDefault="00AB6F22" w:rsidP="009B0F01">
    <w:pPr>
      <w:spacing w:after="0"/>
      <w:rPr>
        <w:sz w:val="8"/>
        <w:szCs w:val="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F22" w:rsidRPr="00E60855" w:rsidRDefault="00AB6F22" w:rsidP="00E60855">
    <w:pPr>
      <w:spacing w:after="0"/>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F22" w:rsidRDefault="00AB6F22" w:rsidP="00F44C35">
      <w:pPr>
        <w:spacing w:after="0" w:line="240" w:lineRule="auto"/>
      </w:pPr>
      <w:r>
        <w:separator/>
      </w:r>
    </w:p>
  </w:footnote>
  <w:footnote w:type="continuationSeparator" w:id="0">
    <w:p w:rsidR="00AB6F22" w:rsidRDefault="00AB6F22" w:rsidP="00F44C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F22" w:rsidRDefault="00AB6F22" w:rsidP="009B0F01">
    <w:pPr>
      <w:pStyle w:val="Yltunniste"/>
      <w:spacing w:after="0"/>
      <w:jc w:val="right"/>
      <w:rPr>
        <w:rFonts w:ascii="Arial" w:hAnsi="Arial" w:cs="Arial"/>
        <w:sz w:val="18"/>
      </w:rPr>
    </w:pPr>
    <w:r>
      <w:rPr>
        <w:rFonts w:ascii="Arial" w:hAnsi="Arial" w:cs="Arial"/>
        <w:noProof/>
        <w:sz w:val="18"/>
        <w:lang w:eastAsia="fi-FI"/>
      </w:rPr>
      <w:drawing>
        <wp:anchor distT="0" distB="0" distL="114300" distR="114300" simplePos="0" relativeHeight="251658240" behindDoc="0" locked="0" layoutInCell="0" allowOverlap="1">
          <wp:simplePos x="0" y="0"/>
          <wp:positionH relativeFrom="page">
            <wp:posOffset>79375</wp:posOffset>
          </wp:positionH>
          <wp:positionV relativeFrom="page">
            <wp:posOffset>63500</wp:posOffset>
          </wp:positionV>
          <wp:extent cx="2631440" cy="922020"/>
          <wp:effectExtent l="0" t="0" r="0" b="0"/>
          <wp:wrapNone/>
          <wp:docPr id="5" name="Kuva 12" descr="ELY_LA01_Logo___FI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2" descr="ELY_LA01_Logo___FI_V9___RGB"/>
                  <pic:cNvPicPr>
                    <a:picLocks noChangeAspect="1" noChangeArrowheads="1"/>
                  </pic:cNvPicPr>
                </pic:nvPicPr>
                <pic:blipFill>
                  <a:blip r:embed="rId1"/>
                  <a:srcRect/>
                  <a:stretch>
                    <a:fillRect/>
                  </a:stretch>
                </pic:blipFill>
                <pic:spPr bwMode="auto">
                  <a:xfrm>
                    <a:off x="0" y="0"/>
                    <a:ext cx="2631440" cy="922020"/>
                  </a:xfrm>
                  <a:prstGeom prst="rect">
                    <a:avLst/>
                  </a:prstGeom>
                  <a:noFill/>
                  <a:ln w="9525">
                    <a:noFill/>
                    <a:miter lim="800000"/>
                    <a:headEnd/>
                    <a:tailEnd/>
                  </a:ln>
                </pic:spPr>
              </pic:pic>
            </a:graphicData>
          </a:graphic>
        </wp:anchor>
      </w:drawing>
    </w:r>
    <w:r w:rsidR="00F73078" w:rsidRPr="009B0F01">
      <w:rPr>
        <w:rFonts w:ascii="Arial" w:hAnsi="Arial" w:cs="Arial"/>
        <w:sz w:val="18"/>
      </w:rPr>
      <w:fldChar w:fldCharType="begin"/>
    </w:r>
    <w:r w:rsidRPr="009B0F01">
      <w:rPr>
        <w:rFonts w:ascii="Arial" w:hAnsi="Arial" w:cs="Arial"/>
        <w:sz w:val="18"/>
      </w:rPr>
      <w:instrText xml:space="preserve"> PAGE   \* MERGEFORMAT </w:instrText>
    </w:r>
    <w:r w:rsidR="00F73078" w:rsidRPr="009B0F01">
      <w:rPr>
        <w:rFonts w:ascii="Arial" w:hAnsi="Arial" w:cs="Arial"/>
        <w:sz w:val="18"/>
      </w:rPr>
      <w:fldChar w:fldCharType="separate"/>
    </w:r>
    <w:r w:rsidR="003D0330">
      <w:rPr>
        <w:rFonts w:ascii="Arial" w:hAnsi="Arial" w:cs="Arial"/>
        <w:noProof/>
        <w:sz w:val="18"/>
      </w:rPr>
      <w:t>5</w:t>
    </w:r>
    <w:r w:rsidR="00F73078" w:rsidRPr="009B0F01">
      <w:rPr>
        <w:rFonts w:ascii="Arial" w:hAnsi="Arial" w:cs="Arial"/>
        <w:sz w:val="18"/>
      </w:rPr>
      <w:fldChar w:fldCharType="end"/>
    </w:r>
  </w:p>
  <w:p w:rsidR="00AB6F22" w:rsidRDefault="00AB6F22" w:rsidP="009B0F01">
    <w:pPr>
      <w:pStyle w:val="Yltunniste"/>
      <w:spacing w:after="0"/>
      <w:jc w:val="right"/>
    </w:pPr>
  </w:p>
  <w:p w:rsidR="00AB6F22" w:rsidRDefault="00AB6F22" w:rsidP="009B0F01">
    <w:pPr>
      <w:pStyle w:val="Yltunniste"/>
      <w:spacing w:after="0"/>
      <w:jc w:val="right"/>
    </w:pPr>
  </w:p>
  <w:p w:rsidR="00AB6F22" w:rsidRDefault="00AB6F22" w:rsidP="009B0F01">
    <w:pPr>
      <w:pStyle w:val="Yltunniste"/>
      <w:spacing w:after="0"/>
      <w:jc w:val="right"/>
    </w:pPr>
  </w:p>
  <w:p w:rsidR="00AB6F22" w:rsidRDefault="00AB6F22" w:rsidP="009B0F01">
    <w:pPr>
      <w:pStyle w:val="Yltunniste"/>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F22" w:rsidRDefault="00AB6F22" w:rsidP="009B0F01">
    <w:pPr>
      <w:spacing w:after="0"/>
    </w:pPr>
    <w:r>
      <w:rPr>
        <w:noProof/>
        <w:lang w:eastAsia="fi-FI"/>
      </w:rPr>
      <w:drawing>
        <wp:anchor distT="0" distB="0" distL="114300" distR="114300" simplePos="0" relativeHeight="251657216" behindDoc="0" locked="0" layoutInCell="0" allowOverlap="1">
          <wp:simplePos x="0" y="0"/>
          <wp:positionH relativeFrom="page">
            <wp:posOffset>79375</wp:posOffset>
          </wp:positionH>
          <wp:positionV relativeFrom="page">
            <wp:posOffset>55880</wp:posOffset>
          </wp:positionV>
          <wp:extent cx="2632075" cy="922655"/>
          <wp:effectExtent l="0" t="0" r="0" b="0"/>
          <wp:wrapNone/>
          <wp:docPr id="4" name="Kuva 12" descr="ELY_LA01_Logo___FI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2" descr="ELY_LA01_Logo___FI_V9___RGB"/>
                  <pic:cNvPicPr>
                    <a:picLocks noChangeAspect="1" noChangeArrowheads="1"/>
                  </pic:cNvPicPr>
                </pic:nvPicPr>
                <pic:blipFill>
                  <a:blip r:embed="rId1"/>
                  <a:srcRect/>
                  <a:stretch>
                    <a:fillRect/>
                  </a:stretch>
                </pic:blipFill>
                <pic:spPr bwMode="auto">
                  <a:xfrm>
                    <a:off x="0" y="0"/>
                    <a:ext cx="2632075" cy="922655"/>
                  </a:xfrm>
                  <a:prstGeom prst="rect">
                    <a:avLst/>
                  </a:prstGeom>
                  <a:noFill/>
                  <a:ln w="9525">
                    <a:noFill/>
                    <a:miter lim="800000"/>
                    <a:headEnd/>
                    <a:tailEnd/>
                  </a:ln>
                </pic:spPr>
              </pic:pic>
            </a:graphicData>
          </a:graphic>
        </wp:anchor>
      </w:drawing>
    </w:r>
  </w:p>
  <w:tbl>
    <w:tblPr>
      <w:tblW w:w="2547" w:type="dxa"/>
      <w:tblInd w:w="4853" w:type="dxa"/>
      <w:tblCellMar>
        <w:left w:w="0" w:type="dxa"/>
        <w:right w:w="0" w:type="dxa"/>
      </w:tblCellMar>
      <w:tblLook w:val="01E0" w:firstRow="1" w:lastRow="1" w:firstColumn="1" w:lastColumn="1" w:noHBand="0" w:noVBand="0"/>
    </w:tblPr>
    <w:tblGrid>
      <w:gridCol w:w="1712"/>
      <w:gridCol w:w="835"/>
    </w:tblGrid>
    <w:tr w:rsidR="00AB6F22" w:rsidTr="00934B13">
      <w:trPr>
        <w:cantSplit/>
        <w:trHeight w:hRule="exact" w:val="454"/>
      </w:trPr>
      <w:tc>
        <w:tcPr>
          <w:tcW w:w="1712" w:type="dxa"/>
        </w:tcPr>
        <w:p w:rsidR="00AB6F22" w:rsidRDefault="00AB6F22" w:rsidP="00581084">
          <w:pPr>
            <w:pStyle w:val="ELYyl-jaalatunniste"/>
            <w:rPr>
              <w:rFonts w:cs="Arial"/>
              <w:color w:val="auto"/>
              <w:sz w:val="20"/>
              <w:szCs w:val="20"/>
            </w:rPr>
          </w:pPr>
          <w:r>
            <w:rPr>
              <w:rFonts w:cs="Arial"/>
              <w:color w:val="auto"/>
              <w:sz w:val="20"/>
              <w:szCs w:val="20"/>
            </w:rPr>
            <w:t>Kokousmuistio</w:t>
          </w:r>
        </w:p>
        <w:p w:rsidR="00AB6F22" w:rsidRPr="002F5D47" w:rsidRDefault="00AB6F22" w:rsidP="00581084">
          <w:pPr>
            <w:pStyle w:val="ELYyl-jaalatunniste"/>
            <w:rPr>
              <w:rFonts w:cs="Arial"/>
              <w:color w:val="auto"/>
              <w:sz w:val="20"/>
              <w:szCs w:val="20"/>
            </w:rPr>
          </w:pPr>
        </w:p>
      </w:tc>
      <w:tc>
        <w:tcPr>
          <w:tcW w:w="835" w:type="dxa"/>
        </w:tcPr>
        <w:p w:rsidR="00AB6F22" w:rsidRPr="002F5D47" w:rsidRDefault="00AB6F22" w:rsidP="005E1DF8">
          <w:pPr>
            <w:pStyle w:val="ELYyl-jaalatunniste"/>
            <w:rPr>
              <w:rFonts w:cs="Arial"/>
              <w:color w:val="auto"/>
              <w:sz w:val="20"/>
              <w:szCs w:val="20"/>
            </w:rPr>
          </w:pPr>
          <w:r>
            <w:rPr>
              <w:rFonts w:cs="Arial"/>
              <w:color w:val="auto"/>
              <w:sz w:val="20"/>
              <w:szCs w:val="20"/>
            </w:rPr>
            <w:t>12/2016</w:t>
          </w:r>
        </w:p>
      </w:tc>
    </w:tr>
    <w:tr w:rsidR="00AB6F22" w:rsidRPr="0007372E" w:rsidTr="00934B13">
      <w:trPr>
        <w:cantSplit/>
        <w:trHeight w:hRule="exact" w:val="622"/>
      </w:trPr>
      <w:tc>
        <w:tcPr>
          <w:tcW w:w="1712" w:type="dxa"/>
        </w:tcPr>
        <w:p w:rsidR="00AB6F22" w:rsidRPr="002F5D47" w:rsidRDefault="00AB6F22" w:rsidP="00AA0251">
          <w:pPr>
            <w:pStyle w:val="ELYyl-jaalatunniste"/>
            <w:rPr>
              <w:rFonts w:cs="Arial"/>
              <w:color w:val="auto"/>
              <w:sz w:val="20"/>
              <w:szCs w:val="20"/>
            </w:rPr>
          </w:pPr>
        </w:p>
        <w:p w:rsidR="00AB6F22" w:rsidRPr="002F5D47" w:rsidRDefault="00AB6F22" w:rsidP="00651295">
          <w:pPr>
            <w:pStyle w:val="ELYyl-jaalatunniste"/>
            <w:rPr>
              <w:rFonts w:cs="Arial"/>
              <w:color w:val="auto"/>
              <w:sz w:val="20"/>
              <w:szCs w:val="20"/>
            </w:rPr>
          </w:pPr>
        </w:p>
      </w:tc>
      <w:tc>
        <w:tcPr>
          <w:tcW w:w="835" w:type="dxa"/>
        </w:tcPr>
        <w:p w:rsidR="00AB6F22" w:rsidRPr="002F5D47" w:rsidRDefault="00AB6F22" w:rsidP="00503771">
          <w:pPr>
            <w:pStyle w:val="ELYyl-jaalatunniste"/>
            <w:rPr>
              <w:rFonts w:cs="Arial"/>
              <w:sz w:val="20"/>
              <w:szCs w:val="20"/>
            </w:rPr>
          </w:pPr>
        </w:p>
      </w:tc>
    </w:tr>
  </w:tbl>
  <w:p w:rsidR="00AB6F22" w:rsidRPr="00F00122" w:rsidRDefault="00AB6F22" w:rsidP="009B0F01">
    <w:pPr>
      <w:pStyle w:val="Yltunniste"/>
      <w:spacing w:after="0"/>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0EE4F18"/>
    <w:lvl w:ilvl="0">
      <w:start w:val="1"/>
      <w:numFmt w:val="decimal"/>
      <w:pStyle w:val="Numeroituluettelo5"/>
      <w:lvlText w:val="%1."/>
      <w:lvlJc w:val="left"/>
      <w:pPr>
        <w:tabs>
          <w:tab w:val="num" w:pos="1492"/>
        </w:tabs>
        <w:ind w:left="1492" w:hanging="360"/>
      </w:pPr>
    </w:lvl>
  </w:abstractNum>
  <w:abstractNum w:abstractNumId="1">
    <w:nsid w:val="FFFFFF7D"/>
    <w:multiLevelType w:val="singleLevel"/>
    <w:tmpl w:val="48AED192"/>
    <w:lvl w:ilvl="0">
      <w:start w:val="1"/>
      <w:numFmt w:val="decimal"/>
      <w:pStyle w:val="Numeroituluettelo4"/>
      <w:lvlText w:val="%1."/>
      <w:lvlJc w:val="left"/>
      <w:pPr>
        <w:tabs>
          <w:tab w:val="num" w:pos="1209"/>
        </w:tabs>
        <w:ind w:left="1209" w:hanging="360"/>
      </w:pPr>
    </w:lvl>
  </w:abstractNum>
  <w:abstractNum w:abstractNumId="2">
    <w:nsid w:val="FFFFFF7E"/>
    <w:multiLevelType w:val="singleLevel"/>
    <w:tmpl w:val="E93C1F42"/>
    <w:lvl w:ilvl="0">
      <w:start w:val="1"/>
      <w:numFmt w:val="decimal"/>
      <w:pStyle w:val="Numeroituluettelo3"/>
      <w:lvlText w:val="%1."/>
      <w:lvlJc w:val="left"/>
      <w:pPr>
        <w:tabs>
          <w:tab w:val="num" w:pos="926"/>
        </w:tabs>
        <w:ind w:left="926" w:hanging="360"/>
      </w:pPr>
    </w:lvl>
  </w:abstractNum>
  <w:abstractNum w:abstractNumId="3">
    <w:nsid w:val="FFFFFF7F"/>
    <w:multiLevelType w:val="singleLevel"/>
    <w:tmpl w:val="C504D3AC"/>
    <w:lvl w:ilvl="0">
      <w:start w:val="1"/>
      <w:numFmt w:val="decimal"/>
      <w:pStyle w:val="Numeroituluettelo2"/>
      <w:lvlText w:val="%1."/>
      <w:lvlJc w:val="left"/>
      <w:pPr>
        <w:tabs>
          <w:tab w:val="num" w:pos="643"/>
        </w:tabs>
        <w:ind w:left="643" w:hanging="360"/>
      </w:pPr>
    </w:lvl>
  </w:abstractNum>
  <w:abstractNum w:abstractNumId="4">
    <w:nsid w:val="FFFFFF80"/>
    <w:multiLevelType w:val="singleLevel"/>
    <w:tmpl w:val="79FC4406"/>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nsid w:val="FFFFFF81"/>
    <w:multiLevelType w:val="singleLevel"/>
    <w:tmpl w:val="DFBE3A9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nsid w:val="FFFFFF82"/>
    <w:multiLevelType w:val="singleLevel"/>
    <w:tmpl w:val="88745A1A"/>
    <w:lvl w:ilvl="0">
      <w:start w:val="1"/>
      <w:numFmt w:val="bullet"/>
      <w:pStyle w:val="Merkittyluettelo3"/>
      <w:lvlText w:val=""/>
      <w:lvlJc w:val="left"/>
      <w:pPr>
        <w:tabs>
          <w:tab w:val="num" w:pos="926"/>
        </w:tabs>
        <w:ind w:left="926" w:hanging="360"/>
      </w:pPr>
      <w:rPr>
        <w:rFonts w:ascii="Symbol" w:hAnsi="Symbol" w:hint="default"/>
      </w:rPr>
    </w:lvl>
  </w:abstractNum>
  <w:abstractNum w:abstractNumId="7">
    <w:nsid w:val="FFFFFF83"/>
    <w:multiLevelType w:val="singleLevel"/>
    <w:tmpl w:val="F768F362"/>
    <w:lvl w:ilvl="0">
      <w:start w:val="1"/>
      <w:numFmt w:val="bullet"/>
      <w:pStyle w:val="Merkittyluettelo2"/>
      <w:lvlText w:val=""/>
      <w:lvlJc w:val="left"/>
      <w:pPr>
        <w:tabs>
          <w:tab w:val="num" w:pos="643"/>
        </w:tabs>
        <w:ind w:left="643" w:hanging="360"/>
      </w:pPr>
      <w:rPr>
        <w:rFonts w:ascii="Symbol" w:hAnsi="Symbol" w:hint="default"/>
      </w:rPr>
    </w:lvl>
  </w:abstractNum>
  <w:abstractNum w:abstractNumId="8">
    <w:nsid w:val="FFFFFF88"/>
    <w:multiLevelType w:val="singleLevel"/>
    <w:tmpl w:val="05B68478"/>
    <w:lvl w:ilvl="0">
      <w:start w:val="1"/>
      <w:numFmt w:val="decimal"/>
      <w:pStyle w:val="Numeroituluettelo"/>
      <w:lvlText w:val="%1."/>
      <w:lvlJc w:val="left"/>
      <w:pPr>
        <w:tabs>
          <w:tab w:val="num" w:pos="360"/>
        </w:tabs>
        <w:ind w:left="360" w:hanging="360"/>
      </w:pPr>
    </w:lvl>
  </w:abstractNum>
  <w:abstractNum w:abstractNumId="9">
    <w:nsid w:val="FFFFFF89"/>
    <w:multiLevelType w:val="singleLevel"/>
    <w:tmpl w:val="C7024C7C"/>
    <w:lvl w:ilvl="0">
      <w:start w:val="1"/>
      <w:numFmt w:val="bullet"/>
      <w:pStyle w:val="Merkittyluettelo"/>
      <w:lvlText w:val=""/>
      <w:lvlJc w:val="left"/>
      <w:pPr>
        <w:tabs>
          <w:tab w:val="num" w:pos="360"/>
        </w:tabs>
        <w:ind w:left="360" w:hanging="360"/>
      </w:pPr>
      <w:rPr>
        <w:rFonts w:ascii="Symbol" w:hAnsi="Symbol" w:hint="default"/>
      </w:rPr>
    </w:lvl>
  </w:abstractNum>
  <w:abstractNum w:abstractNumId="10">
    <w:nsid w:val="01AE0FA1"/>
    <w:multiLevelType w:val="hybridMultilevel"/>
    <w:tmpl w:val="90B6345E"/>
    <w:lvl w:ilvl="0" w:tplc="B192AA4C">
      <w:start w:val="6"/>
      <w:numFmt w:val="bullet"/>
      <w:lvlText w:val="-"/>
      <w:lvlJc w:val="left"/>
      <w:pPr>
        <w:ind w:left="720" w:hanging="360"/>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07AD33F3"/>
    <w:multiLevelType w:val="hybridMultilevel"/>
    <w:tmpl w:val="3C2E2398"/>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2">
    <w:nsid w:val="0A394E9B"/>
    <w:multiLevelType w:val="hybridMultilevel"/>
    <w:tmpl w:val="0E5426AE"/>
    <w:lvl w:ilvl="0" w:tplc="D11A61CA">
      <w:numFmt w:val="bullet"/>
      <w:lvlText w:val="-"/>
      <w:lvlJc w:val="left"/>
      <w:pPr>
        <w:ind w:left="720" w:hanging="360"/>
      </w:pPr>
      <w:rPr>
        <w:rFonts w:ascii="Calibri" w:eastAsia="Times New Roman" w:hAnsi="Calibri"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nsid w:val="0DB33778"/>
    <w:multiLevelType w:val="hybridMultilevel"/>
    <w:tmpl w:val="906AAC3E"/>
    <w:lvl w:ilvl="0" w:tplc="4A6694B0">
      <w:start w:val="1"/>
      <w:numFmt w:val="bullet"/>
      <w:lvlText w:val="•"/>
      <w:lvlJc w:val="left"/>
      <w:pPr>
        <w:tabs>
          <w:tab w:val="num" w:pos="720"/>
        </w:tabs>
        <w:ind w:left="720" w:hanging="360"/>
      </w:pPr>
      <w:rPr>
        <w:rFonts w:ascii="Arial" w:hAnsi="Arial" w:hint="default"/>
      </w:rPr>
    </w:lvl>
    <w:lvl w:ilvl="1" w:tplc="D0922FCA" w:tentative="1">
      <w:start w:val="1"/>
      <w:numFmt w:val="bullet"/>
      <w:lvlText w:val="•"/>
      <w:lvlJc w:val="left"/>
      <w:pPr>
        <w:tabs>
          <w:tab w:val="num" w:pos="1440"/>
        </w:tabs>
        <w:ind w:left="1440" w:hanging="360"/>
      </w:pPr>
      <w:rPr>
        <w:rFonts w:ascii="Arial" w:hAnsi="Arial" w:hint="default"/>
      </w:rPr>
    </w:lvl>
    <w:lvl w:ilvl="2" w:tplc="D0AE253C" w:tentative="1">
      <w:start w:val="1"/>
      <w:numFmt w:val="bullet"/>
      <w:lvlText w:val="•"/>
      <w:lvlJc w:val="left"/>
      <w:pPr>
        <w:tabs>
          <w:tab w:val="num" w:pos="2160"/>
        </w:tabs>
        <w:ind w:left="2160" w:hanging="360"/>
      </w:pPr>
      <w:rPr>
        <w:rFonts w:ascii="Arial" w:hAnsi="Arial" w:hint="default"/>
      </w:rPr>
    </w:lvl>
    <w:lvl w:ilvl="3" w:tplc="C53C4478" w:tentative="1">
      <w:start w:val="1"/>
      <w:numFmt w:val="bullet"/>
      <w:lvlText w:val="•"/>
      <w:lvlJc w:val="left"/>
      <w:pPr>
        <w:tabs>
          <w:tab w:val="num" w:pos="2880"/>
        </w:tabs>
        <w:ind w:left="2880" w:hanging="360"/>
      </w:pPr>
      <w:rPr>
        <w:rFonts w:ascii="Arial" w:hAnsi="Arial" w:hint="default"/>
      </w:rPr>
    </w:lvl>
    <w:lvl w:ilvl="4" w:tplc="0A04AC7C" w:tentative="1">
      <w:start w:val="1"/>
      <w:numFmt w:val="bullet"/>
      <w:lvlText w:val="•"/>
      <w:lvlJc w:val="left"/>
      <w:pPr>
        <w:tabs>
          <w:tab w:val="num" w:pos="3600"/>
        </w:tabs>
        <w:ind w:left="3600" w:hanging="360"/>
      </w:pPr>
      <w:rPr>
        <w:rFonts w:ascii="Arial" w:hAnsi="Arial" w:hint="default"/>
      </w:rPr>
    </w:lvl>
    <w:lvl w:ilvl="5" w:tplc="BAFAA488" w:tentative="1">
      <w:start w:val="1"/>
      <w:numFmt w:val="bullet"/>
      <w:lvlText w:val="•"/>
      <w:lvlJc w:val="left"/>
      <w:pPr>
        <w:tabs>
          <w:tab w:val="num" w:pos="4320"/>
        </w:tabs>
        <w:ind w:left="4320" w:hanging="360"/>
      </w:pPr>
      <w:rPr>
        <w:rFonts w:ascii="Arial" w:hAnsi="Arial" w:hint="default"/>
      </w:rPr>
    </w:lvl>
    <w:lvl w:ilvl="6" w:tplc="6C5EDD4C" w:tentative="1">
      <w:start w:val="1"/>
      <w:numFmt w:val="bullet"/>
      <w:lvlText w:val="•"/>
      <w:lvlJc w:val="left"/>
      <w:pPr>
        <w:tabs>
          <w:tab w:val="num" w:pos="5040"/>
        </w:tabs>
        <w:ind w:left="5040" w:hanging="360"/>
      </w:pPr>
      <w:rPr>
        <w:rFonts w:ascii="Arial" w:hAnsi="Arial" w:hint="default"/>
      </w:rPr>
    </w:lvl>
    <w:lvl w:ilvl="7" w:tplc="4B28C658" w:tentative="1">
      <w:start w:val="1"/>
      <w:numFmt w:val="bullet"/>
      <w:lvlText w:val="•"/>
      <w:lvlJc w:val="left"/>
      <w:pPr>
        <w:tabs>
          <w:tab w:val="num" w:pos="5760"/>
        </w:tabs>
        <w:ind w:left="5760" w:hanging="360"/>
      </w:pPr>
      <w:rPr>
        <w:rFonts w:ascii="Arial" w:hAnsi="Arial" w:hint="default"/>
      </w:rPr>
    </w:lvl>
    <w:lvl w:ilvl="8" w:tplc="CAB2AAF0" w:tentative="1">
      <w:start w:val="1"/>
      <w:numFmt w:val="bullet"/>
      <w:lvlText w:val="•"/>
      <w:lvlJc w:val="left"/>
      <w:pPr>
        <w:tabs>
          <w:tab w:val="num" w:pos="6480"/>
        </w:tabs>
        <w:ind w:left="6480" w:hanging="360"/>
      </w:pPr>
      <w:rPr>
        <w:rFonts w:ascii="Arial" w:hAnsi="Arial" w:hint="default"/>
      </w:rPr>
    </w:lvl>
  </w:abstractNum>
  <w:abstractNum w:abstractNumId="14">
    <w:nsid w:val="115648C9"/>
    <w:multiLevelType w:val="hybridMultilevel"/>
    <w:tmpl w:val="294E00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nsid w:val="15081B3A"/>
    <w:multiLevelType w:val="hybridMultilevel"/>
    <w:tmpl w:val="5784D53A"/>
    <w:lvl w:ilvl="0" w:tplc="9484F442">
      <w:start w:val="1"/>
      <w:numFmt w:val="bullet"/>
      <w:lvlText w:val=""/>
      <w:lvlJc w:val="left"/>
      <w:pPr>
        <w:tabs>
          <w:tab w:val="num" w:pos="720"/>
        </w:tabs>
        <w:ind w:left="720" w:hanging="360"/>
      </w:pPr>
      <w:rPr>
        <w:rFonts w:ascii="Wingdings" w:hAnsi="Wingdings" w:hint="default"/>
      </w:rPr>
    </w:lvl>
    <w:lvl w:ilvl="1" w:tplc="358A62F4">
      <w:start w:val="1108"/>
      <w:numFmt w:val="bullet"/>
      <w:lvlText w:val="–"/>
      <w:lvlJc w:val="left"/>
      <w:pPr>
        <w:tabs>
          <w:tab w:val="num" w:pos="1440"/>
        </w:tabs>
        <w:ind w:left="1440" w:hanging="360"/>
      </w:pPr>
      <w:rPr>
        <w:rFonts w:ascii="Times New Roman" w:hAnsi="Times New Roman" w:hint="default"/>
      </w:rPr>
    </w:lvl>
    <w:lvl w:ilvl="2" w:tplc="C2F6CA18" w:tentative="1">
      <w:start w:val="1"/>
      <w:numFmt w:val="bullet"/>
      <w:lvlText w:val=""/>
      <w:lvlJc w:val="left"/>
      <w:pPr>
        <w:tabs>
          <w:tab w:val="num" w:pos="2160"/>
        </w:tabs>
        <w:ind w:left="2160" w:hanging="360"/>
      </w:pPr>
      <w:rPr>
        <w:rFonts w:ascii="Wingdings" w:hAnsi="Wingdings" w:hint="default"/>
      </w:rPr>
    </w:lvl>
    <w:lvl w:ilvl="3" w:tplc="9D0EA166" w:tentative="1">
      <w:start w:val="1"/>
      <w:numFmt w:val="bullet"/>
      <w:lvlText w:val=""/>
      <w:lvlJc w:val="left"/>
      <w:pPr>
        <w:tabs>
          <w:tab w:val="num" w:pos="2880"/>
        </w:tabs>
        <w:ind w:left="2880" w:hanging="360"/>
      </w:pPr>
      <w:rPr>
        <w:rFonts w:ascii="Wingdings" w:hAnsi="Wingdings" w:hint="default"/>
      </w:rPr>
    </w:lvl>
    <w:lvl w:ilvl="4" w:tplc="5484AE02" w:tentative="1">
      <w:start w:val="1"/>
      <w:numFmt w:val="bullet"/>
      <w:lvlText w:val=""/>
      <w:lvlJc w:val="left"/>
      <w:pPr>
        <w:tabs>
          <w:tab w:val="num" w:pos="3600"/>
        </w:tabs>
        <w:ind w:left="3600" w:hanging="360"/>
      </w:pPr>
      <w:rPr>
        <w:rFonts w:ascii="Wingdings" w:hAnsi="Wingdings" w:hint="default"/>
      </w:rPr>
    </w:lvl>
    <w:lvl w:ilvl="5" w:tplc="2B4A191E" w:tentative="1">
      <w:start w:val="1"/>
      <w:numFmt w:val="bullet"/>
      <w:lvlText w:val=""/>
      <w:lvlJc w:val="left"/>
      <w:pPr>
        <w:tabs>
          <w:tab w:val="num" w:pos="4320"/>
        </w:tabs>
        <w:ind w:left="4320" w:hanging="360"/>
      </w:pPr>
      <w:rPr>
        <w:rFonts w:ascii="Wingdings" w:hAnsi="Wingdings" w:hint="default"/>
      </w:rPr>
    </w:lvl>
    <w:lvl w:ilvl="6" w:tplc="FD065CBE" w:tentative="1">
      <w:start w:val="1"/>
      <w:numFmt w:val="bullet"/>
      <w:lvlText w:val=""/>
      <w:lvlJc w:val="left"/>
      <w:pPr>
        <w:tabs>
          <w:tab w:val="num" w:pos="5040"/>
        </w:tabs>
        <w:ind w:left="5040" w:hanging="360"/>
      </w:pPr>
      <w:rPr>
        <w:rFonts w:ascii="Wingdings" w:hAnsi="Wingdings" w:hint="default"/>
      </w:rPr>
    </w:lvl>
    <w:lvl w:ilvl="7" w:tplc="44EEC6D0" w:tentative="1">
      <w:start w:val="1"/>
      <w:numFmt w:val="bullet"/>
      <w:lvlText w:val=""/>
      <w:lvlJc w:val="left"/>
      <w:pPr>
        <w:tabs>
          <w:tab w:val="num" w:pos="5760"/>
        </w:tabs>
        <w:ind w:left="5760" w:hanging="360"/>
      </w:pPr>
      <w:rPr>
        <w:rFonts w:ascii="Wingdings" w:hAnsi="Wingdings" w:hint="default"/>
      </w:rPr>
    </w:lvl>
    <w:lvl w:ilvl="8" w:tplc="D0A62B76" w:tentative="1">
      <w:start w:val="1"/>
      <w:numFmt w:val="bullet"/>
      <w:lvlText w:val=""/>
      <w:lvlJc w:val="left"/>
      <w:pPr>
        <w:tabs>
          <w:tab w:val="num" w:pos="6480"/>
        </w:tabs>
        <w:ind w:left="6480" w:hanging="360"/>
      </w:pPr>
      <w:rPr>
        <w:rFonts w:ascii="Wingdings" w:hAnsi="Wingdings" w:hint="default"/>
      </w:rPr>
    </w:lvl>
  </w:abstractNum>
  <w:abstractNum w:abstractNumId="16">
    <w:nsid w:val="2A7763E3"/>
    <w:multiLevelType w:val="hybridMultilevel"/>
    <w:tmpl w:val="78E8B814"/>
    <w:lvl w:ilvl="0" w:tplc="823A5F0C">
      <w:start w:val="1"/>
      <w:numFmt w:val="bullet"/>
      <w:lvlText w:val=""/>
      <w:lvlJc w:val="left"/>
      <w:pPr>
        <w:tabs>
          <w:tab w:val="num" w:pos="720"/>
        </w:tabs>
        <w:ind w:left="720" w:hanging="360"/>
      </w:pPr>
      <w:rPr>
        <w:rFonts w:ascii="Wingdings" w:hAnsi="Wingdings" w:hint="default"/>
      </w:rPr>
    </w:lvl>
    <w:lvl w:ilvl="1" w:tplc="DE4A5178" w:tentative="1">
      <w:start w:val="1"/>
      <w:numFmt w:val="bullet"/>
      <w:lvlText w:val=""/>
      <w:lvlJc w:val="left"/>
      <w:pPr>
        <w:tabs>
          <w:tab w:val="num" w:pos="1440"/>
        </w:tabs>
        <w:ind w:left="1440" w:hanging="360"/>
      </w:pPr>
      <w:rPr>
        <w:rFonts w:ascii="Wingdings" w:hAnsi="Wingdings" w:hint="default"/>
      </w:rPr>
    </w:lvl>
    <w:lvl w:ilvl="2" w:tplc="EEE6B33A" w:tentative="1">
      <w:start w:val="1"/>
      <w:numFmt w:val="bullet"/>
      <w:lvlText w:val=""/>
      <w:lvlJc w:val="left"/>
      <w:pPr>
        <w:tabs>
          <w:tab w:val="num" w:pos="2160"/>
        </w:tabs>
        <w:ind w:left="2160" w:hanging="360"/>
      </w:pPr>
      <w:rPr>
        <w:rFonts w:ascii="Wingdings" w:hAnsi="Wingdings" w:hint="default"/>
      </w:rPr>
    </w:lvl>
    <w:lvl w:ilvl="3" w:tplc="3FE46CDC" w:tentative="1">
      <w:start w:val="1"/>
      <w:numFmt w:val="bullet"/>
      <w:lvlText w:val=""/>
      <w:lvlJc w:val="left"/>
      <w:pPr>
        <w:tabs>
          <w:tab w:val="num" w:pos="2880"/>
        </w:tabs>
        <w:ind w:left="2880" w:hanging="360"/>
      </w:pPr>
      <w:rPr>
        <w:rFonts w:ascii="Wingdings" w:hAnsi="Wingdings" w:hint="default"/>
      </w:rPr>
    </w:lvl>
    <w:lvl w:ilvl="4" w:tplc="CC4C0550" w:tentative="1">
      <w:start w:val="1"/>
      <w:numFmt w:val="bullet"/>
      <w:lvlText w:val=""/>
      <w:lvlJc w:val="left"/>
      <w:pPr>
        <w:tabs>
          <w:tab w:val="num" w:pos="3600"/>
        </w:tabs>
        <w:ind w:left="3600" w:hanging="360"/>
      </w:pPr>
      <w:rPr>
        <w:rFonts w:ascii="Wingdings" w:hAnsi="Wingdings" w:hint="default"/>
      </w:rPr>
    </w:lvl>
    <w:lvl w:ilvl="5" w:tplc="3FC61042" w:tentative="1">
      <w:start w:val="1"/>
      <w:numFmt w:val="bullet"/>
      <w:lvlText w:val=""/>
      <w:lvlJc w:val="left"/>
      <w:pPr>
        <w:tabs>
          <w:tab w:val="num" w:pos="4320"/>
        </w:tabs>
        <w:ind w:left="4320" w:hanging="360"/>
      </w:pPr>
      <w:rPr>
        <w:rFonts w:ascii="Wingdings" w:hAnsi="Wingdings" w:hint="default"/>
      </w:rPr>
    </w:lvl>
    <w:lvl w:ilvl="6" w:tplc="164A828A" w:tentative="1">
      <w:start w:val="1"/>
      <w:numFmt w:val="bullet"/>
      <w:lvlText w:val=""/>
      <w:lvlJc w:val="left"/>
      <w:pPr>
        <w:tabs>
          <w:tab w:val="num" w:pos="5040"/>
        </w:tabs>
        <w:ind w:left="5040" w:hanging="360"/>
      </w:pPr>
      <w:rPr>
        <w:rFonts w:ascii="Wingdings" w:hAnsi="Wingdings" w:hint="default"/>
      </w:rPr>
    </w:lvl>
    <w:lvl w:ilvl="7" w:tplc="844E3B68" w:tentative="1">
      <w:start w:val="1"/>
      <w:numFmt w:val="bullet"/>
      <w:lvlText w:val=""/>
      <w:lvlJc w:val="left"/>
      <w:pPr>
        <w:tabs>
          <w:tab w:val="num" w:pos="5760"/>
        </w:tabs>
        <w:ind w:left="5760" w:hanging="360"/>
      </w:pPr>
      <w:rPr>
        <w:rFonts w:ascii="Wingdings" w:hAnsi="Wingdings" w:hint="default"/>
      </w:rPr>
    </w:lvl>
    <w:lvl w:ilvl="8" w:tplc="5BB0F732" w:tentative="1">
      <w:start w:val="1"/>
      <w:numFmt w:val="bullet"/>
      <w:lvlText w:val=""/>
      <w:lvlJc w:val="left"/>
      <w:pPr>
        <w:tabs>
          <w:tab w:val="num" w:pos="6480"/>
        </w:tabs>
        <w:ind w:left="6480" w:hanging="360"/>
      </w:pPr>
      <w:rPr>
        <w:rFonts w:ascii="Wingdings" w:hAnsi="Wingdings" w:hint="default"/>
      </w:rPr>
    </w:lvl>
  </w:abstractNum>
  <w:abstractNum w:abstractNumId="17">
    <w:nsid w:val="308357D1"/>
    <w:multiLevelType w:val="hybridMultilevel"/>
    <w:tmpl w:val="692C140A"/>
    <w:lvl w:ilvl="0" w:tplc="3D3EEA84">
      <w:start w:val="1"/>
      <w:numFmt w:val="bullet"/>
      <w:lvlText w:val=""/>
      <w:lvlJc w:val="left"/>
      <w:pPr>
        <w:tabs>
          <w:tab w:val="num" w:pos="720"/>
        </w:tabs>
        <w:ind w:left="720" w:hanging="360"/>
      </w:pPr>
      <w:rPr>
        <w:rFonts w:ascii="Wingdings" w:hAnsi="Wingdings" w:hint="default"/>
      </w:rPr>
    </w:lvl>
    <w:lvl w:ilvl="1" w:tplc="6F7C56D8">
      <w:start w:val="596"/>
      <w:numFmt w:val="bullet"/>
      <w:lvlText w:val="–"/>
      <w:lvlJc w:val="left"/>
      <w:pPr>
        <w:tabs>
          <w:tab w:val="num" w:pos="1440"/>
        </w:tabs>
        <w:ind w:left="1440" w:hanging="360"/>
      </w:pPr>
      <w:rPr>
        <w:rFonts w:ascii="Times New Roman" w:hAnsi="Times New Roman" w:hint="default"/>
      </w:rPr>
    </w:lvl>
    <w:lvl w:ilvl="2" w:tplc="131C57F0">
      <w:start w:val="596"/>
      <w:numFmt w:val="bullet"/>
      <w:lvlText w:val=""/>
      <w:lvlJc w:val="left"/>
      <w:pPr>
        <w:tabs>
          <w:tab w:val="num" w:pos="2160"/>
        </w:tabs>
        <w:ind w:left="2160" w:hanging="360"/>
      </w:pPr>
      <w:rPr>
        <w:rFonts w:ascii="Wingdings" w:hAnsi="Wingdings" w:hint="default"/>
      </w:rPr>
    </w:lvl>
    <w:lvl w:ilvl="3" w:tplc="1C56860A" w:tentative="1">
      <w:start w:val="1"/>
      <w:numFmt w:val="bullet"/>
      <w:lvlText w:val=""/>
      <w:lvlJc w:val="left"/>
      <w:pPr>
        <w:tabs>
          <w:tab w:val="num" w:pos="2880"/>
        </w:tabs>
        <w:ind w:left="2880" w:hanging="360"/>
      </w:pPr>
      <w:rPr>
        <w:rFonts w:ascii="Wingdings" w:hAnsi="Wingdings" w:hint="default"/>
      </w:rPr>
    </w:lvl>
    <w:lvl w:ilvl="4" w:tplc="9F2CF576" w:tentative="1">
      <w:start w:val="1"/>
      <w:numFmt w:val="bullet"/>
      <w:lvlText w:val=""/>
      <w:lvlJc w:val="left"/>
      <w:pPr>
        <w:tabs>
          <w:tab w:val="num" w:pos="3600"/>
        </w:tabs>
        <w:ind w:left="3600" w:hanging="360"/>
      </w:pPr>
      <w:rPr>
        <w:rFonts w:ascii="Wingdings" w:hAnsi="Wingdings" w:hint="default"/>
      </w:rPr>
    </w:lvl>
    <w:lvl w:ilvl="5" w:tplc="61488A0C" w:tentative="1">
      <w:start w:val="1"/>
      <w:numFmt w:val="bullet"/>
      <w:lvlText w:val=""/>
      <w:lvlJc w:val="left"/>
      <w:pPr>
        <w:tabs>
          <w:tab w:val="num" w:pos="4320"/>
        </w:tabs>
        <w:ind w:left="4320" w:hanging="360"/>
      </w:pPr>
      <w:rPr>
        <w:rFonts w:ascii="Wingdings" w:hAnsi="Wingdings" w:hint="default"/>
      </w:rPr>
    </w:lvl>
    <w:lvl w:ilvl="6" w:tplc="7CB4A0BC" w:tentative="1">
      <w:start w:val="1"/>
      <w:numFmt w:val="bullet"/>
      <w:lvlText w:val=""/>
      <w:lvlJc w:val="left"/>
      <w:pPr>
        <w:tabs>
          <w:tab w:val="num" w:pos="5040"/>
        </w:tabs>
        <w:ind w:left="5040" w:hanging="360"/>
      </w:pPr>
      <w:rPr>
        <w:rFonts w:ascii="Wingdings" w:hAnsi="Wingdings" w:hint="default"/>
      </w:rPr>
    </w:lvl>
    <w:lvl w:ilvl="7" w:tplc="E9700D02" w:tentative="1">
      <w:start w:val="1"/>
      <w:numFmt w:val="bullet"/>
      <w:lvlText w:val=""/>
      <w:lvlJc w:val="left"/>
      <w:pPr>
        <w:tabs>
          <w:tab w:val="num" w:pos="5760"/>
        </w:tabs>
        <w:ind w:left="5760" w:hanging="360"/>
      </w:pPr>
      <w:rPr>
        <w:rFonts w:ascii="Wingdings" w:hAnsi="Wingdings" w:hint="default"/>
      </w:rPr>
    </w:lvl>
    <w:lvl w:ilvl="8" w:tplc="86225B52" w:tentative="1">
      <w:start w:val="1"/>
      <w:numFmt w:val="bullet"/>
      <w:lvlText w:val=""/>
      <w:lvlJc w:val="left"/>
      <w:pPr>
        <w:tabs>
          <w:tab w:val="num" w:pos="6480"/>
        </w:tabs>
        <w:ind w:left="6480" w:hanging="360"/>
      </w:pPr>
      <w:rPr>
        <w:rFonts w:ascii="Wingdings" w:hAnsi="Wingdings" w:hint="default"/>
      </w:rPr>
    </w:lvl>
  </w:abstractNum>
  <w:abstractNum w:abstractNumId="18">
    <w:nsid w:val="46903312"/>
    <w:multiLevelType w:val="hybridMultilevel"/>
    <w:tmpl w:val="0FA238FE"/>
    <w:lvl w:ilvl="0" w:tplc="E2D0EE32">
      <w:start w:val="1"/>
      <w:numFmt w:val="bullet"/>
      <w:lvlText w:val="•"/>
      <w:lvlJc w:val="left"/>
      <w:pPr>
        <w:tabs>
          <w:tab w:val="num" w:pos="720"/>
        </w:tabs>
        <w:ind w:left="720" w:hanging="360"/>
      </w:pPr>
      <w:rPr>
        <w:rFonts w:ascii="Arial" w:hAnsi="Arial" w:hint="default"/>
      </w:rPr>
    </w:lvl>
    <w:lvl w:ilvl="1" w:tplc="AC189F4C" w:tentative="1">
      <w:start w:val="1"/>
      <w:numFmt w:val="bullet"/>
      <w:lvlText w:val="•"/>
      <w:lvlJc w:val="left"/>
      <w:pPr>
        <w:tabs>
          <w:tab w:val="num" w:pos="1440"/>
        </w:tabs>
        <w:ind w:left="1440" w:hanging="360"/>
      </w:pPr>
      <w:rPr>
        <w:rFonts w:ascii="Arial" w:hAnsi="Arial" w:hint="default"/>
      </w:rPr>
    </w:lvl>
    <w:lvl w:ilvl="2" w:tplc="B2D4F0EC" w:tentative="1">
      <w:start w:val="1"/>
      <w:numFmt w:val="bullet"/>
      <w:lvlText w:val="•"/>
      <w:lvlJc w:val="left"/>
      <w:pPr>
        <w:tabs>
          <w:tab w:val="num" w:pos="2160"/>
        </w:tabs>
        <w:ind w:left="2160" w:hanging="360"/>
      </w:pPr>
      <w:rPr>
        <w:rFonts w:ascii="Arial" w:hAnsi="Arial" w:hint="default"/>
      </w:rPr>
    </w:lvl>
    <w:lvl w:ilvl="3" w:tplc="2E2CDB66" w:tentative="1">
      <w:start w:val="1"/>
      <w:numFmt w:val="bullet"/>
      <w:lvlText w:val="•"/>
      <w:lvlJc w:val="left"/>
      <w:pPr>
        <w:tabs>
          <w:tab w:val="num" w:pos="2880"/>
        </w:tabs>
        <w:ind w:left="2880" w:hanging="360"/>
      </w:pPr>
      <w:rPr>
        <w:rFonts w:ascii="Arial" w:hAnsi="Arial" w:hint="default"/>
      </w:rPr>
    </w:lvl>
    <w:lvl w:ilvl="4" w:tplc="5AFAB7FC" w:tentative="1">
      <w:start w:val="1"/>
      <w:numFmt w:val="bullet"/>
      <w:lvlText w:val="•"/>
      <w:lvlJc w:val="left"/>
      <w:pPr>
        <w:tabs>
          <w:tab w:val="num" w:pos="3600"/>
        </w:tabs>
        <w:ind w:left="3600" w:hanging="360"/>
      </w:pPr>
      <w:rPr>
        <w:rFonts w:ascii="Arial" w:hAnsi="Arial" w:hint="default"/>
      </w:rPr>
    </w:lvl>
    <w:lvl w:ilvl="5" w:tplc="E97A7ABA" w:tentative="1">
      <w:start w:val="1"/>
      <w:numFmt w:val="bullet"/>
      <w:lvlText w:val="•"/>
      <w:lvlJc w:val="left"/>
      <w:pPr>
        <w:tabs>
          <w:tab w:val="num" w:pos="4320"/>
        </w:tabs>
        <w:ind w:left="4320" w:hanging="360"/>
      </w:pPr>
      <w:rPr>
        <w:rFonts w:ascii="Arial" w:hAnsi="Arial" w:hint="default"/>
      </w:rPr>
    </w:lvl>
    <w:lvl w:ilvl="6" w:tplc="C6C8A128" w:tentative="1">
      <w:start w:val="1"/>
      <w:numFmt w:val="bullet"/>
      <w:lvlText w:val="•"/>
      <w:lvlJc w:val="left"/>
      <w:pPr>
        <w:tabs>
          <w:tab w:val="num" w:pos="5040"/>
        </w:tabs>
        <w:ind w:left="5040" w:hanging="360"/>
      </w:pPr>
      <w:rPr>
        <w:rFonts w:ascii="Arial" w:hAnsi="Arial" w:hint="default"/>
      </w:rPr>
    </w:lvl>
    <w:lvl w:ilvl="7" w:tplc="075CB9D4" w:tentative="1">
      <w:start w:val="1"/>
      <w:numFmt w:val="bullet"/>
      <w:lvlText w:val="•"/>
      <w:lvlJc w:val="left"/>
      <w:pPr>
        <w:tabs>
          <w:tab w:val="num" w:pos="5760"/>
        </w:tabs>
        <w:ind w:left="5760" w:hanging="360"/>
      </w:pPr>
      <w:rPr>
        <w:rFonts w:ascii="Arial" w:hAnsi="Arial" w:hint="default"/>
      </w:rPr>
    </w:lvl>
    <w:lvl w:ilvl="8" w:tplc="B2B08500" w:tentative="1">
      <w:start w:val="1"/>
      <w:numFmt w:val="bullet"/>
      <w:lvlText w:val="•"/>
      <w:lvlJc w:val="left"/>
      <w:pPr>
        <w:tabs>
          <w:tab w:val="num" w:pos="6480"/>
        </w:tabs>
        <w:ind w:left="6480" w:hanging="360"/>
      </w:pPr>
      <w:rPr>
        <w:rFonts w:ascii="Arial" w:hAnsi="Arial" w:hint="default"/>
      </w:rPr>
    </w:lvl>
  </w:abstractNum>
  <w:abstractNum w:abstractNumId="19">
    <w:nsid w:val="4A09739E"/>
    <w:multiLevelType w:val="hybridMultilevel"/>
    <w:tmpl w:val="16369C62"/>
    <w:lvl w:ilvl="0" w:tplc="18CA4A1A">
      <w:start w:val="10"/>
      <w:numFmt w:val="bullet"/>
      <w:lvlText w:val="-"/>
      <w:lvlJc w:val="left"/>
      <w:pPr>
        <w:ind w:left="360" w:hanging="360"/>
      </w:pPr>
      <w:rPr>
        <w:rFonts w:ascii="Calibri" w:eastAsia="Calibri"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0">
    <w:nsid w:val="506A3CA2"/>
    <w:multiLevelType w:val="hybridMultilevel"/>
    <w:tmpl w:val="8DBC1002"/>
    <w:lvl w:ilvl="0" w:tplc="8E8E5212">
      <w:start w:val="1"/>
      <w:numFmt w:val="bullet"/>
      <w:lvlText w:val=""/>
      <w:lvlJc w:val="left"/>
      <w:pPr>
        <w:tabs>
          <w:tab w:val="num" w:pos="720"/>
        </w:tabs>
        <w:ind w:left="720" w:hanging="360"/>
      </w:pPr>
      <w:rPr>
        <w:rFonts w:ascii="Wingdings" w:hAnsi="Wingdings" w:hint="default"/>
      </w:rPr>
    </w:lvl>
    <w:lvl w:ilvl="1" w:tplc="CD829878" w:tentative="1">
      <w:start w:val="1"/>
      <w:numFmt w:val="bullet"/>
      <w:lvlText w:val=""/>
      <w:lvlJc w:val="left"/>
      <w:pPr>
        <w:tabs>
          <w:tab w:val="num" w:pos="1440"/>
        </w:tabs>
        <w:ind w:left="1440" w:hanging="360"/>
      </w:pPr>
      <w:rPr>
        <w:rFonts w:ascii="Wingdings" w:hAnsi="Wingdings" w:hint="default"/>
      </w:rPr>
    </w:lvl>
    <w:lvl w:ilvl="2" w:tplc="E18AF474" w:tentative="1">
      <w:start w:val="1"/>
      <w:numFmt w:val="bullet"/>
      <w:lvlText w:val=""/>
      <w:lvlJc w:val="left"/>
      <w:pPr>
        <w:tabs>
          <w:tab w:val="num" w:pos="2160"/>
        </w:tabs>
        <w:ind w:left="2160" w:hanging="360"/>
      </w:pPr>
      <w:rPr>
        <w:rFonts w:ascii="Wingdings" w:hAnsi="Wingdings" w:hint="default"/>
      </w:rPr>
    </w:lvl>
    <w:lvl w:ilvl="3" w:tplc="C9FA080C" w:tentative="1">
      <w:start w:val="1"/>
      <w:numFmt w:val="bullet"/>
      <w:lvlText w:val=""/>
      <w:lvlJc w:val="left"/>
      <w:pPr>
        <w:tabs>
          <w:tab w:val="num" w:pos="2880"/>
        </w:tabs>
        <w:ind w:left="2880" w:hanging="360"/>
      </w:pPr>
      <w:rPr>
        <w:rFonts w:ascii="Wingdings" w:hAnsi="Wingdings" w:hint="default"/>
      </w:rPr>
    </w:lvl>
    <w:lvl w:ilvl="4" w:tplc="F76482FC" w:tentative="1">
      <w:start w:val="1"/>
      <w:numFmt w:val="bullet"/>
      <w:lvlText w:val=""/>
      <w:lvlJc w:val="left"/>
      <w:pPr>
        <w:tabs>
          <w:tab w:val="num" w:pos="3600"/>
        </w:tabs>
        <w:ind w:left="3600" w:hanging="360"/>
      </w:pPr>
      <w:rPr>
        <w:rFonts w:ascii="Wingdings" w:hAnsi="Wingdings" w:hint="default"/>
      </w:rPr>
    </w:lvl>
    <w:lvl w:ilvl="5" w:tplc="9B4E9964" w:tentative="1">
      <w:start w:val="1"/>
      <w:numFmt w:val="bullet"/>
      <w:lvlText w:val=""/>
      <w:lvlJc w:val="left"/>
      <w:pPr>
        <w:tabs>
          <w:tab w:val="num" w:pos="4320"/>
        </w:tabs>
        <w:ind w:left="4320" w:hanging="360"/>
      </w:pPr>
      <w:rPr>
        <w:rFonts w:ascii="Wingdings" w:hAnsi="Wingdings" w:hint="default"/>
      </w:rPr>
    </w:lvl>
    <w:lvl w:ilvl="6" w:tplc="1C786C54" w:tentative="1">
      <w:start w:val="1"/>
      <w:numFmt w:val="bullet"/>
      <w:lvlText w:val=""/>
      <w:lvlJc w:val="left"/>
      <w:pPr>
        <w:tabs>
          <w:tab w:val="num" w:pos="5040"/>
        </w:tabs>
        <w:ind w:left="5040" w:hanging="360"/>
      </w:pPr>
      <w:rPr>
        <w:rFonts w:ascii="Wingdings" w:hAnsi="Wingdings" w:hint="default"/>
      </w:rPr>
    </w:lvl>
    <w:lvl w:ilvl="7" w:tplc="47E0E126" w:tentative="1">
      <w:start w:val="1"/>
      <w:numFmt w:val="bullet"/>
      <w:lvlText w:val=""/>
      <w:lvlJc w:val="left"/>
      <w:pPr>
        <w:tabs>
          <w:tab w:val="num" w:pos="5760"/>
        </w:tabs>
        <w:ind w:left="5760" w:hanging="360"/>
      </w:pPr>
      <w:rPr>
        <w:rFonts w:ascii="Wingdings" w:hAnsi="Wingdings" w:hint="default"/>
      </w:rPr>
    </w:lvl>
    <w:lvl w:ilvl="8" w:tplc="01A8C9FE" w:tentative="1">
      <w:start w:val="1"/>
      <w:numFmt w:val="bullet"/>
      <w:lvlText w:val=""/>
      <w:lvlJc w:val="left"/>
      <w:pPr>
        <w:tabs>
          <w:tab w:val="num" w:pos="6480"/>
        </w:tabs>
        <w:ind w:left="6480" w:hanging="360"/>
      </w:pPr>
      <w:rPr>
        <w:rFonts w:ascii="Wingdings" w:hAnsi="Wingdings" w:hint="default"/>
      </w:rPr>
    </w:lvl>
  </w:abstractNum>
  <w:abstractNum w:abstractNumId="21">
    <w:nsid w:val="57EB2D83"/>
    <w:multiLevelType w:val="hybridMultilevel"/>
    <w:tmpl w:val="7F3CA8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nsid w:val="5A565009"/>
    <w:multiLevelType w:val="hybridMultilevel"/>
    <w:tmpl w:val="5E3E0676"/>
    <w:lvl w:ilvl="0" w:tplc="2DEAEAAE">
      <w:start w:val="1"/>
      <w:numFmt w:val="bullet"/>
      <w:lvlText w:val=""/>
      <w:lvlJc w:val="left"/>
      <w:pPr>
        <w:tabs>
          <w:tab w:val="num" w:pos="360"/>
        </w:tabs>
        <w:ind w:left="360" w:hanging="360"/>
      </w:pPr>
      <w:rPr>
        <w:rFonts w:ascii="Wingdings" w:hAnsi="Wingdings" w:hint="default"/>
      </w:rPr>
    </w:lvl>
    <w:lvl w:ilvl="1" w:tplc="B310024E" w:tentative="1">
      <w:start w:val="1"/>
      <w:numFmt w:val="bullet"/>
      <w:lvlText w:val=""/>
      <w:lvlJc w:val="left"/>
      <w:pPr>
        <w:tabs>
          <w:tab w:val="num" w:pos="1080"/>
        </w:tabs>
        <w:ind w:left="1080" w:hanging="360"/>
      </w:pPr>
      <w:rPr>
        <w:rFonts w:ascii="Wingdings" w:hAnsi="Wingdings" w:hint="default"/>
      </w:rPr>
    </w:lvl>
    <w:lvl w:ilvl="2" w:tplc="ED1AB9AC" w:tentative="1">
      <w:start w:val="1"/>
      <w:numFmt w:val="bullet"/>
      <w:lvlText w:val=""/>
      <w:lvlJc w:val="left"/>
      <w:pPr>
        <w:tabs>
          <w:tab w:val="num" w:pos="1800"/>
        </w:tabs>
        <w:ind w:left="1800" w:hanging="360"/>
      </w:pPr>
      <w:rPr>
        <w:rFonts w:ascii="Wingdings" w:hAnsi="Wingdings" w:hint="default"/>
      </w:rPr>
    </w:lvl>
    <w:lvl w:ilvl="3" w:tplc="9564C2E2" w:tentative="1">
      <w:start w:val="1"/>
      <w:numFmt w:val="bullet"/>
      <w:lvlText w:val=""/>
      <w:lvlJc w:val="left"/>
      <w:pPr>
        <w:tabs>
          <w:tab w:val="num" w:pos="2520"/>
        </w:tabs>
        <w:ind w:left="2520" w:hanging="360"/>
      </w:pPr>
      <w:rPr>
        <w:rFonts w:ascii="Wingdings" w:hAnsi="Wingdings" w:hint="default"/>
      </w:rPr>
    </w:lvl>
    <w:lvl w:ilvl="4" w:tplc="C8EC9194" w:tentative="1">
      <w:start w:val="1"/>
      <w:numFmt w:val="bullet"/>
      <w:lvlText w:val=""/>
      <w:lvlJc w:val="left"/>
      <w:pPr>
        <w:tabs>
          <w:tab w:val="num" w:pos="3240"/>
        </w:tabs>
        <w:ind w:left="3240" w:hanging="360"/>
      </w:pPr>
      <w:rPr>
        <w:rFonts w:ascii="Wingdings" w:hAnsi="Wingdings" w:hint="default"/>
      </w:rPr>
    </w:lvl>
    <w:lvl w:ilvl="5" w:tplc="65803EAC" w:tentative="1">
      <w:start w:val="1"/>
      <w:numFmt w:val="bullet"/>
      <w:lvlText w:val=""/>
      <w:lvlJc w:val="left"/>
      <w:pPr>
        <w:tabs>
          <w:tab w:val="num" w:pos="3960"/>
        </w:tabs>
        <w:ind w:left="3960" w:hanging="360"/>
      </w:pPr>
      <w:rPr>
        <w:rFonts w:ascii="Wingdings" w:hAnsi="Wingdings" w:hint="default"/>
      </w:rPr>
    </w:lvl>
    <w:lvl w:ilvl="6" w:tplc="BAB667D0" w:tentative="1">
      <w:start w:val="1"/>
      <w:numFmt w:val="bullet"/>
      <w:lvlText w:val=""/>
      <w:lvlJc w:val="left"/>
      <w:pPr>
        <w:tabs>
          <w:tab w:val="num" w:pos="4680"/>
        </w:tabs>
        <w:ind w:left="4680" w:hanging="360"/>
      </w:pPr>
      <w:rPr>
        <w:rFonts w:ascii="Wingdings" w:hAnsi="Wingdings" w:hint="default"/>
      </w:rPr>
    </w:lvl>
    <w:lvl w:ilvl="7" w:tplc="F6A0E10A" w:tentative="1">
      <w:start w:val="1"/>
      <w:numFmt w:val="bullet"/>
      <w:lvlText w:val=""/>
      <w:lvlJc w:val="left"/>
      <w:pPr>
        <w:tabs>
          <w:tab w:val="num" w:pos="5400"/>
        </w:tabs>
        <w:ind w:left="5400" w:hanging="360"/>
      </w:pPr>
      <w:rPr>
        <w:rFonts w:ascii="Wingdings" w:hAnsi="Wingdings" w:hint="default"/>
      </w:rPr>
    </w:lvl>
    <w:lvl w:ilvl="8" w:tplc="F38A7B02" w:tentative="1">
      <w:start w:val="1"/>
      <w:numFmt w:val="bullet"/>
      <w:lvlText w:val=""/>
      <w:lvlJc w:val="left"/>
      <w:pPr>
        <w:tabs>
          <w:tab w:val="num" w:pos="6120"/>
        </w:tabs>
        <w:ind w:left="6120" w:hanging="360"/>
      </w:pPr>
      <w:rPr>
        <w:rFonts w:ascii="Wingdings" w:hAnsi="Wingdings" w:hint="default"/>
      </w:rPr>
    </w:lvl>
  </w:abstractNum>
  <w:abstractNum w:abstractNumId="23">
    <w:nsid w:val="5AE707F2"/>
    <w:multiLevelType w:val="multilevel"/>
    <w:tmpl w:val="D9F2A606"/>
    <w:lvl w:ilvl="0">
      <w:start w:val="1"/>
      <w:numFmt w:val="decimal"/>
      <w:lvlText w:val="%1."/>
      <w:lvlJc w:val="left"/>
      <w:pPr>
        <w:ind w:left="36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61E67786"/>
    <w:multiLevelType w:val="hybridMultilevel"/>
    <w:tmpl w:val="65AABAD2"/>
    <w:lvl w:ilvl="0" w:tplc="B6B862D4">
      <w:start w:val="1"/>
      <w:numFmt w:val="bullet"/>
      <w:lvlText w:val="•"/>
      <w:lvlJc w:val="left"/>
      <w:pPr>
        <w:tabs>
          <w:tab w:val="num" w:pos="720"/>
        </w:tabs>
        <w:ind w:left="720" w:hanging="360"/>
      </w:pPr>
      <w:rPr>
        <w:rFonts w:ascii="Arial" w:hAnsi="Arial" w:hint="default"/>
      </w:rPr>
    </w:lvl>
    <w:lvl w:ilvl="1" w:tplc="E3D270EC" w:tentative="1">
      <w:start w:val="1"/>
      <w:numFmt w:val="bullet"/>
      <w:lvlText w:val="•"/>
      <w:lvlJc w:val="left"/>
      <w:pPr>
        <w:tabs>
          <w:tab w:val="num" w:pos="1440"/>
        </w:tabs>
        <w:ind w:left="1440" w:hanging="360"/>
      </w:pPr>
      <w:rPr>
        <w:rFonts w:ascii="Arial" w:hAnsi="Arial" w:hint="default"/>
      </w:rPr>
    </w:lvl>
    <w:lvl w:ilvl="2" w:tplc="99221EA6" w:tentative="1">
      <w:start w:val="1"/>
      <w:numFmt w:val="bullet"/>
      <w:lvlText w:val="•"/>
      <w:lvlJc w:val="left"/>
      <w:pPr>
        <w:tabs>
          <w:tab w:val="num" w:pos="2160"/>
        </w:tabs>
        <w:ind w:left="2160" w:hanging="360"/>
      </w:pPr>
      <w:rPr>
        <w:rFonts w:ascii="Arial" w:hAnsi="Arial" w:hint="default"/>
      </w:rPr>
    </w:lvl>
    <w:lvl w:ilvl="3" w:tplc="185CCA20" w:tentative="1">
      <w:start w:val="1"/>
      <w:numFmt w:val="bullet"/>
      <w:lvlText w:val="•"/>
      <w:lvlJc w:val="left"/>
      <w:pPr>
        <w:tabs>
          <w:tab w:val="num" w:pos="2880"/>
        </w:tabs>
        <w:ind w:left="2880" w:hanging="360"/>
      </w:pPr>
      <w:rPr>
        <w:rFonts w:ascii="Arial" w:hAnsi="Arial" w:hint="default"/>
      </w:rPr>
    </w:lvl>
    <w:lvl w:ilvl="4" w:tplc="A3A2239A" w:tentative="1">
      <w:start w:val="1"/>
      <w:numFmt w:val="bullet"/>
      <w:lvlText w:val="•"/>
      <w:lvlJc w:val="left"/>
      <w:pPr>
        <w:tabs>
          <w:tab w:val="num" w:pos="3600"/>
        </w:tabs>
        <w:ind w:left="3600" w:hanging="360"/>
      </w:pPr>
      <w:rPr>
        <w:rFonts w:ascii="Arial" w:hAnsi="Arial" w:hint="default"/>
      </w:rPr>
    </w:lvl>
    <w:lvl w:ilvl="5" w:tplc="244E0D48" w:tentative="1">
      <w:start w:val="1"/>
      <w:numFmt w:val="bullet"/>
      <w:lvlText w:val="•"/>
      <w:lvlJc w:val="left"/>
      <w:pPr>
        <w:tabs>
          <w:tab w:val="num" w:pos="4320"/>
        </w:tabs>
        <w:ind w:left="4320" w:hanging="360"/>
      </w:pPr>
      <w:rPr>
        <w:rFonts w:ascii="Arial" w:hAnsi="Arial" w:hint="default"/>
      </w:rPr>
    </w:lvl>
    <w:lvl w:ilvl="6" w:tplc="E14EEF18" w:tentative="1">
      <w:start w:val="1"/>
      <w:numFmt w:val="bullet"/>
      <w:lvlText w:val="•"/>
      <w:lvlJc w:val="left"/>
      <w:pPr>
        <w:tabs>
          <w:tab w:val="num" w:pos="5040"/>
        </w:tabs>
        <w:ind w:left="5040" w:hanging="360"/>
      </w:pPr>
      <w:rPr>
        <w:rFonts w:ascii="Arial" w:hAnsi="Arial" w:hint="default"/>
      </w:rPr>
    </w:lvl>
    <w:lvl w:ilvl="7" w:tplc="EB606E82" w:tentative="1">
      <w:start w:val="1"/>
      <w:numFmt w:val="bullet"/>
      <w:lvlText w:val="•"/>
      <w:lvlJc w:val="left"/>
      <w:pPr>
        <w:tabs>
          <w:tab w:val="num" w:pos="5760"/>
        </w:tabs>
        <w:ind w:left="5760" w:hanging="360"/>
      </w:pPr>
      <w:rPr>
        <w:rFonts w:ascii="Arial" w:hAnsi="Arial" w:hint="default"/>
      </w:rPr>
    </w:lvl>
    <w:lvl w:ilvl="8" w:tplc="DD161FB4" w:tentative="1">
      <w:start w:val="1"/>
      <w:numFmt w:val="bullet"/>
      <w:lvlText w:val="•"/>
      <w:lvlJc w:val="left"/>
      <w:pPr>
        <w:tabs>
          <w:tab w:val="num" w:pos="6480"/>
        </w:tabs>
        <w:ind w:left="6480" w:hanging="360"/>
      </w:pPr>
      <w:rPr>
        <w:rFonts w:ascii="Arial" w:hAnsi="Arial" w:hint="default"/>
      </w:rPr>
    </w:lvl>
  </w:abstractNum>
  <w:abstractNum w:abstractNumId="25">
    <w:nsid w:val="65373A2A"/>
    <w:multiLevelType w:val="hybridMultilevel"/>
    <w:tmpl w:val="C8B20A68"/>
    <w:lvl w:ilvl="0" w:tplc="A0F2F270">
      <w:start w:val="1"/>
      <w:numFmt w:val="decimal"/>
      <w:lvlText w:val="%1."/>
      <w:lvlJc w:val="left"/>
      <w:pPr>
        <w:ind w:left="720" w:hanging="360"/>
      </w:pPr>
    </w:lvl>
    <w:lvl w:ilvl="1" w:tplc="4080D0B0">
      <w:start w:val="1"/>
      <w:numFmt w:val="lowerLetter"/>
      <w:lvlText w:val="%2."/>
      <w:lvlJc w:val="left"/>
      <w:pPr>
        <w:ind w:left="1440" w:hanging="360"/>
      </w:pPr>
    </w:lvl>
    <w:lvl w:ilvl="2" w:tplc="85ACA756">
      <w:start w:val="1"/>
      <w:numFmt w:val="lowerRoman"/>
      <w:lvlText w:val="%3."/>
      <w:lvlJc w:val="right"/>
      <w:pPr>
        <w:ind w:left="2160" w:hanging="180"/>
      </w:pPr>
    </w:lvl>
    <w:lvl w:ilvl="3" w:tplc="02803046">
      <w:start w:val="1"/>
      <w:numFmt w:val="decimal"/>
      <w:lvlText w:val="%4."/>
      <w:lvlJc w:val="left"/>
      <w:pPr>
        <w:ind w:left="2880" w:hanging="360"/>
      </w:pPr>
    </w:lvl>
    <w:lvl w:ilvl="4" w:tplc="75BC0E88">
      <w:start w:val="1"/>
      <w:numFmt w:val="lowerLetter"/>
      <w:lvlText w:val="%5."/>
      <w:lvlJc w:val="left"/>
      <w:pPr>
        <w:ind w:left="3600" w:hanging="360"/>
      </w:pPr>
    </w:lvl>
    <w:lvl w:ilvl="5" w:tplc="CB66C6EC">
      <w:start w:val="1"/>
      <w:numFmt w:val="lowerRoman"/>
      <w:lvlText w:val="%6."/>
      <w:lvlJc w:val="right"/>
      <w:pPr>
        <w:ind w:left="4320" w:hanging="180"/>
      </w:pPr>
    </w:lvl>
    <w:lvl w:ilvl="6" w:tplc="0854CCA6">
      <w:start w:val="1"/>
      <w:numFmt w:val="decimal"/>
      <w:lvlText w:val="%7."/>
      <w:lvlJc w:val="left"/>
      <w:pPr>
        <w:ind w:left="5040" w:hanging="360"/>
      </w:pPr>
    </w:lvl>
    <w:lvl w:ilvl="7" w:tplc="B3E27E0E">
      <w:start w:val="1"/>
      <w:numFmt w:val="lowerLetter"/>
      <w:lvlText w:val="%8."/>
      <w:lvlJc w:val="left"/>
      <w:pPr>
        <w:ind w:left="5760" w:hanging="360"/>
      </w:pPr>
    </w:lvl>
    <w:lvl w:ilvl="8" w:tplc="55EA590E">
      <w:start w:val="1"/>
      <w:numFmt w:val="lowerRoman"/>
      <w:lvlText w:val="%9."/>
      <w:lvlJc w:val="right"/>
      <w:pPr>
        <w:ind w:left="6480" w:hanging="180"/>
      </w:pPr>
    </w:lvl>
  </w:abstractNum>
  <w:abstractNum w:abstractNumId="26">
    <w:nsid w:val="669707CC"/>
    <w:multiLevelType w:val="hybridMultilevel"/>
    <w:tmpl w:val="85545E7A"/>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7">
    <w:nsid w:val="6B6C654F"/>
    <w:multiLevelType w:val="hybridMultilevel"/>
    <w:tmpl w:val="AAD06BC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nsid w:val="6F4335F1"/>
    <w:multiLevelType w:val="hybridMultilevel"/>
    <w:tmpl w:val="4F4A62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nsid w:val="6FC11262"/>
    <w:multiLevelType w:val="hybridMultilevel"/>
    <w:tmpl w:val="70E43AF2"/>
    <w:lvl w:ilvl="0" w:tplc="B440698A">
      <w:numFmt w:val="bullet"/>
      <w:lvlText w:val="-"/>
      <w:lvlJc w:val="left"/>
      <w:pPr>
        <w:ind w:left="720" w:hanging="360"/>
      </w:pPr>
      <w:rPr>
        <w:rFonts w:ascii="Calibri" w:eastAsia="Times New Roman" w:hAnsi="Calibri"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nsid w:val="7F971307"/>
    <w:multiLevelType w:val="hybridMultilevel"/>
    <w:tmpl w:val="5188594E"/>
    <w:lvl w:ilvl="0" w:tplc="8AF681DA">
      <w:start w:val="1"/>
      <w:numFmt w:val="bullet"/>
      <w:lvlText w:val=""/>
      <w:lvlJc w:val="left"/>
      <w:pPr>
        <w:tabs>
          <w:tab w:val="num" w:pos="720"/>
        </w:tabs>
        <w:ind w:left="720" w:hanging="360"/>
      </w:pPr>
      <w:rPr>
        <w:rFonts w:ascii="Wingdings" w:hAnsi="Wingdings" w:hint="default"/>
      </w:rPr>
    </w:lvl>
    <w:lvl w:ilvl="1" w:tplc="1D4AEC96">
      <w:start w:val="561"/>
      <w:numFmt w:val="bullet"/>
      <w:lvlText w:val="–"/>
      <w:lvlJc w:val="left"/>
      <w:pPr>
        <w:tabs>
          <w:tab w:val="num" w:pos="1440"/>
        </w:tabs>
        <w:ind w:left="1440" w:hanging="360"/>
      </w:pPr>
      <w:rPr>
        <w:rFonts w:ascii="Times New Roman" w:hAnsi="Times New Roman" w:hint="default"/>
      </w:rPr>
    </w:lvl>
    <w:lvl w:ilvl="2" w:tplc="F11AF19E" w:tentative="1">
      <w:start w:val="1"/>
      <w:numFmt w:val="bullet"/>
      <w:lvlText w:val=""/>
      <w:lvlJc w:val="left"/>
      <w:pPr>
        <w:tabs>
          <w:tab w:val="num" w:pos="2160"/>
        </w:tabs>
        <w:ind w:left="2160" w:hanging="360"/>
      </w:pPr>
      <w:rPr>
        <w:rFonts w:ascii="Wingdings" w:hAnsi="Wingdings" w:hint="default"/>
      </w:rPr>
    </w:lvl>
    <w:lvl w:ilvl="3" w:tplc="C5DC421A" w:tentative="1">
      <w:start w:val="1"/>
      <w:numFmt w:val="bullet"/>
      <w:lvlText w:val=""/>
      <w:lvlJc w:val="left"/>
      <w:pPr>
        <w:tabs>
          <w:tab w:val="num" w:pos="2880"/>
        </w:tabs>
        <w:ind w:left="2880" w:hanging="360"/>
      </w:pPr>
      <w:rPr>
        <w:rFonts w:ascii="Wingdings" w:hAnsi="Wingdings" w:hint="default"/>
      </w:rPr>
    </w:lvl>
    <w:lvl w:ilvl="4" w:tplc="70CE164C" w:tentative="1">
      <w:start w:val="1"/>
      <w:numFmt w:val="bullet"/>
      <w:lvlText w:val=""/>
      <w:lvlJc w:val="left"/>
      <w:pPr>
        <w:tabs>
          <w:tab w:val="num" w:pos="3600"/>
        </w:tabs>
        <w:ind w:left="3600" w:hanging="360"/>
      </w:pPr>
      <w:rPr>
        <w:rFonts w:ascii="Wingdings" w:hAnsi="Wingdings" w:hint="default"/>
      </w:rPr>
    </w:lvl>
    <w:lvl w:ilvl="5" w:tplc="AF340C5E" w:tentative="1">
      <w:start w:val="1"/>
      <w:numFmt w:val="bullet"/>
      <w:lvlText w:val=""/>
      <w:lvlJc w:val="left"/>
      <w:pPr>
        <w:tabs>
          <w:tab w:val="num" w:pos="4320"/>
        </w:tabs>
        <w:ind w:left="4320" w:hanging="360"/>
      </w:pPr>
      <w:rPr>
        <w:rFonts w:ascii="Wingdings" w:hAnsi="Wingdings" w:hint="default"/>
      </w:rPr>
    </w:lvl>
    <w:lvl w:ilvl="6" w:tplc="CBB0C2B8" w:tentative="1">
      <w:start w:val="1"/>
      <w:numFmt w:val="bullet"/>
      <w:lvlText w:val=""/>
      <w:lvlJc w:val="left"/>
      <w:pPr>
        <w:tabs>
          <w:tab w:val="num" w:pos="5040"/>
        </w:tabs>
        <w:ind w:left="5040" w:hanging="360"/>
      </w:pPr>
      <w:rPr>
        <w:rFonts w:ascii="Wingdings" w:hAnsi="Wingdings" w:hint="default"/>
      </w:rPr>
    </w:lvl>
    <w:lvl w:ilvl="7" w:tplc="AEC8D320" w:tentative="1">
      <w:start w:val="1"/>
      <w:numFmt w:val="bullet"/>
      <w:lvlText w:val=""/>
      <w:lvlJc w:val="left"/>
      <w:pPr>
        <w:tabs>
          <w:tab w:val="num" w:pos="5760"/>
        </w:tabs>
        <w:ind w:left="5760" w:hanging="360"/>
      </w:pPr>
      <w:rPr>
        <w:rFonts w:ascii="Wingdings" w:hAnsi="Wingdings" w:hint="default"/>
      </w:rPr>
    </w:lvl>
    <w:lvl w:ilvl="8" w:tplc="0FA8F5B2"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24"/>
  </w:num>
  <w:num w:numId="15">
    <w:abstractNumId w:val="10"/>
  </w:num>
  <w:num w:numId="16">
    <w:abstractNumId w:val="21"/>
  </w:num>
  <w:num w:numId="17">
    <w:abstractNumId w:val="26"/>
  </w:num>
  <w:num w:numId="18">
    <w:abstractNumId w:val="16"/>
  </w:num>
  <w:num w:numId="19">
    <w:abstractNumId w:val="20"/>
  </w:num>
  <w:num w:numId="20">
    <w:abstractNumId w:val="12"/>
  </w:num>
  <w:num w:numId="21">
    <w:abstractNumId w:val="11"/>
  </w:num>
  <w:num w:numId="22">
    <w:abstractNumId w:val="28"/>
  </w:num>
  <w:num w:numId="23">
    <w:abstractNumId w:val="29"/>
  </w:num>
  <w:num w:numId="24">
    <w:abstractNumId w:val="13"/>
  </w:num>
  <w:num w:numId="25">
    <w:abstractNumId w:val="18"/>
  </w:num>
  <w:num w:numId="26">
    <w:abstractNumId w:val="30"/>
  </w:num>
  <w:num w:numId="27">
    <w:abstractNumId w:val="15"/>
  </w:num>
  <w:num w:numId="28">
    <w:abstractNumId w:val="17"/>
  </w:num>
  <w:num w:numId="29">
    <w:abstractNumId w:val="27"/>
  </w:num>
  <w:num w:numId="30">
    <w:abstractNumId w:val="22"/>
  </w:num>
  <w:num w:numId="31">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1304"/>
  <w:autoHyphenation/>
  <w:hyphenationZone w:val="425"/>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2"/>
  </w:compat>
  <w:rsids>
    <w:rsidRoot w:val="00F44C35"/>
    <w:rsid w:val="00001940"/>
    <w:rsid w:val="00003B59"/>
    <w:rsid w:val="0000506A"/>
    <w:rsid w:val="00005743"/>
    <w:rsid w:val="0000747D"/>
    <w:rsid w:val="00007A02"/>
    <w:rsid w:val="00007F26"/>
    <w:rsid w:val="000101A8"/>
    <w:rsid w:val="000110C2"/>
    <w:rsid w:val="00012A7B"/>
    <w:rsid w:val="00012AD1"/>
    <w:rsid w:val="00012F7D"/>
    <w:rsid w:val="00012F87"/>
    <w:rsid w:val="0001314F"/>
    <w:rsid w:val="00013E03"/>
    <w:rsid w:val="000159E3"/>
    <w:rsid w:val="00020E82"/>
    <w:rsid w:val="000214F6"/>
    <w:rsid w:val="00021891"/>
    <w:rsid w:val="00022CF8"/>
    <w:rsid w:val="0002392E"/>
    <w:rsid w:val="000249AC"/>
    <w:rsid w:val="00025F39"/>
    <w:rsid w:val="000279A6"/>
    <w:rsid w:val="00027EAF"/>
    <w:rsid w:val="000322E8"/>
    <w:rsid w:val="0003279E"/>
    <w:rsid w:val="000343ED"/>
    <w:rsid w:val="000352DB"/>
    <w:rsid w:val="00035B47"/>
    <w:rsid w:val="00035E73"/>
    <w:rsid w:val="00035FD4"/>
    <w:rsid w:val="0003610C"/>
    <w:rsid w:val="00036172"/>
    <w:rsid w:val="00040163"/>
    <w:rsid w:val="000408B8"/>
    <w:rsid w:val="00040E09"/>
    <w:rsid w:val="00041CB7"/>
    <w:rsid w:val="00042817"/>
    <w:rsid w:val="00044205"/>
    <w:rsid w:val="000451C7"/>
    <w:rsid w:val="00045B65"/>
    <w:rsid w:val="00045EAF"/>
    <w:rsid w:val="00045FCB"/>
    <w:rsid w:val="000460CD"/>
    <w:rsid w:val="000468CA"/>
    <w:rsid w:val="000476AE"/>
    <w:rsid w:val="00047D96"/>
    <w:rsid w:val="00047FEB"/>
    <w:rsid w:val="00050C29"/>
    <w:rsid w:val="00050D78"/>
    <w:rsid w:val="000510D4"/>
    <w:rsid w:val="00051A9C"/>
    <w:rsid w:val="000535B0"/>
    <w:rsid w:val="00054656"/>
    <w:rsid w:val="0005675E"/>
    <w:rsid w:val="00056A46"/>
    <w:rsid w:val="0006059F"/>
    <w:rsid w:val="00060822"/>
    <w:rsid w:val="00062F0E"/>
    <w:rsid w:val="00063A20"/>
    <w:rsid w:val="0006613C"/>
    <w:rsid w:val="00067667"/>
    <w:rsid w:val="00070575"/>
    <w:rsid w:val="0007372E"/>
    <w:rsid w:val="0007387F"/>
    <w:rsid w:val="000739F7"/>
    <w:rsid w:val="000747B0"/>
    <w:rsid w:val="00074B47"/>
    <w:rsid w:val="000754FC"/>
    <w:rsid w:val="00075A00"/>
    <w:rsid w:val="0007632E"/>
    <w:rsid w:val="00076450"/>
    <w:rsid w:val="00076C6A"/>
    <w:rsid w:val="00077146"/>
    <w:rsid w:val="000775B9"/>
    <w:rsid w:val="00080024"/>
    <w:rsid w:val="00080428"/>
    <w:rsid w:val="00080A7E"/>
    <w:rsid w:val="0008213A"/>
    <w:rsid w:val="0008271F"/>
    <w:rsid w:val="00083DE7"/>
    <w:rsid w:val="00086B27"/>
    <w:rsid w:val="000901FE"/>
    <w:rsid w:val="000903DF"/>
    <w:rsid w:val="000907E8"/>
    <w:rsid w:val="00091157"/>
    <w:rsid w:val="00091395"/>
    <w:rsid w:val="00091B74"/>
    <w:rsid w:val="00093211"/>
    <w:rsid w:val="000949CC"/>
    <w:rsid w:val="00097128"/>
    <w:rsid w:val="000A1503"/>
    <w:rsid w:val="000A1EE4"/>
    <w:rsid w:val="000A2154"/>
    <w:rsid w:val="000A2326"/>
    <w:rsid w:val="000A2C91"/>
    <w:rsid w:val="000A4785"/>
    <w:rsid w:val="000A65EC"/>
    <w:rsid w:val="000A6D1E"/>
    <w:rsid w:val="000B0143"/>
    <w:rsid w:val="000B259B"/>
    <w:rsid w:val="000B29D0"/>
    <w:rsid w:val="000B2F2E"/>
    <w:rsid w:val="000B38AF"/>
    <w:rsid w:val="000B3C6E"/>
    <w:rsid w:val="000B4A70"/>
    <w:rsid w:val="000B4E1B"/>
    <w:rsid w:val="000B5008"/>
    <w:rsid w:val="000B62B8"/>
    <w:rsid w:val="000B64F5"/>
    <w:rsid w:val="000C0892"/>
    <w:rsid w:val="000C10B4"/>
    <w:rsid w:val="000C12F2"/>
    <w:rsid w:val="000C3097"/>
    <w:rsid w:val="000C3F62"/>
    <w:rsid w:val="000C4293"/>
    <w:rsid w:val="000C4A6F"/>
    <w:rsid w:val="000C4CDA"/>
    <w:rsid w:val="000C52A6"/>
    <w:rsid w:val="000C5954"/>
    <w:rsid w:val="000C71B8"/>
    <w:rsid w:val="000D2C18"/>
    <w:rsid w:val="000D2D68"/>
    <w:rsid w:val="000D554E"/>
    <w:rsid w:val="000D58F7"/>
    <w:rsid w:val="000D6DC2"/>
    <w:rsid w:val="000E052C"/>
    <w:rsid w:val="000E1F02"/>
    <w:rsid w:val="000E2329"/>
    <w:rsid w:val="000E2373"/>
    <w:rsid w:val="000E38E2"/>
    <w:rsid w:val="000E5B3F"/>
    <w:rsid w:val="000E793F"/>
    <w:rsid w:val="000F05CC"/>
    <w:rsid w:val="000F0C13"/>
    <w:rsid w:val="000F1263"/>
    <w:rsid w:val="000F1907"/>
    <w:rsid w:val="000F1F06"/>
    <w:rsid w:val="000F611A"/>
    <w:rsid w:val="000F6638"/>
    <w:rsid w:val="000F7562"/>
    <w:rsid w:val="000F76DB"/>
    <w:rsid w:val="00100A05"/>
    <w:rsid w:val="00101418"/>
    <w:rsid w:val="001015F5"/>
    <w:rsid w:val="00101F52"/>
    <w:rsid w:val="00102C80"/>
    <w:rsid w:val="0010367F"/>
    <w:rsid w:val="001043E7"/>
    <w:rsid w:val="00106B1F"/>
    <w:rsid w:val="001076D4"/>
    <w:rsid w:val="00107788"/>
    <w:rsid w:val="00107C29"/>
    <w:rsid w:val="00107E44"/>
    <w:rsid w:val="00111DF4"/>
    <w:rsid w:val="00113720"/>
    <w:rsid w:val="0011398E"/>
    <w:rsid w:val="00116593"/>
    <w:rsid w:val="001172C9"/>
    <w:rsid w:val="00117FA4"/>
    <w:rsid w:val="0012029D"/>
    <w:rsid w:val="001212B7"/>
    <w:rsid w:val="00121352"/>
    <w:rsid w:val="0012175C"/>
    <w:rsid w:val="00121E22"/>
    <w:rsid w:val="001225F5"/>
    <w:rsid w:val="0012360D"/>
    <w:rsid w:val="00126263"/>
    <w:rsid w:val="001268CF"/>
    <w:rsid w:val="0012719A"/>
    <w:rsid w:val="00127F60"/>
    <w:rsid w:val="00130F43"/>
    <w:rsid w:val="001317CD"/>
    <w:rsid w:val="00132224"/>
    <w:rsid w:val="00132906"/>
    <w:rsid w:val="00132B03"/>
    <w:rsid w:val="00133F4C"/>
    <w:rsid w:val="00134BAE"/>
    <w:rsid w:val="001352F5"/>
    <w:rsid w:val="00135ACD"/>
    <w:rsid w:val="0013731B"/>
    <w:rsid w:val="0013755D"/>
    <w:rsid w:val="0014029C"/>
    <w:rsid w:val="00141CCB"/>
    <w:rsid w:val="00143389"/>
    <w:rsid w:val="001454F4"/>
    <w:rsid w:val="00146F56"/>
    <w:rsid w:val="001501ED"/>
    <w:rsid w:val="001529BC"/>
    <w:rsid w:val="00152BD1"/>
    <w:rsid w:val="00152F62"/>
    <w:rsid w:val="001539EF"/>
    <w:rsid w:val="00153F20"/>
    <w:rsid w:val="0015427E"/>
    <w:rsid w:val="00155CEF"/>
    <w:rsid w:val="001562BE"/>
    <w:rsid w:val="001566A0"/>
    <w:rsid w:val="0016030F"/>
    <w:rsid w:val="00160A8B"/>
    <w:rsid w:val="00160B86"/>
    <w:rsid w:val="00160CC0"/>
    <w:rsid w:val="00161C5C"/>
    <w:rsid w:val="00162263"/>
    <w:rsid w:val="0016282C"/>
    <w:rsid w:val="00162A2D"/>
    <w:rsid w:val="001636BC"/>
    <w:rsid w:val="00164684"/>
    <w:rsid w:val="00164B27"/>
    <w:rsid w:val="0016534A"/>
    <w:rsid w:val="001655EC"/>
    <w:rsid w:val="001661BD"/>
    <w:rsid w:val="0016658A"/>
    <w:rsid w:val="00166F3F"/>
    <w:rsid w:val="00166FE9"/>
    <w:rsid w:val="00167E7D"/>
    <w:rsid w:val="001708A2"/>
    <w:rsid w:val="00171155"/>
    <w:rsid w:val="001711A7"/>
    <w:rsid w:val="00172E09"/>
    <w:rsid w:val="00173A18"/>
    <w:rsid w:val="001765CA"/>
    <w:rsid w:val="00177DE2"/>
    <w:rsid w:val="00182B75"/>
    <w:rsid w:val="00183F67"/>
    <w:rsid w:val="0018553B"/>
    <w:rsid w:val="00185FAF"/>
    <w:rsid w:val="00190C7B"/>
    <w:rsid w:val="00191743"/>
    <w:rsid w:val="00192685"/>
    <w:rsid w:val="001935D8"/>
    <w:rsid w:val="001937F9"/>
    <w:rsid w:val="00193D94"/>
    <w:rsid w:val="00194100"/>
    <w:rsid w:val="00194608"/>
    <w:rsid w:val="00194DCA"/>
    <w:rsid w:val="00195A70"/>
    <w:rsid w:val="001963E5"/>
    <w:rsid w:val="00197A42"/>
    <w:rsid w:val="00197F67"/>
    <w:rsid w:val="00197FC1"/>
    <w:rsid w:val="001A082E"/>
    <w:rsid w:val="001A21EF"/>
    <w:rsid w:val="001A3168"/>
    <w:rsid w:val="001A4A15"/>
    <w:rsid w:val="001A5375"/>
    <w:rsid w:val="001A56A1"/>
    <w:rsid w:val="001A62BC"/>
    <w:rsid w:val="001A6A18"/>
    <w:rsid w:val="001B1D4F"/>
    <w:rsid w:val="001B2BCE"/>
    <w:rsid w:val="001B31E5"/>
    <w:rsid w:val="001B41F1"/>
    <w:rsid w:val="001B487E"/>
    <w:rsid w:val="001B7F75"/>
    <w:rsid w:val="001C0685"/>
    <w:rsid w:val="001C0988"/>
    <w:rsid w:val="001C0BE4"/>
    <w:rsid w:val="001C1675"/>
    <w:rsid w:val="001C22C7"/>
    <w:rsid w:val="001C2D30"/>
    <w:rsid w:val="001C3922"/>
    <w:rsid w:val="001C4F9B"/>
    <w:rsid w:val="001C53C8"/>
    <w:rsid w:val="001C55C3"/>
    <w:rsid w:val="001D0541"/>
    <w:rsid w:val="001D1E9A"/>
    <w:rsid w:val="001D294E"/>
    <w:rsid w:val="001D380A"/>
    <w:rsid w:val="001D5063"/>
    <w:rsid w:val="001D6D2C"/>
    <w:rsid w:val="001D71A0"/>
    <w:rsid w:val="001E1903"/>
    <w:rsid w:val="001E2206"/>
    <w:rsid w:val="001E2D38"/>
    <w:rsid w:val="001E4E75"/>
    <w:rsid w:val="001E51E1"/>
    <w:rsid w:val="001E5EAC"/>
    <w:rsid w:val="001E62CC"/>
    <w:rsid w:val="001E6E15"/>
    <w:rsid w:val="001E7DF2"/>
    <w:rsid w:val="001F021F"/>
    <w:rsid w:val="001F277F"/>
    <w:rsid w:val="001F2C00"/>
    <w:rsid w:val="001F32D4"/>
    <w:rsid w:val="001F3A9C"/>
    <w:rsid w:val="001F537D"/>
    <w:rsid w:val="001F5AEB"/>
    <w:rsid w:val="001F6266"/>
    <w:rsid w:val="001F7792"/>
    <w:rsid w:val="001F7D67"/>
    <w:rsid w:val="00202063"/>
    <w:rsid w:val="002049F9"/>
    <w:rsid w:val="00204D06"/>
    <w:rsid w:val="00205B0E"/>
    <w:rsid w:val="00207FF2"/>
    <w:rsid w:val="0021021B"/>
    <w:rsid w:val="00210878"/>
    <w:rsid w:val="00210C5D"/>
    <w:rsid w:val="00211ED5"/>
    <w:rsid w:val="00213405"/>
    <w:rsid w:val="0021397F"/>
    <w:rsid w:val="00213C5E"/>
    <w:rsid w:val="00214218"/>
    <w:rsid w:val="002143D5"/>
    <w:rsid w:val="00215332"/>
    <w:rsid w:val="00217855"/>
    <w:rsid w:val="002202A0"/>
    <w:rsid w:val="0022087B"/>
    <w:rsid w:val="0022142E"/>
    <w:rsid w:val="00221723"/>
    <w:rsid w:val="0022277E"/>
    <w:rsid w:val="002237C0"/>
    <w:rsid w:val="00225012"/>
    <w:rsid w:val="00227422"/>
    <w:rsid w:val="00230AF8"/>
    <w:rsid w:val="002329B1"/>
    <w:rsid w:val="00232FD4"/>
    <w:rsid w:val="0023460D"/>
    <w:rsid w:val="0023489B"/>
    <w:rsid w:val="002356A5"/>
    <w:rsid w:val="00235F58"/>
    <w:rsid w:val="002377F8"/>
    <w:rsid w:val="00237EDF"/>
    <w:rsid w:val="002400EC"/>
    <w:rsid w:val="00241DB8"/>
    <w:rsid w:val="00242C3E"/>
    <w:rsid w:val="002431B9"/>
    <w:rsid w:val="00243E2D"/>
    <w:rsid w:val="00244FB0"/>
    <w:rsid w:val="00245149"/>
    <w:rsid w:val="00245F9C"/>
    <w:rsid w:val="00246109"/>
    <w:rsid w:val="0024620E"/>
    <w:rsid w:val="002465A8"/>
    <w:rsid w:val="002479A5"/>
    <w:rsid w:val="002479F7"/>
    <w:rsid w:val="00251C84"/>
    <w:rsid w:val="00252545"/>
    <w:rsid w:val="00252B80"/>
    <w:rsid w:val="00253004"/>
    <w:rsid w:val="00253D3D"/>
    <w:rsid w:val="00255672"/>
    <w:rsid w:val="00256710"/>
    <w:rsid w:val="00256743"/>
    <w:rsid w:val="00257B74"/>
    <w:rsid w:val="002608A0"/>
    <w:rsid w:val="00261191"/>
    <w:rsid w:val="00262F73"/>
    <w:rsid w:val="00262F7E"/>
    <w:rsid w:val="00266F59"/>
    <w:rsid w:val="002708CF"/>
    <w:rsid w:val="00270934"/>
    <w:rsid w:val="00270C55"/>
    <w:rsid w:val="0027276C"/>
    <w:rsid w:val="002732F5"/>
    <w:rsid w:val="00273C3D"/>
    <w:rsid w:val="00273E7B"/>
    <w:rsid w:val="002750D6"/>
    <w:rsid w:val="002774D4"/>
    <w:rsid w:val="00277DFA"/>
    <w:rsid w:val="00280D58"/>
    <w:rsid w:val="002812D4"/>
    <w:rsid w:val="00281E06"/>
    <w:rsid w:val="00282549"/>
    <w:rsid w:val="0028257C"/>
    <w:rsid w:val="002828FE"/>
    <w:rsid w:val="00283B59"/>
    <w:rsid w:val="00284D7F"/>
    <w:rsid w:val="0028552B"/>
    <w:rsid w:val="002858D3"/>
    <w:rsid w:val="00286A84"/>
    <w:rsid w:val="00287A22"/>
    <w:rsid w:val="00291254"/>
    <w:rsid w:val="002923E0"/>
    <w:rsid w:val="0029275D"/>
    <w:rsid w:val="00293477"/>
    <w:rsid w:val="00293A6B"/>
    <w:rsid w:val="00295429"/>
    <w:rsid w:val="0029601F"/>
    <w:rsid w:val="00296135"/>
    <w:rsid w:val="00297D87"/>
    <w:rsid w:val="002A08E1"/>
    <w:rsid w:val="002A25AE"/>
    <w:rsid w:val="002A3F8F"/>
    <w:rsid w:val="002A4519"/>
    <w:rsid w:val="002A4B0F"/>
    <w:rsid w:val="002A59B2"/>
    <w:rsid w:val="002A6447"/>
    <w:rsid w:val="002A756C"/>
    <w:rsid w:val="002A764F"/>
    <w:rsid w:val="002B029A"/>
    <w:rsid w:val="002B07F8"/>
    <w:rsid w:val="002B1F18"/>
    <w:rsid w:val="002B2742"/>
    <w:rsid w:val="002B4640"/>
    <w:rsid w:val="002B470B"/>
    <w:rsid w:val="002B4A23"/>
    <w:rsid w:val="002B5953"/>
    <w:rsid w:val="002B5B7D"/>
    <w:rsid w:val="002B651D"/>
    <w:rsid w:val="002B7EDA"/>
    <w:rsid w:val="002C1E12"/>
    <w:rsid w:val="002C21CA"/>
    <w:rsid w:val="002C23E2"/>
    <w:rsid w:val="002C2A3E"/>
    <w:rsid w:val="002C2C30"/>
    <w:rsid w:val="002C30B4"/>
    <w:rsid w:val="002C3B84"/>
    <w:rsid w:val="002C6276"/>
    <w:rsid w:val="002C75E7"/>
    <w:rsid w:val="002C7EF2"/>
    <w:rsid w:val="002D0BAF"/>
    <w:rsid w:val="002D0F49"/>
    <w:rsid w:val="002D2639"/>
    <w:rsid w:val="002D35BE"/>
    <w:rsid w:val="002D4818"/>
    <w:rsid w:val="002D4C37"/>
    <w:rsid w:val="002D54AB"/>
    <w:rsid w:val="002D58C9"/>
    <w:rsid w:val="002D6BD5"/>
    <w:rsid w:val="002D6F86"/>
    <w:rsid w:val="002D7AED"/>
    <w:rsid w:val="002E077F"/>
    <w:rsid w:val="002E1017"/>
    <w:rsid w:val="002E1909"/>
    <w:rsid w:val="002E2304"/>
    <w:rsid w:val="002E4856"/>
    <w:rsid w:val="002E5793"/>
    <w:rsid w:val="002F030F"/>
    <w:rsid w:val="002F0353"/>
    <w:rsid w:val="002F0B43"/>
    <w:rsid w:val="002F1EA4"/>
    <w:rsid w:val="002F3EEA"/>
    <w:rsid w:val="002F418B"/>
    <w:rsid w:val="002F5D47"/>
    <w:rsid w:val="002F5E2C"/>
    <w:rsid w:val="002F6D83"/>
    <w:rsid w:val="002F7AF5"/>
    <w:rsid w:val="00300061"/>
    <w:rsid w:val="0030082B"/>
    <w:rsid w:val="00303801"/>
    <w:rsid w:val="00303FB0"/>
    <w:rsid w:val="0030597A"/>
    <w:rsid w:val="00305B48"/>
    <w:rsid w:val="0030688D"/>
    <w:rsid w:val="003074D8"/>
    <w:rsid w:val="0031056C"/>
    <w:rsid w:val="00311302"/>
    <w:rsid w:val="00311F37"/>
    <w:rsid w:val="003124CA"/>
    <w:rsid w:val="003127B8"/>
    <w:rsid w:val="00312AE9"/>
    <w:rsid w:val="00313253"/>
    <w:rsid w:val="003132D6"/>
    <w:rsid w:val="003134BB"/>
    <w:rsid w:val="00315BEA"/>
    <w:rsid w:val="003166D0"/>
    <w:rsid w:val="00316FB2"/>
    <w:rsid w:val="0031708A"/>
    <w:rsid w:val="00317647"/>
    <w:rsid w:val="0032258B"/>
    <w:rsid w:val="003226F3"/>
    <w:rsid w:val="00322A44"/>
    <w:rsid w:val="00322C16"/>
    <w:rsid w:val="00323FA7"/>
    <w:rsid w:val="00325268"/>
    <w:rsid w:val="0032798B"/>
    <w:rsid w:val="00327E46"/>
    <w:rsid w:val="0033089F"/>
    <w:rsid w:val="00330BE0"/>
    <w:rsid w:val="00334264"/>
    <w:rsid w:val="00334351"/>
    <w:rsid w:val="003344AA"/>
    <w:rsid w:val="00334762"/>
    <w:rsid w:val="00334814"/>
    <w:rsid w:val="003355CE"/>
    <w:rsid w:val="00336A1F"/>
    <w:rsid w:val="00337136"/>
    <w:rsid w:val="00337414"/>
    <w:rsid w:val="0034024B"/>
    <w:rsid w:val="00341C5B"/>
    <w:rsid w:val="00342CD1"/>
    <w:rsid w:val="00344EA1"/>
    <w:rsid w:val="00344EE7"/>
    <w:rsid w:val="00346D55"/>
    <w:rsid w:val="0034793E"/>
    <w:rsid w:val="00347A71"/>
    <w:rsid w:val="00351590"/>
    <w:rsid w:val="00355C51"/>
    <w:rsid w:val="0035781F"/>
    <w:rsid w:val="00357C54"/>
    <w:rsid w:val="0036157C"/>
    <w:rsid w:val="00361F46"/>
    <w:rsid w:val="00364465"/>
    <w:rsid w:val="003645D4"/>
    <w:rsid w:val="0036610E"/>
    <w:rsid w:val="003666E6"/>
    <w:rsid w:val="00366D4E"/>
    <w:rsid w:val="00367EAF"/>
    <w:rsid w:val="00371EC2"/>
    <w:rsid w:val="00374379"/>
    <w:rsid w:val="003743C9"/>
    <w:rsid w:val="003763CC"/>
    <w:rsid w:val="00376BD5"/>
    <w:rsid w:val="003801D8"/>
    <w:rsid w:val="00382260"/>
    <w:rsid w:val="00383416"/>
    <w:rsid w:val="003844EE"/>
    <w:rsid w:val="003848A0"/>
    <w:rsid w:val="00384D7E"/>
    <w:rsid w:val="003851E3"/>
    <w:rsid w:val="00385EF9"/>
    <w:rsid w:val="00387391"/>
    <w:rsid w:val="003874FF"/>
    <w:rsid w:val="00387ADD"/>
    <w:rsid w:val="0039185D"/>
    <w:rsid w:val="00391A39"/>
    <w:rsid w:val="00392278"/>
    <w:rsid w:val="00392681"/>
    <w:rsid w:val="00393DFE"/>
    <w:rsid w:val="00393E1B"/>
    <w:rsid w:val="003950BF"/>
    <w:rsid w:val="003A1A2C"/>
    <w:rsid w:val="003A1A33"/>
    <w:rsid w:val="003A2D98"/>
    <w:rsid w:val="003A2F9E"/>
    <w:rsid w:val="003A333F"/>
    <w:rsid w:val="003A4AC5"/>
    <w:rsid w:val="003A595E"/>
    <w:rsid w:val="003A5989"/>
    <w:rsid w:val="003A614A"/>
    <w:rsid w:val="003B0740"/>
    <w:rsid w:val="003B347A"/>
    <w:rsid w:val="003B5648"/>
    <w:rsid w:val="003B58F1"/>
    <w:rsid w:val="003B687E"/>
    <w:rsid w:val="003B7A45"/>
    <w:rsid w:val="003C0B96"/>
    <w:rsid w:val="003C30FD"/>
    <w:rsid w:val="003C3571"/>
    <w:rsid w:val="003C496B"/>
    <w:rsid w:val="003C5A6B"/>
    <w:rsid w:val="003C6F8A"/>
    <w:rsid w:val="003C70C3"/>
    <w:rsid w:val="003C7296"/>
    <w:rsid w:val="003C788E"/>
    <w:rsid w:val="003D0330"/>
    <w:rsid w:val="003D07D6"/>
    <w:rsid w:val="003D0B4A"/>
    <w:rsid w:val="003D0EE2"/>
    <w:rsid w:val="003D125D"/>
    <w:rsid w:val="003D1C2B"/>
    <w:rsid w:val="003D2785"/>
    <w:rsid w:val="003D2811"/>
    <w:rsid w:val="003D2E9D"/>
    <w:rsid w:val="003D41B5"/>
    <w:rsid w:val="003D44D6"/>
    <w:rsid w:val="003D5940"/>
    <w:rsid w:val="003D6885"/>
    <w:rsid w:val="003D7AEF"/>
    <w:rsid w:val="003D7C26"/>
    <w:rsid w:val="003D7FD0"/>
    <w:rsid w:val="003E1DB7"/>
    <w:rsid w:val="003E2E60"/>
    <w:rsid w:val="003E327C"/>
    <w:rsid w:val="003E5CC3"/>
    <w:rsid w:val="003E64C5"/>
    <w:rsid w:val="003E6CE3"/>
    <w:rsid w:val="003E6E20"/>
    <w:rsid w:val="003E714A"/>
    <w:rsid w:val="003E7E41"/>
    <w:rsid w:val="003F02B8"/>
    <w:rsid w:val="003F1CDB"/>
    <w:rsid w:val="003F1F3B"/>
    <w:rsid w:val="003F388E"/>
    <w:rsid w:val="003F3B3D"/>
    <w:rsid w:val="003F68C3"/>
    <w:rsid w:val="003F69C2"/>
    <w:rsid w:val="00400048"/>
    <w:rsid w:val="004003EE"/>
    <w:rsid w:val="00401978"/>
    <w:rsid w:val="00401FE6"/>
    <w:rsid w:val="0040212F"/>
    <w:rsid w:val="004030D3"/>
    <w:rsid w:val="0040542C"/>
    <w:rsid w:val="00405D18"/>
    <w:rsid w:val="00406DD7"/>
    <w:rsid w:val="00406F15"/>
    <w:rsid w:val="00407F16"/>
    <w:rsid w:val="0041054B"/>
    <w:rsid w:val="00410B9E"/>
    <w:rsid w:val="0041210D"/>
    <w:rsid w:val="00412CF8"/>
    <w:rsid w:val="0041588D"/>
    <w:rsid w:val="00417051"/>
    <w:rsid w:val="004207FB"/>
    <w:rsid w:val="004218F4"/>
    <w:rsid w:val="0042239F"/>
    <w:rsid w:val="00422744"/>
    <w:rsid w:val="004234F3"/>
    <w:rsid w:val="00423AA8"/>
    <w:rsid w:val="00424BAA"/>
    <w:rsid w:val="00426395"/>
    <w:rsid w:val="00427272"/>
    <w:rsid w:val="00427663"/>
    <w:rsid w:val="00427877"/>
    <w:rsid w:val="00432123"/>
    <w:rsid w:val="004338C2"/>
    <w:rsid w:val="00433BD5"/>
    <w:rsid w:val="00434133"/>
    <w:rsid w:val="004345D6"/>
    <w:rsid w:val="00434713"/>
    <w:rsid w:val="0043685A"/>
    <w:rsid w:val="0044005A"/>
    <w:rsid w:val="00442885"/>
    <w:rsid w:val="00442A52"/>
    <w:rsid w:val="00443408"/>
    <w:rsid w:val="0044355C"/>
    <w:rsid w:val="00443EC2"/>
    <w:rsid w:val="00444C02"/>
    <w:rsid w:val="00444C50"/>
    <w:rsid w:val="00444F17"/>
    <w:rsid w:val="00445B56"/>
    <w:rsid w:val="00447D19"/>
    <w:rsid w:val="004502F3"/>
    <w:rsid w:val="004516CF"/>
    <w:rsid w:val="00451705"/>
    <w:rsid w:val="00454069"/>
    <w:rsid w:val="004617ED"/>
    <w:rsid w:val="00461AC4"/>
    <w:rsid w:val="00462799"/>
    <w:rsid w:val="004628DF"/>
    <w:rsid w:val="00463101"/>
    <w:rsid w:val="00463328"/>
    <w:rsid w:val="0046440C"/>
    <w:rsid w:val="00470651"/>
    <w:rsid w:val="00470E21"/>
    <w:rsid w:val="00471FFF"/>
    <w:rsid w:val="0047302E"/>
    <w:rsid w:val="0047414C"/>
    <w:rsid w:val="00474562"/>
    <w:rsid w:val="0047658C"/>
    <w:rsid w:val="004801B7"/>
    <w:rsid w:val="00481534"/>
    <w:rsid w:val="0048183A"/>
    <w:rsid w:val="00481FFC"/>
    <w:rsid w:val="00483E55"/>
    <w:rsid w:val="00483FD7"/>
    <w:rsid w:val="0048413B"/>
    <w:rsid w:val="004844CD"/>
    <w:rsid w:val="00484C88"/>
    <w:rsid w:val="004850DD"/>
    <w:rsid w:val="00485754"/>
    <w:rsid w:val="004877D4"/>
    <w:rsid w:val="00490C52"/>
    <w:rsid w:val="00490F1A"/>
    <w:rsid w:val="00491EA0"/>
    <w:rsid w:val="00492D5F"/>
    <w:rsid w:val="0049327D"/>
    <w:rsid w:val="00493CD2"/>
    <w:rsid w:val="00494208"/>
    <w:rsid w:val="004945CF"/>
    <w:rsid w:val="00494A24"/>
    <w:rsid w:val="00494B0C"/>
    <w:rsid w:val="00494F93"/>
    <w:rsid w:val="00495EA4"/>
    <w:rsid w:val="004A079F"/>
    <w:rsid w:val="004A0910"/>
    <w:rsid w:val="004A0B48"/>
    <w:rsid w:val="004A2AF0"/>
    <w:rsid w:val="004A5635"/>
    <w:rsid w:val="004A76C4"/>
    <w:rsid w:val="004B176E"/>
    <w:rsid w:val="004B1825"/>
    <w:rsid w:val="004B1B44"/>
    <w:rsid w:val="004B2253"/>
    <w:rsid w:val="004B25E6"/>
    <w:rsid w:val="004B3550"/>
    <w:rsid w:val="004B38E7"/>
    <w:rsid w:val="004B4C30"/>
    <w:rsid w:val="004B6BB7"/>
    <w:rsid w:val="004B72EC"/>
    <w:rsid w:val="004B7413"/>
    <w:rsid w:val="004B7ACA"/>
    <w:rsid w:val="004C02F4"/>
    <w:rsid w:val="004C0E14"/>
    <w:rsid w:val="004C12C4"/>
    <w:rsid w:val="004C1BCC"/>
    <w:rsid w:val="004C44C1"/>
    <w:rsid w:val="004C545C"/>
    <w:rsid w:val="004C560B"/>
    <w:rsid w:val="004C5BD1"/>
    <w:rsid w:val="004D075F"/>
    <w:rsid w:val="004D09B6"/>
    <w:rsid w:val="004D17FA"/>
    <w:rsid w:val="004D1B1D"/>
    <w:rsid w:val="004D35C5"/>
    <w:rsid w:val="004D4F14"/>
    <w:rsid w:val="004D61C2"/>
    <w:rsid w:val="004D61ED"/>
    <w:rsid w:val="004D6888"/>
    <w:rsid w:val="004D7328"/>
    <w:rsid w:val="004E168F"/>
    <w:rsid w:val="004E1A85"/>
    <w:rsid w:val="004E4027"/>
    <w:rsid w:val="004E519E"/>
    <w:rsid w:val="004E5CA6"/>
    <w:rsid w:val="004E5D8B"/>
    <w:rsid w:val="004E6226"/>
    <w:rsid w:val="004E6EC5"/>
    <w:rsid w:val="004E7228"/>
    <w:rsid w:val="004F00AF"/>
    <w:rsid w:val="004F07AA"/>
    <w:rsid w:val="004F07BF"/>
    <w:rsid w:val="004F0A3D"/>
    <w:rsid w:val="004F0B35"/>
    <w:rsid w:val="004F0CB2"/>
    <w:rsid w:val="004F16D3"/>
    <w:rsid w:val="004F2B8F"/>
    <w:rsid w:val="004F5171"/>
    <w:rsid w:val="004F562B"/>
    <w:rsid w:val="004F6884"/>
    <w:rsid w:val="004F74B7"/>
    <w:rsid w:val="004F74F2"/>
    <w:rsid w:val="004F7EAD"/>
    <w:rsid w:val="00500FCB"/>
    <w:rsid w:val="005021D1"/>
    <w:rsid w:val="005028D9"/>
    <w:rsid w:val="0050304E"/>
    <w:rsid w:val="00503771"/>
    <w:rsid w:val="00503B7D"/>
    <w:rsid w:val="00505302"/>
    <w:rsid w:val="00505E06"/>
    <w:rsid w:val="00505F0E"/>
    <w:rsid w:val="005063F7"/>
    <w:rsid w:val="00507CDF"/>
    <w:rsid w:val="00510D25"/>
    <w:rsid w:val="005124A8"/>
    <w:rsid w:val="005134E6"/>
    <w:rsid w:val="005136A4"/>
    <w:rsid w:val="00513EDD"/>
    <w:rsid w:val="00514287"/>
    <w:rsid w:val="00515ED5"/>
    <w:rsid w:val="00516015"/>
    <w:rsid w:val="005176A9"/>
    <w:rsid w:val="00517AEC"/>
    <w:rsid w:val="00520B54"/>
    <w:rsid w:val="00520B6B"/>
    <w:rsid w:val="00521838"/>
    <w:rsid w:val="00521B62"/>
    <w:rsid w:val="005225BC"/>
    <w:rsid w:val="00523F06"/>
    <w:rsid w:val="00524417"/>
    <w:rsid w:val="00524EA8"/>
    <w:rsid w:val="0052535F"/>
    <w:rsid w:val="00525A82"/>
    <w:rsid w:val="00526DCF"/>
    <w:rsid w:val="00526EA2"/>
    <w:rsid w:val="0053039F"/>
    <w:rsid w:val="00530C2A"/>
    <w:rsid w:val="00532B51"/>
    <w:rsid w:val="00533FEE"/>
    <w:rsid w:val="00534439"/>
    <w:rsid w:val="00534A0C"/>
    <w:rsid w:val="00534DEC"/>
    <w:rsid w:val="00534FB8"/>
    <w:rsid w:val="00535071"/>
    <w:rsid w:val="005404BD"/>
    <w:rsid w:val="00540BF0"/>
    <w:rsid w:val="00540FD0"/>
    <w:rsid w:val="00541455"/>
    <w:rsid w:val="00542E2D"/>
    <w:rsid w:val="00543D20"/>
    <w:rsid w:val="005442B1"/>
    <w:rsid w:val="0054527A"/>
    <w:rsid w:val="005452B6"/>
    <w:rsid w:val="00545318"/>
    <w:rsid w:val="00546776"/>
    <w:rsid w:val="005502BC"/>
    <w:rsid w:val="0055160F"/>
    <w:rsid w:val="00555485"/>
    <w:rsid w:val="00555E94"/>
    <w:rsid w:val="00557D6C"/>
    <w:rsid w:val="005614CD"/>
    <w:rsid w:val="00563D12"/>
    <w:rsid w:val="00564FCD"/>
    <w:rsid w:val="00570273"/>
    <w:rsid w:val="00570ADF"/>
    <w:rsid w:val="00570C48"/>
    <w:rsid w:val="00574E00"/>
    <w:rsid w:val="00575236"/>
    <w:rsid w:val="005755F8"/>
    <w:rsid w:val="00576B5F"/>
    <w:rsid w:val="00576CDB"/>
    <w:rsid w:val="00576E01"/>
    <w:rsid w:val="00576F34"/>
    <w:rsid w:val="00577317"/>
    <w:rsid w:val="00577DF8"/>
    <w:rsid w:val="0058040B"/>
    <w:rsid w:val="00580900"/>
    <w:rsid w:val="00580A1D"/>
    <w:rsid w:val="00581084"/>
    <w:rsid w:val="00584978"/>
    <w:rsid w:val="00584F8C"/>
    <w:rsid w:val="00585C3F"/>
    <w:rsid w:val="00586E4F"/>
    <w:rsid w:val="0059008D"/>
    <w:rsid w:val="005902AB"/>
    <w:rsid w:val="00590C63"/>
    <w:rsid w:val="00590D72"/>
    <w:rsid w:val="00593E50"/>
    <w:rsid w:val="00593F2A"/>
    <w:rsid w:val="005952C4"/>
    <w:rsid w:val="00595AA3"/>
    <w:rsid w:val="00596304"/>
    <w:rsid w:val="00596DC7"/>
    <w:rsid w:val="005970BE"/>
    <w:rsid w:val="00597301"/>
    <w:rsid w:val="0059758E"/>
    <w:rsid w:val="005A25DF"/>
    <w:rsid w:val="005A2B7B"/>
    <w:rsid w:val="005A2F5C"/>
    <w:rsid w:val="005A4A77"/>
    <w:rsid w:val="005B0E1F"/>
    <w:rsid w:val="005B4583"/>
    <w:rsid w:val="005B5200"/>
    <w:rsid w:val="005B5320"/>
    <w:rsid w:val="005B585B"/>
    <w:rsid w:val="005B706A"/>
    <w:rsid w:val="005C05C2"/>
    <w:rsid w:val="005C1787"/>
    <w:rsid w:val="005C32E7"/>
    <w:rsid w:val="005C4081"/>
    <w:rsid w:val="005C5E9A"/>
    <w:rsid w:val="005C6EA3"/>
    <w:rsid w:val="005D0183"/>
    <w:rsid w:val="005D02C0"/>
    <w:rsid w:val="005D0D16"/>
    <w:rsid w:val="005D18E5"/>
    <w:rsid w:val="005D7A11"/>
    <w:rsid w:val="005E1DF8"/>
    <w:rsid w:val="005E3BFD"/>
    <w:rsid w:val="005E41E3"/>
    <w:rsid w:val="005E547E"/>
    <w:rsid w:val="005E7903"/>
    <w:rsid w:val="005F11EB"/>
    <w:rsid w:val="005F2D82"/>
    <w:rsid w:val="005F3252"/>
    <w:rsid w:val="005F39B8"/>
    <w:rsid w:val="005F44A3"/>
    <w:rsid w:val="005F454D"/>
    <w:rsid w:val="005F5888"/>
    <w:rsid w:val="005F5953"/>
    <w:rsid w:val="005F70F5"/>
    <w:rsid w:val="005F74CF"/>
    <w:rsid w:val="005F79F1"/>
    <w:rsid w:val="005F7A8E"/>
    <w:rsid w:val="00602D07"/>
    <w:rsid w:val="006039BE"/>
    <w:rsid w:val="00603AFE"/>
    <w:rsid w:val="0060482C"/>
    <w:rsid w:val="00605CB4"/>
    <w:rsid w:val="0060621C"/>
    <w:rsid w:val="006066DC"/>
    <w:rsid w:val="00606CD2"/>
    <w:rsid w:val="006070EA"/>
    <w:rsid w:val="00610323"/>
    <w:rsid w:val="00613785"/>
    <w:rsid w:val="00616432"/>
    <w:rsid w:val="006165F5"/>
    <w:rsid w:val="00617AAB"/>
    <w:rsid w:val="00620421"/>
    <w:rsid w:val="00620B26"/>
    <w:rsid w:val="00620C3E"/>
    <w:rsid w:val="00621778"/>
    <w:rsid w:val="00621ABC"/>
    <w:rsid w:val="00624511"/>
    <w:rsid w:val="00624D01"/>
    <w:rsid w:val="00625B44"/>
    <w:rsid w:val="00631896"/>
    <w:rsid w:val="006327B5"/>
    <w:rsid w:val="00632813"/>
    <w:rsid w:val="00633CF5"/>
    <w:rsid w:val="00634FF9"/>
    <w:rsid w:val="00636149"/>
    <w:rsid w:val="00636987"/>
    <w:rsid w:val="00641340"/>
    <w:rsid w:val="006414B5"/>
    <w:rsid w:val="00642458"/>
    <w:rsid w:val="00642AAE"/>
    <w:rsid w:val="00644B57"/>
    <w:rsid w:val="00645484"/>
    <w:rsid w:val="006456DB"/>
    <w:rsid w:val="00650F97"/>
    <w:rsid w:val="00651295"/>
    <w:rsid w:val="00653090"/>
    <w:rsid w:val="00653985"/>
    <w:rsid w:val="00655CC5"/>
    <w:rsid w:val="0065753B"/>
    <w:rsid w:val="00657CC1"/>
    <w:rsid w:val="0066088D"/>
    <w:rsid w:val="00660D33"/>
    <w:rsid w:val="00661179"/>
    <w:rsid w:val="00661B66"/>
    <w:rsid w:val="00662316"/>
    <w:rsid w:val="00663AC0"/>
    <w:rsid w:val="00663BED"/>
    <w:rsid w:val="0066422E"/>
    <w:rsid w:val="00664F46"/>
    <w:rsid w:val="00666C0D"/>
    <w:rsid w:val="0066779A"/>
    <w:rsid w:val="006677F3"/>
    <w:rsid w:val="0067042A"/>
    <w:rsid w:val="00670EB7"/>
    <w:rsid w:val="0067114A"/>
    <w:rsid w:val="00671C9A"/>
    <w:rsid w:val="00672091"/>
    <w:rsid w:val="0067520A"/>
    <w:rsid w:val="00676209"/>
    <w:rsid w:val="00676E3A"/>
    <w:rsid w:val="00677812"/>
    <w:rsid w:val="00677841"/>
    <w:rsid w:val="00680112"/>
    <w:rsid w:val="00681865"/>
    <w:rsid w:val="00682BF5"/>
    <w:rsid w:val="006832FB"/>
    <w:rsid w:val="00683316"/>
    <w:rsid w:val="006846B6"/>
    <w:rsid w:val="006854D9"/>
    <w:rsid w:val="00685886"/>
    <w:rsid w:val="00686B4C"/>
    <w:rsid w:val="00686D94"/>
    <w:rsid w:val="00691C27"/>
    <w:rsid w:val="006924B9"/>
    <w:rsid w:val="006956BF"/>
    <w:rsid w:val="00696D7F"/>
    <w:rsid w:val="00697321"/>
    <w:rsid w:val="0069768F"/>
    <w:rsid w:val="006A14EE"/>
    <w:rsid w:val="006A1802"/>
    <w:rsid w:val="006A2108"/>
    <w:rsid w:val="006A3380"/>
    <w:rsid w:val="006A458D"/>
    <w:rsid w:val="006A54AC"/>
    <w:rsid w:val="006A72E3"/>
    <w:rsid w:val="006A773C"/>
    <w:rsid w:val="006A79CA"/>
    <w:rsid w:val="006A7C70"/>
    <w:rsid w:val="006A7EC6"/>
    <w:rsid w:val="006B2D4C"/>
    <w:rsid w:val="006B47F3"/>
    <w:rsid w:val="006B6B81"/>
    <w:rsid w:val="006B6C91"/>
    <w:rsid w:val="006B6EED"/>
    <w:rsid w:val="006B70A6"/>
    <w:rsid w:val="006B7BDA"/>
    <w:rsid w:val="006C0467"/>
    <w:rsid w:val="006C0749"/>
    <w:rsid w:val="006C0E28"/>
    <w:rsid w:val="006C3501"/>
    <w:rsid w:val="006C403E"/>
    <w:rsid w:val="006C45A4"/>
    <w:rsid w:val="006C51BE"/>
    <w:rsid w:val="006C537B"/>
    <w:rsid w:val="006C5555"/>
    <w:rsid w:val="006C58EF"/>
    <w:rsid w:val="006C6454"/>
    <w:rsid w:val="006C7A3B"/>
    <w:rsid w:val="006C7D43"/>
    <w:rsid w:val="006C7E2A"/>
    <w:rsid w:val="006D1702"/>
    <w:rsid w:val="006D3DA4"/>
    <w:rsid w:val="006D4B56"/>
    <w:rsid w:val="006D5887"/>
    <w:rsid w:val="006D6B92"/>
    <w:rsid w:val="006D7951"/>
    <w:rsid w:val="006D7A91"/>
    <w:rsid w:val="006E26DA"/>
    <w:rsid w:val="006E3206"/>
    <w:rsid w:val="006E3C38"/>
    <w:rsid w:val="006E40CE"/>
    <w:rsid w:val="006E5879"/>
    <w:rsid w:val="006E65F2"/>
    <w:rsid w:val="006E7944"/>
    <w:rsid w:val="006E79C8"/>
    <w:rsid w:val="006F4E3C"/>
    <w:rsid w:val="006F63A9"/>
    <w:rsid w:val="006F7939"/>
    <w:rsid w:val="00700100"/>
    <w:rsid w:val="00702DFB"/>
    <w:rsid w:val="00705C9C"/>
    <w:rsid w:val="007065E4"/>
    <w:rsid w:val="00706685"/>
    <w:rsid w:val="00706820"/>
    <w:rsid w:val="007069BA"/>
    <w:rsid w:val="00706CB5"/>
    <w:rsid w:val="00707A56"/>
    <w:rsid w:val="00711368"/>
    <w:rsid w:val="00711A8B"/>
    <w:rsid w:val="0071209F"/>
    <w:rsid w:val="00712989"/>
    <w:rsid w:val="007130C6"/>
    <w:rsid w:val="00713802"/>
    <w:rsid w:val="007143BB"/>
    <w:rsid w:val="00714516"/>
    <w:rsid w:val="00715A90"/>
    <w:rsid w:val="00715B10"/>
    <w:rsid w:val="00716285"/>
    <w:rsid w:val="007200F8"/>
    <w:rsid w:val="00720BCA"/>
    <w:rsid w:val="00721BB2"/>
    <w:rsid w:val="00722875"/>
    <w:rsid w:val="0072412A"/>
    <w:rsid w:val="007241F9"/>
    <w:rsid w:val="00724B58"/>
    <w:rsid w:val="0072681C"/>
    <w:rsid w:val="00726F95"/>
    <w:rsid w:val="007271D6"/>
    <w:rsid w:val="00727375"/>
    <w:rsid w:val="00730582"/>
    <w:rsid w:val="007311A3"/>
    <w:rsid w:val="007329F2"/>
    <w:rsid w:val="0073473E"/>
    <w:rsid w:val="00734763"/>
    <w:rsid w:val="007366A8"/>
    <w:rsid w:val="007377BD"/>
    <w:rsid w:val="0074109B"/>
    <w:rsid w:val="007415D8"/>
    <w:rsid w:val="007429E0"/>
    <w:rsid w:val="007449F5"/>
    <w:rsid w:val="00745F02"/>
    <w:rsid w:val="007474A4"/>
    <w:rsid w:val="007479A5"/>
    <w:rsid w:val="00750691"/>
    <w:rsid w:val="00750734"/>
    <w:rsid w:val="00750AE6"/>
    <w:rsid w:val="007513EE"/>
    <w:rsid w:val="007524BD"/>
    <w:rsid w:val="00752A4A"/>
    <w:rsid w:val="007530F1"/>
    <w:rsid w:val="00753C8E"/>
    <w:rsid w:val="007541B0"/>
    <w:rsid w:val="007542BF"/>
    <w:rsid w:val="00754529"/>
    <w:rsid w:val="007548A2"/>
    <w:rsid w:val="0075491B"/>
    <w:rsid w:val="00754A54"/>
    <w:rsid w:val="00755319"/>
    <w:rsid w:val="007563B4"/>
    <w:rsid w:val="007567AC"/>
    <w:rsid w:val="00757250"/>
    <w:rsid w:val="00757A01"/>
    <w:rsid w:val="00762B50"/>
    <w:rsid w:val="00762C27"/>
    <w:rsid w:val="00763BAC"/>
    <w:rsid w:val="007646AE"/>
    <w:rsid w:val="007662CF"/>
    <w:rsid w:val="007715DE"/>
    <w:rsid w:val="007728FA"/>
    <w:rsid w:val="00772A47"/>
    <w:rsid w:val="00774EEA"/>
    <w:rsid w:val="00781B1D"/>
    <w:rsid w:val="00782159"/>
    <w:rsid w:val="00782F81"/>
    <w:rsid w:val="007835B0"/>
    <w:rsid w:val="007842D5"/>
    <w:rsid w:val="007868D9"/>
    <w:rsid w:val="00786BCA"/>
    <w:rsid w:val="00787BA9"/>
    <w:rsid w:val="0079083B"/>
    <w:rsid w:val="00791687"/>
    <w:rsid w:val="00791B23"/>
    <w:rsid w:val="00792454"/>
    <w:rsid w:val="007926E8"/>
    <w:rsid w:val="00792A89"/>
    <w:rsid w:val="00793975"/>
    <w:rsid w:val="00793AB1"/>
    <w:rsid w:val="00794158"/>
    <w:rsid w:val="00797FD0"/>
    <w:rsid w:val="007A04A9"/>
    <w:rsid w:val="007A10AC"/>
    <w:rsid w:val="007A3861"/>
    <w:rsid w:val="007A5046"/>
    <w:rsid w:val="007B2A6F"/>
    <w:rsid w:val="007B33E9"/>
    <w:rsid w:val="007B4CDB"/>
    <w:rsid w:val="007B57F6"/>
    <w:rsid w:val="007B68B3"/>
    <w:rsid w:val="007B7F1F"/>
    <w:rsid w:val="007C226A"/>
    <w:rsid w:val="007C2492"/>
    <w:rsid w:val="007C2ACE"/>
    <w:rsid w:val="007C3168"/>
    <w:rsid w:val="007C3A58"/>
    <w:rsid w:val="007C3AFB"/>
    <w:rsid w:val="007C7B4A"/>
    <w:rsid w:val="007D04AD"/>
    <w:rsid w:val="007D17A1"/>
    <w:rsid w:val="007D1E34"/>
    <w:rsid w:val="007D2481"/>
    <w:rsid w:val="007D327A"/>
    <w:rsid w:val="007D40C9"/>
    <w:rsid w:val="007D5CCA"/>
    <w:rsid w:val="007D634A"/>
    <w:rsid w:val="007D6E21"/>
    <w:rsid w:val="007E0300"/>
    <w:rsid w:val="007E13C7"/>
    <w:rsid w:val="007E14A6"/>
    <w:rsid w:val="007E1553"/>
    <w:rsid w:val="007E15A0"/>
    <w:rsid w:val="007E18D7"/>
    <w:rsid w:val="007E3BDC"/>
    <w:rsid w:val="007E40E6"/>
    <w:rsid w:val="007E43DF"/>
    <w:rsid w:val="007E479E"/>
    <w:rsid w:val="007E6081"/>
    <w:rsid w:val="007E6A70"/>
    <w:rsid w:val="007E70BE"/>
    <w:rsid w:val="007E7A7F"/>
    <w:rsid w:val="007F0639"/>
    <w:rsid w:val="007F25BB"/>
    <w:rsid w:val="007F2BFA"/>
    <w:rsid w:val="007F453E"/>
    <w:rsid w:val="007F7029"/>
    <w:rsid w:val="007F7B8D"/>
    <w:rsid w:val="008028A7"/>
    <w:rsid w:val="0080314A"/>
    <w:rsid w:val="00803819"/>
    <w:rsid w:val="00804B6A"/>
    <w:rsid w:val="00806D5E"/>
    <w:rsid w:val="008079B8"/>
    <w:rsid w:val="00807CA7"/>
    <w:rsid w:val="00811B5F"/>
    <w:rsid w:val="00814E86"/>
    <w:rsid w:val="00815D0A"/>
    <w:rsid w:val="00815D8B"/>
    <w:rsid w:val="00816FEF"/>
    <w:rsid w:val="008203EB"/>
    <w:rsid w:val="00820A25"/>
    <w:rsid w:val="00820BDF"/>
    <w:rsid w:val="00820EC3"/>
    <w:rsid w:val="0082232D"/>
    <w:rsid w:val="00822C1B"/>
    <w:rsid w:val="0082430C"/>
    <w:rsid w:val="00824964"/>
    <w:rsid w:val="008251D7"/>
    <w:rsid w:val="00825BA3"/>
    <w:rsid w:val="00826607"/>
    <w:rsid w:val="008275FE"/>
    <w:rsid w:val="00827CE9"/>
    <w:rsid w:val="00827DF6"/>
    <w:rsid w:val="00830CED"/>
    <w:rsid w:val="00832387"/>
    <w:rsid w:val="00832B5D"/>
    <w:rsid w:val="008333E9"/>
    <w:rsid w:val="0084001C"/>
    <w:rsid w:val="00840639"/>
    <w:rsid w:val="008407D6"/>
    <w:rsid w:val="00841CA8"/>
    <w:rsid w:val="008420BC"/>
    <w:rsid w:val="008424AC"/>
    <w:rsid w:val="008425FF"/>
    <w:rsid w:val="00847435"/>
    <w:rsid w:val="008477EB"/>
    <w:rsid w:val="00852A8F"/>
    <w:rsid w:val="00854835"/>
    <w:rsid w:val="008559D3"/>
    <w:rsid w:val="00861B23"/>
    <w:rsid w:val="00862AC9"/>
    <w:rsid w:val="00862D2F"/>
    <w:rsid w:val="00863C4D"/>
    <w:rsid w:val="00864996"/>
    <w:rsid w:val="00864C71"/>
    <w:rsid w:val="00864E26"/>
    <w:rsid w:val="008666A2"/>
    <w:rsid w:val="008701AB"/>
    <w:rsid w:val="00870552"/>
    <w:rsid w:val="00870610"/>
    <w:rsid w:val="00873477"/>
    <w:rsid w:val="00874830"/>
    <w:rsid w:val="008749DC"/>
    <w:rsid w:val="00875B34"/>
    <w:rsid w:val="00876A95"/>
    <w:rsid w:val="00880511"/>
    <w:rsid w:val="00881B9A"/>
    <w:rsid w:val="008831A6"/>
    <w:rsid w:val="008848DD"/>
    <w:rsid w:val="008864A5"/>
    <w:rsid w:val="00887273"/>
    <w:rsid w:val="008873F8"/>
    <w:rsid w:val="00887887"/>
    <w:rsid w:val="0089074F"/>
    <w:rsid w:val="00891F34"/>
    <w:rsid w:val="0089349B"/>
    <w:rsid w:val="00896AFD"/>
    <w:rsid w:val="0089708F"/>
    <w:rsid w:val="008A0FA9"/>
    <w:rsid w:val="008A1516"/>
    <w:rsid w:val="008A1D8C"/>
    <w:rsid w:val="008A3FDB"/>
    <w:rsid w:val="008A4861"/>
    <w:rsid w:val="008A61A6"/>
    <w:rsid w:val="008A67ED"/>
    <w:rsid w:val="008A6B5B"/>
    <w:rsid w:val="008B0B8C"/>
    <w:rsid w:val="008B2558"/>
    <w:rsid w:val="008B2CC2"/>
    <w:rsid w:val="008B79A2"/>
    <w:rsid w:val="008C0BF5"/>
    <w:rsid w:val="008C1360"/>
    <w:rsid w:val="008C2EB7"/>
    <w:rsid w:val="008C64D3"/>
    <w:rsid w:val="008C7853"/>
    <w:rsid w:val="008D0F5D"/>
    <w:rsid w:val="008D14DC"/>
    <w:rsid w:val="008D2F6B"/>
    <w:rsid w:val="008D396D"/>
    <w:rsid w:val="008D7EF8"/>
    <w:rsid w:val="008E248F"/>
    <w:rsid w:val="008E3816"/>
    <w:rsid w:val="008E46AA"/>
    <w:rsid w:val="008E4CEE"/>
    <w:rsid w:val="008E4D75"/>
    <w:rsid w:val="008E5399"/>
    <w:rsid w:val="008E5FDF"/>
    <w:rsid w:val="008F15E5"/>
    <w:rsid w:val="008F36E2"/>
    <w:rsid w:val="008F3957"/>
    <w:rsid w:val="008F42E7"/>
    <w:rsid w:val="008F6A91"/>
    <w:rsid w:val="008F7B7F"/>
    <w:rsid w:val="0090095E"/>
    <w:rsid w:val="00900ACB"/>
    <w:rsid w:val="00901637"/>
    <w:rsid w:val="00901A6A"/>
    <w:rsid w:val="009027B1"/>
    <w:rsid w:val="009031AD"/>
    <w:rsid w:val="00903CC9"/>
    <w:rsid w:val="00903E98"/>
    <w:rsid w:val="009040AF"/>
    <w:rsid w:val="00904AB8"/>
    <w:rsid w:val="00905E88"/>
    <w:rsid w:val="00906172"/>
    <w:rsid w:val="00906D95"/>
    <w:rsid w:val="0091263E"/>
    <w:rsid w:val="00913CF6"/>
    <w:rsid w:val="00915457"/>
    <w:rsid w:val="009170B1"/>
    <w:rsid w:val="00921037"/>
    <w:rsid w:val="009232E0"/>
    <w:rsid w:val="009240F6"/>
    <w:rsid w:val="009242B8"/>
    <w:rsid w:val="009306FF"/>
    <w:rsid w:val="00930BC8"/>
    <w:rsid w:val="0093210A"/>
    <w:rsid w:val="00932C1E"/>
    <w:rsid w:val="00932C65"/>
    <w:rsid w:val="0093399D"/>
    <w:rsid w:val="00934B13"/>
    <w:rsid w:val="00936604"/>
    <w:rsid w:val="00936ED9"/>
    <w:rsid w:val="009372B9"/>
    <w:rsid w:val="0094351D"/>
    <w:rsid w:val="0094576D"/>
    <w:rsid w:val="00945BBF"/>
    <w:rsid w:val="0095046A"/>
    <w:rsid w:val="00952F13"/>
    <w:rsid w:val="00954A9B"/>
    <w:rsid w:val="009566CC"/>
    <w:rsid w:val="00960124"/>
    <w:rsid w:val="00960BE3"/>
    <w:rsid w:val="00960C7E"/>
    <w:rsid w:val="0096216C"/>
    <w:rsid w:val="00963FB8"/>
    <w:rsid w:val="00966187"/>
    <w:rsid w:val="009673CE"/>
    <w:rsid w:val="00971654"/>
    <w:rsid w:val="00972146"/>
    <w:rsid w:val="009730F8"/>
    <w:rsid w:val="00973511"/>
    <w:rsid w:val="00974C27"/>
    <w:rsid w:val="00975731"/>
    <w:rsid w:val="00975C93"/>
    <w:rsid w:val="00975D2F"/>
    <w:rsid w:val="00975D50"/>
    <w:rsid w:val="00980BBD"/>
    <w:rsid w:val="0098289F"/>
    <w:rsid w:val="00983E44"/>
    <w:rsid w:val="009840AF"/>
    <w:rsid w:val="0098410C"/>
    <w:rsid w:val="00984537"/>
    <w:rsid w:val="009850D3"/>
    <w:rsid w:val="009850FF"/>
    <w:rsid w:val="009852E4"/>
    <w:rsid w:val="00985408"/>
    <w:rsid w:val="00985B8D"/>
    <w:rsid w:val="009879CD"/>
    <w:rsid w:val="00987AD1"/>
    <w:rsid w:val="00987E01"/>
    <w:rsid w:val="00991714"/>
    <w:rsid w:val="00991853"/>
    <w:rsid w:val="00991E65"/>
    <w:rsid w:val="00991F73"/>
    <w:rsid w:val="00992406"/>
    <w:rsid w:val="00994713"/>
    <w:rsid w:val="00994E0D"/>
    <w:rsid w:val="009971DB"/>
    <w:rsid w:val="00997938"/>
    <w:rsid w:val="00997E24"/>
    <w:rsid w:val="009A09B5"/>
    <w:rsid w:val="009A128C"/>
    <w:rsid w:val="009A156D"/>
    <w:rsid w:val="009A1D72"/>
    <w:rsid w:val="009A3417"/>
    <w:rsid w:val="009A39E3"/>
    <w:rsid w:val="009A5599"/>
    <w:rsid w:val="009A648D"/>
    <w:rsid w:val="009A763F"/>
    <w:rsid w:val="009A7A73"/>
    <w:rsid w:val="009B0050"/>
    <w:rsid w:val="009B0F01"/>
    <w:rsid w:val="009B2015"/>
    <w:rsid w:val="009B2ECB"/>
    <w:rsid w:val="009B40DA"/>
    <w:rsid w:val="009B42C9"/>
    <w:rsid w:val="009B4730"/>
    <w:rsid w:val="009B4877"/>
    <w:rsid w:val="009B50A7"/>
    <w:rsid w:val="009B50DE"/>
    <w:rsid w:val="009B6D63"/>
    <w:rsid w:val="009B7A0E"/>
    <w:rsid w:val="009B7E05"/>
    <w:rsid w:val="009C0397"/>
    <w:rsid w:val="009C1C31"/>
    <w:rsid w:val="009C28E7"/>
    <w:rsid w:val="009C2A91"/>
    <w:rsid w:val="009C3197"/>
    <w:rsid w:val="009C424E"/>
    <w:rsid w:val="009C6994"/>
    <w:rsid w:val="009C72C5"/>
    <w:rsid w:val="009C7C2F"/>
    <w:rsid w:val="009D0B09"/>
    <w:rsid w:val="009D13A7"/>
    <w:rsid w:val="009D1F09"/>
    <w:rsid w:val="009D2934"/>
    <w:rsid w:val="009D2E33"/>
    <w:rsid w:val="009D2E3E"/>
    <w:rsid w:val="009D448E"/>
    <w:rsid w:val="009D469F"/>
    <w:rsid w:val="009D573E"/>
    <w:rsid w:val="009D7FEF"/>
    <w:rsid w:val="009E0F92"/>
    <w:rsid w:val="009E1736"/>
    <w:rsid w:val="009E1F76"/>
    <w:rsid w:val="009E39EA"/>
    <w:rsid w:val="009E3DB3"/>
    <w:rsid w:val="009E5DFD"/>
    <w:rsid w:val="009E69C4"/>
    <w:rsid w:val="009E7ED8"/>
    <w:rsid w:val="009F0224"/>
    <w:rsid w:val="009F29D8"/>
    <w:rsid w:val="009F2C25"/>
    <w:rsid w:val="009F36CA"/>
    <w:rsid w:val="009F4705"/>
    <w:rsid w:val="009F521D"/>
    <w:rsid w:val="009F5927"/>
    <w:rsid w:val="00A007E6"/>
    <w:rsid w:val="00A01468"/>
    <w:rsid w:val="00A019E8"/>
    <w:rsid w:val="00A02E3E"/>
    <w:rsid w:val="00A03FAF"/>
    <w:rsid w:val="00A047D7"/>
    <w:rsid w:val="00A06595"/>
    <w:rsid w:val="00A06D8F"/>
    <w:rsid w:val="00A06F27"/>
    <w:rsid w:val="00A0776B"/>
    <w:rsid w:val="00A101A3"/>
    <w:rsid w:val="00A11B2B"/>
    <w:rsid w:val="00A11E47"/>
    <w:rsid w:val="00A13B6B"/>
    <w:rsid w:val="00A1429B"/>
    <w:rsid w:val="00A144F9"/>
    <w:rsid w:val="00A14CF1"/>
    <w:rsid w:val="00A15043"/>
    <w:rsid w:val="00A15D3E"/>
    <w:rsid w:val="00A1635C"/>
    <w:rsid w:val="00A16E65"/>
    <w:rsid w:val="00A1719D"/>
    <w:rsid w:val="00A17523"/>
    <w:rsid w:val="00A17CE2"/>
    <w:rsid w:val="00A208AB"/>
    <w:rsid w:val="00A21A53"/>
    <w:rsid w:val="00A23BE4"/>
    <w:rsid w:val="00A23C63"/>
    <w:rsid w:val="00A24106"/>
    <w:rsid w:val="00A25DB0"/>
    <w:rsid w:val="00A26BB9"/>
    <w:rsid w:val="00A279C6"/>
    <w:rsid w:val="00A30B82"/>
    <w:rsid w:val="00A31C77"/>
    <w:rsid w:val="00A32232"/>
    <w:rsid w:val="00A336FD"/>
    <w:rsid w:val="00A33D5A"/>
    <w:rsid w:val="00A344DD"/>
    <w:rsid w:val="00A37197"/>
    <w:rsid w:val="00A37738"/>
    <w:rsid w:val="00A40EB4"/>
    <w:rsid w:val="00A41D84"/>
    <w:rsid w:val="00A41F13"/>
    <w:rsid w:val="00A424E0"/>
    <w:rsid w:val="00A43C52"/>
    <w:rsid w:val="00A43C88"/>
    <w:rsid w:val="00A45478"/>
    <w:rsid w:val="00A4549F"/>
    <w:rsid w:val="00A51ABC"/>
    <w:rsid w:val="00A51C62"/>
    <w:rsid w:val="00A53872"/>
    <w:rsid w:val="00A53FCD"/>
    <w:rsid w:val="00A544C6"/>
    <w:rsid w:val="00A5462D"/>
    <w:rsid w:val="00A54720"/>
    <w:rsid w:val="00A549F8"/>
    <w:rsid w:val="00A5564E"/>
    <w:rsid w:val="00A56F49"/>
    <w:rsid w:val="00A6152B"/>
    <w:rsid w:val="00A6272E"/>
    <w:rsid w:val="00A6289D"/>
    <w:rsid w:val="00A63C00"/>
    <w:rsid w:val="00A64F42"/>
    <w:rsid w:val="00A65FF4"/>
    <w:rsid w:val="00A666AB"/>
    <w:rsid w:val="00A66B50"/>
    <w:rsid w:val="00A671A5"/>
    <w:rsid w:val="00A67C0B"/>
    <w:rsid w:val="00A70131"/>
    <w:rsid w:val="00A71C17"/>
    <w:rsid w:val="00A7423C"/>
    <w:rsid w:val="00A7694D"/>
    <w:rsid w:val="00A805DB"/>
    <w:rsid w:val="00A8240A"/>
    <w:rsid w:val="00A826A7"/>
    <w:rsid w:val="00A83029"/>
    <w:rsid w:val="00A8396B"/>
    <w:rsid w:val="00A83B70"/>
    <w:rsid w:val="00A84ABB"/>
    <w:rsid w:val="00A84C1D"/>
    <w:rsid w:val="00A84C91"/>
    <w:rsid w:val="00A84EE1"/>
    <w:rsid w:val="00A84F67"/>
    <w:rsid w:val="00A85E2E"/>
    <w:rsid w:val="00A864D7"/>
    <w:rsid w:val="00A865C6"/>
    <w:rsid w:val="00A87870"/>
    <w:rsid w:val="00A90145"/>
    <w:rsid w:val="00A9098E"/>
    <w:rsid w:val="00A90C47"/>
    <w:rsid w:val="00A911B3"/>
    <w:rsid w:val="00A93D22"/>
    <w:rsid w:val="00A962C8"/>
    <w:rsid w:val="00A96843"/>
    <w:rsid w:val="00A97AF6"/>
    <w:rsid w:val="00A97DC3"/>
    <w:rsid w:val="00A97EC5"/>
    <w:rsid w:val="00AA00D9"/>
    <w:rsid w:val="00AA0251"/>
    <w:rsid w:val="00AA0A69"/>
    <w:rsid w:val="00AA0B24"/>
    <w:rsid w:val="00AA3C82"/>
    <w:rsid w:val="00AA45B2"/>
    <w:rsid w:val="00AA4DFD"/>
    <w:rsid w:val="00AA6746"/>
    <w:rsid w:val="00AA7B5A"/>
    <w:rsid w:val="00AA7D20"/>
    <w:rsid w:val="00AB04AC"/>
    <w:rsid w:val="00AB42F7"/>
    <w:rsid w:val="00AB4E79"/>
    <w:rsid w:val="00AB5818"/>
    <w:rsid w:val="00AB6F22"/>
    <w:rsid w:val="00AB71B9"/>
    <w:rsid w:val="00AB776C"/>
    <w:rsid w:val="00AC0BC4"/>
    <w:rsid w:val="00AC100F"/>
    <w:rsid w:val="00AC1CFC"/>
    <w:rsid w:val="00AC2B73"/>
    <w:rsid w:val="00AC35C6"/>
    <w:rsid w:val="00AC3A82"/>
    <w:rsid w:val="00AC3B53"/>
    <w:rsid w:val="00AC5E8A"/>
    <w:rsid w:val="00AC69FD"/>
    <w:rsid w:val="00AC6AF5"/>
    <w:rsid w:val="00AD0B5A"/>
    <w:rsid w:val="00AD20F3"/>
    <w:rsid w:val="00AD3C40"/>
    <w:rsid w:val="00AD4534"/>
    <w:rsid w:val="00AD56AC"/>
    <w:rsid w:val="00AD5735"/>
    <w:rsid w:val="00AD64EE"/>
    <w:rsid w:val="00AD6E8D"/>
    <w:rsid w:val="00AD722E"/>
    <w:rsid w:val="00AD74D2"/>
    <w:rsid w:val="00AD79CF"/>
    <w:rsid w:val="00AE0320"/>
    <w:rsid w:val="00AE0BD8"/>
    <w:rsid w:val="00AE0C0C"/>
    <w:rsid w:val="00AE0DB5"/>
    <w:rsid w:val="00AE3318"/>
    <w:rsid w:val="00AE3E2F"/>
    <w:rsid w:val="00AE6401"/>
    <w:rsid w:val="00AE67F3"/>
    <w:rsid w:val="00AE782A"/>
    <w:rsid w:val="00AF0236"/>
    <w:rsid w:val="00AF046C"/>
    <w:rsid w:val="00AF1CBC"/>
    <w:rsid w:val="00AF2B77"/>
    <w:rsid w:val="00AF2CB3"/>
    <w:rsid w:val="00AF4401"/>
    <w:rsid w:val="00AF45E0"/>
    <w:rsid w:val="00AF4A8A"/>
    <w:rsid w:val="00AF4CC2"/>
    <w:rsid w:val="00AF4EF2"/>
    <w:rsid w:val="00AF61FA"/>
    <w:rsid w:val="00AF72D0"/>
    <w:rsid w:val="00AF77B5"/>
    <w:rsid w:val="00B02128"/>
    <w:rsid w:val="00B04B2F"/>
    <w:rsid w:val="00B060D7"/>
    <w:rsid w:val="00B06376"/>
    <w:rsid w:val="00B10B43"/>
    <w:rsid w:val="00B10D19"/>
    <w:rsid w:val="00B10E88"/>
    <w:rsid w:val="00B11BFB"/>
    <w:rsid w:val="00B12E62"/>
    <w:rsid w:val="00B13224"/>
    <w:rsid w:val="00B13BE8"/>
    <w:rsid w:val="00B13EDF"/>
    <w:rsid w:val="00B1485C"/>
    <w:rsid w:val="00B15B58"/>
    <w:rsid w:val="00B16886"/>
    <w:rsid w:val="00B20593"/>
    <w:rsid w:val="00B239EF"/>
    <w:rsid w:val="00B241F2"/>
    <w:rsid w:val="00B273AA"/>
    <w:rsid w:val="00B27C91"/>
    <w:rsid w:val="00B31554"/>
    <w:rsid w:val="00B33509"/>
    <w:rsid w:val="00B33F8E"/>
    <w:rsid w:val="00B3400A"/>
    <w:rsid w:val="00B36629"/>
    <w:rsid w:val="00B3736F"/>
    <w:rsid w:val="00B40AC1"/>
    <w:rsid w:val="00B40DB0"/>
    <w:rsid w:val="00B4134F"/>
    <w:rsid w:val="00B41882"/>
    <w:rsid w:val="00B42885"/>
    <w:rsid w:val="00B42A08"/>
    <w:rsid w:val="00B4472E"/>
    <w:rsid w:val="00B4541A"/>
    <w:rsid w:val="00B47222"/>
    <w:rsid w:val="00B5045B"/>
    <w:rsid w:val="00B50EF4"/>
    <w:rsid w:val="00B510D0"/>
    <w:rsid w:val="00B52022"/>
    <w:rsid w:val="00B5211B"/>
    <w:rsid w:val="00B52176"/>
    <w:rsid w:val="00B5368C"/>
    <w:rsid w:val="00B53EA8"/>
    <w:rsid w:val="00B55B13"/>
    <w:rsid w:val="00B55CFC"/>
    <w:rsid w:val="00B55EE2"/>
    <w:rsid w:val="00B56559"/>
    <w:rsid w:val="00B56E4C"/>
    <w:rsid w:val="00B56E5B"/>
    <w:rsid w:val="00B5774D"/>
    <w:rsid w:val="00B57B19"/>
    <w:rsid w:val="00B57D62"/>
    <w:rsid w:val="00B61526"/>
    <w:rsid w:val="00B61750"/>
    <w:rsid w:val="00B617AB"/>
    <w:rsid w:val="00B62521"/>
    <w:rsid w:val="00B65361"/>
    <w:rsid w:val="00B6793B"/>
    <w:rsid w:val="00B7177D"/>
    <w:rsid w:val="00B744FE"/>
    <w:rsid w:val="00B749C7"/>
    <w:rsid w:val="00B75C29"/>
    <w:rsid w:val="00B7728A"/>
    <w:rsid w:val="00B81D6E"/>
    <w:rsid w:val="00B8461F"/>
    <w:rsid w:val="00B86B77"/>
    <w:rsid w:val="00B906CB"/>
    <w:rsid w:val="00B91938"/>
    <w:rsid w:val="00B9243D"/>
    <w:rsid w:val="00B929E3"/>
    <w:rsid w:val="00B93F7D"/>
    <w:rsid w:val="00B955DA"/>
    <w:rsid w:val="00BA000F"/>
    <w:rsid w:val="00BA0543"/>
    <w:rsid w:val="00BA0C27"/>
    <w:rsid w:val="00BA1132"/>
    <w:rsid w:val="00BA1695"/>
    <w:rsid w:val="00BA17EC"/>
    <w:rsid w:val="00BA26FA"/>
    <w:rsid w:val="00BA4A4B"/>
    <w:rsid w:val="00BA70D4"/>
    <w:rsid w:val="00BA7101"/>
    <w:rsid w:val="00BB1B84"/>
    <w:rsid w:val="00BB2A82"/>
    <w:rsid w:val="00BB3E00"/>
    <w:rsid w:val="00BB501D"/>
    <w:rsid w:val="00BB57B0"/>
    <w:rsid w:val="00BB57EF"/>
    <w:rsid w:val="00BB5C14"/>
    <w:rsid w:val="00BB628B"/>
    <w:rsid w:val="00BB6301"/>
    <w:rsid w:val="00BB6677"/>
    <w:rsid w:val="00BC01E5"/>
    <w:rsid w:val="00BC244B"/>
    <w:rsid w:val="00BC3746"/>
    <w:rsid w:val="00BC3B9D"/>
    <w:rsid w:val="00BC4128"/>
    <w:rsid w:val="00BC47C3"/>
    <w:rsid w:val="00BC5E12"/>
    <w:rsid w:val="00BC61C8"/>
    <w:rsid w:val="00BC6420"/>
    <w:rsid w:val="00BC7869"/>
    <w:rsid w:val="00BC7EB2"/>
    <w:rsid w:val="00BD1115"/>
    <w:rsid w:val="00BD201A"/>
    <w:rsid w:val="00BD2AA5"/>
    <w:rsid w:val="00BD39F4"/>
    <w:rsid w:val="00BD537D"/>
    <w:rsid w:val="00BD6E9E"/>
    <w:rsid w:val="00BD73B8"/>
    <w:rsid w:val="00BD7924"/>
    <w:rsid w:val="00BD7C29"/>
    <w:rsid w:val="00BD7EAF"/>
    <w:rsid w:val="00BE0029"/>
    <w:rsid w:val="00BE266D"/>
    <w:rsid w:val="00BE721C"/>
    <w:rsid w:val="00BE7264"/>
    <w:rsid w:val="00BE761A"/>
    <w:rsid w:val="00BF1595"/>
    <w:rsid w:val="00BF196A"/>
    <w:rsid w:val="00BF1C45"/>
    <w:rsid w:val="00BF2B63"/>
    <w:rsid w:val="00BF4642"/>
    <w:rsid w:val="00BF4B6E"/>
    <w:rsid w:val="00BF661C"/>
    <w:rsid w:val="00BF7045"/>
    <w:rsid w:val="00BF7211"/>
    <w:rsid w:val="00BF73B4"/>
    <w:rsid w:val="00BF746B"/>
    <w:rsid w:val="00BF77AE"/>
    <w:rsid w:val="00C02078"/>
    <w:rsid w:val="00C0553D"/>
    <w:rsid w:val="00C05A41"/>
    <w:rsid w:val="00C0703D"/>
    <w:rsid w:val="00C07611"/>
    <w:rsid w:val="00C1060C"/>
    <w:rsid w:val="00C10852"/>
    <w:rsid w:val="00C111E1"/>
    <w:rsid w:val="00C11539"/>
    <w:rsid w:val="00C127B7"/>
    <w:rsid w:val="00C12F46"/>
    <w:rsid w:val="00C13E42"/>
    <w:rsid w:val="00C15702"/>
    <w:rsid w:val="00C1613C"/>
    <w:rsid w:val="00C1631E"/>
    <w:rsid w:val="00C16834"/>
    <w:rsid w:val="00C21601"/>
    <w:rsid w:val="00C22C90"/>
    <w:rsid w:val="00C236E0"/>
    <w:rsid w:val="00C23B0D"/>
    <w:rsid w:val="00C23C63"/>
    <w:rsid w:val="00C24046"/>
    <w:rsid w:val="00C27BD2"/>
    <w:rsid w:val="00C3085B"/>
    <w:rsid w:val="00C31603"/>
    <w:rsid w:val="00C32A07"/>
    <w:rsid w:val="00C32E4E"/>
    <w:rsid w:val="00C33044"/>
    <w:rsid w:val="00C33BFB"/>
    <w:rsid w:val="00C33F54"/>
    <w:rsid w:val="00C3515B"/>
    <w:rsid w:val="00C35572"/>
    <w:rsid w:val="00C359F9"/>
    <w:rsid w:val="00C372E6"/>
    <w:rsid w:val="00C415BD"/>
    <w:rsid w:val="00C41A1E"/>
    <w:rsid w:val="00C44D91"/>
    <w:rsid w:val="00C506A1"/>
    <w:rsid w:val="00C5087A"/>
    <w:rsid w:val="00C50BE1"/>
    <w:rsid w:val="00C50DE7"/>
    <w:rsid w:val="00C512C8"/>
    <w:rsid w:val="00C52B55"/>
    <w:rsid w:val="00C53210"/>
    <w:rsid w:val="00C55D9C"/>
    <w:rsid w:val="00C56449"/>
    <w:rsid w:val="00C56C78"/>
    <w:rsid w:val="00C60C84"/>
    <w:rsid w:val="00C623F6"/>
    <w:rsid w:val="00C62486"/>
    <w:rsid w:val="00C62DE5"/>
    <w:rsid w:val="00C63344"/>
    <w:rsid w:val="00C6344D"/>
    <w:rsid w:val="00C6563B"/>
    <w:rsid w:val="00C66405"/>
    <w:rsid w:val="00C665B3"/>
    <w:rsid w:val="00C67DF8"/>
    <w:rsid w:val="00C70657"/>
    <w:rsid w:val="00C7069E"/>
    <w:rsid w:val="00C71664"/>
    <w:rsid w:val="00C71AFD"/>
    <w:rsid w:val="00C72799"/>
    <w:rsid w:val="00C73E36"/>
    <w:rsid w:val="00C74C9B"/>
    <w:rsid w:val="00C7640E"/>
    <w:rsid w:val="00C76E31"/>
    <w:rsid w:val="00C77986"/>
    <w:rsid w:val="00C77A55"/>
    <w:rsid w:val="00C80078"/>
    <w:rsid w:val="00C8067E"/>
    <w:rsid w:val="00C82E57"/>
    <w:rsid w:val="00C83199"/>
    <w:rsid w:val="00C832DB"/>
    <w:rsid w:val="00C83923"/>
    <w:rsid w:val="00C83E13"/>
    <w:rsid w:val="00C83FF4"/>
    <w:rsid w:val="00C843B5"/>
    <w:rsid w:val="00C85F51"/>
    <w:rsid w:val="00C86AFE"/>
    <w:rsid w:val="00C9031A"/>
    <w:rsid w:val="00C907AC"/>
    <w:rsid w:val="00C91A4A"/>
    <w:rsid w:val="00C92C8B"/>
    <w:rsid w:val="00C93578"/>
    <w:rsid w:val="00C93EB4"/>
    <w:rsid w:val="00C95908"/>
    <w:rsid w:val="00C96AF6"/>
    <w:rsid w:val="00C97FB1"/>
    <w:rsid w:val="00CA083E"/>
    <w:rsid w:val="00CA16BF"/>
    <w:rsid w:val="00CA2EA0"/>
    <w:rsid w:val="00CA3FB8"/>
    <w:rsid w:val="00CA48C5"/>
    <w:rsid w:val="00CA55EF"/>
    <w:rsid w:val="00CA7523"/>
    <w:rsid w:val="00CB0307"/>
    <w:rsid w:val="00CB1BB5"/>
    <w:rsid w:val="00CB1FB4"/>
    <w:rsid w:val="00CB3AD9"/>
    <w:rsid w:val="00CB4B51"/>
    <w:rsid w:val="00CB575C"/>
    <w:rsid w:val="00CB5FD7"/>
    <w:rsid w:val="00CB6ABA"/>
    <w:rsid w:val="00CB711A"/>
    <w:rsid w:val="00CB71D9"/>
    <w:rsid w:val="00CB7369"/>
    <w:rsid w:val="00CB7D55"/>
    <w:rsid w:val="00CC0758"/>
    <w:rsid w:val="00CC0913"/>
    <w:rsid w:val="00CC0955"/>
    <w:rsid w:val="00CC1702"/>
    <w:rsid w:val="00CC1863"/>
    <w:rsid w:val="00CC2A29"/>
    <w:rsid w:val="00CC403C"/>
    <w:rsid w:val="00CC692F"/>
    <w:rsid w:val="00CC71F0"/>
    <w:rsid w:val="00CC73DE"/>
    <w:rsid w:val="00CC7974"/>
    <w:rsid w:val="00CD095C"/>
    <w:rsid w:val="00CD1FDC"/>
    <w:rsid w:val="00CD205C"/>
    <w:rsid w:val="00CD28A7"/>
    <w:rsid w:val="00CD40E1"/>
    <w:rsid w:val="00CD469E"/>
    <w:rsid w:val="00CD49E4"/>
    <w:rsid w:val="00CD65BE"/>
    <w:rsid w:val="00CD6C10"/>
    <w:rsid w:val="00CD7359"/>
    <w:rsid w:val="00CD79D9"/>
    <w:rsid w:val="00CE00C8"/>
    <w:rsid w:val="00CE12E9"/>
    <w:rsid w:val="00CE147B"/>
    <w:rsid w:val="00CE1C18"/>
    <w:rsid w:val="00CE3C45"/>
    <w:rsid w:val="00CE4196"/>
    <w:rsid w:val="00CE6160"/>
    <w:rsid w:val="00CE6690"/>
    <w:rsid w:val="00CE724D"/>
    <w:rsid w:val="00CF0382"/>
    <w:rsid w:val="00CF04A5"/>
    <w:rsid w:val="00CF11F6"/>
    <w:rsid w:val="00CF13E7"/>
    <w:rsid w:val="00CF4462"/>
    <w:rsid w:val="00CF4E51"/>
    <w:rsid w:val="00CF5A0C"/>
    <w:rsid w:val="00CF71E5"/>
    <w:rsid w:val="00CF723F"/>
    <w:rsid w:val="00CF7581"/>
    <w:rsid w:val="00D0064F"/>
    <w:rsid w:val="00D00978"/>
    <w:rsid w:val="00D02044"/>
    <w:rsid w:val="00D023A7"/>
    <w:rsid w:val="00D02976"/>
    <w:rsid w:val="00D02D2A"/>
    <w:rsid w:val="00D03017"/>
    <w:rsid w:val="00D0468F"/>
    <w:rsid w:val="00D0567E"/>
    <w:rsid w:val="00D0719E"/>
    <w:rsid w:val="00D07A6B"/>
    <w:rsid w:val="00D10DBF"/>
    <w:rsid w:val="00D10E50"/>
    <w:rsid w:val="00D13744"/>
    <w:rsid w:val="00D15210"/>
    <w:rsid w:val="00D179D5"/>
    <w:rsid w:val="00D17C21"/>
    <w:rsid w:val="00D229D4"/>
    <w:rsid w:val="00D231D8"/>
    <w:rsid w:val="00D26845"/>
    <w:rsid w:val="00D307E3"/>
    <w:rsid w:val="00D31191"/>
    <w:rsid w:val="00D323C3"/>
    <w:rsid w:val="00D32500"/>
    <w:rsid w:val="00D32766"/>
    <w:rsid w:val="00D327FD"/>
    <w:rsid w:val="00D32A09"/>
    <w:rsid w:val="00D32CD2"/>
    <w:rsid w:val="00D3421C"/>
    <w:rsid w:val="00D34D42"/>
    <w:rsid w:val="00D35960"/>
    <w:rsid w:val="00D36FA3"/>
    <w:rsid w:val="00D371C3"/>
    <w:rsid w:val="00D37347"/>
    <w:rsid w:val="00D374FC"/>
    <w:rsid w:val="00D3771E"/>
    <w:rsid w:val="00D40504"/>
    <w:rsid w:val="00D40D96"/>
    <w:rsid w:val="00D41475"/>
    <w:rsid w:val="00D429DF"/>
    <w:rsid w:val="00D430ED"/>
    <w:rsid w:val="00D4400D"/>
    <w:rsid w:val="00D512ED"/>
    <w:rsid w:val="00D52C36"/>
    <w:rsid w:val="00D53F6D"/>
    <w:rsid w:val="00D548A5"/>
    <w:rsid w:val="00D55883"/>
    <w:rsid w:val="00D55C44"/>
    <w:rsid w:val="00D5659D"/>
    <w:rsid w:val="00D578B6"/>
    <w:rsid w:val="00D57D10"/>
    <w:rsid w:val="00D61474"/>
    <w:rsid w:val="00D61E63"/>
    <w:rsid w:val="00D61F2A"/>
    <w:rsid w:val="00D61FAA"/>
    <w:rsid w:val="00D6239D"/>
    <w:rsid w:val="00D63045"/>
    <w:rsid w:val="00D631E2"/>
    <w:rsid w:val="00D6528C"/>
    <w:rsid w:val="00D66052"/>
    <w:rsid w:val="00D66743"/>
    <w:rsid w:val="00D700CE"/>
    <w:rsid w:val="00D70861"/>
    <w:rsid w:val="00D70D6A"/>
    <w:rsid w:val="00D7157F"/>
    <w:rsid w:val="00D71FCB"/>
    <w:rsid w:val="00D7285B"/>
    <w:rsid w:val="00D72B1F"/>
    <w:rsid w:val="00D72EA5"/>
    <w:rsid w:val="00D75C32"/>
    <w:rsid w:val="00D7626D"/>
    <w:rsid w:val="00D76C0A"/>
    <w:rsid w:val="00D7702E"/>
    <w:rsid w:val="00D81EA7"/>
    <w:rsid w:val="00D82216"/>
    <w:rsid w:val="00D8246B"/>
    <w:rsid w:val="00D826FB"/>
    <w:rsid w:val="00D85536"/>
    <w:rsid w:val="00D86487"/>
    <w:rsid w:val="00D86659"/>
    <w:rsid w:val="00D867E0"/>
    <w:rsid w:val="00D86FD9"/>
    <w:rsid w:val="00D87810"/>
    <w:rsid w:val="00D87B17"/>
    <w:rsid w:val="00D87BC1"/>
    <w:rsid w:val="00D90C97"/>
    <w:rsid w:val="00D910DB"/>
    <w:rsid w:val="00D91309"/>
    <w:rsid w:val="00D91729"/>
    <w:rsid w:val="00D93B54"/>
    <w:rsid w:val="00D946CF"/>
    <w:rsid w:val="00D9485E"/>
    <w:rsid w:val="00D96CF7"/>
    <w:rsid w:val="00D97208"/>
    <w:rsid w:val="00D978CA"/>
    <w:rsid w:val="00DA0350"/>
    <w:rsid w:val="00DA24B5"/>
    <w:rsid w:val="00DA34C6"/>
    <w:rsid w:val="00DA3D40"/>
    <w:rsid w:val="00DA4582"/>
    <w:rsid w:val="00DA522D"/>
    <w:rsid w:val="00DA5344"/>
    <w:rsid w:val="00DA564A"/>
    <w:rsid w:val="00DA71EC"/>
    <w:rsid w:val="00DA7497"/>
    <w:rsid w:val="00DA773D"/>
    <w:rsid w:val="00DB0442"/>
    <w:rsid w:val="00DB09BC"/>
    <w:rsid w:val="00DB1DF8"/>
    <w:rsid w:val="00DB2D8F"/>
    <w:rsid w:val="00DB390B"/>
    <w:rsid w:val="00DB3E26"/>
    <w:rsid w:val="00DB530F"/>
    <w:rsid w:val="00DB6C2B"/>
    <w:rsid w:val="00DB6C41"/>
    <w:rsid w:val="00DB7621"/>
    <w:rsid w:val="00DC0322"/>
    <w:rsid w:val="00DC12E5"/>
    <w:rsid w:val="00DC1C68"/>
    <w:rsid w:val="00DC1D8A"/>
    <w:rsid w:val="00DC2891"/>
    <w:rsid w:val="00DC3FA2"/>
    <w:rsid w:val="00DC476A"/>
    <w:rsid w:val="00DC4833"/>
    <w:rsid w:val="00DC587C"/>
    <w:rsid w:val="00DC61C5"/>
    <w:rsid w:val="00DC6B92"/>
    <w:rsid w:val="00DC6C26"/>
    <w:rsid w:val="00DC7087"/>
    <w:rsid w:val="00DC70B9"/>
    <w:rsid w:val="00DD13DC"/>
    <w:rsid w:val="00DD21A2"/>
    <w:rsid w:val="00DD62A9"/>
    <w:rsid w:val="00DE22A1"/>
    <w:rsid w:val="00DE2723"/>
    <w:rsid w:val="00DE489A"/>
    <w:rsid w:val="00DE60E1"/>
    <w:rsid w:val="00DE6411"/>
    <w:rsid w:val="00DE73B3"/>
    <w:rsid w:val="00DE73CF"/>
    <w:rsid w:val="00DF07F0"/>
    <w:rsid w:val="00DF0AC1"/>
    <w:rsid w:val="00DF1EEF"/>
    <w:rsid w:val="00DF3E17"/>
    <w:rsid w:val="00DF4758"/>
    <w:rsid w:val="00DF5CE8"/>
    <w:rsid w:val="00DF6FB2"/>
    <w:rsid w:val="00DF7AC0"/>
    <w:rsid w:val="00E0046B"/>
    <w:rsid w:val="00E004C7"/>
    <w:rsid w:val="00E00A94"/>
    <w:rsid w:val="00E011BE"/>
    <w:rsid w:val="00E01C20"/>
    <w:rsid w:val="00E02B5C"/>
    <w:rsid w:val="00E0450D"/>
    <w:rsid w:val="00E04CA0"/>
    <w:rsid w:val="00E06DEA"/>
    <w:rsid w:val="00E07C29"/>
    <w:rsid w:val="00E10AD1"/>
    <w:rsid w:val="00E10BA8"/>
    <w:rsid w:val="00E11C76"/>
    <w:rsid w:val="00E12719"/>
    <w:rsid w:val="00E14011"/>
    <w:rsid w:val="00E14EDD"/>
    <w:rsid w:val="00E15102"/>
    <w:rsid w:val="00E15154"/>
    <w:rsid w:val="00E15D5A"/>
    <w:rsid w:val="00E16889"/>
    <w:rsid w:val="00E2021F"/>
    <w:rsid w:val="00E204C2"/>
    <w:rsid w:val="00E2402A"/>
    <w:rsid w:val="00E246C6"/>
    <w:rsid w:val="00E24F0C"/>
    <w:rsid w:val="00E25DFC"/>
    <w:rsid w:val="00E26A09"/>
    <w:rsid w:val="00E26A39"/>
    <w:rsid w:val="00E26C46"/>
    <w:rsid w:val="00E27EC4"/>
    <w:rsid w:val="00E27F22"/>
    <w:rsid w:val="00E30E58"/>
    <w:rsid w:val="00E30F74"/>
    <w:rsid w:val="00E313CC"/>
    <w:rsid w:val="00E31405"/>
    <w:rsid w:val="00E31CD5"/>
    <w:rsid w:val="00E31E48"/>
    <w:rsid w:val="00E32624"/>
    <w:rsid w:val="00E328C0"/>
    <w:rsid w:val="00E3305C"/>
    <w:rsid w:val="00E342FB"/>
    <w:rsid w:val="00E359B1"/>
    <w:rsid w:val="00E40253"/>
    <w:rsid w:val="00E406B6"/>
    <w:rsid w:val="00E432A9"/>
    <w:rsid w:val="00E43C00"/>
    <w:rsid w:val="00E440B2"/>
    <w:rsid w:val="00E4768E"/>
    <w:rsid w:val="00E47C66"/>
    <w:rsid w:val="00E47C9E"/>
    <w:rsid w:val="00E47DCE"/>
    <w:rsid w:val="00E47E2E"/>
    <w:rsid w:val="00E53140"/>
    <w:rsid w:val="00E532CA"/>
    <w:rsid w:val="00E536D1"/>
    <w:rsid w:val="00E54FE7"/>
    <w:rsid w:val="00E56166"/>
    <w:rsid w:val="00E563D0"/>
    <w:rsid w:val="00E574B6"/>
    <w:rsid w:val="00E57AC2"/>
    <w:rsid w:val="00E57DCE"/>
    <w:rsid w:val="00E60855"/>
    <w:rsid w:val="00E6352D"/>
    <w:rsid w:val="00E663E0"/>
    <w:rsid w:val="00E700F6"/>
    <w:rsid w:val="00E724B5"/>
    <w:rsid w:val="00E7319B"/>
    <w:rsid w:val="00E73B90"/>
    <w:rsid w:val="00E75E44"/>
    <w:rsid w:val="00E76C76"/>
    <w:rsid w:val="00E77C24"/>
    <w:rsid w:val="00E77E2C"/>
    <w:rsid w:val="00E8050B"/>
    <w:rsid w:val="00E80586"/>
    <w:rsid w:val="00E80D83"/>
    <w:rsid w:val="00E814C5"/>
    <w:rsid w:val="00E83D12"/>
    <w:rsid w:val="00E84360"/>
    <w:rsid w:val="00E84C43"/>
    <w:rsid w:val="00E855F4"/>
    <w:rsid w:val="00E86CE4"/>
    <w:rsid w:val="00E8788A"/>
    <w:rsid w:val="00E90CCA"/>
    <w:rsid w:val="00E919D1"/>
    <w:rsid w:val="00E97226"/>
    <w:rsid w:val="00EA442A"/>
    <w:rsid w:val="00EA4A0F"/>
    <w:rsid w:val="00EA51F5"/>
    <w:rsid w:val="00EA7467"/>
    <w:rsid w:val="00EB125E"/>
    <w:rsid w:val="00EB2320"/>
    <w:rsid w:val="00EB2D62"/>
    <w:rsid w:val="00EB4A2A"/>
    <w:rsid w:val="00EB4D2C"/>
    <w:rsid w:val="00EB6999"/>
    <w:rsid w:val="00EB79F9"/>
    <w:rsid w:val="00EC1E57"/>
    <w:rsid w:val="00EC24D5"/>
    <w:rsid w:val="00EC28C3"/>
    <w:rsid w:val="00EC2FA3"/>
    <w:rsid w:val="00EC42FE"/>
    <w:rsid w:val="00EC4FC7"/>
    <w:rsid w:val="00EC586F"/>
    <w:rsid w:val="00EC6F0F"/>
    <w:rsid w:val="00EC7557"/>
    <w:rsid w:val="00EC7C22"/>
    <w:rsid w:val="00ED11AB"/>
    <w:rsid w:val="00ED14D7"/>
    <w:rsid w:val="00ED1ED6"/>
    <w:rsid w:val="00ED44F5"/>
    <w:rsid w:val="00ED5131"/>
    <w:rsid w:val="00ED5708"/>
    <w:rsid w:val="00ED6BE3"/>
    <w:rsid w:val="00EE07AA"/>
    <w:rsid w:val="00EE34D5"/>
    <w:rsid w:val="00EE40AE"/>
    <w:rsid w:val="00EE4B79"/>
    <w:rsid w:val="00EE58D9"/>
    <w:rsid w:val="00EE6700"/>
    <w:rsid w:val="00EF0134"/>
    <w:rsid w:val="00EF05AA"/>
    <w:rsid w:val="00EF198D"/>
    <w:rsid w:val="00EF2B39"/>
    <w:rsid w:val="00EF30BB"/>
    <w:rsid w:val="00EF351E"/>
    <w:rsid w:val="00EF43A2"/>
    <w:rsid w:val="00EF4473"/>
    <w:rsid w:val="00EF4F73"/>
    <w:rsid w:val="00EF5359"/>
    <w:rsid w:val="00EF5735"/>
    <w:rsid w:val="00EF6F5D"/>
    <w:rsid w:val="00EF72E0"/>
    <w:rsid w:val="00F00122"/>
    <w:rsid w:val="00F00438"/>
    <w:rsid w:val="00F01356"/>
    <w:rsid w:val="00F01BD4"/>
    <w:rsid w:val="00F042EF"/>
    <w:rsid w:val="00F049A3"/>
    <w:rsid w:val="00F049AB"/>
    <w:rsid w:val="00F056BC"/>
    <w:rsid w:val="00F0724B"/>
    <w:rsid w:val="00F07CFF"/>
    <w:rsid w:val="00F1017F"/>
    <w:rsid w:val="00F11459"/>
    <w:rsid w:val="00F116FC"/>
    <w:rsid w:val="00F1240F"/>
    <w:rsid w:val="00F1455B"/>
    <w:rsid w:val="00F14E40"/>
    <w:rsid w:val="00F151DF"/>
    <w:rsid w:val="00F17D8F"/>
    <w:rsid w:val="00F2118F"/>
    <w:rsid w:val="00F2257A"/>
    <w:rsid w:val="00F22951"/>
    <w:rsid w:val="00F2351D"/>
    <w:rsid w:val="00F23A43"/>
    <w:rsid w:val="00F23E44"/>
    <w:rsid w:val="00F248AA"/>
    <w:rsid w:val="00F27B6F"/>
    <w:rsid w:val="00F27DE9"/>
    <w:rsid w:val="00F32146"/>
    <w:rsid w:val="00F35106"/>
    <w:rsid w:val="00F3574D"/>
    <w:rsid w:val="00F35D02"/>
    <w:rsid w:val="00F36FCC"/>
    <w:rsid w:val="00F37834"/>
    <w:rsid w:val="00F37B40"/>
    <w:rsid w:val="00F4066A"/>
    <w:rsid w:val="00F40B6E"/>
    <w:rsid w:val="00F43F77"/>
    <w:rsid w:val="00F44C35"/>
    <w:rsid w:val="00F47760"/>
    <w:rsid w:val="00F47F90"/>
    <w:rsid w:val="00F50391"/>
    <w:rsid w:val="00F5333F"/>
    <w:rsid w:val="00F53A70"/>
    <w:rsid w:val="00F53AE4"/>
    <w:rsid w:val="00F55E3B"/>
    <w:rsid w:val="00F562B6"/>
    <w:rsid w:val="00F56CC1"/>
    <w:rsid w:val="00F56EA5"/>
    <w:rsid w:val="00F570BB"/>
    <w:rsid w:val="00F575C5"/>
    <w:rsid w:val="00F57A47"/>
    <w:rsid w:val="00F61ED6"/>
    <w:rsid w:val="00F63E99"/>
    <w:rsid w:val="00F64806"/>
    <w:rsid w:val="00F65D2B"/>
    <w:rsid w:val="00F679A8"/>
    <w:rsid w:val="00F716F8"/>
    <w:rsid w:val="00F72696"/>
    <w:rsid w:val="00F73078"/>
    <w:rsid w:val="00F733DB"/>
    <w:rsid w:val="00F73AEF"/>
    <w:rsid w:val="00F73F4E"/>
    <w:rsid w:val="00F74FCB"/>
    <w:rsid w:val="00F75B01"/>
    <w:rsid w:val="00F763CE"/>
    <w:rsid w:val="00F76AF7"/>
    <w:rsid w:val="00F80C00"/>
    <w:rsid w:val="00F82F0A"/>
    <w:rsid w:val="00F839B4"/>
    <w:rsid w:val="00F8529C"/>
    <w:rsid w:val="00F864F7"/>
    <w:rsid w:val="00F871F7"/>
    <w:rsid w:val="00F87B67"/>
    <w:rsid w:val="00F93541"/>
    <w:rsid w:val="00F935C5"/>
    <w:rsid w:val="00F93715"/>
    <w:rsid w:val="00F948C9"/>
    <w:rsid w:val="00F952BB"/>
    <w:rsid w:val="00F95892"/>
    <w:rsid w:val="00F958CF"/>
    <w:rsid w:val="00F96F32"/>
    <w:rsid w:val="00F97EB8"/>
    <w:rsid w:val="00FA1987"/>
    <w:rsid w:val="00FA1E37"/>
    <w:rsid w:val="00FA245B"/>
    <w:rsid w:val="00FA35CD"/>
    <w:rsid w:val="00FA5FA9"/>
    <w:rsid w:val="00FA7FE5"/>
    <w:rsid w:val="00FB01AE"/>
    <w:rsid w:val="00FB0EE1"/>
    <w:rsid w:val="00FB174E"/>
    <w:rsid w:val="00FB17DB"/>
    <w:rsid w:val="00FB18C2"/>
    <w:rsid w:val="00FB20C2"/>
    <w:rsid w:val="00FB29FF"/>
    <w:rsid w:val="00FB52AF"/>
    <w:rsid w:val="00FB540C"/>
    <w:rsid w:val="00FB7A65"/>
    <w:rsid w:val="00FB7D34"/>
    <w:rsid w:val="00FC08F3"/>
    <w:rsid w:val="00FC1365"/>
    <w:rsid w:val="00FC1915"/>
    <w:rsid w:val="00FC2B79"/>
    <w:rsid w:val="00FC377A"/>
    <w:rsid w:val="00FC4089"/>
    <w:rsid w:val="00FC4D1B"/>
    <w:rsid w:val="00FC797C"/>
    <w:rsid w:val="00FC7A9B"/>
    <w:rsid w:val="00FC7C90"/>
    <w:rsid w:val="00FD3A50"/>
    <w:rsid w:val="00FE0888"/>
    <w:rsid w:val="00FE0FF3"/>
    <w:rsid w:val="00FE1323"/>
    <w:rsid w:val="00FE1754"/>
    <w:rsid w:val="00FE2110"/>
    <w:rsid w:val="00FE25C7"/>
    <w:rsid w:val="00FE4A84"/>
    <w:rsid w:val="00FE6AFB"/>
    <w:rsid w:val="00FF2235"/>
    <w:rsid w:val="00FF2716"/>
    <w:rsid w:val="00FF2841"/>
    <w:rsid w:val="00FF30D5"/>
    <w:rsid w:val="00FF3301"/>
    <w:rsid w:val="00FF5F4B"/>
    <w:rsid w:val="00FF62BB"/>
    <w:rsid w:val="00FF67EC"/>
    <w:rsid w:val="00FF77F3"/>
    <w:rsid w:val="0C6A1BF2"/>
    <w:rsid w:val="35EFEA91"/>
    <w:rsid w:val="37E62EC6"/>
    <w:rsid w:val="393089D1"/>
    <w:rsid w:val="42F094CB"/>
    <w:rsid w:val="46AE5192"/>
    <w:rsid w:val="4C066811"/>
    <w:rsid w:val="640C8723"/>
    <w:rsid w:val="72520C2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rsid w:val="00F44C35"/>
    <w:pPr>
      <w:spacing w:after="200" w:line="300" w:lineRule="auto"/>
    </w:pPr>
    <w:rPr>
      <w:rFonts w:ascii="Georgia" w:eastAsia="Times New Roman" w:hAnsi="Georgia"/>
      <w:lang w:eastAsia="en-US"/>
    </w:rPr>
  </w:style>
  <w:style w:type="paragraph" w:styleId="Otsikko1">
    <w:name w:val="heading 1"/>
    <w:basedOn w:val="Normaali"/>
    <w:next w:val="Normaali"/>
    <w:link w:val="Otsikko1Char"/>
    <w:uiPriority w:val="9"/>
    <w:rsid w:val="00245F9C"/>
    <w:pPr>
      <w:keepNext/>
      <w:keepLines/>
      <w:spacing w:before="480" w:after="0"/>
      <w:outlineLvl w:val="0"/>
    </w:pPr>
    <w:rPr>
      <w:rFonts w:ascii="Cambria" w:hAnsi="Cambria"/>
      <w:b/>
      <w:bCs/>
      <w:color w:val="365F91"/>
      <w:sz w:val="28"/>
      <w:szCs w:val="28"/>
    </w:rPr>
  </w:style>
  <w:style w:type="paragraph" w:styleId="Otsikko2">
    <w:name w:val="heading 2"/>
    <w:basedOn w:val="Normaali"/>
    <w:next w:val="Normaali"/>
    <w:link w:val="Otsikko2Char"/>
    <w:uiPriority w:val="9"/>
    <w:semiHidden/>
    <w:unhideWhenUsed/>
    <w:rsid w:val="00245F9C"/>
    <w:pPr>
      <w:keepNext/>
      <w:keepLines/>
      <w:spacing w:before="200" w:after="0"/>
      <w:outlineLvl w:val="1"/>
    </w:pPr>
    <w:rPr>
      <w:rFonts w:ascii="Cambria" w:hAnsi="Cambria"/>
      <w:b/>
      <w:bCs/>
      <w:color w:val="4F81BD"/>
      <w:sz w:val="26"/>
      <w:szCs w:val="26"/>
    </w:rPr>
  </w:style>
  <w:style w:type="paragraph" w:styleId="Otsikko3">
    <w:name w:val="heading 3"/>
    <w:basedOn w:val="Normaali"/>
    <w:next w:val="Normaali"/>
    <w:link w:val="Otsikko3Char"/>
    <w:uiPriority w:val="9"/>
    <w:semiHidden/>
    <w:unhideWhenUsed/>
    <w:qFormat/>
    <w:rsid w:val="00245F9C"/>
    <w:pPr>
      <w:keepNext/>
      <w:keepLines/>
      <w:spacing w:before="200" w:after="0"/>
      <w:outlineLvl w:val="2"/>
    </w:pPr>
    <w:rPr>
      <w:rFonts w:ascii="Cambria" w:hAnsi="Cambria"/>
      <w:b/>
      <w:bCs/>
      <w:color w:val="4F81BD"/>
    </w:rPr>
  </w:style>
  <w:style w:type="paragraph" w:styleId="Otsikko4">
    <w:name w:val="heading 4"/>
    <w:basedOn w:val="Normaali"/>
    <w:next w:val="Normaali"/>
    <w:link w:val="Otsikko4Char"/>
    <w:uiPriority w:val="9"/>
    <w:semiHidden/>
    <w:unhideWhenUsed/>
    <w:qFormat/>
    <w:rsid w:val="00245F9C"/>
    <w:pPr>
      <w:keepNext/>
      <w:keepLines/>
      <w:spacing w:before="200" w:after="0"/>
      <w:outlineLvl w:val="3"/>
    </w:pPr>
    <w:rPr>
      <w:rFonts w:ascii="Cambria" w:hAnsi="Cambria"/>
      <w:b/>
      <w:bCs/>
      <w:i/>
      <w:iCs/>
      <w:color w:val="4F81BD"/>
    </w:rPr>
  </w:style>
  <w:style w:type="paragraph" w:styleId="Otsikko5">
    <w:name w:val="heading 5"/>
    <w:basedOn w:val="Normaali"/>
    <w:next w:val="Normaali"/>
    <w:link w:val="Otsikko5Char"/>
    <w:uiPriority w:val="9"/>
    <w:semiHidden/>
    <w:unhideWhenUsed/>
    <w:qFormat/>
    <w:rsid w:val="00245F9C"/>
    <w:pPr>
      <w:keepNext/>
      <w:keepLines/>
      <w:spacing w:before="200" w:after="0"/>
      <w:outlineLvl w:val="4"/>
    </w:pPr>
    <w:rPr>
      <w:rFonts w:ascii="Cambria" w:hAnsi="Cambria"/>
      <w:color w:val="243F60"/>
    </w:rPr>
  </w:style>
  <w:style w:type="paragraph" w:styleId="Otsikko6">
    <w:name w:val="heading 6"/>
    <w:basedOn w:val="Normaali"/>
    <w:next w:val="Normaali"/>
    <w:link w:val="Otsikko6Char"/>
    <w:uiPriority w:val="9"/>
    <w:semiHidden/>
    <w:unhideWhenUsed/>
    <w:qFormat/>
    <w:rsid w:val="00245F9C"/>
    <w:pPr>
      <w:keepNext/>
      <w:keepLines/>
      <w:spacing w:before="200" w:after="0"/>
      <w:outlineLvl w:val="5"/>
    </w:pPr>
    <w:rPr>
      <w:rFonts w:ascii="Cambria" w:hAnsi="Cambria"/>
      <w:i/>
      <w:iCs/>
      <w:color w:val="243F60"/>
    </w:rPr>
  </w:style>
  <w:style w:type="paragraph" w:styleId="Otsikko7">
    <w:name w:val="heading 7"/>
    <w:basedOn w:val="Normaali"/>
    <w:next w:val="Normaali"/>
    <w:link w:val="Otsikko7Char"/>
    <w:uiPriority w:val="9"/>
    <w:semiHidden/>
    <w:unhideWhenUsed/>
    <w:qFormat/>
    <w:rsid w:val="00245F9C"/>
    <w:pPr>
      <w:keepNext/>
      <w:keepLines/>
      <w:spacing w:before="200" w:after="0"/>
      <w:outlineLvl w:val="6"/>
    </w:pPr>
    <w:rPr>
      <w:rFonts w:ascii="Cambria" w:hAnsi="Cambria"/>
      <w:i/>
      <w:iCs/>
      <w:color w:val="404040"/>
    </w:rPr>
  </w:style>
  <w:style w:type="paragraph" w:styleId="Otsikko8">
    <w:name w:val="heading 8"/>
    <w:basedOn w:val="Normaali"/>
    <w:next w:val="Normaali"/>
    <w:link w:val="Otsikko8Char"/>
    <w:uiPriority w:val="9"/>
    <w:semiHidden/>
    <w:unhideWhenUsed/>
    <w:qFormat/>
    <w:rsid w:val="00245F9C"/>
    <w:pPr>
      <w:keepNext/>
      <w:keepLines/>
      <w:spacing w:before="200" w:after="0"/>
      <w:outlineLvl w:val="7"/>
    </w:pPr>
    <w:rPr>
      <w:rFonts w:ascii="Cambria" w:hAnsi="Cambria"/>
      <w:color w:val="404040"/>
    </w:rPr>
  </w:style>
  <w:style w:type="paragraph" w:styleId="Otsikko9">
    <w:name w:val="heading 9"/>
    <w:basedOn w:val="Normaali"/>
    <w:next w:val="Normaali"/>
    <w:link w:val="Otsikko9Char"/>
    <w:uiPriority w:val="9"/>
    <w:semiHidden/>
    <w:unhideWhenUsed/>
    <w:qFormat/>
    <w:rsid w:val="00245F9C"/>
    <w:pPr>
      <w:keepNext/>
      <w:keepLines/>
      <w:spacing w:before="200" w:after="0"/>
      <w:outlineLvl w:val="8"/>
    </w:pPr>
    <w:rPr>
      <w:rFonts w:ascii="Cambria" w:hAnsi="Cambria"/>
      <w:i/>
      <w:iCs/>
      <w:color w:val="40404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nhideWhenUsed/>
    <w:rsid w:val="00F44C35"/>
    <w:pPr>
      <w:tabs>
        <w:tab w:val="center" w:pos="4320"/>
        <w:tab w:val="right" w:pos="8640"/>
      </w:tabs>
    </w:pPr>
  </w:style>
  <w:style w:type="character" w:customStyle="1" w:styleId="AlatunnisteChar">
    <w:name w:val="Alatunniste Char"/>
    <w:link w:val="Alatunniste"/>
    <w:rsid w:val="00F44C35"/>
    <w:rPr>
      <w:rFonts w:ascii="Georgia" w:eastAsia="Times New Roman" w:hAnsi="Georgia" w:cs="Times New Roman"/>
      <w:sz w:val="20"/>
      <w:szCs w:val="20"/>
    </w:rPr>
  </w:style>
  <w:style w:type="paragraph" w:styleId="Yltunniste">
    <w:name w:val="header"/>
    <w:aliases w:val="AVI ja ELY_Ylätunniste,Ylä- ja alatunnisteet AVI ja ELY_Ylätunniste"/>
    <w:basedOn w:val="Normaali"/>
    <w:link w:val="YltunnisteChar"/>
    <w:uiPriority w:val="99"/>
    <w:unhideWhenUsed/>
    <w:rsid w:val="00F44C35"/>
    <w:pPr>
      <w:tabs>
        <w:tab w:val="center" w:pos="4320"/>
        <w:tab w:val="right" w:pos="8640"/>
      </w:tabs>
    </w:pPr>
  </w:style>
  <w:style w:type="character" w:customStyle="1" w:styleId="YltunnisteChar">
    <w:name w:val="Ylätunniste Char"/>
    <w:aliases w:val="AVI ja ELY_Ylätunniste Char,Ylä- ja alatunnisteet AVI ja ELY_Ylätunniste Char"/>
    <w:link w:val="Yltunniste"/>
    <w:uiPriority w:val="99"/>
    <w:rsid w:val="00F44C35"/>
    <w:rPr>
      <w:rFonts w:ascii="Georgia" w:eastAsia="Times New Roman" w:hAnsi="Georgia" w:cs="Times New Roman"/>
      <w:sz w:val="20"/>
      <w:szCs w:val="20"/>
    </w:rPr>
  </w:style>
  <w:style w:type="paragraph" w:styleId="NormaaliWWW">
    <w:name w:val="Normal (Web)"/>
    <w:basedOn w:val="Normaali"/>
    <w:uiPriority w:val="99"/>
    <w:semiHidden/>
    <w:rsid w:val="00F44C35"/>
    <w:pPr>
      <w:spacing w:before="100" w:beforeAutospacing="1" w:after="100" w:afterAutospacing="1" w:line="240" w:lineRule="auto"/>
    </w:pPr>
    <w:rPr>
      <w:rFonts w:ascii="Times New Roman" w:hAnsi="Times New Roman"/>
      <w:sz w:val="24"/>
      <w:szCs w:val="24"/>
      <w:lang w:val="en-US"/>
    </w:rPr>
  </w:style>
  <w:style w:type="character" w:styleId="Hyperlinkki">
    <w:name w:val="Hyperlink"/>
    <w:uiPriority w:val="99"/>
    <w:unhideWhenUsed/>
    <w:rsid w:val="00F44C35"/>
    <w:rPr>
      <w:color w:val="0000FF"/>
      <w:u w:val="single"/>
    </w:rPr>
  </w:style>
  <w:style w:type="paragraph" w:styleId="Vaintekstin">
    <w:name w:val="Plain Text"/>
    <w:basedOn w:val="Normaali"/>
    <w:link w:val="VaintekstinChar"/>
    <w:uiPriority w:val="99"/>
    <w:unhideWhenUsed/>
    <w:rsid w:val="00F44C35"/>
    <w:pPr>
      <w:spacing w:after="0" w:line="240" w:lineRule="auto"/>
    </w:pPr>
    <w:rPr>
      <w:rFonts w:ascii="Consolas" w:eastAsia="Calibri" w:hAnsi="Consolas"/>
      <w:sz w:val="21"/>
      <w:szCs w:val="21"/>
    </w:rPr>
  </w:style>
  <w:style w:type="character" w:customStyle="1" w:styleId="VaintekstinChar">
    <w:name w:val="Vain tekstinä Char"/>
    <w:link w:val="Vaintekstin"/>
    <w:uiPriority w:val="99"/>
    <w:rsid w:val="00F44C35"/>
    <w:rPr>
      <w:rFonts w:ascii="Consolas" w:eastAsia="Calibri" w:hAnsi="Consolas" w:cs="Times New Roman"/>
      <w:sz w:val="21"/>
      <w:szCs w:val="21"/>
    </w:rPr>
  </w:style>
  <w:style w:type="table" w:styleId="TaulukkoRuudukko">
    <w:name w:val="Table Grid"/>
    <w:basedOn w:val="Normaalitaulukko"/>
    <w:uiPriority w:val="59"/>
    <w:rsid w:val="006C35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siakirjanrakenneruutu">
    <w:name w:val="Document Map"/>
    <w:basedOn w:val="Normaali"/>
    <w:semiHidden/>
    <w:rsid w:val="00E0450D"/>
    <w:pPr>
      <w:shd w:val="clear" w:color="auto" w:fill="000080"/>
    </w:pPr>
    <w:rPr>
      <w:rFonts w:ascii="Tahoma" w:hAnsi="Tahoma" w:cs="Tahoma"/>
    </w:rPr>
  </w:style>
  <w:style w:type="character" w:styleId="AvattuHyperlinkki">
    <w:name w:val="FollowedHyperlink"/>
    <w:uiPriority w:val="99"/>
    <w:semiHidden/>
    <w:unhideWhenUsed/>
    <w:rsid w:val="007E18D7"/>
    <w:rPr>
      <w:color w:val="800080"/>
      <w:u w:val="single"/>
    </w:rPr>
  </w:style>
  <w:style w:type="paragraph" w:styleId="Luettelokappale">
    <w:name w:val="List Paragraph"/>
    <w:basedOn w:val="Normaali"/>
    <w:uiPriority w:val="34"/>
    <w:qFormat/>
    <w:rsid w:val="008C1360"/>
    <w:pPr>
      <w:spacing w:after="0" w:line="240" w:lineRule="auto"/>
      <w:ind w:left="720"/>
    </w:pPr>
    <w:rPr>
      <w:rFonts w:ascii="Calibri" w:eastAsia="Calibri" w:hAnsi="Calibri"/>
      <w:sz w:val="22"/>
      <w:szCs w:val="22"/>
      <w:lang w:eastAsia="fi-FI"/>
    </w:rPr>
  </w:style>
  <w:style w:type="paragraph" w:customStyle="1" w:styleId="ELYyl-jaalatunniste">
    <w:name w:val="ELY_ylä- ja alatunniste"/>
    <w:basedOn w:val="Yltunniste"/>
    <w:link w:val="ELYyl-jaalatunnisteChar"/>
    <w:qFormat/>
    <w:rsid w:val="00503771"/>
    <w:pPr>
      <w:tabs>
        <w:tab w:val="clear" w:pos="4320"/>
        <w:tab w:val="clear" w:pos="8640"/>
        <w:tab w:val="left" w:pos="1843"/>
        <w:tab w:val="left" w:pos="2977"/>
        <w:tab w:val="left" w:pos="4678"/>
        <w:tab w:val="right" w:pos="9638"/>
      </w:tabs>
      <w:spacing w:after="0" w:line="240" w:lineRule="auto"/>
    </w:pPr>
    <w:rPr>
      <w:rFonts w:ascii="Arial" w:eastAsia="Arial" w:hAnsi="Arial"/>
      <w:color w:val="595959"/>
      <w:sz w:val="18"/>
      <w:szCs w:val="18"/>
    </w:rPr>
  </w:style>
  <w:style w:type="character" w:customStyle="1" w:styleId="ELYyl-jaalatunnisteChar">
    <w:name w:val="ELY_ylä- ja alatunniste Char"/>
    <w:link w:val="ELYyl-jaalatunniste"/>
    <w:rsid w:val="00503771"/>
    <w:rPr>
      <w:rFonts w:ascii="Arial" w:eastAsia="Arial" w:hAnsi="Arial" w:cs="Times New Roman"/>
      <w:color w:val="595959"/>
      <w:sz w:val="18"/>
      <w:szCs w:val="18"/>
      <w:lang w:eastAsia="en-US"/>
    </w:rPr>
  </w:style>
  <w:style w:type="paragraph" w:styleId="Leipteksti">
    <w:name w:val="Body Text"/>
    <w:basedOn w:val="Normaali"/>
    <w:link w:val="LeiptekstiChar"/>
    <w:uiPriority w:val="99"/>
    <w:unhideWhenUsed/>
    <w:rsid w:val="004A2AF0"/>
    <w:pPr>
      <w:spacing w:after="120" w:line="240" w:lineRule="auto"/>
    </w:pPr>
    <w:rPr>
      <w:rFonts w:ascii="Calibri" w:eastAsia="Calibri" w:hAnsi="Calibri"/>
      <w:sz w:val="22"/>
      <w:szCs w:val="22"/>
    </w:rPr>
  </w:style>
  <w:style w:type="character" w:customStyle="1" w:styleId="LeiptekstiChar">
    <w:name w:val="Leipäteksti Char"/>
    <w:basedOn w:val="Kappaleenoletusfontti"/>
    <w:link w:val="Leipteksti"/>
    <w:uiPriority w:val="99"/>
    <w:rsid w:val="004A2AF0"/>
    <w:rPr>
      <w:rFonts w:ascii="Calibri" w:eastAsia="Calibri" w:hAnsi="Calibri" w:cs="Times New Roman"/>
      <w:sz w:val="22"/>
      <w:szCs w:val="22"/>
      <w:lang w:eastAsia="en-US"/>
    </w:rPr>
  </w:style>
  <w:style w:type="paragraph" w:styleId="Alaotsikko">
    <w:name w:val="Subtitle"/>
    <w:basedOn w:val="Normaali"/>
    <w:next w:val="Normaali"/>
    <w:link w:val="AlaotsikkoChar"/>
    <w:uiPriority w:val="11"/>
    <w:rsid w:val="00245F9C"/>
    <w:pPr>
      <w:numPr>
        <w:ilvl w:val="1"/>
      </w:numPr>
    </w:pPr>
    <w:rPr>
      <w:rFonts w:ascii="Cambria" w:hAnsi="Cambria"/>
      <w:i/>
      <w:iCs/>
      <w:color w:val="4F81BD"/>
      <w:spacing w:val="15"/>
      <w:sz w:val="24"/>
      <w:szCs w:val="24"/>
    </w:rPr>
  </w:style>
  <w:style w:type="character" w:customStyle="1" w:styleId="AlaotsikkoChar">
    <w:name w:val="Alaotsikko Char"/>
    <w:basedOn w:val="Kappaleenoletusfontti"/>
    <w:link w:val="Alaotsikko"/>
    <w:uiPriority w:val="11"/>
    <w:rsid w:val="00245F9C"/>
    <w:rPr>
      <w:rFonts w:ascii="Cambria" w:eastAsia="Times New Roman" w:hAnsi="Cambria" w:cs="Times New Roman"/>
      <w:i/>
      <w:iCs/>
      <w:color w:val="4F81BD"/>
      <w:spacing w:val="15"/>
      <w:sz w:val="24"/>
      <w:szCs w:val="24"/>
      <w:lang w:eastAsia="en-US"/>
    </w:rPr>
  </w:style>
  <w:style w:type="paragraph" w:styleId="Alaviitteenteksti">
    <w:name w:val="footnote text"/>
    <w:basedOn w:val="Normaali"/>
    <w:link w:val="AlaviitteentekstiChar"/>
    <w:uiPriority w:val="99"/>
    <w:semiHidden/>
    <w:unhideWhenUsed/>
    <w:rsid w:val="00245F9C"/>
    <w:pPr>
      <w:spacing w:after="0" w:line="240" w:lineRule="auto"/>
    </w:pPr>
  </w:style>
  <w:style w:type="character" w:customStyle="1" w:styleId="AlaviitteentekstiChar">
    <w:name w:val="Alaviitteen teksti Char"/>
    <w:basedOn w:val="Kappaleenoletusfontti"/>
    <w:link w:val="Alaviitteenteksti"/>
    <w:uiPriority w:val="99"/>
    <w:semiHidden/>
    <w:rsid w:val="00245F9C"/>
    <w:rPr>
      <w:rFonts w:ascii="Georgia" w:eastAsia="Times New Roman" w:hAnsi="Georgia"/>
      <w:lang w:eastAsia="en-US"/>
    </w:rPr>
  </w:style>
  <w:style w:type="paragraph" w:styleId="Allekirjoitus">
    <w:name w:val="Signature"/>
    <w:basedOn w:val="Normaali"/>
    <w:link w:val="AllekirjoitusChar"/>
    <w:uiPriority w:val="99"/>
    <w:semiHidden/>
    <w:unhideWhenUsed/>
    <w:rsid w:val="00245F9C"/>
    <w:pPr>
      <w:spacing w:after="0" w:line="240" w:lineRule="auto"/>
      <w:ind w:left="4252"/>
    </w:pPr>
  </w:style>
  <w:style w:type="character" w:customStyle="1" w:styleId="AllekirjoitusChar">
    <w:name w:val="Allekirjoitus Char"/>
    <w:basedOn w:val="Kappaleenoletusfontti"/>
    <w:link w:val="Allekirjoitus"/>
    <w:uiPriority w:val="99"/>
    <w:semiHidden/>
    <w:rsid w:val="00245F9C"/>
    <w:rPr>
      <w:rFonts w:ascii="Georgia" w:eastAsia="Times New Roman" w:hAnsi="Georgia"/>
      <w:lang w:eastAsia="en-US"/>
    </w:rPr>
  </w:style>
  <w:style w:type="paragraph" w:styleId="Eivli">
    <w:name w:val="No Spacing"/>
    <w:uiPriority w:val="1"/>
    <w:rsid w:val="00245F9C"/>
    <w:rPr>
      <w:rFonts w:ascii="Georgia" w:eastAsia="Times New Roman" w:hAnsi="Georgia"/>
      <w:lang w:eastAsia="en-US"/>
    </w:rPr>
  </w:style>
  <w:style w:type="paragraph" w:styleId="Erottuvalainaus">
    <w:name w:val="Intense Quote"/>
    <w:basedOn w:val="Normaali"/>
    <w:next w:val="Normaali"/>
    <w:link w:val="ErottuvalainausChar"/>
    <w:uiPriority w:val="30"/>
    <w:rsid w:val="00245F9C"/>
    <w:pPr>
      <w:pBdr>
        <w:bottom w:val="single" w:sz="4" w:space="4" w:color="4F81BD"/>
      </w:pBdr>
      <w:spacing w:before="200" w:after="280"/>
      <w:ind w:left="936" w:right="936"/>
    </w:pPr>
    <w:rPr>
      <w:b/>
      <w:bCs/>
      <w:i/>
      <w:iCs/>
      <w:color w:val="4F81BD"/>
    </w:rPr>
  </w:style>
  <w:style w:type="character" w:customStyle="1" w:styleId="ErottuvalainausChar">
    <w:name w:val="Erottuva lainaus Char"/>
    <w:basedOn w:val="Kappaleenoletusfontti"/>
    <w:link w:val="Erottuvalainaus"/>
    <w:uiPriority w:val="30"/>
    <w:rsid w:val="00245F9C"/>
    <w:rPr>
      <w:rFonts w:ascii="Georgia" w:eastAsia="Times New Roman" w:hAnsi="Georgia"/>
      <w:b/>
      <w:bCs/>
      <w:i/>
      <w:iCs/>
      <w:color w:val="4F81BD"/>
      <w:lang w:eastAsia="en-US"/>
    </w:rPr>
  </w:style>
  <w:style w:type="paragraph" w:styleId="Hakemisto1">
    <w:name w:val="index 1"/>
    <w:basedOn w:val="Normaali"/>
    <w:next w:val="Normaali"/>
    <w:autoRedefine/>
    <w:uiPriority w:val="99"/>
    <w:semiHidden/>
    <w:unhideWhenUsed/>
    <w:rsid w:val="00245F9C"/>
    <w:pPr>
      <w:spacing w:after="0" w:line="240" w:lineRule="auto"/>
      <w:ind w:left="200" w:hanging="200"/>
    </w:pPr>
  </w:style>
  <w:style w:type="paragraph" w:styleId="Hakemisto2">
    <w:name w:val="index 2"/>
    <w:basedOn w:val="Normaali"/>
    <w:next w:val="Normaali"/>
    <w:autoRedefine/>
    <w:uiPriority w:val="99"/>
    <w:semiHidden/>
    <w:unhideWhenUsed/>
    <w:rsid w:val="00245F9C"/>
    <w:pPr>
      <w:spacing w:after="0" w:line="240" w:lineRule="auto"/>
      <w:ind w:left="400" w:hanging="200"/>
    </w:pPr>
  </w:style>
  <w:style w:type="paragraph" w:styleId="Hakemisto3">
    <w:name w:val="index 3"/>
    <w:basedOn w:val="Normaali"/>
    <w:next w:val="Normaali"/>
    <w:autoRedefine/>
    <w:uiPriority w:val="99"/>
    <w:semiHidden/>
    <w:unhideWhenUsed/>
    <w:rsid w:val="00245F9C"/>
    <w:pPr>
      <w:spacing w:after="0" w:line="240" w:lineRule="auto"/>
      <w:ind w:left="600" w:hanging="200"/>
    </w:pPr>
  </w:style>
  <w:style w:type="paragraph" w:styleId="Hakemisto4">
    <w:name w:val="index 4"/>
    <w:basedOn w:val="Normaali"/>
    <w:next w:val="Normaali"/>
    <w:autoRedefine/>
    <w:uiPriority w:val="99"/>
    <w:semiHidden/>
    <w:unhideWhenUsed/>
    <w:rsid w:val="00245F9C"/>
    <w:pPr>
      <w:spacing w:after="0" w:line="240" w:lineRule="auto"/>
      <w:ind w:left="800" w:hanging="200"/>
    </w:pPr>
  </w:style>
  <w:style w:type="paragraph" w:styleId="Hakemisto5">
    <w:name w:val="index 5"/>
    <w:basedOn w:val="Normaali"/>
    <w:next w:val="Normaali"/>
    <w:autoRedefine/>
    <w:uiPriority w:val="99"/>
    <w:semiHidden/>
    <w:unhideWhenUsed/>
    <w:rsid w:val="00245F9C"/>
    <w:pPr>
      <w:spacing w:after="0" w:line="240" w:lineRule="auto"/>
      <w:ind w:left="1000" w:hanging="200"/>
    </w:pPr>
  </w:style>
  <w:style w:type="paragraph" w:styleId="Hakemisto6">
    <w:name w:val="index 6"/>
    <w:basedOn w:val="Normaali"/>
    <w:next w:val="Normaali"/>
    <w:autoRedefine/>
    <w:uiPriority w:val="99"/>
    <w:semiHidden/>
    <w:unhideWhenUsed/>
    <w:rsid w:val="00245F9C"/>
    <w:pPr>
      <w:spacing w:after="0" w:line="240" w:lineRule="auto"/>
      <w:ind w:left="1200" w:hanging="200"/>
    </w:pPr>
  </w:style>
  <w:style w:type="paragraph" w:styleId="Hakemisto7">
    <w:name w:val="index 7"/>
    <w:basedOn w:val="Normaali"/>
    <w:next w:val="Normaali"/>
    <w:autoRedefine/>
    <w:uiPriority w:val="99"/>
    <w:semiHidden/>
    <w:unhideWhenUsed/>
    <w:rsid w:val="00245F9C"/>
    <w:pPr>
      <w:spacing w:after="0" w:line="240" w:lineRule="auto"/>
      <w:ind w:left="1400" w:hanging="200"/>
    </w:pPr>
  </w:style>
  <w:style w:type="paragraph" w:styleId="Hakemisto8">
    <w:name w:val="index 8"/>
    <w:basedOn w:val="Normaali"/>
    <w:next w:val="Normaali"/>
    <w:autoRedefine/>
    <w:uiPriority w:val="99"/>
    <w:semiHidden/>
    <w:unhideWhenUsed/>
    <w:rsid w:val="00245F9C"/>
    <w:pPr>
      <w:spacing w:after="0" w:line="240" w:lineRule="auto"/>
      <w:ind w:left="1600" w:hanging="200"/>
    </w:pPr>
  </w:style>
  <w:style w:type="paragraph" w:styleId="Hakemisto9">
    <w:name w:val="index 9"/>
    <w:basedOn w:val="Normaali"/>
    <w:next w:val="Normaali"/>
    <w:autoRedefine/>
    <w:uiPriority w:val="99"/>
    <w:semiHidden/>
    <w:unhideWhenUsed/>
    <w:rsid w:val="00245F9C"/>
    <w:pPr>
      <w:spacing w:after="0" w:line="240" w:lineRule="auto"/>
      <w:ind w:left="1800" w:hanging="200"/>
    </w:pPr>
  </w:style>
  <w:style w:type="paragraph" w:styleId="Hakemistonotsikko">
    <w:name w:val="index heading"/>
    <w:basedOn w:val="Normaali"/>
    <w:next w:val="Hakemisto1"/>
    <w:uiPriority w:val="99"/>
    <w:semiHidden/>
    <w:unhideWhenUsed/>
    <w:rsid w:val="00245F9C"/>
    <w:rPr>
      <w:rFonts w:ascii="Cambria" w:hAnsi="Cambria"/>
      <w:b/>
      <w:bCs/>
    </w:rPr>
  </w:style>
  <w:style w:type="paragraph" w:styleId="HTML-esimuotoiltu">
    <w:name w:val="HTML Preformatted"/>
    <w:basedOn w:val="Normaali"/>
    <w:link w:val="HTML-esimuotoiltuChar"/>
    <w:uiPriority w:val="99"/>
    <w:semiHidden/>
    <w:unhideWhenUsed/>
    <w:rsid w:val="00245F9C"/>
    <w:pPr>
      <w:spacing w:after="0" w:line="240" w:lineRule="auto"/>
    </w:pPr>
    <w:rPr>
      <w:rFonts w:ascii="Consolas" w:hAnsi="Consolas" w:cs="Consolas"/>
    </w:rPr>
  </w:style>
  <w:style w:type="character" w:customStyle="1" w:styleId="HTML-esimuotoiltuChar">
    <w:name w:val="HTML-esimuotoiltu Char"/>
    <w:basedOn w:val="Kappaleenoletusfontti"/>
    <w:link w:val="HTML-esimuotoiltu"/>
    <w:uiPriority w:val="99"/>
    <w:semiHidden/>
    <w:rsid w:val="00245F9C"/>
    <w:rPr>
      <w:rFonts w:ascii="Consolas" w:eastAsia="Times New Roman" w:hAnsi="Consolas" w:cs="Consolas"/>
      <w:lang w:eastAsia="en-US"/>
    </w:rPr>
  </w:style>
  <w:style w:type="paragraph" w:styleId="HTML-osoite">
    <w:name w:val="HTML Address"/>
    <w:basedOn w:val="Normaali"/>
    <w:link w:val="HTML-osoiteChar"/>
    <w:uiPriority w:val="99"/>
    <w:semiHidden/>
    <w:unhideWhenUsed/>
    <w:rsid w:val="00245F9C"/>
    <w:pPr>
      <w:spacing w:after="0" w:line="240" w:lineRule="auto"/>
    </w:pPr>
    <w:rPr>
      <w:i/>
      <w:iCs/>
    </w:rPr>
  </w:style>
  <w:style w:type="character" w:customStyle="1" w:styleId="HTML-osoiteChar">
    <w:name w:val="HTML-osoite Char"/>
    <w:basedOn w:val="Kappaleenoletusfontti"/>
    <w:link w:val="HTML-osoite"/>
    <w:uiPriority w:val="99"/>
    <w:semiHidden/>
    <w:rsid w:val="00245F9C"/>
    <w:rPr>
      <w:rFonts w:ascii="Georgia" w:eastAsia="Times New Roman" w:hAnsi="Georgia"/>
      <w:i/>
      <w:iCs/>
      <w:lang w:eastAsia="en-US"/>
    </w:rPr>
  </w:style>
  <w:style w:type="paragraph" w:styleId="Huomautuksenotsikko">
    <w:name w:val="Note Heading"/>
    <w:basedOn w:val="Normaali"/>
    <w:next w:val="Normaali"/>
    <w:link w:val="HuomautuksenotsikkoChar"/>
    <w:uiPriority w:val="99"/>
    <w:semiHidden/>
    <w:unhideWhenUsed/>
    <w:rsid w:val="00245F9C"/>
    <w:pPr>
      <w:spacing w:after="0" w:line="240" w:lineRule="auto"/>
    </w:pPr>
  </w:style>
  <w:style w:type="character" w:customStyle="1" w:styleId="HuomautuksenotsikkoChar">
    <w:name w:val="Huomautuksen otsikko Char"/>
    <w:basedOn w:val="Kappaleenoletusfontti"/>
    <w:link w:val="Huomautuksenotsikko"/>
    <w:uiPriority w:val="99"/>
    <w:semiHidden/>
    <w:rsid w:val="00245F9C"/>
    <w:rPr>
      <w:rFonts w:ascii="Georgia" w:eastAsia="Times New Roman" w:hAnsi="Georgia"/>
      <w:lang w:eastAsia="en-US"/>
    </w:rPr>
  </w:style>
  <w:style w:type="paragraph" w:styleId="Jatkoluettelo">
    <w:name w:val="List Continue"/>
    <w:basedOn w:val="Normaali"/>
    <w:uiPriority w:val="99"/>
    <w:semiHidden/>
    <w:unhideWhenUsed/>
    <w:rsid w:val="00245F9C"/>
    <w:pPr>
      <w:spacing w:after="120"/>
      <w:ind w:left="283"/>
      <w:contextualSpacing/>
    </w:pPr>
  </w:style>
  <w:style w:type="paragraph" w:styleId="Jatkoluettelo2">
    <w:name w:val="List Continue 2"/>
    <w:basedOn w:val="Normaali"/>
    <w:uiPriority w:val="99"/>
    <w:semiHidden/>
    <w:unhideWhenUsed/>
    <w:rsid w:val="00245F9C"/>
    <w:pPr>
      <w:spacing w:after="120"/>
      <w:ind w:left="566"/>
      <w:contextualSpacing/>
    </w:pPr>
  </w:style>
  <w:style w:type="paragraph" w:styleId="Jatkoluettelo3">
    <w:name w:val="List Continue 3"/>
    <w:basedOn w:val="Normaali"/>
    <w:uiPriority w:val="99"/>
    <w:semiHidden/>
    <w:unhideWhenUsed/>
    <w:rsid w:val="00245F9C"/>
    <w:pPr>
      <w:spacing w:after="120"/>
      <w:ind w:left="849"/>
      <w:contextualSpacing/>
    </w:pPr>
  </w:style>
  <w:style w:type="paragraph" w:styleId="Jatkoluettelo4">
    <w:name w:val="List Continue 4"/>
    <w:basedOn w:val="Normaali"/>
    <w:uiPriority w:val="99"/>
    <w:semiHidden/>
    <w:unhideWhenUsed/>
    <w:rsid w:val="00245F9C"/>
    <w:pPr>
      <w:spacing w:after="120"/>
      <w:ind w:left="1132"/>
      <w:contextualSpacing/>
    </w:pPr>
  </w:style>
  <w:style w:type="paragraph" w:styleId="Jatkoluettelo5">
    <w:name w:val="List Continue 5"/>
    <w:basedOn w:val="Normaali"/>
    <w:uiPriority w:val="99"/>
    <w:semiHidden/>
    <w:unhideWhenUsed/>
    <w:rsid w:val="00245F9C"/>
    <w:pPr>
      <w:spacing w:after="120"/>
      <w:ind w:left="1415"/>
      <w:contextualSpacing/>
    </w:pPr>
  </w:style>
  <w:style w:type="paragraph" w:styleId="Kirjekuorenosoite">
    <w:name w:val="envelope address"/>
    <w:basedOn w:val="Normaali"/>
    <w:uiPriority w:val="99"/>
    <w:semiHidden/>
    <w:unhideWhenUsed/>
    <w:rsid w:val="00245F9C"/>
    <w:pPr>
      <w:framePr w:w="7920" w:h="1980" w:hRule="exact" w:hSpace="141" w:wrap="auto" w:hAnchor="page" w:xAlign="center" w:yAlign="bottom"/>
      <w:spacing w:after="0" w:line="240" w:lineRule="auto"/>
      <w:ind w:left="2880"/>
    </w:pPr>
    <w:rPr>
      <w:rFonts w:ascii="Cambria" w:hAnsi="Cambria"/>
      <w:sz w:val="24"/>
      <w:szCs w:val="24"/>
    </w:rPr>
  </w:style>
  <w:style w:type="paragraph" w:styleId="Kirjekuorenpalautusosoite">
    <w:name w:val="envelope return"/>
    <w:basedOn w:val="Normaali"/>
    <w:uiPriority w:val="99"/>
    <w:semiHidden/>
    <w:unhideWhenUsed/>
    <w:rsid w:val="00245F9C"/>
    <w:pPr>
      <w:spacing w:after="0" w:line="240" w:lineRule="auto"/>
    </w:pPr>
    <w:rPr>
      <w:rFonts w:ascii="Cambria" w:hAnsi="Cambria"/>
    </w:rPr>
  </w:style>
  <w:style w:type="paragraph" w:styleId="Kommentinteksti">
    <w:name w:val="annotation text"/>
    <w:basedOn w:val="Normaali"/>
    <w:link w:val="KommentintekstiChar"/>
    <w:uiPriority w:val="99"/>
    <w:semiHidden/>
    <w:unhideWhenUsed/>
    <w:rsid w:val="00245F9C"/>
    <w:pPr>
      <w:spacing w:line="240" w:lineRule="auto"/>
    </w:pPr>
  </w:style>
  <w:style w:type="character" w:customStyle="1" w:styleId="KommentintekstiChar">
    <w:name w:val="Kommentin teksti Char"/>
    <w:basedOn w:val="Kappaleenoletusfontti"/>
    <w:link w:val="Kommentinteksti"/>
    <w:uiPriority w:val="99"/>
    <w:semiHidden/>
    <w:rsid w:val="00245F9C"/>
    <w:rPr>
      <w:rFonts w:ascii="Georgia" w:eastAsia="Times New Roman" w:hAnsi="Georgia"/>
      <w:lang w:eastAsia="en-US"/>
    </w:rPr>
  </w:style>
  <w:style w:type="paragraph" w:styleId="Kommentinotsikko">
    <w:name w:val="annotation subject"/>
    <w:basedOn w:val="Kommentinteksti"/>
    <w:next w:val="Kommentinteksti"/>
    <w:link w:val="KommentinotsikkoChar"/>
    <w:uiPriority w:val="99"/>
    <w:semiHidden/>
    <w:unhideWhenUsed/>
    <w:rsid w:val="00245F9C"/>
    <w:rPr>
      <w:b/>
      <w:bCs/>
    </w:rPr>
  </w:style>
  <w:style w:type="character" w:customStyle="1" w:styleId="KommentinotsikkoChar">
    <w:name w:val="Kommentin otsikko Char"/>
    <w:basedOn w:val="KommentintekstiChar"/>
    <w:link w:val="Kommentinotsikko"/>
    <w:uiPriority w:val="99"/>
    <w:semiHidden/>
    <w:rsid w:val="00245F9C"/>
    <w:rPr>
      <w:rFonts w:ascii="Georgia" w:eastAsia="Times New Roman" w:hAnsi="Georgia"/>
      <w:b/>
      <w:bCs/>
      <w:lang w:eastAsia="en-US"/>
    </w:rPr>
  </w:style>
  <w:style w:type="paragraph" w:styleId="Kuvanotsikko">
    <w:name w:val="caption"/>
    <w:basedOn w:val="Normaali"/>
    <w:next w:val="Normaali"/>
    <w:uiPriority w:val="35"/>
    <w:semiHidden/>
    <w:unhideWhenUsed/>
    <w:qFormat/>
    <w:rsid w:val="00245F9C"/>
    <w:pPr>
      <w:spacing w:line="240" w:lineRule="auto"/>
    </w:pPr>
    <w:rPr>
      <w:b/>
      <w:bCs/>
      <w:color w:val="4F81BD"/>
      <w:sz w:val="18"/>
      <w:szCs w:val="18"/>
    </w:rPr>
  </w:style>
  <w:style w:type="paragraph" w:styleId="Kuvaotsikkoluettelo">
    <w:name w:val="table of figures"/>
    <w:basedOn w:val="Normaali"/>
    <w:next w:val="Normaali"/>
    <w:uiPriority w:val="99"/>
    <w:semiHidden/>
    <w:unhideWhenUsed/>
    <w:rsid w:val="00245F9C"/>
    <w:pPr>
      <w:spacing w:after="0"/>
    </w:pPr>
  </w:style>
  <w:style w:type="paragraph" w:styleId="Lainaus">
    <w:name w:val="Quote"/>
    <w:basedOn w:val="Normaali"/>
    <w:next w:val="Normaali"/>
    <w:link w:val="LainausChar"/>
    <w:uiPriority w:val="29"/>
    <w:qFormat/>
    <w:rsid w:val="00245F9C"/>
    <w:rPr>
      <w:i/>
      <w:iCs/>
      <w:color w:val="000000"/>
    </w:rPr>
  </w:style>
  <w:style w:type="character" w:customStyle="1" w:styleId="LainausChar">
    <w:name w:val="Lainaus Char"/>
    <w:basedOn w:val="Kappaleenoletusfontti"/>
    <w:link w:val="Lainaus"/>
    <w:uiPriority w:val="29"/>
    <w:rsid w:val="00245F9C"/>
    <w:rPr>
      <w:rFonts w:ascii="Georgia" w:eastAsia="Times New Roman" w:hAnsi="Georgia"/>
      <w:i/>
      <w:iCs/>
      <w:color w:val="000000"/>
      <w:lang w:eastAsia="en-US"/>
    </w:rPr>
  </w:style>
  <w:style w:type="paragraph" w:styleId="Leipteksti2">
    <w:name w:val="Body Text 2"/>
    <w:basedOn w:val="Normaali"/>
    <w:link w:val="Leipteksti2Char"/>
    <w:uiPriority w:val="99"/>
    <w:semiHidden/>
    <w:unhideWhenUsed/>
    <w:rsid w:val="00245F9C"/>
    <w:pPr>
      <w:spacing w:after="120" w:line="480" w:lineRule="auto"/>
    </w:pPr>
  </w:style>
  <w:style w:type="character" w:customStyle="1" w:styleId="Leipteksti2Char">
    <w:name w:val="Leipäteksti 2 Char"/>
    <w:basedOn w:val="Kappaleenoletusfontti"/>
    <w:link w:val="Leipteksti2"/>
    <w:uiPriority w:val="99"/>
    <w:semiHidden/>
    <w:rsid w:val="00245F9C"/>
    <w:rPr>
      <w:rFonts w:ascii="Georgia" w:eastAsia="Times New Roman" w:hAnsi="Georgia"/>
      <w:lang w:eastAsia="en-US"/>
    </w:rPr>
  </w:style>
  <w:style w:type="paragraph" w:styleId="Leipteksti3">
    <w:name w:val="Body Text 3"/>
    <w:basedOn w:val="Normaali"/>
    <w:link w:val="Leipteksti3Char"/>
    <w:uiPriority w:val="99"/>
    <w:semiHidden/>
    <w:unhideWhenUsed/>
    <w:rsid w:val="00245F9C"/>
    <w:pPr>
      <w:spacing w:after="120"/>
    </w:pPr>
    <w:rPr>
      <w:sz w:val="16"/>
      <w:szCs w:val="16"/>
    </w:rPr>
  </w:style>
  <w:style w:type="character" w:customStyle="1" w:styleId="Leipteksti3Char">
    <w:name w:val="Leipäteksti 3 Char"/>
    <w:basedOn w:val="Kappaleenoletusfontti"/>
    <w:link w:val="Leipteksti3"/>
    <w:uiPriority w:val="99"/>
    <w:semiHidden/>
    <w:rsid w:val="00245F9C"/>
    <w:rPr>
      <w:rFonts w:ascii="Georgia" w:eastAsia="Times New Roman" w:hAnsi="Georgia"/>
      <w:sz w:val="16"/>
      <w:szCs w:val="16"/>
      <w:lang w:eastAsia="en-US"/>
    </w:rPr>
  </w:style>
  <w:style w:type="paragraph" w:styleId="Leiptekstin1rivinsisennys">
    <w:name w:val="Body Text First Indent"/>
    <w:basedOn w:val="Leipteksti"/>
    <w:link w:val="Leiptekstin1rivinsisennysChar"/>
    <w:uiPriority w:val="99"/>
    <w:semiHidden/>
    <w:unhideWhenUsed/>
    <w:rsid w:val="00245F9C"/>
    <w:pPr>
      <w:spacing w:after="200" w:line="300" w:lineRule="auto"/>
      <w:ind w:firstLine="360"/>
    </w:pPr>
    <w:rPr>
      <w:rFonts w:ascii="Georgia" w:eastAsia="Times New Roman" w:hAnsi="Georgia"/>
      <w:sz w:val="20"/>
      <w:szCs w:val="20"/>
    </w:rPr>
  </w:style>
  <w:style w:type="character" w:customStyle="1" w:styleId="Leiptekstin1rivinsisennysChar">
    <w:name w:val="Leipätekstin 1. rivin sisennys Char"/>
    <w:basedOn w:val="LeiptekstiChar"/>
    <w:link w:val="Leiptekstin1rivinsisennys"/>
    <w:uiPriority w:val="99"/>
    <w:semiHidden/>
    <w:rsid w:val="00245F9C"/>
    <w:rPr>
      <w:rFonts w:ascii="Georgia" w:eastAsia="Times New Roman" w:hAnsi="Georgia" w:cs="Times New Roman"/>
      <w:sz w:val="22"/>
      <w:szCs w:val="22"/>
      <w:lang w:eastAsia="en-US"/>
    </w:rPr>
  </w:style>
  <w:style w:type="paragraph" w:styleId="Sisennettyleipteksti">
    <w:name w:val="Body Text Indent"/>
    <w:basedOn w:val="Normaali"/>
    <w:link w:val="SisennettyleiptekstiChar"/>
    <w:uiPriority w:val="99"/>
    <w:semiHidden/>
    <w:unhideWhenUsed/>
    <w:rsid w:val="00245F9C"/>
    <w:pPr>
      <w:spacing w:after="120"/>
      <w:ind w:left="283"/>
    </w:pPr>
  </w:style>
  <w:style w:type="character" w:customStyle="1" w:styleId="SisennettyleiptekstiChar">
    <w:name w:val="Sisennetty leipäteksti Char"/>
    <w:basedOn w:val="Kappaleenoletusfontti"/>
    <w:link w:val="Sisennettyleipteksti"/>
    <w:uiPriority w:val="99"/>
    <w:semiHidden/>
    <w:rsid w:val="00245F9C"/>
    <w:rPr>
      <w:rFonts w:ascii="Georgia" w:eastAsia="Times New Roman" w:hAnsi="Georgia"/>
      <w:lang w:eastAsia="en-US"/>
    </w:rPr>
  </w:style>
  <w:style w:type="paragraph" w:styleId="Leiptekstin1rivinsisennys2">
    <w:name w:val="Body Text First Indent 2"/>
    <w:basedOn w:val="Sisennettyleipteksti"/>
    <w:link w:val="Leiptekstin1rivinsisennys2Char"/>
    <w:uiPriority w:val="99"/>
    <w:semiHidden/>
    <w:unhideWhenUsed/>
    <w:rsid w:val="00245F9C"/>
    <w:pPr>
      <w:spacing w:after="20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245F9C"/>
    <w:rPr>
      <w:rFonts w:ascii="Georgia" w:eastAsia="Times New Roman" w:hAnsi="Georgia"/>
      <w:lang w:eastAsia="en-US"/>
    </w:rPr>
  </w:style>
  <w:style w:type="paragraph" w:styleId="Lohkoteksti">
    <w:name w:val="Block Text"/>
    <w:basedOn w:val="Normaali"/>
    <w:uiPriority w:val="99"/>
    <w:semiHidden/>
    <w:unhideWhenUsed/>
    <w:rsid w:val="00245F9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Lopetus">
    <w:name w:val="Closing"/>
    <w:basedOn w:val="Normaali"/>
    <w:link w:val="LopetusChar"/>
    <w:uiPriority w:val="99"/>
    <w:semiHidden/>
    <w:unhideWhenUsed/>
    <w:rsid w:val="00245F9C"/>
    <w:pPr>
      <w:spacing w:after="0" w:line="240" w:lineRule="auto"/>
      <w:ind w:left="4252"/>
    </w:pPr>
  </w:style>
  <w:style w:type="character" w:customStyle="1" w:styleId="LopetusChar">
    <w:name w:val="Lopetus Char"/>
    <w:basedOn w:val="Kappaleenoletusfontti"/>
    <w:link w:val="Lopetus"/>
    <w:uiPriority w:val="99"/>
    <w:semiHidden/>
    <w:rsid w:val="00245F9C"/>
    <w:rPr>
      <w:rFonts w:ascii="Georgia" w:eastAsia="Times New Roman" w:hAnsi="Georgia"/>
      <w:lang w:eastAsia="en-US"/>
    </w:rPr>
  </w:style>
  <w:style w:type="paragraph" w:styleId="Loppuviitteenteksti">
    <w:name w:val="endnote text"/>
    <w:basedOn w:val="Normaali"/>
    <w:link w:val="LoppuviitteentekstiChar"/>
    <w:uiPriority w:val="99"/>
    <w:semiHidden/>
    <w:unhideWhenUsed/>
    <w:rsid w:val="00245F9C"/>
    <w:pPr>
      <w:spacing w:after="0" w:line="240" w:lineRule="auto"/>
    </w:pPr>
  </w:style>
  <w:style w:type="character" w:customStyle="1" w:styleId="LoppuviitteentekstiChar">
    <w:name w:val="Loppuviitteen teksti Char"/>
    <w:basedOn w:val="Kappaleenoletusfontti"/>
    <w:link w:val="Loppuviitteenteksti"/>
    <w:uiPriority w:val="99"/>
    <w:semiHidden/>
    <w:rsid w:val="00245F9C"/>
    <w:rPr>
      <w:rFonts w:ascii="Georgia" w:eastAsia="Times New Roman" w:hAnsi="Georgia"/>
      <w:lang w:eastAsia="en-US"/>
    </w:rPr>
  </w:style>
  <w:style w:type="paragraph" w:styleId="Luettelo">
    <w:name w:val="List"/>
    <w:basedOn w:val="Normaali"/>
    <w:uiPriority w:val="99"/>
    <w:semiHidden/>
    <w:unhideWhenUsed/>
    <w:rsid w:val="00245F9C"/>
    <w:pPr>
      <w:ind w:left="283" w:hanging="283"/>
      <w:contextualSpacing/>
    </w:pPr>
  </w:style>
  <w:style w:type="paragraph" w:styleId="Luettelo2">
    <w:name w:val="List 2"/>
    <w:basedOn w:val="Normaali"/>
    <w:uiPriority w:val="99"/>
    <w:semiHidden/>
    <w:unhideWhenUsed/>
    <w:rsid w:val="00245F9C"/>
    <w:pPr>
      <w:ind w:left="566" w:hanging="283"/>
      <w:contextualSpacing/>
    </w:pPr>
  </w:style>
  <w:style w:type="paragraph" w:styleId="Luettelo3">
    <w:name w:val="List 3"/>
    <w:basedOn w:val="Normaali"/>
    <w:uiPriority w:val="99"/>
    <w:semiHidden/>
    <w:unhideWhenUsed/>
    <w:rsid w:val="00245F9C"/>
    <w:pPr>
      <w:ind w:left="849" w:hanging="283"/>
      <w:contextualSpacing/>
    </w:pPr>
  </w:style>
  <w:style w:type="paragraph" w:styleId="Luettelo4">
    <w:name w:val="List 4"/>
    <w:basedOn w:val="Normaali"/>
    <w:uiPriority w:val="99"/>
    <w:semiHidden/>
    <w:unhideWhenUsed/>
    <w:rsid w:val="00245F9C"/>
    <w:pPr>
      <w:ind w:left="1132" w:hanging="283"/>
      <w:contextualSpacing/>
    </w:pPr>
  </w:style>
  <w:style w:type="paragraph" w:styleId="Luettelo5">
    <w:name w:val="List 5"/>
    <w:basedOn w:val="Normaali"/>
    <w:uiPriority w:val="99"/>
    <w:semiHidden/>
    <w:unhideWhenUsed/>
    <w:rsid w:val="00245F9C"/>
    <w:pPr>
      <w:ind w:left="1415" w:hanging="283"/>
      <w:contextualSpacing/>
    </w:pPr>
  </w:style>
  <w:style w:type="paragraph" w:styleId="Lhdeluettelo">
    <w:name w:val="Bibliography"/>
    <w:basedOn w:val="Normaali"/>
    <w:next w:val="Normaali"/>
    <w:uiPriority w:val="37"/>
    <w:semiHidden/>
    <w:unhideWhenUsed/>
    <w:rsid w:val="00245F9C"/>
  </w:style>
  <w:style w:type="paragraph" w:styleId="Lhdeluettelonotsikko">
    <w:name w:val="toa heading"/>
    <w:basedOn w:val="Normaali"/>
    <w:next w:val="Normaali"/>
    <w:uiPriority w:val="99"/>
    <w:semiHidden/>
    <w:unhideWhenUsed/>
    <w:rsid w:val="00245F9C"/>
    <w:pPr>
      <w:spacing w:before="120"/>
    </w:pPr>
    <w:rPr>
      <w:rFonts w:ascii="Cambria" w:hAnsi="Cambria"/>
      <w:b/>
      <w:bCs/>
      <w:sz w:val="24"/>
      <w:szCs w:val="24"/>
    </w:rPr>
  </w:style>
  <w:style w:type="paragraph" w:styleId="Lhdeviiteluettelo">
    <w:name w:val="table of authorities"/>
    <w:basedOn w:val="Normaali"/>
    <w:next w:val="Normaali"/>
    <w:uiPriority w:val="99"/>
    <w:semiHidden/>
    <w:unhideWhenUsed/>
    <w:rsid w:val="00245F9C"/>
    <w:pPr>
      <w:spacing w:after="0"/>
      <w:ind w:left="200" w:hanging="200"/>
    </w:pPr>
  </w:style>
  <w:style w:type="paragraph" w:styleId="Makroteksti">
    <w:name w:val="macro"/>
    <w:link w:val="MakrotekstiChar"/>
    <w:uiPriority w:val="99"/>
    <w:semiHidden/>
    <w:unhideWhenUsed/>
    <w:rsid w:val="00245F9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eastAsia="Times New Roman" w:hAnsi="Consolas" w:cs="Consolas"/>
      <w:lang w:eastAsia="en-US"/>
    </w:rPr>
  </w:style>
  <w:style w:type="character" w:customStyle="1" w:styleId="MakrotekstiChar">
    <w:name w:val="Makroteksti Char"/>
    <w:basedOn w:val="Kappaleenoletusfontti"/>
    <w:link w:val="Makroteksti"/>
    <w:uiPriority w:val="99"/>
    <w:semiHidden/>
    <w:rsid w:val="00245F9C"/>
    <w:rPr>
      <w:rFonts w:ascii="Consolas" w:eastAsia="Times New Roman" w:hAnsi="Consolas" w:cs="Consolas"/>
      <w:lang w:val="fi-FI" w:eastAsia="en-US" w:bidi="ar-SA"/>
    </w:rPr>
  </w:style>
  <w:style w:type="paragraph" w:styleId="Merkittyluettelo">
    <w:name w:val="List Bullet"/>
    <w:basedOn w:val="Normaali"/>
    <w:uiPriority w:val="99"/>
    <w:semiHidden/>
    <w:unhideWhenUsed/>
    <w:rsid w:val="00245F9C"/>
    <w:pPr>
      <w:numPr>
        <w:numId w:val="3"/>
      </w:numPr>
      <w:contextualSpacing/>
    </w:pPr>
  </w:style>
  <w:style w:type="paragraph" w:styleId="Merkittyluettelo2">
    <w:name w:val="List Bullet 2"/>
    <w:basedOn w:val="Normaali"/>
    <w:uiPriority w:val="99"/>
    <w:semiHidden/>
    <w:unhideWhenUsed/>
    <w:rsid w:val="00245F9C"/>
    <w:pPr>
      <w:numPr>
        <w:numId w:val="4"/>
      </w:numPr>
      <w:contextualSpacing/>
    </w:pPr>
  </w:style>
  <w:style w:type="paragraph" w:styleId="Merkittyluettelo3">
    <w:name w:val="List Bullet 3"/>
    <w:basedOn w:val="Normaali"/>
    <w:uiPriority w:val="99"/>
    <w:semiHidden/>
    <w:unhideWhenUsed/>
    <w:rsid w:val="00245F9C"/>
    <w:pPr>
      <w:numPr>
        <w:numId w:val="5"/>
      </w:numPr>
      <w:contextualSpacing/>
    </w:pPr>
  </w:style>
  <w:style w:type="paragraph" w:styleId="Merkittyluettelo4">
    <w:name w:val="List Bullet 4"/>
    <w:basedOn w:val="Normaali"/>
    <w:uiPriority w:val="99"/>
    <w:semiHidden/>
    <w:unhideWhenUsed/>
    <w:rsid w:val="00245F9C"/>
    <w:pPr>
      <w:numPr>
        <w:numId w:val="6"/>
      </w:numPr>
      <w:contextualSpacing/>
    </w:pPr>
  </w:style>
  <w:style w:type="paragraph" w:styleId="Merkittyluettelo5">
    <w:name w:val="List Bullet 5"/>
    <w:basedOn w:val="Normaali"/>
    <w:uiPriority w:val="99"/>
    <w:semiHidden/>
    <w:unhideWhenUsed/>
    <w:rsid w:val="00245F9C"/>
    <w:pPr>
      <w:numPr>
        <w:numId w:val="7"/>
      </w:numPr>
      <w:contextualSpacing/>
    </w:pPr>
  </w:style>
  <w:style w:type="paragraph" w:styleId="Numeroituluettelo">
    <w:name w:val="List Number"/>
    <w:basedOn w:val="Normaali"/>
    <w:uiPriority w:val="99"/>
    <w:semiHidden/>
    <w:unhideWhenUsed/>
    <w:rsid w:val="00245F9C"/>
    <w:pPr>
      <w:numPr>
        <w:numId w:val="8"/>
      </w:numPr>
      <w:contextualSpacing/>
    </w:pPr>
  </w:style>
  <w:style w:type="paragraph" w:styleId="Numeroituluettelo2">
    <w:name w:val="List Number 2"/>
    <w:basedOn w:val="Normaali"/>
    <w:uiPriority w:val="99"/>
    <w:semiHidden/>
    <w:unhideWhenUsed/>
    <w:rsid w:val="00245F9C"/>
    <w:pPr>
      <w:numPr>
        <w:numId w:val="9"/>
      </w:numPr>
      <w:contextualSpacing/>
    </w:pPr>
  </w:style>
  <w:style w:type="paragraph" w:styleId="Numeroituluettelo3">
    <w:name w:val="List Number 3"/>
    <w:basedOn w:val="Normaali"/>
    <w:uiPriority w:val="99"/>
    <w:semiHidden/>
    <w:unhideWhenUsed/>
    <w:rsid w:val="00245F9C"/>
    <w:pPr>
      <w:numPr>
        <w:numId w:val="10"/>
      </w:numPr>
      <w:contextualSpacing/>
    </w:pPr>
  </w:style>
  <w:style w:type="paragraph" w:styleId="Numeroituluettelo4">
    <w:name w:val="List Number 4"/>
    <w:basedOn w:val="Normaali"/>
    <w:uiPriority w:val="99"/>
    <w:semiHidden/>
    <w:unhideWhenUsed/>
    <w:rsid w:val="00245F9C"/>
    <w:pPr>
      <w:numPr>
        <w:numId w:val="11"/>
      </w:numPr>
      <w:contextualSpacing/>
    </w:pPr>
  </w:style>
  <w:style w:type="paragraph" w:styleId="Numeroituluettelo5">
    <w:name w:val="List Number 5"/>
    <w:basedOn w:val="Normaali"/>
    <w:uiPriority w:val="99"/>
    <w:semiHidden/>
    <w:unhideWhenUsed/>
    <w:rsid w:val="00245F9C"/>
    <w:pPr>
      <w:numPr>
        <w:numId w:val="12"/>
      </w:numPr>
      <w:contextualSpacing/>
    </w:pPr>
  </w:style>
  <w:style w:type="paragraph" w:styleId="Otsikko">
    <w:name w:val="Title"/>
    <w:basedOn w:val="Normaali"/>
    <w:next w:val="Normaali"/>
    <w:link w:val="OtsikkoChar"/>
    <w:uiPriority w:val="10"/>
    <w:rsid w:val="00245F9C"/>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OtsikkoChar">
    <w:name w:val="Otsikko Char"/>
    <w:basedOn w:val="Kappaleenoletusfontti"/>
    <w:link w:val="Otsikko"/>
    <w:uiPriority w:val="10"/>
    <w:rsid w:val="00245F9C"/>
    <w:rPr>
      <w:rFonts w:ascii="Cambria" w:eastAsia="Times New Roman" w:hAnsi="Cambria" w:cs="Times New Roman"/>
      <w:color w:val="17365D"/>
      <w:spacing w:val="5"/>
      <w:kern w:val="28"/>
      <w:sz w:val="52"/>
      <w:szCs w:val="52"/>
      <w:lang w:eastAsia="en-US"/>
    </w:rPr>
  </w:style>
  <w:style w:type="character" w:customStyle="1" w:styleId="Otsikko1Char">
    <w:name w:val="Otsikko 1 Char"/>
    <w:basedOn w:val="Kappaleenoletusfontti"/>
    <w:link w:val="Otsikko1"/>
    <w:uiPriority w:val="9"/>
    <w:rsid w:val="00245F9C"/>
    <w:rPr>
      <w:rFonts w:ascii="Cambria" w:eastAsia="Times New Roman" w:hAnsi="Cambria" w:cs="Times New Roman"/>
      <w:b/>
      <w:bCs/>
      <w:color w:val="365F91"/>
      <w:sz w:val="28"/>
      <w:szCs w:val="28"/>
      <w:lang w:eastAsia="en-US"/>
    </w:rPr>
  </w:style>
  <w:style w:type="character" w:customStyle="1" w:styleId="Otsikko2Char">
    <w:name w:val="Otsikko 2 Char"/>
    <w:basedOn w:val="Kappaleenoletusfontti"/>
    <w:link w:val="Otsikko2"/>
    <w:uiPriority w:val="9"/>
    <w:semiHidden/>
    <w:rsid w:val="00245F9C"/>
    <w:rPr>
      <w:rFonts w:ascii="Cambria" w:eastAsia="Times New Roman" w:hAnsi="Cambria" w:cs="Times New Roman"/>
      <w:b/>
      <w:bCs/>
      <w:color w:val="4F81BD"/>
      <w:sz w:val="26"/>
      <w:szCs w:val="26"/>
      <w:lang w:eastAsia="en-US"/>
    </w:rPr>
  </w:style>
  <w:style w:type="character" w:customStyle="1" w:styleId="Otsikko3Char">
    <w:name w:val="Otsikko 3 Char"/>
    <w:basedOn w:val="Kappaleenoletusfontti"/>
    <w:link w:val="Otsikko3"/>
    <w:uiPriority w:val="9"/>
    <w:semiHidden/>
    <w:rsid w:val="00245F9C"/>
    <w:rPr>
      <w:rFonts w:ascii="Cambria" w:eastAsia="Times New Roman" w:hAnsi="Cambria" w:cs="Times New Roman"/>
      <w:b/>
      <w:bCs/>
      <w:color w:val="4F81BD"/>
      <w:lang w:eastAsia="en-US"/>
    </w:rPr>
  </w:style>
  <w:style w:type="character" w:customStyle="1" w:styleId="Otsikko4Char">
    <w:name w:val="Otsikko 4 Char"/>
    <w:basedOn w:val="Kappaleenoletusfontti"/>
    <w:link w:val="Otsikko4"/>
    <w:uiPriority w:val="9"/>
    <w:semiHidden/>
    <w:rsid w:val="00245F9C"/>
    <w:rPr>
      <w:rFonts w:ascii="Cambria" w:eastAsia="Times New Roman" w:hAnsi="Cambria" w:cs="Times New Roman"/>
      <w:b/>
      <w:bCs/>
      <w:i/>
      <w:iCs/>
      <w:color w:val="4F81BD"/>
      <w:lang w:eastAsia="en-US"/>
    </w:rPr>
  </w:style>
  <w:style w:type="character" w:customStyle="1" w:styleId="Otsikko5Char">
    <w:name w:val="Otsikko 5 Char"/>
    <w:basedOn w:val="Kappaleenoletusfontti"/>
    <w:link w:val="Otsikko5"/>
    <w:uiPriority w:val="9"/>
    <w:semiHidden/>
    <w:rsid w:val="00245F9C"/>
    <w:rPr>
      <w:rFonts w:ascii="Cambria" w:eastAsia="Times New Roman" w:hAnsi="Cambria" w:cs="Times New Roman"/>
      <w:color w:val="243F60"/>
      <w:lang w:eastAsia="en-US"/>
    </w:rPr>
  </w:style>
  <w:style w:type="character" w:customStyle="1" w:styleId="Otsikko6Char">
    <w:name w:val="Otsikko 6 Char"/>
    <w:basedOn w:val="Kappaleenoletusfontti"/>
    <w:link w:val="Otsikko6"/>
    <w:uiPriority w:val="9"/>
    <w:semiHidden/>
    <w:rsid w:val="00245F9C"/>
    <w:rPr>
      <w:rFonts w:ascii="Cambria" w:eastAsia="Times New Roman" w:hAnsi="Cambria" w:cs="Times New Roman"/>
      <w:i/>
      <w:iCs/>
      <w:color w:val="243F60"/>
      <w:lang w:eastAsia="en-US"/>
    </w:rPr>
  </w:style>
  <w:style w:type="character" w:customStyle="1" w:styleId="Otsikko7Char">
    <w:name w:val="Otsikko 7 Char"/>
    <w:basedOn w:val="Kappaleenoletusfontti"/>
    <w:link w:val="Otsikko7"/>
    <w:uiPriority w:val="9"/>
    <w:semiHidden/>
    <w:rsid w:val="00245F9C"/>
    <w:rPr>
      <w:rFonts w:ascii="Cambria" w:eastAsia="Times New Roman" w:hAnsi="Cambria" w:cs="Times New Roman"/>
      <w:i/>
      <w:iCs/>
      <w:color w:val="404040"/>
      <w:lang w:eastAsia="en-US"/>
    </w:rPr>
  </w:style>
  <w:style w:type="character" w:customStyle="1" w:styleId="Otsikko8Char">
    <w:name w:val="Otsikko 8 Char"/>
    <w:basedOn w:val="Kappaleenoletusfontti"/>
    <w:link w:val="Otsikko8"/>
    <w:uiPriority w:val="9"/>
    <w:semiHidden/>
    <w:rsid w:val="00245F9C"/>
    <w:rPr>
      <w:rFonts w:ascii="Cambria" w:eastAsia="Times New Roman" w:hAnsi="Cambria" w:cs="Times New Roman"/>
      <w:color w:val="404040"/>
      <w:lang w:eastAsia="en-US"/>
    </w:rPr>
  </w:style>
  <w:style w:type="character" w:customStyle="1" w:styleId="Otsikko9Char">
    <w:name w:val="Otsikko 9 Char"/>
    <w:basedOn w:val="Kappaleenoletusfontti"/>
    <w:link w:val="Otsikko9"/>
    <w:uiPriority w:val="9"/>
    <w:semiHidden/>
    <w:rsid w:val="00245F9C"/>
    <w:rPr>
      <w:rFonts w:ascii="Cambria" w:eastAsia="Times New Roman" w:hAnsi="Cambria" w:cs="Times New Roman"/>
      <w:i/>
      <w:iCs/>
      <w:color w:val="404040"/>
      <w:lang w:eastAsia="en-US"/>
    </w:rPr>
  </w:style>
  <w:style w:type="paragraph" w:styleId="Pivmr">
    <w:name w:val="Date"/>
    <w:basedOn w:val="Normaali"/>
    <w:next w:val="Normaali"/>
    <w:link w:val="PivmrChar"/>
    <w:uiPriority w:val="99"/>
    <w:semiHidden/>
    <w:unhideWhenUsed/>
    <w:rsid w:val="00245F9C"/>
  </w:style>
  <w:style w:type="character" w:customStyle="1" w:styleId="PivmrChar">
    <w:name w:val="Päivämäärä Char"/>
    <w:basedOn w:val="Kappaleenoletusfontti"/>
    <w:link w:val="Pivmr"/>
    <w:uiPriority w:val="99"/>
    <w:semiHidden/>
    <w:rsid w:val="00245F9C"/>
    <w:rPr>
      <w:rFonts w:ascii="Georgia" w:eastAsia="Times New Roman" w:hAnsi="Georgia"/>
      <w:lang w:eastAsia="en-US"/>
    </w:rPr>
  </w:style>
  <w:style w:type="paragraph" w:styleId="Seliteteksti">
    <w:name w:val="Balloon Text"/>
    <w:basedOn w:val="Normaali"/>
    <w:link w:val="SelitetekstiChar"/>
    <w:uiPriority w:val="99"/>
    <w:semiHidden/>
    <w:unhideWhenUsed/>
    <w:rsid w:val="00245F9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245F9C"/>
    <w:rPr>
      <w:rFonts w:ascii="Tahoma" w:eastAsia="Times New Roman" w:hAnsi="Tahoma" w:cs="Tahoma"/>
      <w:sz w:val="16"/>
      <w:szCs w:val="16"/>
      <w:lang w:eastAsia="en-US"/>
    </w:rPr>
  </w:style>
  <w:style w:type="paragraph" w:styleId="Sisennettyleipteksti2">
    <w:name w:val="Body Text Indent 2"/>
    <w:basedOn w:val="Normaali"/>
    <w:link w:val="Sisennettyleipteksti2Char"/>
    <w:uiPriority w:val="99"/>
    <w:semiHidden/>
    <w:unhideWhenUsed/>
    <w:rsid w:val="00245F9C"/>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245F9C"/>
    <w:rPr>
      <w:rFonts w:ascii="Georgia" w:eastAsia="Times New Roman" w:hAnsi="Georgia"/>
      <w:lang w:eastAsia="en-US"/>
    </w:rPr>
  </w:style>
  <w:style w:type="paragraph" w:styleId="Sisennettyleipteksti3">
    <w:name w:val="Body Text Indent 3"/>
    <w:basedOn w:val="Normaali"/>
    <w:link w:val="Sisennettyleipteksti3Char"/>
    <w:uiPriority w:val="99"/>
    <w:semiHidden/>
    <w:unhideWhenUsed/>
    <w:rsid w:val="00245F9C"/>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245F9C"/>
    <w:rPr>
      <w:rFonts w:ascii="Georgia" w:eastAsia="Times New Roman" w:hAnsi="Georgia"/>
      <w:sz w:val="16"/>
      <w:szCs w:val="16"/>
      <w:lang w:eastAsia="en-US"/>
    </w:rPr>
  </w:style>
  <w:style w:type="paragraph" w:styleId="Sisluet1">
    <w:name w:val="toc 1"/>
    <w:basedOn w:val="Normaali"/>
    <w:next w:val="Normaali"/>
    <w:autoRedefine/>
    <w:uiPriority w:val="39"/>
    <w:semiHidden/>
    <w:unhideWhenUsed/>
    <w:rsid w:val="00245F9C"/>
    <w:pPr>
      <w:spacing w:after="100"/>
    </w:pPr>
  </w:style>
  <w:style w:type="paragraph" w:styleId="Sisluet2">
    <w:name w:val="toc 2"/>
    <w:basedOn w:val="Normaali"/>
    <w:next w:val="Normaali"/>
    <w:autoRedefine/>
    <w:uiPriority w:val="39"/>
    <w:semiHidden/>
    <w:unhideWhenUsed/>
    <w:rsid w:val="00245F9C"/>
    <w:pPr>
      <w:spacing w:after="100"/>
      <w:ind w:left="200"/>
    </w:pPr>
  </w:style>
  <w:style w:type="paragraph" w:styleId="Sisluet3">
    <w:name w:val="toc 3"/>
    <w:basedOn w:val="Normaali"/>
    <w:next w:val="Normaali"/>
    <w:autoRedefine/>
    <w:uiPriority w:val="39"/>
    <w:semiHidden/>
    <w:unhideWhenUsed/>
    <w:rsid w:val="00245F9C"/>
    <w:pPr>
      <w:spacing w:after="100"/>
      <w:ind w:left="400"/>
    </w:pPr>
  </w:style>
  <w:style w:type="paragraph" w:styleId="Sisluet4">
    <w:name w:val="toc 4"/>
    <w:basedOn w:val="Normaali"/>
    <w:next w:val="Normaali"/>
    <w:autoRedefine/>
    <w:uiPriority w:val="39"/>
    <w:semiHidden/>
    <w:unhideWhenUsed/>
    <w:rsid w:val="00245F9C"/>
    <w:pPr>
      <w:spacing w:after="100"/>
      <w:ind w:left="600"/>
    </w:pPr>
  </w:style>
  <w:style w:type="paragraph" w:styleId="Sisluet5">
    <w:name w:val="toc 5"/>
    <w:basedOn w:val="Normaali"/>
    <w:next w:val="Normaali"/>
    <w:autoRedefine/>
    <w:uiPriority w:val="39"/>
    <w:semiHidden/>
    <w:unhideWhenUsed/>
    <w:rsid w:val="00245F9C"/>
    <w:pPr>
      <w:spacing w:after="100"/>
      <w:ind w:left="800"/>
    </w:pPr>
  </w:style>
  <w:style w:type="paragraph" w:styleId="Sisluet6">
    <w:name w:val="toc 6"/>
    <w:basedOn w:val="Normaali"/>
    <w:next w:val="Normaali"/>
    <w:autoRedefine/>
    <w:uiPriority w:val="39"/>
    <w:semiHidden/>
    <w:unhideWhenUsed/>
    <w:rsid w:val="00245F9C"/>
    <w:pPr>
      <w:spacing w:after="100"/>
      <w:ind w:left="1000"/>
    </w:pPr>
  </w:style>
  <w:style w:type="paragraph" w:styleId="Sisluet7">
    <w:name w:val="toc 7"/>
    <w:basedOn w:val="Normaali"/>
    <w:next w:val="Normaali"/>
    <w:autoRedefine/>
    <w:uiPriority w:val="39"/>
    <w:semiHidden/>
    <w:unhideWhenUsed/>
    <w:rsid w:val="00245F9C"/>
    <w:pPr>
      <w:spacing w:after="100"/>
      <w:ind w:left="1200"/>
    </w:pPr>
  </w:style>
  <w:style w:type="paragraph" w:styleId="Sisluet8">
    <w:name w:val="toc 8"/>
    <w:basedOn w:val="Normaali"/>
    <w:next w:val="Normaali"/>
    <w:autoRedefine/>
    <w:uiPriority w:val="39"/>
    <w:semiHidden/>
    <w:unhideWhenUsed/>
    <w:rsid w:val="00245F9C"/>
    <w:pPr>
      <w:spacing w:after="100"/>
      <w:ind w:left="1400"/>
    </w:pPr>
  </w:style>
  <w:style w:type="paragraph" w:styleId="Sisluet9">
    <w:name w:val="toc 9"/>
    <w:basedOn w:val="Normaali"/>
    <w:next w:val="Normaali"/>
    <w:autoRedefine/>
    <w:uiPriority w:val="39"/>
    <w:semiHidden/>
    <w:unhideWhenUsed/>
    <w:rsid w:val="00245F9C"/>
    <w:pPr>
      <w:spacing w:after="100"/>
      <w:ind w:left="1600"/>
    </w:pPr>
  </w:style>
  <w:style w:type="paragraph" w:styleId="Sisllysluettelonotsikko">
    <w:name w:val="TOC Heading"/>
    <w:basedOn w:val="Otsikko1"/>
    <w:next w:val="Normaali"/>
    <w:uiPriority w:val="39"/>
    <w:semiHidden/>
    <w:unhideWhenUsed/>
    <w:qFormat/>
    <w:rsid w:val="00245F9C"/>
    <w:pPr>
      <w:outlineLvl w:val="9"/>
    </w:pPr>
  </w:style>
  <w:style w:type="paragraph" w:styleId="Tervehdys">
    <w:name w:val="Salutation"/>
    <w:basedOn w:val="Normaali"/>
    <w:next w:val="Normaali"/>
    <w:link w:val="TervehdysChar"/>
    <w:uiPriority w:val="99"/>
    <w:semiHidden/>
    <w:unhideWhenUsed/>
    <w:rsid w:val="00245F9C"/>
  </w:style>
  <w:style w:type="character" w:customStyle="1" w:styleId="TervehdysChar">
    <w:name w:val="Tervehdys Char"/>
    <w:basedOn w:val="Kappaleenoletusfontti"/>
    <w:link w:val="Tervehdys"/>
    <w:uiPriority w:val="99"/>
    <w:semiHidden/>
    <w:rsid w:val="00245F9C"/>
    <w:rPr>
      <w:rFonts w:ascii="Georgia" w:eastAsia="Times New Roman" w:hAnsi="Georgia"/>
      <w:lang w:eastAsia="en-US"/>
    </w:rPr>
  </w:style>
  <w:style w:type="paragraph" w:styleId="Vakiosisennys">
    <w:name w:val="Normal Indent"/>
    <w:basedOn w:val="Normaali"/>
    <w:uiPriority w:val="99"/>
    <w:semiHidden/>
    <w:unhideWhenUsed/>
    <w:rsid w:val="00245F9C"/>
    <w:pPr>
      <w:ind w:left="1304"/>
    </w:pPr>
  </w:style>
  <w:style w:type="paragraph" w:styleId="Viestinallekirjoitus">
    <w:name w:val="E-mail Signature"/>
    <w:basedOn w:val="Normaali"/>
    <w:link w:val="ViestinallekirjoitusChar"/>
    <w:uiPriority w:val="99"/>
    <w:semiHidden/>
    <w:unhideWhenUsed/>
    <w:rsid w:val="00245F9C"/>
    <w:pPr>
      <w:spacing w:after="0" w:line="240" w:lineRule="auto"/>
    </w:pPr>
  </w:style>
  <w:style w:type="character" w:customStyle="1" w:styleId="ViestinallekirjoitusChar">
    <w:name w:val="Viestin allekirjoitus Char"/>
    <w:basedOn w:val="Kappaleenoletusfontti"/>
    <w:link w:val="Viestinallekirjoitus"/>
    <w:uiPriority w:val="99"/>
    <w:semiHidden/>
    <w:rsid w:val="00245F9C"/>
    <w:rPr>
      <w:rFonts w:ascii="Georgia" w:eastAsia="Times New Roman" w:hAnsi="Georgia"/>
      <w:lang w:eastAsia="en-US"/>
    </w:rPr>
  </w:style>
  <w:style w:type="paragraph" w:styleId="Viestinotsikko">
    <w:name w:val="Message Header"/>
    <w:basedOn w:val="Normaali"/>
    <w:link w:val="ViestinotsikkoChar"/>
    <w:uiPriority w:val="99"/>
    <w:semiHidden/>
    <w:unhideWhenUsed/>
    <w:rsid w:val="00245F9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 w:val="24"/>
      <w:szCs w:val="24"/>
    </w:rPr>
  </w:style>
  <w:style w:type="character" w:customStyle="1" w:styleId="ViestinotsikkoChar">
    <w:name w:val="Viestin otsikko Char"/>
    <w:basedOn w:val="Kappaleenoletusfontti"/>
    <w:link w:val="Viestinotsikko"/>
    <w:uiPriority w:val="99"/>
    <w:semiHidden/>
    <w:rsid w:val="00245F9C"/>
    <w:rPr>
      <w:rFonts w:ascii="Cambria" w:eastAsia="Times New Roman" w:hAnsi="Cambria" w:cs="Times New Roman"/>
      <w:sz w:val="24"/>
      <w:szCs w:val="24"/>
      <w:shd w:val="pct20" w:color="auto" w:fill="auto"/>
      <w:lang w:eastAsia="en-US"/>
    </w:rPr>
  </w:style>
  <w:style w:type="paragraph" w:customStyle="1" w:styleId="Normaali1">
    <w:name w:val="Normaali1"/>
    <w:basedOn w:val="Vaintekstin"/>
    <w:link w:val="NormaaliChar"/>
    <w:rsid w:val="00211ED5"/>
    <w:rPr>
      <w:rFonts w:ascii="Calibri" w:hAnsi="Calibri" w:cs="Calibri"/>
      <w:sz w:val="20"/>
      <w:szCs w:val="20"/>
    </w:rPr>
  </w:style>
  <w:style w:type="character" w:styleId="Voimakas">
    <w:name w:val="Strong"/>
    <w:basedOn w:val="Kappaleenoletusfontti"/>
    <w:uiPriority w:val="22"/>
    <w:qFormat/>
    <w:rsid w:val="00211ED5"/>
    <w:rPr>
      <w:rFonts w:ascii="Calibri" w:hAnsi="Calibri"/>
      <w:b/>
      <w:bCs/>
      <w:sz w:val="22"/>
    </w:rPr>
  </w:style>
  <w:style w:type="character" w:customStyle="1" w:styleId="NormaaliChar">
    <w:name w:val="Normaali Char"/>
    <w:basedOn w:val="VaintekstinChar"/>
    <w:link w:val="Normaali1"/>
    <w:rsid w:val="00211ED5"/>
    <w:rPr>
      <w:rFonts w:ascii="Calibri" w:eastAsia="Calibri" w:hAnsi="Calibri" w:cs="Calibri"/>
      <w:sz w:val="21"/>
      <w:szCs w:val="21"/>
      <w:lang w:eastAsia="en-US"/>
    </w:rPr>
  </w:style>
  <w:style w:type="paragraph" w:customStyle="1" w:styleId="Normaali2">
    <w:name w:val="Normaali2"/>
    <w:basedOn w:val="Vaintekstin"/>
    <w:link w:val="NormaaliChar1"/>
    <w:rsid w:val="00211ED5"/>
    <w:rPr>
      <w:rFonts w:ascii="Calibri" w:hAnsi="Calibri" w:cs="Calibri"/>
      <w:sz w:val="20"/>
      <w:szCs w:val="20"/>
    </w:rPr>
  </w:style>
  <w:style w:type="paragraph" w:customStyle="1" w:styleId="Normaali3">
    <w:name w:val="Normaali3"/>
    <w:basedOn w:val="Vaintekstin"/>
    <w:link w:val="NormalChar"/>
    <w:qFormat/>
    <w:rsid w:val="00211ED5"/>
    <w:rPr>
      <w:rFonts w:ascii="Calibri" w:hAnsi="Calibri" w:cs="Calibri"/>
      <w:sz w:val="20"/>
      <w:szCs w:val="20"/>
    </w:rPr>
  </w:style>
  <w:style w:type="character" w:customStyle="1" w:styleId="NormaaliChar1">
    <w:name w:val="Normaali Char1"/>
    <w:basedOn w:val="VaintekstinChar"/>
    <w:link w:val="Normaali2"/>
    <w:rsid w:val="00211ED5"/>
    <w:rPr>
      <w:rFonts w:ascii="Calibri" w:eastAsia="Calibri" w:hAnsi="Calibri" w:cs="Calibri"/>
      <w:sz w:val="21"/>
      <w:szCs w:val="21"/>
      <w:lang w:eastAsia="en-US"/>
    </w:rPr>
  </w:style>
  <w:style w:type="character" w:customStyle="1" w:styleId="NormalChar">
    <w:name w:val="Normal Char"/>
    <w:basedOn w:val="VaintekstinChar"/>
    <w:link w:val="Normaali3"/>
    <w:rsid w:val="00211ED5"/>
    <w:rPr>
      <w:rFonts w:ascii="Consolas" w:eastAsia="Calibri" w:hAnsi="Consolas" w:cs="Calibri"/>
      <w:sz w:val="21"/>
      <w:szCs w:val="21"/>
      <w:lang w:eastAsia="en-US"/>
    </w:rPr>
  </w:style>
  <w:style w:type="paragraph" w:customStyle="1" w:styleId="py">
    <w:name w:val="py"/>
    <w:basedOn w:val="Normaali"/>
    <w:rsid w:val="006D1702"/>
    <w:pPr>
      <w:spacing w:before="100" w:beforeAutospacing="1" w:after="100" w:afterAutospacing="1" w:line="240" w:lineRule="auto"/>
    </w:pPr>
    <w:rPr>
      <w:rFonts w:ascii="Times New Roman" w:hAnsi="Times New Roman"/>
      <w:sz w:val="24"/>
      <w:szCs w:val="24"/>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0198">
      <w:bodyDiv w:val="1"/>
      <w:marLeft w:val="0"/>
      <w:marRight w:val="0"/>
      <w:marTop w:val="0"/>
      <w:marBottom w:val="0"/>
      <w:divBdr>
        <w:top w:val="none" w:sz="0" w:space="0" w:color="auto"/>
        <w:left w:val="none" w:sz="0" w:space="0" w:color="auto"/>
        <w:bottom w:val="none" w:sz="0" w:space="0" w:color="auto"/>
        <w:right w:val="none" w:sz="0" w:space="0" w:color="auto"/>
      </w:divBdr>
    </w:div>
    <w:div w:id="35274157">
      <w:bodyDiv w:val="1"/>
      <w:marLeft w:val="0"/>
      <w:marRight w:val="0"/>
      <w:marTop w:val="0"/>
      <w:marBottom w:val="0"/>
      <w:divBdr>
        <w:top w:val="none" w:sz="0" w:space="0" w:color="auto"/>
        <w:left w:val="none" w:sz="0" w:space="0" w:color="auto"/>
        <w:bottom w:val="none" w:sz="0" w:space="0" w:color="auto"/>
        <w:right w:val="none" w:sz="0" w:space="0" w:color="auto"/>
      </w:divBdr>
    </w:div>
    <w:div w:id="102044812">
      <w:bodyDiv w:val="1"/>
      <w:marLeft w:val="0"/>
      <w:marRight w:val="0"/>
      <w:marTop w:val="0"/>
      <w:marBottom w:val="0"/>
      <w:divBdr>
        <w:top w:val="none" w:sz="0" w:space="0" w:color="auto"/>
        <w:left w:val="none" w:sz="0" w:space="0" w:color="auto"/>
        <w:bottom w:val="none" w:sz="0" w:space="0" w:color="auto"/>
        <w:right w:val="none" w:sz="0" w:space="0" w:color="auto"/>
      </w:divBdr>
      <w:divsChild>
        <w:div w:id="806318238">
          <w:marLeft w:val="547"/>
          <w:marRight w:val="0"/>
          <w:marTop w:val="154"/>
          <w:marBottom w:val="0"/>
          <w:divBdr>
            <w:top w:val="none" w:sz="0" w:space="0" w:color="auto"/>
            <w:left w:val="none" w:sz="0" w:space="0" w:color="auto"/>
            <w:bottom w:val="none" w:sz="0" w:space="0" w:color="auto"/>
            <w:right w:val="none" w:sz="0" w:space="0" w:color="auto"/>
          </w:divBdr>
        </w:div>
        <w:div w:id="1065104080">
          <w:marLeft w:val="547"/>
          <w:marRight w:val="0"/>
          <w:marTop w:val="154"/>
          <w:marBottom w:val="0"/>
          <w:divBdr>
            <w:top w:val="none" w:sz="0" w:space="0" w:color="auto"/>
            <w:left w:val="none" w:sz="0" w:space="0" w:color="auto"/>
            <w:bottom w:val="none" w:sz="0" w:space="0" w:color="auto"/>
            <w:right w:val="none" w:sz="0" w:space="0" w:color="auto"/>
          </w:divBdr>
        </w:div>
        <w:div w:id="1071973884">
          <w:marLeft w:val="547"/>
          <w:marRight w:val="0"/>
          <w:marTop w:val="154"/>
          <w:marBottom w:val="0"/>
          <w:divBdr>
            <w:top w:val="none" w:sz="0" w:space="0" w:color="auto"/>
            <w:left w:val="none" w:sz="0" w:space="0" w:color="auto"/>
            <w:bottom w:val="none" w:sz="0" w:space="0" w:color="auto"/>
            <w:right w:val="none" w:sz="0" w:space="0" w:color="auto"/>
          </w:divBdr>
        </w:div>
        <w:div w:id="1750693851">
          <w:marLeft w:val="547"/>
          <w:marRight w:val="0"/>
          <w:marTop w:val="154"/>
          <w:marBottom w:val="0"/>
          <w:divBdr>
            <w:top w:val="none" w:sz="0" w:space="0" w:color="auto"/>
            <w:left w:val="none" w:sz="0" w:space="0" w:color="auto"/>
            <w:bottom w:val="none" w:sz="0" w:space="0" w:color="auto"/>
            <w:right w:val="none" w:sz="0" w:space="0" w:color="auto"/>
          </w:divBdr>
        </w:div>
        <w:div w:id="1811704376">
          <w:marLeft w:val="547"/>
          <w:marRight w:val="0"/>
          <w:marTop w:val="154"/>
          <w:marBottom w:val="0"/>
          <w:divBdr>
            <w:top w:val="none" w:sz="0" w:space="0" w:color="auto"/>
            <w:left w:val="none" w:sz="0" w:space="0" w:color="auto"/>
            <w:bottom w:val="none" w:sz="0" w:space="0" w:color="auto"/>
            <w:right w:val="none" w:sz="0" w:space="0" w:color="auto"/>
          </w:divBdr>
        </w:div>
        <w:div w:id="2067754634">
          <w:marLeft w:val="547"/>
          <w:marRight w:val="0"/>
          <w:marTop w:val="154"/>
          <w:marBottom w:val="0"/>
          <w:divBdr>
            <w:top w:val="none" w:sz="0" w:space="0" w:color="auto"/>
            <w:left w:val="none" w:sz="0" w:space="0" w:color="auto"/>
            <w:bottom w:val="none" w:sz="0" w:space="0" w:color="auto"/>
            <w:right w:val="none" w:sz="0" w:space="0" w:color="auto"/>
          </w:divBdr>
        </w:div>
      </w:divsChild>
    </w:div>
    <w:div w:id="107746080">
      <w:bodyDiv w:val="1"/>
      <w:marLeft w:val="0"/>
      <w:marRight w:val="0"/>
      <w:marTop w:val="0"/>
      <w:marBottom w:val="0"/>
      <w:divBdr>
        <w:top w:val="none" w:sz="0" w:space="0" w:color="auto"/>
        <w:left w:val="none" w:sz="0" w:space="0" w:color="auto"/>
        <w:bottom w:val="none" w:sz="0" w:space="0" w:color="auto"/>
        <w:right w:val="none" w:sz="0" w:space="0" w:color="auto"/>
      </w:divBdr>
    </w:div>
    <w:div w:id="114760720">
      <w:bodyDiv w:val="1"/>
      <w:marLeft w:val="0"/>
      <w:marRight w:val="0"/>
      <w:marTop w:val="0"/>
      <w:marBottom w:val="0"/>
      <w:divBdr>
        <w:top w:val="none" w:sz="0" w:space="0" w:color="auto"/>
        <w:left w:val="none" w:sz="0" w:space="0" w:color="auto"/>
        <w:bottom w:val="none" w:sz="0" w:space="0" w:color="auto"/>
        <w:right w:val="none" w:sz="0" w:space="0" w:color="auto"/>
      </w:divBdr>
    </w:div>
    <w:div w:id="125513089">
      <w:bodyDiv w:val="1"/>
      <w:marLeft w:val="0"/>
      <w:marRight w:val="0"/>
      <w:marTop w:val="0"/>
      <w:marBottom w:val="0"/>
      <w:divBdr>
        <w:top w:val="none" w:sz="0" w:space="0" w:color="auto"/>
        <w:left w:val="none" w:sz="0" w:space="0" w:color="auto"/>
        <w:bottom w:val="none" w:sz="0" w:space="0" w:color="auto"/>
        <w:right w:val="none" w:sz="0" w:space="0" w:color="auto"/>
      </w:divBdr>
    </w:div>
    <w:div w:id="156115170">
      <w:bodyDiv w:val="1"/>
      <w:marLeft w:val="0"/>
      <w:marRight w:val="0"/>
      <w:marTop w:val="0"/>
      <w:marBottom w:val="0"/>
      <w:divBdr>
        <w:top w:val="none" w:sz="0" w:space="0" w:color="auto"/>
        <w:left w:val="none" w:sz="0" w:space="0" w:color="auto"/>
        <w:bottom w:val="none" w:sz="0" w:space="0" w:color="auto"/>
        <w:right w:val="none" w:sz="0" w:space="0" w:color="auto"/>
      </w:divBdr>
    </w:div>
    <w:div w:id="176846088">
      <w:bodyDiv w:val="1"/>
      <w:marLeft w:val="0"/>
      <w:marRight w:val="0"/>
      <w:marTop w:val="0"/>
      <w:marBottom w:val="0"/>
      <w:divBdr>
        <w:top w:val="none" w:sz="0" w:space="0" w:color="auto"/>
        <w:left w:val="none" w:sz="0" w:space="0" w:color="auto"/>
        <w:bottom w:val="none" w:sz="0" w:space="0" w:color="auto"/>
        <w:right w:val="none" w:sz="0" w:space="0" w:color="auto"/>
      </w:divBdr>
    </w:div>
    <w:div w:id="209733562">
      <w:bodyDiv w:val="1"/>
      <w:marLeft w:val="0"/>
      <w:marRight w:val="0"/>
      <w:marTop w:val="0"/>
      <w:marBottom w:val="0"/>
      <w:divBdr>
        <w:top w:val="none" w:sz="0" w:space="0" w:color="auto"/>
        <w:left w:val="none" w:sz="0" w:space="0" w:color="auto"/>
        <w:bottom w:val="none" w:sz="0" w:space="0" w:color="auto"/>
        <w:right w:val="none" w:sz="0" w:space="0" w:color="auto"/>
      </w:divBdr>
    </w:div>
    <w:div w:id="225265632">
      <w:bodyDiv w:val="1"/>
      <w:marLeft w:val="0"/>
      <w:marRight w:val="0"/>
      <w:marTop w:val="0"/>
      <w:marBottom w:val="0"/>
      <w:divBdr>
        <w:top w:val="none" w:sz="0" w:space="0" w:color="auto"/>
        <w:left w:val="none" w:sz="0" w:space="0" w:color="auto"/>
        <w:bottom w:val="none" w:sz="0" w:space="0" w:color="auto"/>
        <w:right w:val="none" w:sz="0" w:space="0" w:color="auto"/>
      </w:divBdr>
    </w:div>
    <w:div w:id="225266026">
      <w:bodyDiv w:val="1"/>
      <w:marLeft w:val="0"/>
      <w:marRight w:val="0"/>
      <w:marTop w:val="0"/>
      <w:marBottom w:val="0"/>
      <w:divBdr>
        <w:top w:val="none" w:sz="0" w:space="0" w:color="auto"/>
        <w:left w:val="none" w:sz="0" w:space="0" w:color="auto"/>
        <w:bottom w:val="none" w:sz="0" w:space="0" w:color="auto"/>
        <w:right w:val="none" w:sz="0" w:space="0" w:color="auto"/>
      </w:divBdr>
    </w:div>
    <w:div w:id="234753029">
      <w:bodyDiv w:val="1"/>
      <w:marLeft w:val="0"/>
      <w:marRight w:val="0"/>
      <w:marTop w:val="0"/>
      <w:marBottom w:val="0"/>
      <w:divBdr>
        <w:top w:val="none" w:sz="0" w:space="0" w:color="auto"/>
        <w:left w:val="none" w:sz="0" w:space="0" w:color="auto"/>
        <w:bottom w:val="none" w:sz="0" w:space="0" w:color="auto"/>
        <w:right w:val="none" w:sz="0" w:space="0" w:color="auto"/>
      </w:divBdr>
    </w:div>
    <w:div w:id="237204793">
      <w:bodyDiv w:val="1"/>
      <w:marLeft w:val="0"/>
      <w:marRight w:val="0"/>
      <w:marTop w:val="0"/>
      <w:marBottom w:val="0"/>
      <w:divBdr>
        <w:top w:val="none" w:sz="0" w:space="0" w:color="auto"/>
        <w:left w:val="none" w:sz="0" w:space="0" w:color="auto"/>
        <w:bottom w:val="none" w:sz="0" w:space="0" w:color="auto"/>
        <w:right w:val="none" w:sz="0" w:space="0" w:color="auto"/>
      </w:divBdr>
    </w:div>
    <w:div w:id="271281744">
      <w:bodyDiv w:val="1"/>
      <w:marLeft w:val="0"/>
      <w:marRight w:val="0"/>
      <w:marTop w:val="0"/>
      <w:marBottom w:val="0"/>
      <w:divBdr>
        <w:top w:val="none" w:sz="0" w:space="0" w:color="auto"/>
        <w:left w:val="none" w:sz="0" w:space="0" w:color="auto"/>
        <w:bottom w:val="none" w:sz="0" w:space="0" w:color="auto"/>
        <w:right w:val="none" w:sz="0" w:space="0" w:color="auto"/>
      </w:divBdr>
    </w:div>
    <w:div w:id="272056726">
      <w:bodyDiv w:val="1"/>
      <w:marLeft w:val="0"/>
      <w:marRight w:val="0"/>
      <w:marTop w:val="0"/>
      <w:marBottom w:val="0"/>
      <w:divBdr>
        <w:top w:val="none" w:sz="0" w:space="0" w:color="auto"/>
        <w:left w:val="none" w:sz="0" w:space="0" w:color="auto"/>
        <w:bottom w:val="none" w:sz="0" w:space="0" w:color="auto"/>
        <w:right w:val="none" w:sz="0" w:space="0" w:color="auto"/>
      </w:divBdr>
    </w:div>
    <w:div w:id="302079559">
      <w:bodyDiv w:val="1"/>
      <w:marLeft w:val="0"/>
      <w:marRight w:val="0"/>
      <w:marTop w:val="0"/>
      <w:marBottom w:val="0"/>
      <w:divBdr>
        <w:top w:val="none" w:sz="0" w:space="0" w:color="auto"/>
        <w:left w:val="none" w:sz="0" w:space="0" w:color="auto"/>
        <w:bottom w:val="none" w:sz="0" w:space="0" w:color="auto"/>
        <w:right w:val="none" w:sz="0" w:space="0" w:color="auto"/>
      </w:divBdr>
    </w:div>
    <w:div w:id="330446146">
      <w:bodyDiv w:val="1"/>
      <w:marLeft w:val="0"/>
      <w:marRight w:val="0"/>
      <w:marTop w:val="0"/>
      <w:marBottom w:val="0"/>
      <w:divBdr>
        <w:top w:val="none" w:sz="0" w:space="0" w:color="auto"/>
        <w:left w:val="none" w:sz="0" w:space="0" w:color="auto"/>
        <w:bottom w:val="none" w:sz="0" w:space="0" w:color="auto"/>
        <w:right w:val="none" w:sz="0" w:space="0" w:color="auto"/>
      </w:divBdr>
    </w:div>
    <w:div w:id="337122793">
      <w:bodyDiv w:val="1"/>
      <w:marLeft w:val="0"/>
      <w:marRight w:val="0"/>
      <w:marTop w:val="0"/>
      <w:marBottom w:val="0"/>
      <w:divBdr>
        <w:top w:val="none" w:sz="0" w:space="0" w:color="auto"/>
        <w:left w:val="none" w:sz="0" w:space="0" w:color="auto"/>
        <w:bottom w:val="none" w:sz="0" w:space="0" w:color="auto"/>
        <w:right w:val="none" w:sz="0" w:space="0" w:color="auto"/>
      </w:divBdr>
    </w:div>
    <w:div w:id="381485203">
      <w:bodyDiv w:val="1"/>
      <w:marLeft w:val="0"/>
      <w:marRight w:val="0"/>
      <w:marTop w:val="0"/>
      <w:marBottom w:val="0"/>
      <w:divBdr>
        <w:top w:val="none" w:sz="0" w:space="0" w:color="auto"/>
        <w:left w:val="none" w:sz="0" w:space="0" w:color="auto"/>
        <w:bottom w:val="none" w:sz="0" w:space="0" w:color="auto"/>
        <w:right w:val="none" w:sz="0" w:space="0" w:color="auto"/>
      </w:divBdr>
    </w:div>
    <w:div w:id="410742277">
      <w:bodyDiv w:val="1"/>
      <w:marLeft w:val="0"/>
      <w:marRight w:val="0"/>
      <w:marTop w:val="0"/>
      <w:marBottom w:val="0"/>
      <w:divBdr>
        <w:top w:val="none" w:sz="0" w:space="0" w:color="auto"/>
        <w:left w:val="none" w:sz="0" w:space="0" w:color="auto"/>
        <w:bottom w:val="none" w:sz="0" w:space="0" w:color="auto"/>
        <w:right w:val="none" w:sz="0" w:space="0" w:color="auto"/>
      </w:divBdr>
    </w:div>
    <w:div w:id="539434225">
      <w:bodyDiv w:val="1"/>
      <w:marLeft w:val="0"/>
      <w:marRight w:val="0"/>
      <w:marTop w:val="0"/>
      <w:marBottom w:val="0"/>
      <w:divBdr>
        <w:top w:val="none" w:sz="0" w:space="0" w:color="auto"/>
        <w:left w:val="none" w:sz="0" w:space="0" w:color="auto"/>
        <w:bottom w:val="none" w:sz="0" w:space="0" w:color="auto"/>
        <w:right w:val="none" w:sz="0" w:space="0" w:color="auto"/>
      </w:divBdr>
    </w:div>
    <w:div w:id="546181649">
      <w:bodyDiv w:val="1"/>
      <w:marLeft w:val="0"/>
      <w:marRight w:val="0"/>
      <w:marTop w:val="0"/>
      <w:marBottom w:val="0"/>
      <w:divBdr>
        <w:top w:val="none" w:sz="0" w:space="0" w:color="auto"/>
        <w:left w:val="none" w:sz="0" w:space="0" w:color="auto"/>
        <w:bottom w:val="none" w:sz="0" w:space="0" w:color="auto"/>
        <w:right w:val="none" w:sz="0" w:space="0" w:color="auto"/>
      </w:divBdr>
    </w:div>
    <w:div w:id="554851859">
      <w:bodyDiv w:val="1"/>
      <w:marLeft w:val="0"/>
      <w:marRight w:val="0"/>
      <w:marTop w:val="0"/>
      <w:marBottom w:val="0"/>
      <w:divBdr>
        <w:top w:val="none" w:sz="0" w:space="0" w:color="auto"/>
        <w:left w:val="none" w:sz="0" w:space="0" w:color="auto"/>
        <w:bottom w:val="none" w:sz="0" w:space="0" w:color="auto"/>
        <w:right w:val="none" w:sz="0" w:space="0" w:color="auto"/>
      </w:divBdr>
    </w:div>
    <w:div w:id="571041363">
      <w:bodyDiv w:val="1"/>
      <w:marLeft w:val="0"/>
      <w:marRight w:val="0"/>
      <w:marTop w:val="0"/>
      <w:marBottom w:val="0"/>
      <w:divBdr>
        <w:top w:val="none" w:sz="0" w:space="0" w:color="auto"/>
        <w:left w:val="none" w:sz="0" w:space="0" w:color="auto"/>
        <w:bottom w:val="none" w:sz="0" w:space="0" w:color="auto"/>
        <w:right w:val="none" w:sz="0" w:space="0" w:color="auto"/>
      </w:divBdr>
      <w:divsChild>
        <w:div w:id="27220133">
          <w:marLeft w:val="547"/>
          <w:marRight w:val="0"/>
          <w:marTop w:val="130"/>
          <w:marBottom w:val="0"/>
          <w:divBdr>
            <w:top w:val="none" w:sz="0" w:space="0" w:color="auto"/>
            <w:left w:val="none" w:sz="0" w:space="0" w:color="auto"/>
            <w:bottom w:val="none" w:sz="0" w:space="0" w:color="auto"/>
            <w:right w:val="none" w:sz="0" w:space="0" w:color="auto"/>
          </w:divBdr>
        </w:div>
        <w:div w:id="277879337">
          <w:marLeft w:val="547"/>
          <w:marRight w:val="0"/>
          <w:marTop w:val="130"/>
          <w:marBottom w:val="0"/>
          <w:divBdr>
            <w:top w:val="none" w:sz="0" w:space="0" w:color="auto"/>
            <w:left w:val="none" w:sz="0" w:space="0" w:color="auto"/>
            <w:bottom w:val="none" w:sz="0" w:space="0" w:color="auto"/>
            <w:right w:val="none" w:sz="0" w:space="0" w:color="auto"/>
          </w:divBdr>
        </w:div>
        <w:div w:id="1111708240">
          <w:marLeft w:val="1166"/>
          <w:marRight w:val="0"/>
          <w:marTop w:val="115"/>
          <w:marBottom w:val="0"/>
          <w:divBdr>
            <w:top w:val="none" w:sz="0" w:space="0" w:color="auto"/>
            <w:left w:val="none" w:sz="0" w:space="0" w:color="auto"/>
            <w:bottom w:val="none" w:sz="0" w:space="0" w:color="auto"/>
            <w:right w:val="none" w:sz="0" w:space="0" w:color="auto"/>
          </w:divBdr>
        </w:div>
        <w:div w:id="1618758946">
          <w:marLeft w:val="1166"/>
          <w:marRight w:val="0"/>
          <w:marTop w:val="115"/>
          <w:marBottom w:val="0"/>
          <w:divBdr>
            <w:top w:val="none" w:sz="0" w:space="0" w:color="auto"/>
            <w:left w:val="none" w:sz="0" w:space="0" w:color="auto"/>
            <w:bottom w:val="none" w:sz="0" w:space="0" w:color="auto"/>
            <w:right w:val="none" w:sz="0" w:space="0" w:color="auto"/>
          </w:divBdr>
        </w:div>
        <w:div w:id="1743870292">
          <w:marLeft w:val="1166"/>
          <w:marRight w:val="0"/>
          <w:marTop w:val="115"/>
          <w:marBottom w:val="0"/>
          <w:divBdr>
            <w:top w:val="none" w:sz="0" w:space="0" w:color="auto"/>
            <w:left w:val="none" w:sz="0" w:space="0" w:color="auto"/>
            <w:bottom w:val="none" w:sz="0" w:space="0" w:color="auto"/>
            <w:right w:val="none" w:sz="0" w:space="0" w:color="auto"/>
          </w:divBdr>
        </w:div>
      </w:divsChild>
    </w:div>
    <w:div w:id="580649346">
      <w:bodyDiv w:val="1"/>
      <w:marLeft w:val="0"/>
      <w:marRight w:val="0"/>
      <w:marTop w:val="0"/>
      <w:marBottom w:val="0"/>
      <w:divBdr>
        <w:top w:val="none" w:sz="0" w:space="0" w:color="auto"/>
        <w:left w:val="none" w:sz="0" w:space="0" w:color="auto"/>
        <w:bottom w:val="none" w:sz="0" w:space="0" w:color="auto"/>
        <w:right w:val="none" w:sz="0" w:space="0" w:color="auto"/>
      </w:divBdr>
    </w:div>
    <w:div w:id="583877020">
      <w:bodyDiv w:val="1"/>
      <w:marLeft w:val="0"/>
      <w:marRight w:val="0"/>
      <w:marTop w:val="0"/>
      <w:marBottom w:val="0"/>
      <w:divBdr>
        <w:top w:val="none" w:sz="0" w:space="0" w:color="auto"/>
        <w:left w:val="none" w:sz="0" w:space="0" w:color="auto"/>
        <w:bottom w:val="none" w:sz="0" w:space="0" w:color="auto"/>
        <w:right w:val="none" w:sz="0" w:space="0" w:color="auto"/>
      </w:divBdr>
    </w:div>
    <w:div w:id="616453080">
      <w:bodyDiv w:val="1"/>
      <w:marLeft w:val="0"/>
      <w:marRight w:val="0"/>
      <w:marTop w:val="0"/>
      <w:marBottom w:val="0"/>
      <w:divBdr>
        <w:top w:val="none" w:sz="0" w:space="0" w:color="auto"/>
        <w:left w:val="none" w:sz="0" w:space="0" w:color="auto"/>
        <w:bottom w:val="none" w:sz="0" w:space="0" w:color="auto"/>
        <w:right w:val="none" w:sz="0" w:space="0" w:color="auto"/>
      </w:divBdr>
    </w:div>
    <w:div w:id="618999928">
      <w:bodyDiv w:val="1"/>
      <w:marLeft w:val="0"/>
      <w:marRight w:val="0"/>
      <w:marTop w:val="0"/>
      <w:marBottom w:val="0"/>
      <w:divBdr>
        <w:top w:val="none" w:sz="0" w:space="0" w:color="auto"/>
        <w:left w:val="none" w:sz="0" w:space="0" w:color="auto"/>
        <w:bottom w:val="none" w:sz="0" w:space="0" w:color="auto"/>
        <w:right w:val="none" w:sz="0" w:space="0" w:color="auto"/>
      </w:divBdr>
    </w:div>
    <w:div w:id="681203756">
      <w:bodyDiv w:val="1"/>
      <w:marLeft w:val="0"/>
      <w:marRight w:val="0"/>
      <w:marTop w:val="0"/>
      <w:marBottom w:val="0"/>
      <w:divBdr>
        <w:top w:val="none" w:sz="0" w:space="0" w:color="auto"/>
        <w:left w:val="none" w:sz="0" w:space="0" w:color="auto"/>
        <w:bottom w:val="none" w:sz="0" w:space="0" w:color="auto"/>
        <w:right w:val="none" w:sz="0" w:space="0" w:color="auto"/>
      </w:divBdr>
    </w:div>
    <w:div w:id="689185933">
      <w:bodyDiv w:val="1"/>
      <w:marLeft w:val="0"/>
      <w:marRight w:val="0"/>
      <w:marTop w:val="0"/>
      <w:marBottom w:val="0"/>
      <w:divBdr>
        <w:top w:val="none" w:sz="0" w:space="0" w:color="auto"/>
        <w:left w:val="none" w:sz="0" w:space="0" w:color="auto"/>
        <w:bottom w:val="none" w:sz="0" w:space="0" w:color="auto"/>
        <w:right w:val="none" w:sz="0" w:space="0" w:color="auto"/>
      </w:divBdr>
    </w:div>
    <w:div w:id="765658116">
      <w:bodyDiv w:val="1"/>
      <w:marLeft w:val="0"/>
      <w:marRight w:val="0"/>
      <w:marTop w:val="0"/>
      <w:marBottom w:val="0"/>
      <w:divBdr>
        <w:top w:val="none" w:sz="0" w:space="0" w:color="auto"/>
        <w:left w:val="none" w:sz="0" w:space="0" w:color="auto"/>
        <w:bottom w:val="none" w:sz="0" w:space="0" w:color="auto"/>
        <w:right w:val="none" w:sz="0" w:space="0" w:color="auto"/>
      </w:divBdr>
      <w:divsChild>
        <w:div w:id="20209115">
          <w:marLeft w:val="374"/>
          <w:marRight w:val="0"/>
          <w:marTop w:val="67"/>
          <w:marBottom w:val="0"/>
          <w:divBdr>
            <w:top w:val="none" w:sz="0" w:space="0" w:color="auto"/>
            <w:left w:val="none" w:sz="0" w:space="0" w:color="auto"/>
            <w:bottom w:val="none" w:sz="0" w:space="0" w:color="auto"/>
            <w:right w:val="none" w:sz="0" w:space="0" w:color="auto"/>
          </w:divBdr>
        </w:div>
        <w:div w:id="20474158">
          <w:marLeft w:val="374"/>
          <w:marRight w:val="0"/>
          <w:marTop w:val="67"/>
          <w:marBottom w:val="0"/>
          <w:divBdr>
            <w:top w:val="none" w:sz="0" w:space="0" w:color="auto"/>
            <w:left w:val="none" w:sz="0" w:space="0" w:color="auto"/>
            <w:bottom w:val="none" w:sz="0" w:space="0" w:color="auto"/>
            <w:right w:val="none" w:sz="0" w:space="0" w:color="auto"/>
          </w:divBdr>
        </w:div>
        <w:div w:id="471676232">
          <w:marLeft w:val="374"/>
          <w:marRight w:val="0"/>
          <w:marTop w:val="67"/>
          <w:marBottom w:val="0"/>
          <w:divBdr>
            <w:top w:val="none" w:sz="0" w:space="0" w:color="auto"/>
            <w:left w:val="none" w:sz="0" w:space="0" w:color="auto"/>
            <w:bottom w:val="none" w:sz="0" w:space="0" w:color="auto"/>
            <w:right w:val="none" w:sz="0" w:space="0" w:color="auto"/>
          </w:divBdr>
        </w:div>
        <w:div w:id="810177692">
          <w:marLeft w:val="374"/>
          <w:marRight w:val="0"/>
          <w:marTop w:val="67"/>
          <w:marBottom w:val="0"/>
          <w:divBdr>
            <w:top w:val="none" w:sz="0" w:space="0" w:color="auto"/>
            <w:left w:val="none" w:sz="0" w:space="0" w:color="auto"/>
            <w:bottom w:val="none" w:sz="0" w:space="0" w:color="auto"/>
            <w:right w:val="none" w:sz="0" w:space="0" w:color="auto"/>
          </w:divBdr>
        </w:div>
        <w:div w:id="1145438812">
          <w:marLeft w:val="374"/>
          <w:marRight w:val="0"/>
          <w:marTop w:val="67"/>
          <w:marBottom w:val="0"/>
          <w:divBdr>
            <w:top w:val="none" w:sz="0" w:space="0" w:color="auto"/>
            <w:left w:val="none" w:sz="0" w:space="0" w:color="auto"/>
            <w:bottom w:val="none" w:sz="0" w:space="0" w:color="auto"/>
            <w:right w:val="none" w:sz="0" w:space="0" w:color="auto"/>
          </w:divBdr>
        </w:div>
        <w:div w:id="1198005158">
          <w:marLeft w:val="374"/>
          <w:marRight w:val="0"/>
          <w:marTop w:val="67"/>
          <w:marBottom w:val="0"/>
          <w:divBdr>
            <w:top w:val="none" w:sz="0" w:space="0" w:color="auto"/>
            <w:left w:val="none" w:sz="0" w:space="0" w:color="auto"/>
            <w:bottom w:val="none" w:sz="0" w:space="0" w:color="auto"/>
            <w:right w:val="none" w:sz="0" w:space="0" w:color="auto"/>
          </w:divBdr>
        </w:div>
      </w:divsChild>
    </w:div>
    <w:div w:id="791051034">
      <w:bodyDiv w:val="1"/>
      <w:marLeft w:val="0"/>
      <w:marRight w:val="0"/>
      <w:marTop w:val="0"/>
      <w:marBottom w:val="0"/>
      <w:divBdr>
        <w:top w:val="none" w:sz="0" w:space="0" w:color="auto"/>
        <w:left w:val="none" w:sz="0" w:space="0" w:color="auto"/>
        <w:bottom w:val="none" w:sz="0" w:space="0" w:color="auto"/>
        <w:right w:val="none" w:sz="0" w:space="0" w:color="auto"/>
      </w:divBdr>
    </w:div>
    <w:div w:id="807434495">
      <w:bodyDiv w:val="1"/>
      <w:marLeft w:val="0"/>
      <w:marRight w:val="0"/>
      <w:marTop w:val="0"/>
      <w:marBottom w:val="0"/>
      <w:divBdr>
        <w:top w:val="none" w:sz="0" w:space="0" w:color="auto"/>
        <w:left w:val="none" w:sz="0" w:space="0" w:color="auto"/>
        <w:bottom w:val="none" w:sz="0" w:space="0" w:color="auto"/>
        <w:right w:val="none" w:sz="0" w:space="0" w:color="auto"/>
      </w:divBdr>
      <w:divsChild>
        <w:div w:id="1866167041">
          <w:marLeft w:val="547"/>
          <w:marRight w:val="0"/>
          <w:marTop w:val="86"/>
          <w:marBottom w:val="0"/>
          <w:divBdr>
            <w:top w:val="none" w:sz="0" w:space="0" w:color="auto"/>
            <w:left w:val="none" w:sz="0" w:space="0" w:color="auto"/>
            <w:bottom w:val="none" w:sz="0" w:space="0" w:color="auto"/>
            <w:right w:val="none" w:sz="0" w:space="0" w:color="auto"/>
          </w:divBdr>
        </w:div>
        <w:div w:id="496769106">
          <w:marLeft w:val="1166"/>
          <w:marRight w:val="0"/>
          <w:marTop w:val="86"/>
          <w:marBottom w:val="0"/>
          <w:divBdr>
            <w:top w:val="none" w:sz="0" w:space="0" w:color="auto"/>
            <w:left w:val="none" w:sz="0" w:space="0" w:color="auto"/>
            <w:bottom w:val="none" w:sz="0" w:space="0" w:color="auto"/>
            <w:right w:val="none" w:sz="0" w:space="0" w:color="auto"/>
          </w:divBdr>
        </w:div>
        <w:div w:id="149758369">
          <w:marLeft w:val="547"/>
          <w:marRight w:val="0"/>
          <w:marTop w:val="86"/>
          <w:marBottom w:val="0"/>
          <w:divBdr>
            <w:top w:val="none" w:sz="0" w:space="0" w:color="auto"/>
            <w:left w:val="none" w:sz="0" w:space="0" w:color="auto"/>
            <w:bottom w:val="none" w:sz="0" w:space="0" w:color="auto"/>
            <w:right w:val="none" w:sz="0" w:space="0" w:color="auto"/>
          </w:divBdr>
        </w:div>
        <w:div w:id="736590551">
          <w:marLeft w:val="1166"/>
          <w:marRight w:val="0"/>
          <w:marTop w:val="86"/>
          <w:marBottom w:val="0"/>
          <w:divBdr>
            <w:top w:val="none" w:sz="0" w:space="0" w:color="auto"/>
            <w:left w:val="none" w:sz="0" w:space="0" w:color="auto"/>
            <w:bottom w:val="none" w:sz="0" w:space="0" w:color="auto"/>
            <w:right w:val="none" w:sz="0" w:space="0" w:color="auto"/>
          </w:divBdr>
        </w:div>
        <w:div w:id="954019512">
          <w:marLeft w:val="547"/>
          <w:marRight w:val="0"/>
          <w:marTop w:val="86"/>
          <w:marBottom w:val="0"/>
          <w:divBdr>
            <w:top w:val="none" w:sz="0" w:space="0" w:color="auto"/>
            <w:left w:val="none" w:sz="0" w:space="0" w:color="auto"/>
            <w:bottom w:val="none" w:sz="0" w:space="0" w:color="auto"/>
            <w:right w:val="none" w:sz="0" w:space="0" w:color="auto"/>
          </w:divBdr>
        </w:div>
        <w:div w:id="1849715174">
          <w:marLeft w:val="547"/>
          <w:marRight w:val="0"/>
          <w:marTop w:val="86"/>
          <w:marBottom w:val="0"/>
          <w:divBdr>
            <w:top w:val="none" w:sz="0" w:space="0" w:color="auto"/>
            <w:left w:val="none" w:sz="0" w:space="0" w:color="auto"/>
            <w:bottom w:val="none" w:sz="0" w:space="0" w:color="auto"/>
            <w:right w:val="none" w:sz="0" w:space="0" w:color="auto"/>
          </w:divBdr>
        </w:div>
        <w:div w:id="1044211893">
          <w:marLeft w:val="1166"/>
          <w:marRight w:val="0"/>
          <w:marTop w:val="77"/>
          <w:marBottom w:val="0"/>
          <w:divBdr>
            <w:top w:val="none" w:sz="0" w:space="0" w:color="auto"/>
            <w:left w:val="none" w:sz="0" w:space="0" w:color="auto"/>
            <w:bottom w:val="none" w:sz="0" w:space="0" w:color="auto"/>
            <w:right w:val="none" w:sz="0" w:space="0" w:color="auto"/>
          </w:divBdr>
        </w:div>
        <w:div w:id="63651175">
          <w:marLeft w:val="547"/>
          <w:marRight w:val="0"/>
          <w:marTop w:val="86"/>
          <w:marBottom w:val="0"/>
          <w:divBdr>
            <w:top w:val="none" w:sz="0" w:space="0" w:color="auto"/>
            <w:left w:val="none" w:sz="0" w:space="0" w:color="auto"/>
            <w:bottom w:val="none" w:sz="0" w:space="0" w:color="auto"/>
            <w:right w:val="none" w:sz="0" w:space="0" w:color="auto"/>
          </w:divBdr>
        </w:div>
        <w:div w:id="872572434">
          <w:marLeft w:val="1166"/>
          <w:marRight w:val="0"/>
          <w:marTop w:val="77"/>
          <w:marBottom w:val="0"/>
          <w:divBdr>
            <w:top w:val="none" w:sz="0" w:space="0" w:color="auto"/>
            <w:left w:val="none" w:sz="0" w:space="0" w:color="auto"/>
            <w:bottom w:val="none" w:sz="0" w:space="0" w:color="auto"/>
            <w:right w:val="none" w:sz="0" w:space="0" w:color="auto"/>
          </w:divBdr>
        </w:div>
        <w:div w:id="1853564081">
          <w:marLeft w:val="1800"/>
          <w:marRight w:val="0"/>
          <w:marTop w:val="77"/>
          <w:marBottom w:val="0"/>
          <w:divBdr>
            <w:top w:val="none" w:sz="0" w:space="0" w:color="auto"/>
            <w:left w:val="none" w:sz="0" w:space="0" w:color="auto"/>
            <w:bottom w:val="none" w:sz="0" w:space="0" w:color="auto"/>
            <w:right w:val="none" w:sz="0" w:space="0" w:color="auto"/>
          </w:divBdr>
        </w:div>
        <w:div w:id="918750810">
          <w:marLeft w:val="1166"/>
          <w:marRight w:val="0"/>
          <w:marTop w:val="77"/>
          <w:marBottom w:val="0"/>
          <w:divBdr>
            <w:top w:val="none" w:sz="0" w:space="0" w:color="auto"/>
            <w:left w:val="none" w:sz="0" w:space="0" w:color="auto"/>
            <w:bottom w:val="none" w:sz="0" w:space="0" w:color="auto"/>
            <w:right w:val="none" w:sz="0" w:space="0" w:color="auto"/>
          </w:divBdr>
        </w:div>
        <w:div w:id="596133674">
          <w:marLeft w:val="1166"/>
          <w:marRight w:val="0"/>
          <w:marTop w:val="77"/>
          <w:marBottom w:val="0"/>
          <w:divBdr>
            <w:top w:val="none" w:sz="0" w:space="0" w:color="auto"/>
            <w:left w:val="none" w:sz="0" w:space="0" w:color="auto"/>
            <w:bottom w:val="none" w:sz="0" w:space="0" w:color="auto"/>
            <w:right w:val="none" w:sz="0" w:space="0" w:color="auto"/>
          </w:divBdr>
        </w:div>
      </w:divsChild>
    </w:div>
    <w:div w:id="830831635">
      <w:bodyDiv w:val="1"/>
      <w:marLeft w:val="0"/>
      <w:marRight w:val="0"/>
      <w:marTop w:val="0"/>
      <w:marBottom w:val="0"/>
      <w:divBdr>
        <w:top w:val="none" w:sz="0" w:space="0" w:color="auto"/>
        <w:left w:val="none" w:sz="0" w:space="0" w:color="auto"/>
        <w:bottom w:val="none" w:sz="0" w:space="0" w:color="auto"/>
        <w:right w:val="none" w:sz="0" w:space="0" w:color="auto"/>
      </w:divBdr>
      <w:divsChild>
        <w:div w:id="1696149892">
          <w:marLeft w:val="547"/>
          <w:marRight w:val="0"/>
          <w:marTop w:val="106"/>
          <w:marBottom w:val="0"/>
          <w:divBdr>
            <w:top w:val="none" w:sz="0" w:space="0" w:color="auto"/>
            <w:left w:val="none" w:sz="0" w:space="0" w:color="auto"/>
            <w:bottom w:val="none" w:sz="0" w:space="0" w:color="auto"/>
            <w:right w:val="none" w:sz="0" w:space="0" w:color="auto"/>
          </w:divBdr>
        </w:div>
        <w:div w:id="581454756">
          <w:marLeft w:val="547"/>
          <w:marRight w:val="0"/>
          <w:marTop w:val="106"/>
          <w:marBottom w:val="0"/>
          <w:divBdr>
            <w:top w:val="none" w:sz="0" w:space="0" w:color="auto"/>
            <w:left w:val="none" w:sz="0" w:space="0" w:color="auto"/>
            <w:bottom w:val="none" w:sz="0" w:space="0" w:color="auto"/>
            <w:right w:val="none" w:sz="0" w:space="0" w:color="auto"/>
          </w:divBdr>
        </w:div>
        <w:div w:id="1577982802">
          <w:marLeft w:val="547"/>
          <w:marRight w:val="0"/>
          <w:marTop w:val="106"/>
          <w:marBottom w:val="0"/>
          <w:divBdr>
            <w:top w:val="none" w:sz="0" w:space="0" w:color="auto"/>
            <w:left w:val="none" w:sz="0" w:space="0" w:color="auto"/>
            <w:bottom w:val="none" w:sz="0" w:space="0" w:color="auto"/>
            <w:right w:val="none" w:sz="0" w:space="0" w:color="auto"/>
          </w:divBdr>
        </w:div>
        <w:div w:id="933126289">
          <w:marLeft w:val="547"/>
          <w:marRight w:val="0"/>
          <w:marTop w:val="106"/>
          <w:marBottom w:val="0"/>
          <w:divBdr>
            <w:top w:val="none" w:sz="0" w:space="0" w:color="auto"/>
            <w:left w:val="none" w:sz="0" w:space="0" w:color="auto"/>
            <w:bottom w:val="none" w:sz="0" w:space="0" w:color="auto"/>
            <w:right w:val="none" w:sz="0" w:space="0" w:color="auto"/>
          </w:divBdr>
        </w:div>
      </w:divsChild>
    </w:div>
    <w:div w:id="834343475">
      <w:bodyDiv w:val="1"/>
      <w:marLeft w:val="0"/>
      <w:marRight w:val="0"/>
      <w:marTop w:val="0"/>
      <w:marBottom w:val="0"/>
      <w:divBdr>
        <w:top w:val="none" w:sz="0" w:space="0" w:color="auto"/>
        <w:left w:val="none" w:sz="0" w:space="0" w:color="auto"/>
        <w:bottom w:val="none" w:sz="0" w:space="0" w:color="auto"/>
        <w:right w:val="none" w:sz="0" w:space="0" w:color="auto"/>
      </w:divBdr>
    </w:div>
    <w:div w:id="844637047">
      <w:bodyDiv w:val="1"/>
      <w:marLeft w:val="0"/>
      <w:marRight w:val="0"/>
      <w:marTop w:val="0"/>
      <w:marBottom w:val="0"/>
      <w:divBdr>
        <w:top w:val="none" w:sz="0" w:space="0" w:color="auto"/>
        <w:left w:val="none" w:sz="0" w:space="0" w:color="auto"/>
        <w:bottom w:val="none" w:sz="0" w:space="0" w:color="auto"/>
        <w:right w:val="none" w:sz="0" w:space="0" w:color="auto"/>
      </w:divBdr>
    </w:div>
    <w:div w:id="861818063">
      <w:bodyDiv w:val="1"/>
      <w:marLeft w:val="0"/>
      <w:marRight w:val="0"/>
      <w:marTop w:val="0"/>
      <w:marBottom w:val="0"/>
      <w:divBdr>
        <w:top w:val="none" w:sz="0" w:space="0" w:color="auto"/>
        <w:left w:val="none" w:sz="0" w:space="0" w:color="auto"/>
        <w:bottom w:val="none" w:sz="0" w:space="0" w:color="auto"/>
        <w:right w:val="none" w:sz="0" w:space="0" w:color="auto"/>
      </w:divBdr>
    </w:div>
    <w:div w:id="874076115">
      <w:bodyDiv w:val="1"/>
      <w:marLeft w:val="0"/>
      <w:marRight w:val="0"/>
      <w:marTop w:val="0"/>
      <w:marBottom w:val="0"/>
      <w:divBdr>
        <w:top w:val="none" w:sz="0" w:space="0" w:color="auto"/>
        <w:left w:val="none" w:sz="0" w:space="0" w:color="auto"/>
        <w:bottom w:val="none" w:sz="0" w:space="0" w:color="auto"/>
        <w:right w:val="none" w:sz="0" w:space="0" w:color="auto"/>
      </w:divBdr>
      <w:divsChild>
        <w:div w:id="1276324295">
          <w:marLeft w:val="547"/>
          <w:marRight w:val="0"/>
          <w:marTop w:val="106"/>
          <w:marBottom w:val="0"/>
          <w:divBdr>
            <w:top w:val="none" w:sz="0" w:space="0" w:color="auto"/>
            <w:left w:val="none" w:sz="0" w:space="0" w:color="auto"/>
            <w:bottom w:val="none" w:sz="0" w:space="0" w:color="auto"/>
            <w:right w:val="none" w:sz="0" w:space="0" w:color="auto"/>
          </w:divBdr>
        </w:div>
        <w:div w:id="1439569271">
          <w:marLeft w:val="547"/>
          <w:marRight w:val="0"/>
          <w:marTop w:val="106"/>
          <w:marBottom w:val="0"/>
          <w:divBdr>
            <w:top w:val="none" w:sz="0" w:space="0" w:color="auto"/>
            <w:left w:val="none" w:sz="0" w:space="0" w:color="auto"/>
            <w:bottom w:val="none" w:sz="0" w:space="0" w:color="auto"/>
            <w:right w:val="none" w:sz="0" w:space="0" w:color="auto"/>
          </w:divBdr>
        </w:div>
        <w:div w:id="2112704116">
          <w:marLeft w:val="547"/>
          <w:marRight w:val="0"/>
          <w:marTop w:val="106"/>
          <w:marBottom w:val="0"/>
          <w:divBdr>
            <w:top w:val="none" w:sz="0" w:space="0" w:color="auto"/>
            <w:left w:val="none" w:sz="0" w:space="0" w:color="auto"/>
            <w:bottom w:val="none" w:sz="0" w:space="0" w:color="auto"/>
            <w:right w:val="none" w:sz="0" w:space="0" w:color="auto"/>
          </w:divBdr>
        </w:div>
        <w:div w:id="1560819423">
          <w:marLeft w:val="547"/>
          <w:marRight w:val="0"/>
          <w:marTop w:val="106"/>
          <w:marBottom w:val="0"/>
          <w:divBdr>
            <w:top w:val="none" w:sz="0" w:space="0" w:color="auto"/>
            <w:left w:val="none" w:sz="0" w:space="0" w:color="auto"/>
            <w:bottom w:val="none" w:sz="0" w:space="0" w:color="auto"/>
            <w:right w:val="none" w:sz="0" w:space="0" w:color="auto"/>
          </w:divBdr>
        </w:div>
        <w:div w:id="859052547">
          <w:marLeft w:val="547"/>
          <w:marRight w:val="0"/>
          <w:marTop w:val="106"/>
          <w:marBottom w:val="0"/>
          <w:divBdr>
            <w:top w:val="none" w:sz="0" w:space="0" w:color="auto"/>
            <w:left w:val="none" w:sz="0" w:space="0" w:color="auto"/>
            <w:bottom w:val="none" w:sz="0" w:space="0" w:color="auto"/>
            <w:right w:val="none" w:sz="0" w:space="0" w:color="auto"/>
          </w:divBdr>
        </w:div>
        <w:div w:id="1749038321">
          <w:marLeft w:val="547"/>
          <w:marRight w:val="0"/>
          <w:marTop w:val="106"/>
          <w:marBottom w:val="0"/>
          <w:divBdr>
            <w:top w:val="none" w:sz="0" w:space="0" w:color="auto"/>
            <w:left w:val="none" w:sz="0" w:space="0" w:color="auto"/>
            <w:bottom w:val="none" w:sz="0" w:space="0" w:color="auto"/>
            <w:right w:val="none" w:sz="0" w:space="0" w:color="auto"/>
          </w:divBdr>
        </w:div>
        <w:div w:id="262303481">
          <w:marLeft w:val="547"/>
          <w:marRight w:val="0"/>
          <w:marTop w:val="106"/>
          <w:marBottom w:val="0"/>
          <w:divBdr>
            <w:top w:val="none" w:sz="0" w:space="0" w:color="auto"/>
            <w:left w:val="none" w:sz="0" w:space="0" w:color="auto"/>
            <w:bottom w:val="none" w:sz="0" w:space="0" w:color="auto"/>
            <w:right w:val="none" w:sz="0" w:space="0" w:color="auto"/>
          </w:divBdr>
        </w:div>
        <w:div w:id="1632247079">
          <w:marLeft w:val="547"/>
          <w:marRight w:val="0"/>
          <w:marTop w:val="106"/>
          <w:marBottom w:val="0"/>
          <w:divBdr>
            <w:top w:val="none" w:sz="0" w:space="0" w:color="auto"/>
            <w:left w:val="none" w:sz="0" w:space="0" w:color="auto"/>
            <w:bottom w:val="none" w:sz="0" w:space="0" w:color="auto"/>
            <w:right w:val="none" w:sz="0" w:space="0" w:color="auto"/>
          </w:divBdr>
        </w:div>
        <w:div w:id="58484261">
          <w:marLeft w:val="547"/>
          <w:marRight w:val="0"/>
          <w:marTop w:val="106"/>
          <w:marBottom w:val="0"/>
          <w:divBdr>
            <w:top w:val="none" w:sz="0" w:space="0" w:color="auto"/>
            <w:left w:val="none" w:sz="0" w:space="0" w:color="auto"/>
            <w:bottom w:val="none" w:sz="0" w:space="0" w:color="auto"/>
            <w:right w:val="none" w:sz="0" w:space="0" w:color="auto"/>
          </w:divBdr>
        </w:div>
      </w:divsChild>
    </w:div>
    <w:div w:id="882055131">
      <w:bodyDiv w:val="1"/>
      <w:marLeft w:val="0"/>
      <w:marRight w:val="0"/>
      <w:marTop w:val="0"/>
      <w:marBottom w:val="0"/>
      <w:divBdr>
        <w:top w:val="none" w:sz="0" w:space="0" w:color="auto"/>
        <w:left w:val="none" w:sz="0" w:space="0" w:color="auto"/>
        <w:bottom w:val="none" w:sz="0" w:space="0" w:color="auto"/>
        <w:right w:val="none" w:sz="0" w:space="0" w:color="auto"/>
      </w:divBdr>
    </w:div>
    <w:div w:id="890455799">
      <w:bodyDiv w:val="1"/>
      <w:marLeft w:val="0"/>
      <w:marRight w:val="0"/>
      <w:marTop w:val="0"/>
      <w:marBottom w:val="0"/>
      <w:divBdr>
        <w:top w:val="none" w:sz="0" w:space="0" w:color="auto"/>
        <w:left w:val="none" w:sz="0" w:space="0" w:color="auto"/>
        <w:bottom w:val="none" w:sz="0" w:space="0" w:color="auto"/>
        <w:right w:val="none" w:sz="0" w:space="0" w:color="auto"/>
      </w:divBdr>
    </w:div>
    <w:div w:id="898055123">
      <w:bodyDiv w:val="1"/>
      <w:marLeft w:val="0"/>
      <w:marRight w:val="0"/>
      <w:marTop w:val="0"/>
      <w:marBottom w:val="0"/>
      <w:divBdr>
        <w:top w:val="none" w:sz="0" w:space="0" w:color="auto"/>
        <w:left w:val="none" w:sz="0" w:space="0" w:color="auto"/>
        <w:bottom w:val="none" w:sz="0" w:space="0" w:color="auto"/>
        <w:right w:val="none" w:sz="0" w:space="0" w:color="auto"/>
      </w:divBdr>
      <w:divsChild>
        <w:div w:id="84962359">
          <w:marLeft w:val="547"/>
          <w:marRight w:val="0"/>
          <w:marTop w:val="144"/>
          <w:marBottom w:val="0"/>
          <w:divBdr>
            <w:top w:val="none" w:sz="0" w:space="0" w:color="auto"/>
            <w:left w:val="none" w:sz="0" w:space="0" w:color="auto"/>
            <w:bottom w:val="none" w:sz="0" w:space="0" w:color="auto"/>
            <w:right w:val="none" w:sz="0" w:space="0" w:color="auto"/>
          </w:divBdr>
        </w:div>
        <w:div w:id="401564659">
          <w:marLeft w:val="547"/>
          <w:marRight w:val="0"/>
          <w:marTop w:val="144"/>
          <w:marBottom w:val="0"/>
          <w:divBdr>
            <w:top w:val="none" w:sz="0" w:space="0" w:color="auto"/>
            <w:left w:val="none" w:sz="0" w:space="0" w:color="auto"/>
            <w:bottom w:val="none" w:sz="0" w:space="0" w:color="auto"/>
            <w:right w:val="none" w:sz="0" w:space="0" w:color="auto"/>
          </w:divBdr>
        </w:div>
        <w:div w:id="425610947">
          <w:marLeft w:val="1166"/>
          <w:marRight w:val="0"/>
          <w:marTop w:val="125"/>
          <w:marBottom w:val="0"/>
          <w:divBdr>
            <w:top w:val="none" w:sz="0" w:space="0" w:color="auto"/>
            <w:left w:val="none" w:sz="0" w:space="0" w:color="auto"/>
            <w:bottom w:val="none" w:sz="0" w:space="0" w:color="auto"/>
            <w:right w:val="none" w:sz="0" w:space="0" w:color="auto"/>
          </w:divBdr>
        </w:div>
        <w:div w:id="699475467">
          <w:marLeft w:val="547"/>
          <w:marRight w:val="0"/>
          <w:marTop w:val="144"/>
          <w:marBottom w:val="0"/>
          <w:divBdr>
            <w:top w:val="none" w:sz="0" w:space="0" w:color="auto"/>
            <w:left w:val="none" w:sz="0" w:space="0" w:color="auto"/>
            <w:bottom w:val="none" w:sz="0" w:space="0" w:color="auto"/>
            <w:right w:val="none" w:sz="0" w:space="0" w:color="auto"/>
          </w:divBdr>
        </w:div>
        <w:div w:id="881329934">
          <w:marLeft w:val="547"/>
          <w:marRight w:val="0"/>
          <w:marTop w:val="144"/>
          <w:marBottom w:val="0"/>
          <w:divBdr>
            <w:top w:val="none" w:sz="0" w:space="0" w:color="auto"/>
            <w:left w:val="none" w:sz="0" w:space="0" w:color="auto"/>
            <w:bottom w:val="none" w:sz="0" w:space="0" w:color="auto"/>
            <w:right w:val="none" w:sz="0" w:space="0" w:color="auto"/>
          </w:divBdr>
        </w:div>
        <w:div w:id="1027295020">
          <w:marLeft w:val="1166"/>
          <w:marRight w:val="0"/>
          <w:marTop w:val="125"/>
          <w:marBottom w:val="0"/>
          <w:divBdr>
            <w:top w:val="none" w:sz="0" w:space="0" w:color="auto"/>
            <w:left w:val="none" w:sz="0" w:space="0" w:color="auto"/>
            <w:bottom w:val="none" w:sz="0" w:space="0" w:color="auto"/>
            <w:right w:val="none" w:sz="0" w:space="0" w:color="auto"/>
          </w:divBdr>
        </w:div>
        <w:div w:id="1830056054">
          <w:marLeft w:val="1166"/>
          <w:marRight w:val="0"/>
          <w:marTop w:val="125"/>
          <w:marBottom w:val="0"/>
          <w:divBdr>
            <w:top w:val="none" w:sz="0" w:space="0" w:color="auto"/>
            <w:left w:val="none" w:sz="0" w:space="0" w:color="auto"/>
            <w:bottom w:val="none" w:sz="0" w:space="0" w:color="auto"/>
            <w:right w:val="none" w:sz="0" w:space="0" w:color="auto"/>
          </w:divBdr>
        </w:div>
      </w:divsChild>
    </w:div>
    <w:div w:id="934704142">
      <w:bodyDiv w:val="1"/>
      <w:marLeft w:val="0"/>
      <w:marRight w:val="0"/>
      <w:marTop w:val="0"/>
      <w:marBottom w:val="0"/>
      <w:divBdr>
        <w:top w:val="none" w:sz="0" w:space="0" w:color="auto"/>
        <w:left w:val="none" w:sz="0" w:space="0" w:color="auto"/>
        <w:bottom w:val="none" w:sz="0" w:space="0" w:color="auto"/>
        <w:right w:val="none" w:sz="0" w:space="0" w:color="auto"/>
      </w:divBdr>
    </w:div>
    <w:div w:id="963464638">
      <w:bodyDiv w:val="1"/>
      <w:marLeft w:val="0"/>
      <w:marRight w:val="0"/>
      <w:marTop w:val="0"/>
      <w:marBottom w:val="0"/>
      <w:divBdr>
        <w:top w:val="none" w:sz="0" w:space="0" w:color="auto"/>
        <w:left w:val="none" w:sz="0" w:space="0" w:color="auto"/>
        <w:bottom w:val="none" w:sz="0" w:space="0" w:color="auto"/>
        <w:right w:val="none" w:sz="0" w:space="0" w:color="auto"/>
      </w:divBdr>
    </w:div>
    <w:div w:id="981156004">
      <w:bodyDiv w:val="1"/>
      <w:marLeft w:val="0"/>
      <w:marRight w:val="0"/>
      <w:marTop w:val="0"/>
      <w:marBottom w:val="0"/>
      <w:divBdr>
        <w:top w:val="none" w:sz="0" w:space="0" w:color="auto"/>
        <w:left w:val="none" w:sz="0" w:space="0" w:color="auto"/>
        <w:bottom w:val="none" w:sz="0" w:space="0" w:color="auto"/>
        <w:right w:val="none" w:sz="0" w:space="0" w:color="auto"/>
      </w:divBdr>
    </w:div>
    <w:div w:id="997655405">
      <w:bodyDiv w:val="1"/>
      <w:marLeft w:val="0"/>
      <w:marRight w:val="0"/>
      <w:marTop w:val="0"/>
      <w:marBottom w:val="0"/>
      <w:divBdr>
        <w:top w:val="none" w:sz="0" w:space="0" w:color="auto"/>
        <w:left w:val="none" w:sz="0" w:space="0" w:color="auto"/>
        <w:bottom w:val="none" w:sz="0" w:space="0" w:color="auto"/>
        <w:right w:val="none" w:sz="0" w:space="0" w:color="auto"/>
      </w:divBdr>
    </w:div>
    <w:div w:id="1006908878">
      <w:bodyDiv w:val="1"/>
      <w:marLeft w:val="0"/>
      <w:marRight w:val="0"/>
      <w:marTop w:val="0"/>
      <w:marBottom w:val="0"/>
      <w:divBdr>
        <w:top w:val="none" w:sz="0" w:space="0" w:color="auto"/>
        <w:left w:val="none" w:sz="0" w:space="0" w:color="auto"/>
        <w:bottom w:val="none" w:sz="0" w:space="0" w:color="auto"/>
        <w:right w:val="none" w:sz="0" w:space="0" w:color="auto"/>
      </w:divBdr>
    </w:div>
    <w:div w:id="1022635203">
      <w:bodyDiv w:val="1"/>
      <w:marLeft w:val="0"/>
      <w:marRight w:val="0"/>
      <w:marTop w:val="0"/>
      <w:marBottom w:val="0"/>
      <w:divBdr>
        <w:top w:val="none" w:sz="0" w:space="0" w:color="auto"/>
        <w:left w:val="none" w:sz="0" w:space="0" w:color="auto"/>
        <w:bottom w:val="none" w:sz="0" w:space="0" w:color="auto"/>
        <w:right w:val="none" w:sz="0" w:space="0" w:color="auto"/>
      </w:divBdr>
    </w:div>
    <w:div w:id="1053575377">
      <w:bodyDiv w:val="1"/>
      <w:marLeft w:val="0"/>
      <w:marRight w:val="0"/>
      <w:marTop w:val="0"/>
      <w:marBottom w:val="0"/>
      <w:divBdr>
        <w:top w:val="none" w:sz="0" w:space="0" w:color="auto"/>
        <w:left w:val="none" w:sz="0" w:space="0" w:color="auto"/>
        <w:bottom w:val="none" w:sz="0" w:space="0" w:color="auto"/>
        <w:right w:val="none" w:sz="0" w:space="0" w:color="auto"/>
      </w:divBdr>
      <w:divsChild>
        <w:div w:id="1195342167">
          <w:marLeft w:val="547"/>
          <w:marRight w:val="0"/>
          <w:marTop w:val="106"/>
          <w:marBottom w:val="0"/>
          <w:divBdr>
            <w:top w:val="none" w:sz="0" w:space="0" w:color="auto"/>
            <w:left w:val="none" w:sz="0" w:space="0" w:color="auto"/>
            <w:bottom w:val="none" w:sz="0" w:space="0" w:color="auto"/>
            <w:right w:val="none" w:sz="0" w:space="0" w:color="auto"/>
          </w:divBdr>
        </w:div>
        <w:div w:id="886724419">
          <w:marLeft w:val="547"/>
          <w:marRight w:val="0"/>
          <w:marTop w:val="106"/>
          <w:marBottom w:val="0"/>
          <w:divBdr>
            <w:top w:val="none" w:sz="0" w:space="0" w:color="auto"/>
            <w:left w:val="none" w:sz="0" w:space="0" w:color="auto"/>
            <w:bottom w:val="none" w:sz="0" w:space="0" w:color="auto"/>
            <w:right w:val="none" w:sz="0" w:space="0" w:color="auto"/>
          </w:divBdr>
        </w:div>
      </w:divsChild>
    </w:div>
    <w:div w:id="1100029209">
      <w:bodyDiv w:val="1"/>
      <w:marLeft w:val="0"/>
      <w:marRight w:val="0"/>
      <w:marTop w:val="0"/>
      <w:marBottom w:val="0"/>
      <w:divBdr>
        <w:top w:val="none" w:sz="0" w:space="0" w:color="auto"/>
        <w:left w:val="none" w:sz="0" w:space="0" w:color="auto"/>
        <w:bottom w:val="none" w:sz="0" w:space="0" w:color="auto"/>
        <w:right w:val="none" w:sz="0" w:space="0" w:color="auto"/>
      </w:divBdr>
    </w:div>
    <w:div w:id="1111439695">
      <w:bodyDiv w:val="1"/>
      <w:marLeft w:val="0"/>
      <w:marRight w:val="0"/>
      <w:marTop w:val="0"/>
      <w:marBottom w:val="0"/>
      <w:divBdr>
        <w:top w:val="none" w:sz="0" w:space="0" w:color="auto"/>
        <w:left w:val="none" w:sz="0" w:space="0" w:color="auto"/>
        <w:bottom w:val="none" w:sz="0" w:space="0" w:color="auto"/>
        <w:right w:val="none" w:sz="0" w:space="0" w:color="auto"/>
      </w:divBdr>
    </w:div>
    <w:div w:id="1147405311">
      <w:bodyDiv w:val="1"/>
      <w:marLeft w:val="0"/>
      <w:marRight w:val="0"/>
      <w:marTop w:val="0"/>
      <w:marBottom w:val="0"/>
      <w:divBdr>
        <w:top w:val="none" w:sz="0" w:space="0" w:color="auto"/>
        <w:left w:val="none" w:sz="0" w:space="0" w:color="auto"/>
        <w:bottom w:val="none" w:sz="0" w:space="0" w:color="auto"/>
        <w:right w:val="none" w:sz="0" w:space="0" w:color="auto"/>
      </w:divBdr>
      <w:divsChild>
        <w:div w:id="2083134638">
          <w:marLeft w:val="0"/>
          <w:marRight w:val="0"/>
          <w:marTop w:val="0"/>
          <w:marBottom w:val="0"/>
          <w:divBdr>
            <w:top w:val="none" w:sz="0" w:space="0" w:color="auto"/>
            <w:left w:val="none" w:sz="0" w:space="0" w:color="auto"/>
            <w:bottom w:val="none" w:sz="0" w:space="0" w:color="auto"/>
            <w:right w:val="none" w:sz="0" w:space="0" w:color="auto"/>
          </w:divBdr>
        </w:div>
      </w:divsChild>
    </w:div>
    <w:div w:id="1156799645">
      <w:bodyDiv w:val="1"/>
      <w:marLeft w:val="0"/>
      <w:marRight w:val="0"/>
      <w:marTop w:val="0"/>
      <w:marBottom w:val="0"/>
      <w:divBdr>
        <w:top w:val="none" w:sz="0" w:space="0" w:color="auto"/>
        <w:left w:val="none" w:sz="0" w:space="0" w:color="auto"/>
        <w:bottom w:val="none" w:sz="0" w:space="0" w:color="auto"/>
        <w:right w:val="none" w:sz="0" w:space="0" w:color="auto"/>
      </w:divBdr>
    </w:div>
    <w:div w:id="1180465837">
      <w:bodyDiv w:val="1"/>
      <w:marLeft w:val="0"/>
      <w:marRight w:val="0"/>
      <w:marTop w:val="0"/>
      <w:marBottom w:val="0"/>
      <w:divBdr>
        <w:top w:val="none" w:sz="0" w:space="0" w:color="auto"/>
        <w:left w:val="none" w:sz="0" w:space="0" w:color="auto"/>
        <w:bottom w:val="none" w:sz="0" w:space="0" w:color="auto"/>
        <w:right w:val="none" w:sz="0" w:space="0" w:color="auto"/>
      </w:divBdr>
    </w:div>
    <w:div w:id="1306007102">
      <w:bodyDiv w:val="1"/>
      <w:marLeft w:val="0"/>
      <w:marRight w:val="0"/>
      <w:marTop w:val="0"/>
      <w:marBottom w:val="0"/>
      <w:divBdr>
        <w:top w:val="none" w:sz="0" w:space="0" w:color="auto"/>
        <w:left w:val="none" w:sz="0" w:space="0" w:color="auto"/>
        <w:bottom w:val="none" w:sz="0" w:space="0" w:color="auto"/>
        <w:right w:val="none" w:sz="0" w:space="0" w:color="auto"/>
      </w:divBdr>
    </w:div>
    <w:div w:id="1332367865">
      <w:bodyDiv w:val="1"/>
      <w:marLeft w:val="0"/>
      <w:marRight w:val="0"/>
      <w:marTop w:val="0"/>
      <w:marBottom w:val="0"/>
      <w:divBdr>
        <w:top w:val="none" w:sz="0" w:space="0" w:color="auto"/>
        <w:left w:val="none" w:sz="0" w:space="0" w:color="auto"/>
        <w:bottom w:val="none" w:sz="0" w:space="0" w:color="auto"/>
        <w:right w:val="none" w:sz="0" w:space="0" w:color="auto"/>
      </w:divBdr>
    </w:div>
    <w:div w:id="1370179237">
      <w:bodyDiv w:val="1"/>
      <w:marLeft w:val="0"/>
      <w:marRight w:val="0"/>
      <w:marTop w:val="0"/>
      <w:marBottom w:val="0"/>
      <w:divBdr>
        <w:top w:val="none" w:sz="0" w:space="0" w:color="auto"/>
        <w:left w:val="none" w:sz="0" w:space="0" w:color="auto"/>
        <w:bottom w:val="none" w:sz="0" w:space="0" w:color="auto"/>
        <w:right w:val="none" w:sz="0" w:space="0" w:color="auto"/>
      </w:divBdr>
    </w:div>
    <w:div w:id="1375812620">
      <w:bodyDiv w:val="1"/>
      <w:marLeft w:val="0"/>
      <w:marRight w:val="0"/>
      <w:marTop w:val="0"/>
      <w:marBottom w:val="0"/>
      <w:divBdr>
        <w:top w:val="none" w:sz="0" w:space="0" w:color="auto"/>
        <w:left w:val="none" w:sz="0" w:space="0" w:color="auto"/>
        <w:bottom w:val="none" w:sz="0" w:space="0" w:color="auto"/>
        <w:right w:val="none" w:sz="0" w:space="0" w:color="auto"/>
      </w:divBdr>
    </w:div>
    <w:div w:id="1382249919">
      <w:bodyDiv w:val="1"/>
      <w:marLeft w:val="0"/>
      <w:marRight w:val="0"/>
      <w:marTop w:val="0"/>
      <w:marBottom w:val="0"/>
      <w:divBdr>
        <w:top w:val="none" w:sz="0" w:space="0" w:color="auto"/>
        <w:left w:val="none" w:sz="0" w:space="0" w:color="auto"/>
        <w:bottom w:val="none" w:sz="0" w:space="0" w:color="auto"/>
        <w:right w:val="none" w:sz="0" w:space="0" w:color="auto"/>
      </w:divBdr>
    </w:div>
    <w:div w:id="1386295773">
      <w:bodyDiv w:val="1"/>
      <w:marLeft w:val="0"/>
      <w:marRight w:val="0"/>
      <w:marTop w:val="0"/>
      <w:marBottom w:val="0"/>
      <w:divBdr>
        <w:top w:val="none" w:sz="0" w:space="0" w:color="auto"/>
        <w:left w:val="none" w:sz="0" w:space="0" w:color="auto"/>
        <w:bottom w:val="none" w:sz="0" w:space="0" w:color="auto"/>
        <w:right w:val="none" w:sz="0" w:space="0" w:color="auto"/>
      </w:divBdr>
      <w:divsChild>
        <w:div w:id="1007710151">
          <w:marLeft w:val="547"/>
          <w:marRight w:val="0"/>
          <w:marTop w:val="106"/>
          <w:marBottom w:val="0"/>
          <w:divBdr>
            <w:top w:val="none" w:sz="0" w:space="0" w:color="auto"/>
            <w:left w:val="none" w:sz="0" w:space="0" w:color="auto"/>
            <w:bottom w:val="none" w:sz="0" w:space="0" w:color="auto"/>
            <w:right w:val="none" w:sz="0" w:space="0" w:color="auto"/>
          </w:divBdr>
        </w:div>
        <w:div w:id="1523208161">
          <w:marLeft w:val="1166"/>
          <w:marRight w:val="0"/>
          <w:marTop w:val="106"/>
          <w:marBottom w:val="0"/>
          <w:divBdr>
            <w:top w:val="none" w:sz="0" w:space="0" w:color="auto"/>
            <w:left w:val="none" w:sz="0" w:space="0" w:color="auto"/>
            <w:bottom w:val="none" w:sz="0" w:space="0" w:color="auto"/>
            <w:right w:val="none" w:sz="0" w:space="0" w:color="auto"/>
          </w:divBdr>
        </w:div>
        <w:div w:id="168177008">
          <w:marLeft w:val="1166"/>
          <w:marRight w:val="0"/>
          <w:marTop w:val="106"/>
          <w:marBottom w:val="0"/>
          <w:divBdr>
            <w:top w:val="none" w:sz="0" w:space="0" w:color="auto"/>
            <w:left w:val="none" w:sz="0" w:space="0" w:color="auto"/>
            <w:bottom w:val="none" w:sz="0" w:space="0" w:color="auto"/>
            <w:right w:val="none" w:sz="0" w:space="0" w:color="auto"/>
          </w:divBdr>
        </w:div>
        <w:div w:id="729231471">
          <w:marLeft w:val="1166"/>
          <w:marRight w:val="0"/>
          <w:marTop w:val="106"/>
          <w:marBottom w:val="0"/>
          <w:divBdr>
            <w:top w:val="none" w:sz="0" w:space="0" w:color="auto"/>
            <w:left w:val="none" w:sz="0" w:space="0" w:color="auto"/>
            <w:bottom w:val="none" w:sz="0" w:space="0" w:color="auto"/>
            <w:right w:val="none" w:sz="0" w:space="0" w:color="auto"/>
          </w:divBdr>
        </w:div>
        <w:div w:id="502285042">
          <w:marLeft w:val="1166"/>
          <w:marRight w:val="0"/>
          <w:marTop w:val="106"/>
          <w:marBottom w:val="0"/>
          <w:divBdr>
            <w:top w:val="none" w:sz="0" w:space="0" w:color="auto"/>
            <w:left w:val="none" w:sz="0" w:space="0" w:color="auto"/>
            <w:bottom w:val="none" w:sz="0" w:space="0" w:color="auto"/>
            <w:right w:val="none" w:sz="0" w:space="0" w:color="auto"/>
          </w:divBdr>
        </w:div>
      </w:divsChild>
    </w:div>
    <w:div w:id="1398017485">
      <w:bodyDiv w:val="1"/>
      <w:marLeft w:val="0"/>
      <w:marRight w:val="0"/>
      <w:marTop w:val="0"/>
      <w:marBottom w:val="0"/>
      <w:divBdr>
        <w:top w:val="none" w:sz="0" w:space="0" w:color="auto"/>
        <w:left w:val="none" w:sz="0" w:space="0" w:color="auto"/>
        <w:bottom w:val="none" w:sz="0" w:space="0" w:color="auto"/>
        <w:right w:val="none" w:sz="0" w:space="0" w:color="auto"/>
      </w:divBdr>
    </w:div>
    <w:div w:id="1422750854">
      <w:bodyDiv w:val="1"/>
      <w:marLeft w:val="0"/>
      <w:marRight w:val="0"/>
      <w:marTop w:val="0"/>
      <w:marBottom w:val="0"/>
      <w:divBdr>
        <w:top w:val="none" w:sz="0" w:space="0" w:color="auto"/>
        <w:left w:val="none" w:sz="0" w:space="0" w:color="auto"/>
        <w:bottom w:val="none" w:sz="0" w:space="0" w:color="auto"/>
        <w:right w:val="none" w:sz="0" w:space="0" w:color="auto"/>
      </w:divBdr>
    </w:div>
    <w:div w:id="1507014744">
      <w:bodyDiv w:val="1"/>
      <w:marLeft w:val="0"/>
      <w:marRight w:val="0"/>
      <w:marTop w:val="0"/>
      <w:marBottom w:val="0"/>
      <w:divBdr>
        <w:top w:val="none" w:sz="0" w:space="0" w:color="auto"/>
        <w:left w:val="none" w:sz="0" w:space="0" w:color="auto"/>
        <w:bottom w:val="none" w:sz="0" w:space="0" w:color="auto"/>
        <w:right w:val="none" w:sz="0" w:space="0" w:color="auto"/>
      </w:divBdr>
    </w:div>
    <w:div w:id="1593976806">
      <w:bodyDiv w:val="1"/>
      <w:marLeft w:val="0"/>
      <w:marRight w:val="0"/>
      <w:marTop w:val="0"/>
      <w:marBottom w:val="0"/>
      <w:divBdr>
        <w:top w:val="none" w:sz="0" w:space="0" w:color="auto"/>
        <w:left w:val="none" w:sz="0" w:space="0" w:color="auto"/>
        <w:bottom w:val="none" w:sz="0" w:space="0" w:color="auto"/>
        <w:right w:val="none" w:sz="0" w:space="0" w:color="auto"/>
      </w:divBdr>
    </w:div>
    <w:div w:id="1622956328">
      <w:bodyDiv w:val="1"/>
      <w:marLeft w:val="0"/>
      <w:marRight w:val="0"/>
      <w:marTop w:val="0"/>
      <w:marBottom w:val="0"/>
      <w:divBdr>
        <w:top w:val="none" w:sz="0" w:space="0" w:color="auto"/>
        <w:left w:val="none" w:sz="0" w:space="0" w:color="auto"/>
        <w:bottom w:val="none" w:sz="0" w:space="0" w:color="auto"/>
        <w:right w:val="none" w:sz="0" w:space="0" w:color="auto"/>
      </w:divBdr>
    </w:div>
    <w:div w:id="1657031781">
      <w:bodyDiv w:val="1"/>
      <w:marLeft w:val="0"/>
      <w:marRight w:val="0"/>
      <w:marTop w:val="0"/>
      <w:marBottom w:val="0"/>
      <w:divBdr>
        <w:top w:val="none" w:sz="0" w:space="0" w:color="auto"/>
        <w:left w:val="none" w:sz="0" w:space="0" w:color="auto"/>
        <w:bottom w:val="none" w:sz="0" w:space="0" w:color="auto"/>
        <w:right w:val="none" w:sz="0" w:space="0" w:color="auto"/>
      </w:divBdr>
    </w:div>
    <w:div w:id="1671712441">
      <w:bodyDiv w:val="1"/>
      <w:marLeft w:val="0"/>
      <w:marRight w:val="0"/>
      <w:marTop w:val="0"/>
      <w:marBottom w:val="0"/>
      <w:divBdr>
        <w:top w:val="none" w:sz="0" w:space="0" w:color="auto"/>
        <w:left w:val="none" w:sz="0" w:space="0" w:color="auto"/>
        <w:bottom w:val="none" w:sz="0" w:space="0" w:color="auto"/>
        <w:right w:val="none" w:sz="0" w:space="0" w:color="auto"/>
      </w:divBdr>
    </w:div>
    <w:div w:id="1675035595">
      <w:bodyDiv w:val="1"/>
      <w:marLeft w:val="0"/>
      <w:marRight w:val="0"/>
      <w:marTop w:val="0"/>
      <w:marBottom w:val="0"/>
      <w:divBdr>
        <w:top w:val="none" w:sz="0" w:space="0" w:color="auto"/>
        <w:left w:val="none" w:sz="0" w:space="0" w:color="auto"/>
        <w:bottom w:val="none" w:sz="0" w:space="0" w:color="auto"/>
        <w:right w:val="none" w:sz="0" w:space="0" w:color="auto"/>
      </w:divBdr>
    </w:div>
    <w:div w:id="1675256364">
      <w:bodyDiv w:val="1"/>
      <w:marLeft w:val="0"/>
      <w:marRight w:val="0"/>
      <w:marTop w:val="0"/>
      <w:marBottom w:val="0"/>
      <w:divBdr>
        <w:top w:val="none" w:sz="0" w:space="0" w:color="auto"/>
        <w:left w:val="none" w:sz="0" w:space="0" w:color="auto"/>
        <w:bottom w:val="none" w:sz="0" w:space="0" w:color="auto"/>
        <w:right w:val="none" w:sz="0" w:space="0" w:color="auto"/>
      </w:divBdr>
    </w:div>
    <w:div w:id="1678922180">
      <w:bodyDiv w:val="1"/>
      <w:marLeft w:val="0"/>
      <w:marRight w:val="0"/>
      <w:marTop w:val="0"/>
      <w:marBottom w:val="0"/>
      <w:divBdr>
        <w:top w:val="none" w:sz="0" w:space="0" w:color="auto"/>
        <w:left w:val="none" w:sz="0" w:space="0" w:color="auto"/>
        <w:bottom w:val="none" w:sz="0" w:space="0" w:color="auto"/>
        <w:right w:val="none" w:sz="0" w:space="0" w:color="auto"/>
      </w:divBdr>
    </w:div>
    <w:div w:id="1683554652">
      <w:bodyDiv w:val="1"/>
      <w:marLeft w:val="0"/>
      <w:marRight w:val="0"/>
      <w:marTop w:val="0"/>
      <w:marBottom w:val="0"/>
      <w:divBdr>
        <w:top w:val="none" w:sz="0" w:space="0" w:color="auto"/>
        <w:left w:val="none" w:sz="0" w:space="0" w:color="auto"/>
        <w:bottom w:val="none" w:sz="0" w:space="0" w:color="auto"/>
        <w:right w:val="none" w:sz="0" w:space="0" w:color="auto"/>
      </w:divBdr>
    </w:div>
    <w:div w:id="1691296452">
      <w:bodyDiv w:val="1"/>
      <w:marLeft w:val="0"/>
      <w:marRight w:val="0"/>
      <w:marTop w:val="0"/>
      <w:marBottom w:val="0"/>
      <w:divBdr>
        <w:top w:val="none" w:sz="0" w:space="0" w:color="auto"/>
        <w:left w:val="none" w:sz="0" w:space="0" w:color="auto"/>
        <w:bottom w:val="none" w:sz="0" w:space="0" w:color="auto"/>
        <w:right w:val="none" w:sz="0" w:space="0" w:color="auto"/>
      </w:divBdr>
    </w:div>
    <w:div w:id="1696537604">
      <w:bodyDiv w:val="1"/>
      <w:marLeft w:val="0"/>
      <w:marRight w:val="0"/>
      <w:marTop w:val="0"/>
      <w:marBottom w:val="0"/>
      <w:divBdr>
        <w:top w:val="none" w:sz="0" w:space="0" w:color="auto"/>
        <w:left w:val="none" w:sz="0" w:space="0" w:color="auto"/>
        <w:bottom w:val="none" w:sz="0" w:space="0" w:color="auto"/>
        <w:right w:val="none" w:sz="0" w:space="0" w:color="auto"/>
      </w:divBdr>
    </w:div>
    <w:div w:id="1719351991">
      <w:bodyDiv w:val="1"/>
      <w:marLeft w:val="0"/>
      <w:marRight w:val="0"/>
      <w:marTop w:val="0"/>
      <w:marBottom w:val="0"/>
      <w:divBdr>
        <w:top w:val="none" w:sz="0" w:space="0" w:color="auto"/>
        <w:left w:val="none" w:sz="0" w:space="0" w:color="auto"/>
        <w:bottom w:val="none" w:sz="0" w:space="0" w:color="auto"/>
        <w:right w:val="none" w:sz="0" w:space="0" w:color="auto"/>
      </w:divBdr>
    </w:div>
    <w:div w:id="1843660748">
      <w:bodyDiv w:val="1"/>
      <w:marLeft w:val="0"/>
      <w:marRight w:val="0"/>
      <w:marTop w:val="0"/>
      <w:marBottom w:val="0"/>
      <w:divBdr>
        <w:top w:val="none" w:sz="0" w:space="0" w:color="auto"/>
        <w:left w:val="none" w:sz="0" w:space="0" w:color="auto"/>
        <w:bottom w:val="none" w:sz="0" w:space="0" w:color="auto"/>
        <w:right w:val="none" w:sz="0" w:space="0" w:color="auto"/>
      </w:divBdr>
      <w:divsChild>
        <w:div w:id="456069087">
          <w:marLeft w:val="360"/>
          <w:marRight w:val="0"/>
          <w:marTop w:val="200"/>
          <w:marBottom w:val="0"/>
          <w:divBdr>
            <w:top w:val="none" w:sz="0" w:space="0" w:color="auto"/>
            <w:left w:val="none" w:sz="0" w:space="0" w:color="auto"/>
            <w:bottom w:val="none" w:sz="0" w:space="0" w:color="auto"/>
            <w:right w:val="none" w:sz="0" w:space="0" w:color="auto"/>
          </w:divBdr>
        </w:div>
        <w:div w:id="1502815019">
          <w:marLeft w:val="360"/>
          <w:marRight w:val="0"/>
          <w:marTop w:val="200"/>
          <w:marBottom w:val="0"/>
          <w:divBdr>
            <w:top w:val="none" w:sz="0" w:space="0" w:color="auto"/>
            <w:left w:val="none" w:sz="0" w:space="0" w:color="auto"/>
            <w:bottom w:val="none" w:sz="0" w:space="0" w:color="auto"/>
            <w:right w:val="none" w:sz="0" w:space="0" w:color="auto"/>
          </w:divBdr>
        </w:div>
        <w:div w:id="826047500">
          <w:marLeft w:val="360"/>
          <w:marRight w:val="0"/>
          <w:marTop w:val="200"/>
          <w:marBottom w:val="0"/>
          <w:divBdr>
            <w:top w:val="none" w:sz="0" w:space="0" w:color="auto"/>
            <w:left w:val="none" w:sz="0" w:space="0" w:color="auto"/>
            <w:bottom w:val="none" w:sz="0" w:space="0" w:color="auto"/>
            <w:right w:val="none" w:sz="0" w:space="0" w:color="auto"/>
          </w:divBdr>
        </w:div>
        <w:div w:id="230822034">
          <w:marLeft w:val="360"/>
          <w:marRight w:val="0"/>
          <w:marTop w:val="200"/>
          <w:marBottom w:val="0"/>
          <w:divBdr>
            <w:top w:val="none" w:sz="0" w:space="0" w:color="auto"/>
            <w:left w:val="none" w:sz="0" w:space="0" w:color="auto"/>
            <w:bottom w:val="none" w:sz="0" w:space="0" w:color="auto"/>
            <w:right w:val="none" w:sz="0" w:space="0" w:color="auto"/>
          </w:divBdr>
        </w:div>
        <w:div w:id="1282028754">
          <w:marLeft w:val="360"/>
          <w:marRight w:val="0"/>
          <w:marTop w:val="200"/>
          <w:marBottom w:val="0"/>
          <w:divBdr>
            <w:top w:val="none" w:sz="0" w:space="0" w:color="auto"/>
            <w:left w:val="none" w:sz="0" w:space="0" w:color="auto"/>
            <w:bottom w:val="none" w:sz="0" w:space="0" w:color="auto"/>
            <w:right w:val="none" w:sz="0" w:space="0" w:color="auto"/>
          </w:divBdr>
        </w:div>
      </w:divsChild>
    </w:div>
    <w:div w:id="1852378673">
      <w:bodyDiv w:val="1"/>
      <w:marLeft w:val="0"/>
      <w:marRight w:val="0"/>
      <w:marTop w:val="0"/>
      <w:marBottom w:val="0"/>
      <w:divBdr>
        <w:top w:val="none" w:sz="0" w:space="0" w:color="auto"/>
        <w:left w:val="none" w:sz="0" w:space="0" w:color="auto"/>
        <w:bottom w:val="none" w:sz="0" w:space="0" w:color="auto"/>
        <w:right w:val="none" w:sz="0" w:space="0" w:color="auto"/>
      </w:divBdr>
    </w:div>
    <w:div w:id="1852526555">
      <w:bodyDiv w:val="1"/>
      <w:marLeft w:val="0"/>
      <w:marRight w:val="0"/>
      <w:marTop w:val="0"/>
      <w:marBottom w:val="0"/>
      <w:divBdr>
        <w:top w:val="none" w:sz="0" w:space="0" w:color="auto"/>
        <w:left w:val="none" w:sz="0" w:space="0" w:color="auto"/>
        <w:bottom w:val="none" w:sz="0" w:space="0" w:color="auto"/>
        <w:right w:val="none" w:sz="0" w:space="0" w:color="auto"/>
      </w:divBdr>
      <w:divsChild>
        <w:div w:id="914776332">
          <w:marLeft w:val="547"/>
          <w:marRight w:val="0"/>
          <w:marTop w:val="115"/>
          <w:marBottom w:val="0"/>
          <w:divBdr>
            <w:top w:val="none" w:sz="0" w:space="0" w:color="auto"/>
            <w:left w:val="none" w:sz="0" w:space="0" w:color="auto"/>
            <w:bottom w:val="none" w:sz="0" w:space="0" w:color="auto"/>
            <w:right w:val="none" w:sz="0" w:space="0" w:color="auto"/>
          </w:divBdr>
        </w:div>
        <w:div w:id="726491398">
          <w:marLeft w:val="547"/>
          <w:marRight w:val="0"/>
          <w:marTop w:val="115"/>
          <w:marBottom w:val="0"/>
          <w:divBdr>
            <w:top w:val="none" w:sz="0" w:space="0" w:color="auto"/>
            <w:left w:val="none" w:sz="0" w:space="0" w:color="auto"/>
            <w:bottom w:val="none" w:sz="0" w:space="0" w:color="auto"/>
            <w:right w:val="none" w:sz="0" w:space="0" w:color="auto"/>
          </w:divBdr>
        </w:div>
        <w:div w:id="900821993">
          <w:marLeft w:val="1166"/>
          <w:marRight w:val="0"/>
          <w:marTop w:val="106"/>
          <w:marBottom w:val="0"/>
          <w:divBdr>
            <w:top w:val="none" w:sz="0" w:space="0" w:color="auto"/>
            <w:left w:val="none" w:sz="0" w:space="0" w:color="auto"/>
            <w:bottom w:val="none" w:sz="0" w:space="0" w:color="auto"/>
            <w:right w:val="none" w:sz="0" w:space="0" w:color="auto"/>
          </w:divBdr>
        </w:div>
        <w:div w:id="1752384965">
          <w:marLeft w:val="1166"/>
          <w:marRight w:val="0"/>
          <w:marTop w:val="106"/>
          <w:marBottom w:val="0"/>
          <w:divBdr>
            <w:top w:val="none" w:sz="0" w:space="0" w:color="auto"/>
            <w:left w:val="none" w:sz="0" w:space="0" w:color="auto"/>
            <w:bottom w:val="none" w:sz="0" w:space="0" w:color="auto"/>
            <w:right w:val="none" w:sz="0" w:space="0" w:color="auto"/>
          </w:divBdr>
        </w:div>
        <w:div w:id="1018852182">
          <w:marLeft w:val="1166"/>
          <w:marRight w:val="0"/>
          <w:marTop w:val="106"/>
          <w:marBottom w:val="0"/>
          <w:divBdr>
            <w:top w:val="none" w:sz="0" w:space="0" w:color="auto"/>
            <w:left w:val="none" w:sz="0" w:space="0" w:color="auto"/>
            <w:bottom w:val="none" w:sz="0" w:space="0" w:color="auto"/>
            <w:right w:val="none" w:sz="0" w:space="0" w:color="auto"/>
          </w:divBdr>
        </w:div>
        <w:div w:id="1159543395">
          <w:marLeft w:val="547"/>
          <w:marRight w:val="0"/>
          <w:marTop w:val="115"/>
          <w:marBottom w:val="0"/>
          <w:divBdr>
            <w:top w:val="none" w:sz="0" w:space="0" w:color="auto"/>
            <w:left w:val="none" w:sz="0" w:space="0" w:color="auto"/>
            <w:bottom w:val="none" w:sz="0" w:space="0" w:color="auto"/>
            <w:right w:val="none" w:sz="0" w:space="0" w:color="auto"/>
          </w:divBdr>
        </w:div>
      </w:divsChild>
    </w:div>
    <w:div w:id="1894539727">
      <w:bodyDiv w:val="1"/>
      <w:marLeft w:val="0"/>
      <w:marRight w:val="0"/>
      <w:marTop w:val="0"/>
      <w:marBottom w:val="0"/>
      <w:divBdr>
        <w:top w:val="none" w:sz="0" w:space="0" w:color="auto"/>
        <w:left w:val="none" w:sz="0" w:space="0" w:color="auto"/>
        <w:bottom w:val="none" w:sz="0" w:space="0" w:color="auto"/>
        <w:right w:val="none" w:sz="0" w:space="0" w:color="auto"/>
      </w:divBdr>
    </w:div>
    <w:div w:id="1905677653">
      <w:bodyDiv w:val="1"/>
      <w:marLeft w:val="0"/>
      <w:marRight w:val="0"/>
      <w:marTop w:val="0"/>
      <w:marBottom w:val="0"/>
      <w:divBdr>
        <w:top w:val="none" w:sz="0" w:space="0" w:color="auto"/>
        <w:left w:val="none" w:sz="0" w:space="0" w:color="auto"/>
        <w:bottom w:val="none" w:sz="0" w:space="0" w:color="auto"/>
        <w:right w:val="none" w:sz="0" w:space="0" w:color="auto"/>
      </w:divBdr>
      <w:divsChild>
        <w:div w:id="1617129689">
          <w:marLeft w:val="360"/>
          <w:marRight w:val="0"/>
          <w:marTop w:val="200"/>
          <w:marBottom w:val="0"/>
          <w:divBdr>
            <w:top w:val="none" w:sz="0" w:space="0" w:color="auto"/>
            <w:left w:val="none" w:sz="0" w:space="0" w:color="auto"/>
            <w:bottom w:val="none" w:sz="0" w:space="0" w:color="auto"/>
            <w:right w:val="none" w:sz="0" w:space="0" w:color="auto"/>
          </w:divBdr>
        </w:div>
        <w:div w:id="1265073016">
          <w:marLeft w:val="360"/>
          <w:marRight w:val="0"/>
          <w:marTop w:val="200"/>
          <w:marBottom w:val="0"/>
          <w:divBdr>
            <w:top w:val="none" w:sz="0" w:space="0" w:color="auto"/>
            <w:left w:val="none" w:sz="0" w:space="0" w:color="auto"/>
            <w:bottom w:val="none" w:sz="0" w:space="0" w:color="auto"/>
            <w:right w:val="none" w:sz="0" w:space="0" w:color="auto"/>
          </w:divBdr>
        </w:div>
        <w:div w:id="1702633967">
          <w:marLeft w:val="360"/>
          <w:marRight w:val="0"/>
          <w:marTop w:val="200"/>
          <w:marBottom w:val="0"/>
          <w:divBdr>
            <w:top w:val="none" w:sz="0" w:space="0" w:color="auto"/>
            <w:left w:val="none" w:sz="0" w:space="0" w:color="auto"/>
            <w:bottom w:val="none" w:sz="0" w:space="0" w:color="auto"/>
            <w:right w:val="none" w:sz="0" w:space="0" w:color="auto"/>
          </w:divBdr>
        </w:div>
        <w:div w:id="1748501427">
          <w:marLeft w:val="360"/>
          <w:marRight w:val="0"/>
          <w:marTop w:val="200"/>
          <w:marBottom w:val="0"/>
          <w:divBdr>
            <w:top w:val="none" w:sz="0" w:space="0" w:color="auto"/>
            <w:left w:val="none" w:sz="0" w:space="0" w:color="auto"/>
            <w:bottom w:val="none" w:sz="0" w:space="0" w:color="auto"/>
            <w:right w:val="none" w:sz="0" w:space="0" w:color="auto"/>
          </w:divBdr>
        </w:div>
      </w:divsChild>
    </w:div>
    <w:div w:id="1923640127">
      <w:bodyDiv w:val="1"/>
      <w:marLeft w:val="0"/>
      <w:marRight w:val="0"/>
      <w:marTop w:val="0"/>
      <w:marBottom w:val="0"/>
      <w:divBdr>
        <w:top w:val="none" w:sz="0" w:space="0" w:color="auto"/>
        <w:left w:val="none" w:sz="0" w:space="0" w:color="auto"/>
        <w:bottom w:val="none" w:sz="0" w:space="0" w:color="auto"/>
        <w:right w:val="none" w:sz="0" w:space="0" w:color="auto"/>
      </w:divBdr>
    </w:div>
    <w:div w:id="1924606498">
      <w:bodyDiv w:val="1"/>
      <w:marLeft w:val="0"/>
      <w:marRight w:val="0"/>
      <w:marTop w:val="0"/>
      <w:marBottom w:val="0"/>
      <w:divBdr>
        <w:top w:val="none" w:sz="0" w:space="0" w:color="auto"/>
        <w:left w:val="none" w:sz="0" w:space="0" w:color="auto"/>
        <w:bottom w:val="none" w:sz="0" w:space="0" w:color="auto"/>
        <w:right w:val="none" w:sz="0" w:space="0" w:color="auto"/>
      </w:divBdr>
    </w:div>
    <w:div w:id="1943099405">
      <w:bodyDiv w:val="1"/>
      <w:marLeft w:val="0"/>
      <w:marRight w:val="0"/>
      <w:marTop w:val="0"/>
      <w:marBottom w:val="0"/>
      <w:divBdr>
        <w:top w:val="none" w:sz="0" w:space="0" w:color="auto"/>
        <w:left w:val="none" w:sz="0" w:space="0" w:color="auto"/>
        <w:bottom w:val="none" w:sz="0" w:space="0" w:color="auto"/>
        <w:right w:val="none" w:sz="0" w:space="0" w:color="auto"/>
      </w:divBdr>
    </w:div>
    <w:div w:id="1960140477">
      <w:bodyDiv w:val="1"/>
      <w:marLeft w:val="0"/>
      <w:marRight w:val="0"/>
      <w:marTop w:val="0"/>
      <w:marBottom w:val="0"/>
      <w:divBdr>
        <w:top w:val="none" w:sz="0" w:space="0" w:color="auto"/>
        <w:left w:val="none" w:sz="0" w:space="0" w:color="auto"/>
        <w:bottom w:val="none" w:sz="0" w:space="0" w:color="auto"/>
        <w:right w:val="none" w:sz="0" w:space="0" w:color="auto"/>
      </w:divBdr>
    </w:div>
    <w:div w:id="1968968592">
      <w:bodyDiv w:val="1"/>
      <w:marLeft w:val="0"/>
      <w:marRight w:val="0"/>
      <w:marTop w:val="0"/>
      <w:marBottom w:val="0"/>
      <w:divBdr>
        <w:top w:val="none" w:sz="0" w:space="0" w:color="auto"/>
        <w:left w:val="none" w:sz="0" w:space="0" w:color="auto"/>
        <w:bottom w:val="none" w:sz="0" w:space="0" w:color="auto"/>
        <w:right w:val="none" w:sz="0" w:space="0" w:color="auto"/>
      </w:divBdr>
    </w:div>
    <w:div w:id="1995137478">
      <w:bodyDiv w:val="1"/>
      <w:marLeft w:val="0"/>
      <w:marRight w:val="0"/>
      <w:marTop w:val="0"/>
      <w:marBottom w:val="0"/>
      <w:divBdr>
        <w:top w:val="none" w:sz="0" w:space="0" w:color="auto"/>
        <w:left w:val="none" w:sz="0" w:space="0" w:color="auto"/>
        <w:bottom w:val="none" w:sz="0" w:space="0" w:color="auto"/>
        <w:right w:val="none" w:sz="0" w:space="0" w:color="auto"/>
      </w:divBdr>
    </w:div>
    <w:div w:id="2001470073">
      <w:bodyDiv w:val="1"/>
      <w:marLeft w:val="0"/>
      <w:marRight w:val="0"/>
      <w:marTop w:val="0"/>
      <w:marBottom w:val="0"/>
      <w:divBdr>
        <w:top w:val="none" w:sz="0" w:space="0" w:color="auto"/>
        <w:left w:val="none" w:sz="0" w:space="0" w:color="auto"/>
        <w:bottom w:val="none" w:sz="0" w:space="0" w:color="auto"/>
        <w:right w:val="none" w:sz="0" w:space="0" w:color="auto"/>
      </w:divBdr>
    </w:div>
    <w:div w:id="2076080223">
      <w:bodyDiv w:val="1"/>
      <w:marLeft w:val="0"/>
      <w:marRight w:val="0"/>
      <w:marTop w:val="0"/>
      <w:marBottom w:val="0"/>
      <w:divBdr>
        <w:top w:val="none" w:sz="0" w:space="0" w:color="auto"/>
        <w:left w:val="none" w:sz="0" w:space="0" w:color="auto"/>
        <w:bottom w:val="none" w:sz="0" w:space="0" w:color="auto"/>
        <w:right w:val="none" w:sz="0" w:space="0" w:color="auto"/>
      </w:divBdr>
    </w:div>
    <w:div w:id="2088645635">
      <w:bodyDiv w:val="1"/>
      <w:marLeft w:val="0"/>
      <w:marRight w:val="0"/>
      <w:marTop w:val="0"/>
      <w:marBottom w:val="0"/>
      <w:divBdr>
        <w:top w:val="none" w:sz="0" w:space="0" w:color="auto"/>
        <w:left w:val="none" w:sz="0" w:space="0" w:color="auto"/>
        <w:bottom w:val="none" w:sz="0" w:space="0" w:color="auto"/>
        <w:right w:val="none" w:sz="0" w:space="0" w:color="auto"/>
      </w:divBdr>
    </w:div>
    <w:div w:id="2097088357">
      <w:bodyDiv w:val="1"/>
      <w:marLeft w:val="0"/>
      <w:marRight w:val="0"/>
      <w:marTop w:val="0"/>
      <w:marBottom w:val="0"/>
      <w:divBdr>
        <w:top w:val="none" w:sz="0" w:space="0" w:color="auto"/>
        <w:left w:val="none" w:sz="0" w:space="0" w:color="auto"/>
        <w:bottom w:val="none" w:sz="0" w:space="0" w:color="auto"/>
        <w:right w:val="none" w:sz="0" w:space="0" w:color="auto"/>
      </w:divBdr>
      <w:divsChild>
        <w:div w:id="1227378203">
          <w:marLeft w:val="547"/>
          <w:marRight w:val="0"/>
          <w:marTop w:val="67"/>
          <w:marBottom w:val="0"/>
          <w:divBdr>
            <w:top w:val="none" w:sz="0" w:space="0" w:color="auto"/>
            <w:left w:val="none" w:sz="0" w:space="0" w:color="auto"/>
            <w:bottom w:val="none" w:sz="0" w:space="0" w:color="auto"/>
            <w:right w:val="none" w:sz="0" w:space="0" w:color="auto"/>
          </w:divBdr>
        </w:div>
        <w:div w:id="2125223286">
          <w:marLeft w:val="1166"/>
          <w:marRight w:val="0"/>
          <w:marTop w:val="67"/>
          <w:marBottom w:val="0"/>
          <w:divBdr>
            <w:top w:val="none" w:sz="0" w:space="0" w:color="auto"/>
            <w:left w:val="none" w:sz="0" w:space="0" w:color="auto"/>
            <w:bottom w:val="none" w:sz="0" w:space="0" w:color="auto"/>
            <w:right w:val="none" w:sz="0" w:space="0" w:color="auto"/>
          </w:divBdr>
        </w:div>
        <w:div w:id="678047421">
          <w:marLeft w:val="1166"/>
          <w:marRight w:val="0"/>
          <w:marTop w:val="67"/>
          <w:marBottom w:val="0"/>
          <w:divBdr>
            <w:top w:val="none" w:sz="0" w:space="0" w:color="auto"/>
            <w:left w:val="none" w:sz="0" w:space="0" w:color="auto"/>
            <w:bottom w:val="none" w:sz="0" w:space="0" w:color="auto"/>
            <w:right w:val="none" w:sz="0" w:space="0" w:color="auto"/>
          </w:divBdr>
        </w:div>
        <w:div w:id="678386618">
          <w:marLeft w:val="1166"/>
          <w:marRight w:val="0"/>
          <w:marTop w:val="67"/>
          <w:marBottom w:val="0"/>
          <w:divBdr>
            <w:top w:val="none" w:sz="0" w:space="0" w:color="auto"/>
            <w:left w:val="none" w:sz="0" w:space="0" w:color="auto"/>
            <w:bottom w:val="none" w:sz="0" w:space="0" w:color="auto"/>
            <w:right w:val="none" w:sz="0" w:space="0" w:color="auto"/>
          </w:divBdr>
        </w:div>
        <w:div w:id="566111777">
          <w:marLeft w:val="1166"/>
          <w:marRight w:val="0"/>
          <w:marTop w:val="67"/>
          <w:marBottom w:val="0"/>
          <w:divBdr>
            <w:top w:val="none" w:sz="0" w:space="0" w:color="auto"/>
            <w:left w:val="none" w:sz="0" w:space="0" w:color="auto"/>
            <w:bottom w:val="none" w:sz="0" w:space="0" w:color="auto"/>
            <w:right w:val="none" w:sz="0" w:space="0" w:color="auto"/>
          </w:divBdr>
        </w:div>
        <w:div w:id="986056025">
          <w:marLeft w:val="1166"/>
          <w:marRight w:val="0"/>
          <w:marTop w:val="67"/>
          <w:marBottom w:val="0"/>
          <w:divBdr>
            <w:top w:val="none" w:sz="0" w:space="0" w:color="auto"/>
            <w:left w:val="none" w:sz="0" w:space="0" w:color="auto"/>
            <w:bottom w:val="none" w:sz="0" w:space="0" w:color="auto"/>
            <w:right w:val="none" w:sz="0" w:space="0" w:color="auto"/>
          </w:divBdr>
        </w:div>
        <w:div w:id="517014088">
          <w:marLeft w:val="547"/>
          <w:marRight w:val="0"/>
          <w:marTop w:val="67"/>
          <w:marBottom w:val="0"/>
          <w:divBdr>
            <w:top w:val="none" w:sz="0" w:space="0" w:color="auto"/>
            <w:left w:val="none" w:sz="0" w:space="0" w:color="auto"/>
            <w:bottom w:val="none" w:sz="0" w:space="0" w:color="auto"/>
            <w:right w:val="none" w:sz="0" w:space="0" w:color="auto"/>
          </w:divBdr>
        </w:div>
        <w:div w:id="312418100">
          <w:marLeft w:val="547"/>
          <w:marRight w:val="0"/>
          <w:marTop w:val="67"/>
          <w:marBottom w:val="0"/>
          <w:divBdr>
            <w:top w:val="none" w:sz="0" w:space="0" w:color="auto"/>
            <w:left w:val="none" w:sz="0" w:space="0" w:color="auto"/>
            <w:bottom w:val="none" w:sz="0" w:space="0" w:color="auto"/>
            <w:right w:val="none" w:sz="0" w:space="0" w:color="auto"/>
          </w:divBdr>
        </w:div>
        <w:div w:id="553389099">
          <w:marLeft w:val="547"/>
          <w:marRight w:val="0"/>
          <w:marTop w:val="67"/>
          <w:marBottom w:val="0"/>
          <w:divBdr>
            <w:top w:val="none" w:sz="0" w:space="0" w:color="auto"/>
            <w:left w:val="none" w:sz="0" w:space="0" w:color="auto"/>
            <w:bottom w:val="none" w:sz="0" w:space="0" w:color="auto"/>
            <w:right w:val="none" w:sz="0" w:space="0" w:color="auto"/>
          </w:divBdr>
        </w:div>
        <w:div w:id="1743025548">
          <w:marLeft w:val="547"/>
          <w:marRight w:val="0"/>
          <w:marTop w:val="67"/>
          <w:marBottom w:val="0"/>
          <w:divBdr>
            <w:top w:val="none" w:sz="0" w:space="0" w:color="auto"/>
            <w:left w:val="none" w:sz="0" w:space="0" w:color="auto"/>
            <w:bottom w:val="none" w:sz="0" w:space="0" w:color="auto"/>
            <w:right w:val="none" w:sz="0" w:space="0" w:color="auto"/>
          </w:divBdr>
        </w:div>
        <w:div w:id="768820470">
          <w:marLeft w:val="547"/>
          <w:marRight w:val="0"/>
          <w:marTop w:val="67"/>
          <w:marBottom w:val="0"/>
          <w:divBdr>
            <w:top w:val="none" w:sz="0" w:space="0" w:color="auto"/>
            <w:left w:val="none" w:sz="0" w:space="0" w:color="auto"/>
            <w:bottom w:val="none" w:sz="0" w:space="0" w:color="auto"/>
            <w:right w:val="none" w:sz="0" w:space="0" w:color="auto"/>
          </w:divBdr>
        </w:div>
        <w:div w:id="931011739">
          <w:marLeft w:val="547"/>
          <w:marRight w:val="0"/>
          <w:marTop w:val="67"/>
          <w:marBottom w:val="0"/>
          <w:divBdr>
            <w:top w:val="none" w:sz="0" w:space="0" w:color="auto"/>
            <w:left w:val="none" w:sz="0" w:space="0" w:color="auto"/>
            <w:bottom w:val="none" w:sz="0" w:space="0" w:color="auto"/>
            <w:right w:val="none" w:sz="0" w:space="0" w:color="auto"/>
          </w:divBdr>
        </w:div>
      </w:divsChild>
    </w:div>
    <w:div w:id="2103449078">
      <w:bodyDiv w:val="1"/>
      <w:marLeft w:val="0"/>
      <w:marRight w:val="0"/>
      <w:marTop w:val="0"/>
      <w:marBottom w:val="0"/>
      <w:divBdr>
        <w:top w:val="none" w:sz="0" w:space="0" w:color="auto"/>
        <w:left w:val="none" w:sz="0" w:space="0" w:color="auto"/>
        <w:bottom w:val="none" w:sz="0" w:space="0" w:color="auto"/>
        <w:right w:val="none" w:sz="0" w:space="0" w:color="auto"/>
      </w:divBdr>
    </w:div>
    <w:div w:id="21458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esuomi.fi" TargetMode="Externa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aimi.sharepoint.com/tyotilat/IE2/Jaetut%20asiakirjat/_IE2_Kokoukse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2c86073-d20c-4242-97f1-555d65605501" ContentTypeId="0x01010040485BB5EA91409BADF540D1B0254D33"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ha41659fa04643d0ac27d4c98155f03c xmlns="a90a8554-5475-4609-9feb-2f024996965b">Viestinnän työkalupakkia3557877-6263-4379-8997-d4487adbdb77</ha41659fa04643d0ac27d4c98155f03c>
    <Dokumentin_x0020_tila xmlns="a90a8554-5475-4609-9feb-2f024996965b">Valmis</Dokumentin_x0020_tila>
    <Diaarinumero xmlns="a90a8554-5475-4609-9feb-2f024996965b" xsi:nil="true"/>
    <Dokumenttityyppi xmlns="a90a8554-5475-4609-9feb-2f024996965b">Asiakirjamalli</Dokumenttityyppi>
    <TaxCatchAll xmlns="a90a8554-5475-4609-9feb-2f024996965b">
      <Value xmlns="a90a8554-5475-4609-9feb-2f024996965b">55</Value>
      <Value xmlns="a90a8554-5475-4609-9feb-2f024996965b">45</Value>
      <Value xmlns="a90a8554-5475-4609-9feb-2f024996965b">34</Value>
      <Value xmlns="a90a8554-5475-4609-9feb-2f024996965b">14</Value>
    </TaxCatchAll>
    <KEHALaatija xmlns="a90a8554-5475-4609-9feb-2f024996965b">Dimitrow Marja</KEHALaatija>
    <h5218b789dcc4879ac7e2471126f729c xmlns="a90a8554-5475-4609-9feb-2f024996965b">KEHA2bb061a1-1e15-4ab0-b7dd-5e3bb04dfaea</h5218b789dcc4879ac7e2471126f729c>
    <IPOExplanation xmlns="a90a8554-5475-4609-9feb-2f024996965b" xsi:nil="true"/>
    <Päiväys xmlns="a90a8554-5475-4609-9feb-2f024996965b">2014-12-28T22:00:00+00:00</Päiväys>
  </documentManagement>
</p:properties>
</file>

<file path=customXml/item4.xml><?xml version="1.0" encoding="utf-8"?>
<ct:contentTypeSchema xmlns:ct="http://schemas.microsoft.com/office/2006/metadata/contentType" xmlns:ma="http://schemas.microsoft.com/office/2006/metadata/properties/metaAttributes" ct:_="" ma:_="" ma:contentTypeName="KEHA yleisdokumentti" ma:contentTypeID="0x01010040485BB5EA91409BADF540D1B0254D33003F0BAA80C9BCE54CB651BA166B2CDFA9" ma:contentTypeVersion="20" ma:contentTypeDescription="Yleisdokumentti perusmetatietoineen" ma:contentTypeScope="" ma:versionID="75435ff263f6f4e15d16e254c1023d81">
  <xsd:schema xmlns:xsd="http://www.w3.org/2001/XMLSchema" xmlns:xs="http://www.w3.org/2001/XMLSchema" xmlns:p="http://schemas.microsoft.com/office/2006/metadata/properties" xmlns:ns2="a90a8554-5475-4609-9feb-2f024996965b" targetNamespace="http://schemas.microsoft.com/office/2006/metadata/properties" ma:root="true" ma:fieldsID="a44631cbb50abe268f36922840b64c61" ns2:_="">
    <xsd:import namespace="a90a8554-5475-4609-9feb-2f024996965b"/>
    <xsd:element name="properties">
      <xsd:complexType>
        <xsd:sequence>
          <xsd:element name="documentManagement">
            <xsd:complexType>
              <xsd:all>
                <xsd:element ref="ns2:IPOExplanation" minOccurs="0"/>
                <xsd:element ref="ns2:Päiväys" minOccurs="0"/>
                <xsd:element ref="ns2:KEHALaatija" minOccurs="0"/>
                <xsd:element ref="ns2:Diaarinumero" minOccurs="0"/>
                <xsd:element ref="ns2:h5218b789dcc4879ac7e2471126f729c" minOccurs="0"/>
                <xsd:element ref="ns2:TaxCatchAll" minOccurs="0"/>
                <xsd:element ref="ns2:ha41659fa04643d0ac27d4c98155f03c" minOccurs="0"/>
                <xsd:element ref="ns2:TaxCatchAllLabel" minOccurs="0"/>
                <xsd:element ref="ns2:Dokumenttityyppi" minOccurs="0"/>
                <xsd:element ref="ns2:Dokumentin_x0020_til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a8554-5475-4609-9feb-2f024996965b" elementFormDefault="qualified">
    <xsd:import namespace="http://schemas.microsoft.com/office/2006/documentManagement/types"/>
    <xsd:import namespace="http://schemas.microsoft.com/office/infopath/2007/PartnerControls"/>
    <xsd:element name="IPOExplanation" ma:index="2" nillable="true" ma:displayName="Selite" ma:description="Anna seliteteksti" ma:internalName="IPOExplanation" ma:readOnly="false">
      <xsd:simpleType>
        <xsd:restriction base="dms:Note">
          <xsd:maxLength value="255"/>
        </xsd:restriction>
      </xsd:simpleType>
    </xsd:element>
    <xsd:element name="Päiväys" ma:index="3" nillable="true" ma:displayName="Päiväys" ma:description="Päivämäärä muodossa pp.kk.vvvv   HUOM! Ei ole sama kuin muokkauspäivä, joka muuttuu aina kun dokumentin sisältöä tai ominaisuuksia muutetaan" ma:format="DateOnly" ma:internalName="P_x00e4_iv_x00e4_ys">
      <xsd:simpleType>
        <xsd:restriction base="dms:DateTime"/>
      </xsd:simpleType>
    </xsd:element>
    <xsd:element name="KEHALaatija" ma:index="4" nillable="true" ma:displayName="Laatija" ma:description="Dokumentin laatija(t)/kirjoittaja(t)/valmistelija(t). Kirjoita muodossa Sukunimi Etunimi ja useampi nimi pilkulla erotettuina. Laatijaorganisaatio on omana tietonaan. HUOM! Ei ole sama kuin Muokkaaja, joka päivittyy aina automaattisesti!" ma:internalName="KEHALaatija">
      <xsd:simpleType>
        <xsd:restriction base="dms:Text">
          <xsd:maxLength value="255"/>
        </xsd:restriction>
      </xsd:simpleType>
    </xsd:element>
    <xsd:element name="Diaarinumero" ma:index="7" nillable="true" ma:displayName="Diaarinumero" ma:description="Arkistoitavat dokumentit pitää toimittaa viraston asiankäsittelyjärjestelmään, josta saadaan dokumentille diaarinumero/asian tunnus. Dokumentin tallentaminen työtilaan ei vastaa arkistointia vaan on lähinnä työkappale tai kopio! Kirjoita tähän asiankäsittelyjärjestelmästä saatu diaarinumero. Jos tässä diaarinumerokentässä on tieto, silloin alkuperäinen dokumentti on löydettävissä asiankäsittelyjärjestelmästä samalla diaarinumerolla." ma:internalName="Diaarinumero">
      <xsd:simpleType>
        <xsd:restriction base="dms:Text">
          <xsd:maxLength value="255"/>
        </xsd:restriction>
      </xsd:simpleType>
    </xsd:element>
    <xsd:element name="h5218b789dcc4879ac7e2471126f729c" ma:index="8" nillable="true" ma:taxonomy="true" ma:internalName="h5218b789dcc4879ac7e2471126f729c" ma:taxonomyFieldName="Laatijaorganisaatio" ma:displayName="Laatijaorganisaatio" ma:default="" ma:fieldId="{15218b78-9dcc-4879-ac7e-2471126f729c}" ma:sspId="d2c86073-d20c-4242-97f1-555d65605501" ma:termSetId="3048278a-efee-4f89-97d2-3a09c7261644" ma:anchorId="00000000-0000-0000-0000-000000000000" ma:open="true" ma:isKeyword="false">
      <xsd:complexType>
        <xsd:sequence>
          <xsd:element ref="pc:Terms" minOccurs="0" maxOccurs="1"/>
        </xsd:sequence>
      </xsd:complexType>
    </xsd:element>
    <xsd:element name="TaxCatchAll" ma:index="10" nillable="true" ma:displayName="Taxonomy Catch All Column" ma:hidden="true" ma:list="{b5968929-579b-4f0b-97a1-651b2c4a5c8c}" ma:internalName="TaxCatchAll" ma:showField="CatchAllData" ma:web="ba13e89b-55fb-4abb-b00d-3656e114958a">
      <xsd:complexType>
        <xsd:complexContent>
          <xsd:extension base="dms:MultiChoiceLookup">
            <xsd:sequence>
              <xsd:element name="Value" type="dms:Lookup" maxOccurs="unbounded" minOccurs="0" nillable="true"/>
            </xsd:sequence>
          </xsd:extension>
        </xsd:complexContent>
      </xsd:complexType>
    </xsd:element>
    <xsd:element name="ha41659fa04643d0ac27d4c98155f03c" ma:index="11" nillable="true" ma:taxonomy="true" ma:internalName="ha41659fa04643d0ac27d4c98155f03c" ma:taxonomyFieldName="Sis_x00e4_lt_x00f6_aihe" ma:displayName="Sisältöaihe" ma:indexed="true" ma:default="" ma:fieldId="{1a41659f-a046-43d0-ac27-d4c98155f03c}" ma:sspId="d2c86073-d20c-4242-97f1-555d65605501" ma:termSetId="908b95f9-7a2e-4422-b2f4-f82e2c0341e9" ma:anchorId="00000000-0000-0000-0000-000000000000" ma:open="false" ma:isKeyword="false">
      <xsd:complexType>
        <xsd:sequence>
          <xsd:element ref="pc:Terms" minOccurs="0" maxOccurs="1"/>
        </xsd:sequence>
      </xsd:complexType>
    </xsd:element>
    <xsd:element name="TaxCatchAllLabel" ma:index="12" nillable="true" ma:displayName="Taxonomy Catch All Column1" ma:hidden="true" ma:list="{b5968929-579b-4f0b-97a1-651b2c4a5c8c}" ma:internalName="TaxCatchAllLabel" ma:readOnly="true" ma:showField="CatchAllDataLabel" ma:web="ba13e89b-55fb-4abb-b00d-3656e114958a">
      <xsd:complexType>
        <xsd:complexContent>
          <xsd:extension base="dms:MultiChoiceLookup">
            <xsd:sequence>
              <xsd:element name="Value" type="dms:Lookup" maxOccurs="unbounded" minOccurs="0" nillable="true"/>
            </xsd:sequence>
          </xsd:extension>
        </xsd:complexContent>
      </xsd:complexType>
    </xsd:element>
    <xsd:element name="Dokumenttityyppi" ma:index="18" nillable="true" ma:displayName="Dokumenttityyppi" ma:format="Dropdown" ma:internalName="Dokumenttityyppi">
      <xsd:simpleType>
        <xsd:restriction base="dms:Choice">
          <xsd:enumeration value="TUNTEMATON"/>
          <xsd:enumeration value="Muu dokumenttityyppi"/>
          <xsd:enumeration value="Aloite"/>
          <xsd:enumeration value="Analyysi"/>
          <xsd:enumeration value="Ansioluettelo"/>
          <xsd:enumeration value="Arvio"/>
          <xsd:enumeration value="Arviointi"/>
          <xsd:enumeration value="Asettamispäätös"/>
          <xsd:enumeration value="Asetus"/>
          <xsd:enumeration value="Asiakirjamalli"/>
          <xsd:enumeration value="Asialista"/>
          <xsd:enumeration value="Ehdotus"/>
          <xsd:enumeration value="Esite"/>
          <xsd:enumeration value="Esittely"/>
          <xsd:enumeration value="Esitys"/>
          <xsd:enumeration value="Esityslista"/>
          <xsd:enumeration value="Haaste"/>
          <xsd:enumeration value="Hakemus"/>
          <xsd:enumeration value="Hinnasto"/>
          <xsd:enumeration value="Huomautus"/>
          <xsd:enumeration value="Hyväksyminen"/>
          <xsd:enumeration value="Ilmoitus"/>
          <xsd:enumeration value="Jälkiarviointi"/>
          <xsd:enumeration value="Kannanotto"/>
          <xsd:enumeration value="Kartta"/>
          <xsd:enumeration value="Kehittämisehdotus"/>
          <xsd:enumeration value="Kirje"/>
          <xsd:enumeration value="Kokouskutsu"/>
          <xsd:enumeration value="Korvaus"/>
          <xsd:enumeration value="Kuitti"/>
          <xsd:enumeration value="Kustannusarvio"/>
          <xsd:enumeration value="Kutsu"/>
          <xsd:enumeration value="Kuulutus"/>
          <xsd:enumeration value="Kuvaus"/>
          <xsd:enumeration value="Laskelma"/>
          <xsd:enumeration value="Lasku"/>
          <xsd:enumeration value="Lausunto"/>
          <xsd:enumeration value="Lausuntopyyntö"/>
          <xsd:enumeration value="Lähete"/>
          <xsd:enumeration value="Linkki"/>
          <xsd:enumeration value="Lomake"/>
          <xsd:enumeration value="Loppuraportti"/>
          <xsd:enumeration value="Luettelo"/>
          <xsd:enumeration value="Lupa"/>
          <xsd:enumeration value="Määrittely"/>
          <xsd:enumeration value="Määritys"/>
          <xsd:enumeration value="Muistio"/>
          <xsd:enumeration value="Muutosilmoitus"/>
          <xsd:enumeration value="Nimitys"/>
          <xsd:enumeration value="Ohje"/>
          <xsd:enumeration value="Ohjelma"/>
          <xsd:enumeration value="Projektiehdotus"/>
          <xsd:enumeration value="Projektisuunnitelma"/>
          <xsd:enumeration value="Prosessikuvaus"/>
          <xsd:enumeration value="Päätös"/>
          <xsd:enumeration value="Pöytäkirja"/>
          <xsd:enumeration value="Raportti"/>
          <xsd:enumeration value="Reklamaatio"/>
          <xsd:enumeration value="Resurssivaraus"/>
          <xsd:enumeration value="Saate"/>
          <xsd:enumeration value="Sähköpostiviesti"/>
          <xsd:enumeration value="Sitoumus"/>
          <xsd:enumeration value="Sivusto"/>
          <xsd:enumeration value="Sopimus"/>
          <xsd:enumeration value="Strategia"/>
          <xsd:enumeration value="Suunnitelma"/>
          <xsd:enumeration value="Tarjous"/>
          <xsd:enumeration value="Tarjouspyyntö"/>
          <xsd:enumeration value="Tarkastus"/>
          <xsd:enumeration value="Tiedote"/>
          <xsd:enumeration value="Tietojärjestelmäseloste"/>
          <xsd:enumeration value="Tilaus"/>
          <xsd:enumeration value="Tilausvahvistus"/>
          <xsd:enumeration value="Todistus"/>
          <xsd:enumeration value="Toimeksianto"/>
          <xsd:enumeration value="Vaatimus"/>
        </xsd:restriction>
      </xsd:simpleType>
    </xsd:element>
    <xsd:element name="Dokumentin_x0020_tila" ma:index="19" nillable="true" ma:displayName="Dokumentin tila" ma:format="Dropdown" ma:internalName="Dokumentin_x0020_tila">
      <xsd:simpleType>
        <xsd:restriction base="dms:Choice">
          <xsd:enumeration value="Luonnos"/>
          <xsd:enumeration value="Lausunnolla"/>
          <xsd:enumeration value="Katselmoitavana"/>
          <xsd:enumeration value="Kommentoitavana"/>
          <xsd:enumeration value="Valmis"/>
          <xsd:enumeration value="Hyväksytty"/>
          <xsd:enumeration value="Allekirjoitettu"/>
          <xsd:enumeration value="Arkistoitu"/>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2131A-DBD9-466B-8E3D-2B6753835355}">
  <ds:schemaRefs>
    <ds:schemaRef ds:uri="Microsoft.SharePoint.Taxonomy.ContentTypeSync"/>
  </ds:schemaRefs>
</ds:datastoreItem>
</file>

<file path=customXml/itemProps2.xml><?xml version="1.0" encoding="utf-8"?>
<ds:datastoreItem xmlns:ds="http://schemas.openxmlformats.org/officeDocument/2006/customXml" ds:itemID="{AEB15072-3DB8-4A98-A04B-13BFD6385F4D}">
  <ds:schemaRefs>
    <ds:schemaRef ds:uri="http://schemas.microsoft.com/sharepoint/v3/contenttype/forms"/>
  </ds:schemaRefs>
</ds:datastoreItem>
</file>

<file path=customXml/itemProps3.xml><?xml version="1.0" encoding="utf-8"?>
<ds:datastoreItem xmlns:ds="http://schemas.openxmlformats.org/officeDocument/2006/customXml" ds:itemID="{32CD0AD6-CA8E-4E52-9C72-4FBEBAA04171}">
  <ds:schemaRefs>
    <ds:schemaRef ds:uri="http://schemas.microsoft.com/office/2006/metadata/properties"/>
    <ds:schemaRef ds:uri="a90a8554-5475-4609-9feb-2f024996965b"/>
  </ds:schemaRefs>
</ds:datastoreItem>
</file>

<file path=customXml/itemProps4.xml><?xml version="1.0" encoding="utf-8"?>
<ds:datastoreItem xmlns:ds="http://schemas.openxmlformats.org/officeDocument/2006/customXml" ds:itemID="{1044FA81-7D43-41A6-8B48-A48B21E28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a8554-5475-4609-9feb-2f0249969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2D492E-02E4-4703-B055-FF993E3A15B9}">
  <ds:schemaRefs>
    <ds:schemaRef ds:uri="http://schemas.microsoft.com/office/2006/metadata/longProperties"/>
  </ds:schemaRefs>
</ds:datastoreItem>
</file>

<file path=customXml/itemProps6.xml><?xml version="1.0" encoding="utf-8"?>
<ds:datastoreItem xmlns:ds="http://schemas.openxmlformats.org/officeDocument/2006/customXml" ds:itemID="{FA2BFA1E-E4A0-4194-86AC-FE1DF0FA0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1549</Words>
  <Characters>12549</Characters>
  <Application>Microsoft Office Word</Application>
  <DocSecurity>0</DocSecurity>
  <Lines>104</Lines>
  <Paragraphs>28</Paragraphs>
  <ScaleCrop>false</ScaleCrop>
  <HeadingPairs>
    <vt:vector size="2" baseType="variant">
      <vt:variant>
        <vt:lpstr>Otsikko</vt:lpstr>
      </vt:variant>
      <vt:variant>
        <vt:i4>1</vt:i4>
      </vt:variant>
    </vt:vector>
  </HeadingPairs>
  <TitlesOfParts>
    <vt:vector size="1" baseType="lpstr">
      <vt:lpstr>Kokousasiakirja - esityslistamalli</vt:lpstr>
    </vt:vector>
  </TitlesOfParts>
  <Company>Aluehallinto</Company>
  <LinksUpToDate>false</LinksUpToDate>
  <CharactersWithSpaces>14070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Kokousasiakirja - esityslistamalli</dc:title>
  <dc:creator>a002016</dc:creator>
  <cp:lastModifiedBy>Lehtimäki Nina TEM</cp:lastModifiedBy>
  <cp:revision>3</cp:revision>
  <cp:lastPrinted>2016-05-02T09:56:00Z</cp:lastPrinted>
  <dcterms:created xsi:type="dcterms:W3CDTF">2016-11-02T11:22:00Z</dcterms:created>
  <dcterms:modified xsi:type="dcterms:W3CDTF">2016-12-08T06:41:00Z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0x01010040485BB5EA91409BADF540D1B0254D33003F0BAA80C9BCE54CB651BA166B2CDFA9</vt:lpwstr>
  </property>
  <property fmtid="{D5CDD505-2E9C-101B-9397-08002B2CF9AE}" pid="3" name="Subject">
    <vt:lpwstr/>
  </property>
  <property fmtid="{D5CDD505-2E9C-101B-9397-08002B2CF9AE}" pid="4" name="Keywords">
    <vt:lpwstr/>
  </property>
  <property fmtid="{D5CDD505-2E9C-101B-9397-08002B2CF9AE}" pid="5" name="_Author">
    <vt:lpwstr>a002016</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_dlc_DocIdItemGuid">
    <vt:lpwstr>df4876f2-181f-4cb8-b456-adde1b037783</vt:lpwstr>
  </property>
  <property fmtid="{D5CDD505-2E9C-101B-9397-08002B2CF9AE}" pid="12" name="Sisältöaihe">
    <vt:lpwstr>45;#Viestinnän työkalupakki|a3557877-6263-4379-8997-d4487adbdb77</vt:lpwstr>
  </property>
  <property fmtid="{D5CDD505-2E9C-101B-9397-08002B2CF9AE}" pid="13" name="IPOInstructionalDocumentType">
    <vt:lpwstr>55;#Asiakirjamalli|5f073882-bd87-4cba-b1bd-ebe15a03c0a4</vt:lpwstr>
  </property>
  <property fmtid="{D5CDD505-2E9C-101B-9397-08002B2CF9AE}" pid="14" name="KEHADokumentinTila">
    <vt:lpwstr>14;#Valmis|9b4440c7-b8d4-44bb-94a8-0bf969583a3f</vt:lpwstr>
  </property>
  <property fmtid="{D5CDD505-2E9C-101B-9397-08002B2CF9AE}" pid="15" name="Laatijaorganisaatio">
    <vt:lpwstr>34;#KEHA|2bb061a1-1e15-4ab0-b7dd-5e3bb04dfaea</vt:lpwstr>
  </property>
  <property fmtid="{D5CDD505-2E9C-101B-9397-08002B2CF9AE}" pid="16" name="SharedWithUsers">
    <vt:lpwstr/>
  </property>
  <property fmtid="{D5CDD505-2E9C-101B-9397-08002B2CF9AE}" pid="17" name="SharingHintHash">
    <vt:lpwstr>-1489700392</vt:lpwstr>
  </property>
  <property fmtid="{D5CDD505-2E9C-101B-9397-08002B2CF9AE}" pid="18" name="me0621c087e645fba389b669b0c6cdca">
    <vt:lpwstr>Valmis|9b4440c7-b8d4-44bb-94a8-0bf969583a3f</vt:lpwstr>
  </property>
  <property fmtid="{D5CDD505-2E9C-101B-9397-08002B2CF9AE}" pid="19" name="IPOInstructionalDocumentTypeTaxHTField0">
    <vt:lpwstr>Asiakirjamalli|5f073882-bd87-4cba-b1bd-ebe15a03c0a4</vt:lpwstr>
  </property>
  <property fmtid="{D5CDD505-2E9C-101B-9397-08002B2CF9AE}" pid="20" name="_DocHome">
    <vt:i4>1982101083</vt:i4>
  </property>
</Properties>
</file>