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DF" w:rsidRPr="00021B60" w:rsidRDefault="005A25DF" w:rsidP="005A25DF">
      <w:pPr>
        <w:tabs>
          <w:tab w:val="left" w:pos="851"/>
        </w:tabs>
        <w:spacing w:after="0" w:line="240" w:lineRule="auto"/>
        <w:outlineLvl w:val="0"/>
        <w:rPr>
          <w:rFonts w:asciiTheme="minorHAnsi" w:hAnsiTheme="minorHAnsi" w:cs="Arial"/>
          <w:b/>
          <w:lang w:eastAsia="fi-FI"/>
        </w:rPr>
      </w:pPr>
      <w:r w:rsidRPr="00021B60">
        <w:rPr>
          <w:rFonts w:asciiTheme="minorHAnsi" w:hAnsiTheme="minorHAnsi" w:cs="Arial"/>
          <w:b/>
          <w:lang w:eastAsia="fi-FI"/>
        </w:rPr>
        <w:t xml:space="preserve">ELY-keskusten iskukykyinen ELY -2 kehittämisohjelman tukiryhmä  </w:t>
      </w:r>
    </w:p>
    <w:p w:rsidR="005A25DF" w:rsidRPr="00021B60" w:rsidRDefault="005A25DF" w:rsidP="005A25DF">
      <w:pPr>
        <w:pStyle w:val="NormaaliWeb"/>
        <w:spacing w:before="0" w:beforeAutospacing="0" w:after="0" w:afterAutospacing="0"/>
        <w:rPr>
          <w:rFonts w:asciiTheme="minorHAnsi" w:hAnsiTheme="minorHAnsi" w:cs="Arial"/>
          <w:sz w:val="20"/>
          <w:szCs w:val="20"/>
          <w:lang w:val="fi-FI" w:eastAsia="fi-FI"/>
        </w:rPr>
      </w:pPr>
    </w:p>
    <w:p w:rsidR="005A25DF" w:rsidRPr="00021B60" w:rsidRDefault="005A25DF" w:rsidP="005A25DF">
      <w:pPr>
        <w:pStyle w:val="NormaaliWeb"/>
        <w:spacing w:before="0" w:beforeAutospacing="0" w:after="0" w:afterAutospacing="0"/>
        <w:rPr>
          <w:rFonts w:asciiTheme="minorHAnsi" w:hAnsiTheme="minorHAnsi" w:cs="Arial"/>
          <w:b/>
          <w:color w:val="000000"/>
          <w:sz w:val="20"/>
          <w:szCs w:val="20"/>
          <w:lang w:val="fi-FI" w:eastAsia="fi-FI"/>
        </w:rPr>
      </w:pPr>
      <w:r w:rsidRPr="00021B60">
        <w:rPr>
          <w:rFonts w:asciiTheme="minorHAnsi" w:hAnsiTheme="minorHAnsi" w:cs="Arial"/>
          <w:sz w:val="20"/>
          <w:szCs w:val="20"/>
          <w:lang w:val="fi-FI" w:eastAsia="fi-FI"/>
        </w:rPr>
        <w:t>Aika</w:t>
      </w:r>
      <w:r w:rsidRPr="00021B60">
        <w:rPr>
          <w:rFonts w:asciiTheme="minorHAnsi" w:hAnsiTheme="minorHAnsi" w:cs="Arial"/>
          <w:sz w:val="20"/>
          <w:szCs w:val="20"/>
          <w:lang w:val="fi-FI" w:eastAsia="fi-FI"/>
        </w:rPr>
        <w:tab/>
        <w:t xml:space="preserve">Keskiviikko </w:t>
      </w:r>
      <w:r w:rsidRPr="00021B60">
        <w:rPr>
          <w:rFonts w:asciiTheme="minorHAnsi" w:hAnsiTheme="minorHAnsi" w:cs="Arial"/>
          <w:b/>
          <w:sz w:val="20"/>
          <w:szCs w:val="20"/>
          <w:lang w:val="fi-FI" w:eastAsia="fi-FI"/>
        </w:rPr>
        <w:t>22.4.</w:t>
      </w:r>
      <w:proofErr w:type="gramStart"/>
      <w:r w:rsidRPr="00021B60">
        <w:rPr>
          <w:rFonts w:asciiTheme="minorHAnsi" w:hAnsiTheme="minorHAnsi" w:cs="Arial"/>
          <w:b/>
          <w:sz w:val="20"/>
          <w:szCs w:val="20"/>
          <w:lang w:val="fi-FI" w:eastAsia="fi-FI"/>
        </w:rPr>
        <w:t xml:space="preserve">2015  </w:t>
      </w:r>
      <w:r w:rsidRPr="00021B60">
        <w:rPr>
          <w:rFonts w:asciiTheme="minorHAnsi" w:hAnsiTheme="minorHAnsi" w:cs="Arial"/>
          <w:color w:val="000000"/>
          <w:sz w:val="20"/>
          <w:szCs w:val="20"/>
          <w:lang w:val="fi-FI" w:eastAsia="fi-FI"/>
        </w:rPr>
        <w:t>klo</w:t>
      </w:r>
      <w:proofErr w:type="gramEnd"/>
      <w:r w:rsidRPr="00021B60">
        <w:rPr>
          <w:rFonts w:asciiTheme="minorHAnsi" w:hAnsiTheme="minorHAnsi" w:cs="Arial"/>
          <w:color w:val="000000"/>
          <w:sz w:val="20"/>
          <w:szCs w:val="20"/>
          <w:lang w:val="fi-FI" w:eastAsia="fi-FI"/>
        </w:rPr>
        <w:t xml:space="preserve"> </w:t>
      </w:r>
      <w:r w:rsidRPr="00021B60">
        <w:rPr>
          <w:rFonts w:asciiTheme="minorHAnsi" w:hAnsiTheme="minorHAnsi" w:cs="Arial"/>
          <w:b/>
          <w:color w:val="000000"/>
          <w:sz w:val="20"/>
          <w:szCs w:val="20"/>
          <w:lang w:val="fi-FI" w:eastAsia="fi-FI"/>
        </w:rPr>
        <w:t>13.00 – 15.00</w:t>
      </w:r>
    </w:p>
    <w:p w:rsidR="005A25DF" w:rsidRPr="00021B60" w:rsidRDefault="005A25DF" w:rsidP="005A25DF">
      <w:pPr>
        <w:pStyle w:val="NormaaliWeb"/>
        <w:spacing w:before="0" w:beforeAutospacing="0" w:after="0" w:afterAutospacing="0"/>
        <w:rPr>
          <w:rFonts w:asciiTheme="minorHAnsi" w:hAnsiTheme="minorHAnsi" w:cs="Arial"/>
          <w:sz w:val="20"/>
          <w:szCs w:val="20"/>
          <w:lang w:val="fi-FI" w:eastAsia="fi-FI"/>
        </w:rPr>
      </w:pPr>
    </w:p>
    <w:p w:rsidR="005A25DF" w:rsidRPr="00021B60" w:rsidRDefault="005A25DF" w:rsidP="005A25DF">
      <w:pPr>
        <w:pStyle w:val="NormaaliWeb"/>
        <w:spacing w:before="0" w:beforeAutospacing="0" w:after="0" w:afterAutospacing="0"/>
        <w:ind w:left="1304" w:hanging="1304"/>
        <w:rPr>
          <w:rFonts w:asciiTheme="minorHAnsi" w:hAnsiTheme="minorHAnsi" w:cs="Arial"/>
          <w:color w:val="000000"/>
          <w:sz w:val="20"/>
          <w:szCs w:val="20"/>
          <w:lang w:val="fi-FI"/>
        </w:rPr>
      </w:pPr>
      <w:r w:rsidRPr="00021B60">
        <w:rPr>
          <w:rFonts w:asciiTheme="minorHAnsi" w:hAnsiTheme="minorHAnsi" w:cs="Arial"/>
          <w:bCs/>
          <w:sz w:val="20"/>
          <w:szCs w:val="20"/>
          <w:lang w:val="fi-FI"/>
        </w:rPr>
        <w:t>Paikka</w:t>
      </w:r>
      <w:r w:rsidRPr="00021B60">
        <w:rPr>
          <w:rFonts w:asciiTheme="minorHAnsi" w:hAnsiTheme="minorHAnsi" w:cs="Arial"/>
          <w:bCs/>
          <w:sz w:val="20"/>
          <w:szCs w:val="20"/>
          <w:lang w:val="fi-FI"/>
        </w:rPr>
        <w:tab/>
      </w:r>
      <w:r w:rsidRPr="00021B60">
        <w:rPr>
          <w:rFonts w:asciiTheme="minorHAnsi" w:hAnsiTheme="minorHAnsi" w:cs="Arial"/>
          <w:bCs/>
          <w:color w:val="000000"/>
          <w:sz w:val="20"/>
          <w:szCs w:val="20"/>
          <w:lang w:val="fi-FI"/>
        </w:rPr>
        <w:t>TEM/Etelä-Esplanadi 4, Sali 5</w:t>
      </w:r>
      <w:r w:rsidRPr="00021B60">
        <w:rPr>
          <w:rFonts w:asciiTheme="minorHAnsi" w:hAnsiTheme="minorHAnsi" w:cs="Arial"/>
          <w:color w:val="000000"/>
          <w:sz w:val="20"/>
          <w:szCs w:val="20"/>
          <w:lang w:val="fi-FI"/>
        </w:rPr>
        <w:t xml:space="preserve">, Helsinki, videoneuvottelumahdollisuus  </w:t>
      </w:r>
    </w:p>
    <w:p w:rsidR="005A25DF" w:rsidRPr="00021B60" w:rsidRDefault="005A25DF" w:rsidP="005A25DF">
      <w:pPr>
        <w:pStyle w:val="NormaaliWeb"/>
        <w:spacing w:before="0" w:beforeAutospacing="0" w:after="0" w:afterAutospacing="0"/>
        <w:rPr>
          <w:rFonts w:asciiTheme="minorHAnsi" w:hAnsiTheme="minorHAnsi" w:cs="Arial"/>
          <w:color w:val="000000"/>
          <w:sz w:val="20"/>
          <w:szCs w:val="20"/>
          <w:lang w:val="fi-FI"/>
        </w:rPr>
      </w:pP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 xml:space="preserve">Jäsenet </w:t>
      </w:r>
      <w:r w:rsidRPr="00021B60">
        <w:rPr>
          <w:rFonts w:asciiTheme="minorHAnsi" w:hAnsiTheme="minorHAnsi" w:cs="Arial"/>
          <w:bCs/>
          <w:sz w:val="20"/>
          <w:szCs w:val="20"/>
          <w:lang w:val="fi-FI"/>
        </w:rPr>
        <w:tab/>
        <w:t>(</w:t>
      </w:r>
      <w:r w:rsidR="005D0278"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Pekka Häkkinen  / Etelä-Savon ELY-keskus, pj.</w:t>
      </w:r>
    </w:p>
    <w:p w:rsidR="005A25DF" w:rsidRPr="00021B60" w:rsidRDefault="005A25DF" w:rsidP="005A25DF">
      <w:pPr>
        <w:pStyle w:val="NormaaliWeb"/>
        <w:spacing w:before="0" w:beforeAutospacing="0" w:after="0" w:afterAutospacing="0"/>
        <w:ind w:firstLine="1304"/>
        <w:rPr>
          <w:rFonts w:asciiTheme="minorHAnsi" w:hAnsiTheme="minorHAnsi" w:cs="Arial"/>
          <w:bCs/>
          <w:sz w:val="20"/>
          <w:szCs w:val="20"/>
          <w:lang w:val="fi-FI"/>
        </w:rPr>
      </w:pPr>
      <w:r w:rsidRPr="00021B60">
        <w:rPr>
          <w:rFonts w:asciiTheme="minorHAnsi" w:hAnsiTheme="minorHAnsi" w:cs="Arial"/>
          <w:bCs/>
          <w:sz w:val="20"/>
          <w:szCs w:val="20"/>
          <w:lang w:val="fi-FI"/>
        </w:rPr>
        <w:t>(</w:t>
      </w:r>
      <w:r w:rsidR="005D0278"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xml:space="preserve">) Vesa Lipponen, / Uudenmaan ELY-keskus/ </w:t>
      </w:r>
      <w:proofErr w:type="gramStart"/>
      <w:r w:rsidRPr="00021B60">
        <w:rPr>
          <w:rFonts w:asciiTheme="minorHAnsi" w:hAnsiTheme="minorHAnsi" w:cs="Arial"/>
          <w:bCs/>
          <w:sz w:val="20"/>
          <w:szCs w:val="20"/>
          <w:lang w:val="fi-FI"/>
        </w:rPr>
        <w:t>TEM  (IE2</w:t>
      </w:r>
      <w:proofErr w:type="gramEnd"/>
      <w:r w:rsidRPr="00021B60">
        <w:rPr>
          <w:rFonts w:asciiTheme="minorHAnsi" w:hAnsiTheme="minorHAnsi" w:cs="Arial"/>
          <w:bCs/>
          <w:sz w:val="20"/>
          <w:szCs w:val="20"/>
          <w:lang w:val="fi-FI"/>
        </w:rPr>
        <w:t>-ohjelma)</w:t>
      </w:r>
    </w:p>
    <w:p w:rsidR="005A25DF" w:rsidRPr="00021B60" w:rsidRDefault="005A25DF" w:rsidP="005A25DF">
      <w:pPr>
        <w:pStyle w:val="NormaaliWeb"/>
        <w:spacing w:before="0" w:beforeAutospacing="0" w:after="0" w:afterAutospacing="0"/>
        <w:ind w:firstLine="1304"/>
        <w:rPr>
          <w:rFonts w:asciiTheme="minorHAnsi" w:hAnsiTheme="minorHAnsi" w:cs="Arial"/>
          <w:bCs/>
          <w:sz w:val="20"/>
          <w:szCs w:val="20"/>
          <w:lang w:val="fi-FI"/>
        </w:rPr>
      </w:pPr>
      <w:r w:rsidRPr="00021B60">
        <w:rPr>
          <w:rFonts w:asciiTheme="minorHAnsi" w:hAnsiTheme="minorHAnsi" w:cs="Arial"/>
          <w:bCs/>
          <w:sz w:val="20"/>
          <w:szCs w:val="20"/>
          <w:lang w:val="fi-FI"/>
        </w:rPr>
        <w:t>(</w:t>
      </w:r>
      <w:r w:rsidR="00C213D1"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Pekka Lausti / Varsinais-Suomen ELY-keskus (IE2-ohjelma)</w:t>
      </w:r>
      <w:r w:rsidR="00C213D1" w:rsidRPr="00021B60">
        <w:rPr>
          <w:rFonts w:asciiTheme="minorHAnsi" w:hAnsiTheme="minorHAnsi" w:cs="Arial"/>
          <w:bCs/>
          <w:sz w:val="20"/>
          <w:szCs w:val="20"/>
          <w:lang w:val="fi-FI"/>
        </w:rPr>
        <w:t xml:space="preserve"> (</w:t>
      </w:r>
      <w:proofErr w:type="spellStart"/>
      <w:r w:rsidR="00C213D1" w:rsidRPr="00021B60">
        <w:rPr>
          <w:rFonts w:asciiTheme="minorHAnsi" w:hAnsiTheme="minorHAnsi" w:cs="Arial"/>
          <w:bCs/>
          <w:sz w:val="20"/>
          <w:szCs w:val="20"/>
          <w:lang w:val="fi-FI"/>
        </w:rPr>
        <w:t>vid</w:t>
      </w:r>
      <w:proofErr w:type="spellEnd"/>
      <w:r w:rsidR="00C213D1" w:rsidRPr="00021B60">
        <w:rPr>
          <w:rFonts w:asciiTheme="minorHAnsi" w:hAnsiTheme="minorHAnsi" w:cs="Arial"/>
          <w:bCs/>
          <w:sz w:val="20"/>
          <w:szCs w:val="20"/>
          <w:lang w:val="fi-FI"/>
        </w:rPr>
        <w:t>.)</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C213D1"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xml:space="preserve">) Hannu Tolonen, Pohjois-Pohjanmaan ELY-keskus (IE2 </w:t>
      </w:r>
      <w:proofErr w:type="gramStart"/>
      <w:r w:rsidRPr="00021B60">
        <w:rPr>
          <w:rFonts w:asciiTheme="minorHAnsi" w:hAnsiTheme="minorHAnsi" w:cs="Arial"/>
          <w:bCs/>
          <w:sz w:val="20"/>
          <w:szCs w:val="20"/>
          <w:lang w:val="fi-FI"/>
        </w:rPr>
        <w:t>–ohjelma</w:t>
      </w:r>
      <w:proofErr w:type="gramEnd"/>
      <w:r w:rsidRPr="00021B60">
        <w:rPr>
          <w:rFonts w:asciiTheme="minorHAnsi" w:hAnsiTheme="minorHAnsi" w:cs="Arial"/>
          <w:bCs/>
          <w:sz w:val="20"/>
          <w:szCs w:val="20"/>
          <w:lang w:val="fi-FI"/>
        </w:rPr>
        <w:t>)</w:t>
      </w:r>
      <w:r w:rsidR="00C213D1" w:rsidRPr="00021B60">
        <w:rPr>
          <w:rFonts w:asciiTheme="minorHAnsi" w:hAnsiTheme="minorHAnsi" w:cs="Arial"/>
          <w:bCs/>
          <w:sz w:val="20"/>
          <w:szCs w:val="20"/>
          <w:lang w:val="fi-FI"/>
        </w:rPr>
        <w:t xml:space="preserve"> (</w:t>
      </w:r>
      <w:proofErr w:type="spellStart"/>
      <w:r w:rsidR="00C213D1" w:rsidRPr="00021B60">
        <w:rPr>
          <w:rFonts w:asciiTheme="minorHAnsi" w:hAnsiTheme="minorHAnsi" w:cs="Arial"/>
          <w:bCs/>
          <w:sz w:val="20"/>
          <w:szCs w:val="20"/>
          <w:lang w:val="fi-FI"/>
        </w:rPr>
        <w:t>vid</w:t>
      </w:r>
      <w:proofErr w:type="spellEnd"/>
      <w:r w:rsidR="00C213D1" w:rsidRPr="00021B60">
        <w:rPr>
          <w:rFonts w:asciiTheme="minorHAnsi" w:hAnsiTheme="minorHAnsi" w:cs="Arial"/>
          <w:bCs/>
          <w:sz w:val="20"/>
          <w:szCs w:val="20"/>
          <w:lang w:val="fi-FI"/>
        </w:rPr>
        <w:t>.)</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9F2632"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Elise Sahivirta</w:t>
      </w:r>
      <w:r w:rsidR="00021B60" w:rsidRPr="00021B60">
        <w:rPr>
          <w:rFonts w:asciiTheme="minorHAnsi" w:hAnsiTheme="minorHAnsi" w:cs="Arial"/>
          <w:bCs/>
          <w:sz w:val="20"/>
          <w:szCs w:val="20"/>
          <w:lang w:val="fi-FI"/>
        </w:rPr>
        <w:t xml:space="preserve"> ja Riitta Autere, YM </w:t>
      </w:r>
      <w:r w:rsidRPr="00021B60">
        <w:rPr>
          <w:rFonts w:asciiTheme="minorHAnsi" w:hAnsiTheme="minorHAnsi" w:cs="Arial"/>
          <w:bCs/>
          <w:sz w:val="20"/>
          <w:szCs w:val="20"/>
          <w:lang w:val="fi-FI"/>
        </w:rPr>
        <w:tab/>
      </w:r>
    </w:p>
    <w:p w:rsidR="00021B60"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C213D1"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Jaana Merta</w:t>
      </w:r>
      <w:r w:rsidR="00021B60" w:rsidRPr="00021B60">
        <w:rPr>
          <w:rFonts w:asciiTheme="minorHAnsi" w:hAnsiTheme="minorHAnsi" w:cs="Arial"/>
          <w:bCs/>
          <w:sz w:val="20"/>
          <w:szCs w:val="20"/>
          <w:lang w:val="fi-FI"/>
        </w:rPr>
        <w:t xml:space="preserve"> ja Ari Mannonen</w:t>
      </w:r>
      <w:r w:rsidRPr="00021B60">
        <w:rPr>
          <w:rFonts w:asciiTheme="minorHAnsi" w:hAnsiTheme="minorHAnsi" w:cs="Arial"/>
          <w:bCs/>
          <w:sz w:val="20"/>
          <w:szCs w:val="20"/>
          <w:lang w:val="fi-FI"/>
        </w:rPr>
        <w:t xml:space="preserve">, MMM </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C213D1"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Tuovi Päiviö, Liikennevirasto (varalla Seppo Toivonen, Livi)</w:t>
      </w:r>
    </w:p>
    <w:p w:rsidR="005A25DF" w:rsidRPr="00021B60" w:rsidRDefault="005A25DF" w:rsidP="005A25DF">
      <w:pPr>
        <w:pStyle w:val="NormaaliWeb"/>
        <w:spacing w:before="0" w:beforeAutospacing="0" w:after="0" w:afterAutospacing="0"/>
        <w:ind w:left="1304"/>
        <w:rPr>
          <w:rFonts w:asciiTheme="minorHAnsi" w:hAnsiTheme="minorHAnsi" w:cs="Arial"/>
          <w:bCs/>
          <w:sz w:val="20"/>
          <w:szCs w:val="20"/>
          <w:lang w:val="fi-FI"/>
        </w:rPr>
      </w:pPr>
      <w:r w:rsidRPr="00021B60">
        <w:rPr>
          <w:rFonts w:asciiTheme="minorHAnsi" w:hAnsiTheme="minorHAnsi" w:cs="Arial"/>
          <w:bCs/>
          <w:sz w:val="20"/>
          <w:szCs w:val="20"/>
          <w:lang w:val="fi-FI"/>
        </w:rPr>
        <w:t>(</w:t>
      </w:r>
      <w:r w:rsidR="009F2632"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Päivi Tommila</w:t>
      </w:r>
      <w:r w:rsidR="00021B60" w:rsidRPr="00021B60">
        <w:rPr>
          <w:rFonts w:asciiTheme="minorHAnsi" w:hAnsiTheme="minorHAnsi" w:cs="Arial"/>
          <w:bCs/>
          <w:sz w:val="20"/>
          <w:szCs w:val="20"/>
          <w:lang w:val="fi-FI"/>
        </w:rPr>
        <w:t xml:space="preserve"> ja Anna-Liisa Heikkinen</w:t>
      </w:r>
      <w:r w:rsidRPr="00021B60">
        <w:rPr>
          <w:rFonts w:asciiTheme="minorHAnsi" w:hAnsiTheme="minorHAnsi" w:cs="Arial"/>
          <w:bCs/>
          <w:sz w:val="20"/>
          <w:szCs w:val="20"/>
          <w:lang w:val="fi-FI"/>
        </w:rPr>
        <w:t>, TEM</w:t>
      </w:r>
      <w:r w:rsidR="00021B60" w:rsidRPr="00021B60">
        <w:rPr>
          <w:rFonts w:asciiTheme="minorHAnsi" w:hAnsiTheme="minorHAnsi" w:cs="Arial"/>
          <w:bCs/>
          <w:sz w:val="20"/>
          <w:szCs w:val="20"/>
          <w:lang w:val="fi-FI"/>
        </w:rPr>
        <w:t xml:space="preserve"> </w:t>
      </w:r>
      <w:r w:rsidRPr="00021B60">
        <w:rPr>
          <w:rFonts w:asciiTheme="minorHAnsi" w:hAnsiTheme="minorHAnsi" w:cs="Arial"/>
          <w:bCs/>
          <w:sz w:val="20"/>
          <w:szCs w:val="20"/>
          <w:lang w:val="fi-FI"/>
        </w:rPr>
        <w:t xml:space="preserve"> </w:t>
      </w:r>
      <w:r w:rsidRPr="00021B60">
        <w:rPr>
          <w:rFonts w:asciiTheme="minorHAnsi" w:hAnsiTheme="minorHAnsi" w:cs="Arial"/>
          <w:bCs/>
          <w:sz w:val="20"/>
          <w:szCs w:val="20"/>
          <w:lang w:val="fi-FI"/>
        </w:rPr>
        <w:tab/>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C213D1"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xml:space="preserve">) Kirsi Kaunisharju, OKM (varalla Päivi Bosquet) </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C213D1"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xml:space="preserve">) Heikki Heikkilä, KEHA </w:t>
      </w:r>
      <w:proofErr w:type="gramStart"/>
      <w:r w:rsidRPr="00021B60">
        <w:rPr>
          <w:rFonts w:asciiTheme="minorHAnsi" w:hAnsiTheme="minorHAnsi" w:cs="Arial"/>
          <w:bCs/>
          <w:sz w:val="20"/>
          <w:szCs w:val="20"/>
          <w:lang w:val="fi-FI"/>
        </w:rPr>
        <w:t>–keskus</w:t>
      </w:r>
      <w:proofErr w:type="gramEnd"/>
      <w:r w:rsidRPr="00021B60">
        <w:rPr>
          <w:rFonts w:asciiTheme="minorHAnsi" w:hAnsiTheme="minorHAnsi" w:cs="Arial"/>
          <w:bCs/>
          <w:sz w:val="20"/>
          <w:szCs w:val="20"/>
          <w:lang w:val="fi-FI"/>
        </w:rPr>
        <w:t xml:space="preserve"> </w:t>
      </w:r>
      <w:r w:rsidR="00C213D1" w:rsidRPr="00021B60">
        <w:rPr>
          <w:rFonts w:asciiTheme="minorHAnsi" w:hAnsiTheme="minorHAnsi" w:cs="Arial"/>
          <w:bCs/>
          <w:sz w:val="20"/>
          <w:szCs w:val="20"/>
          <w:lang w:val="fi-FI"/>
        </w:rPr>
        <w:t>(</w:t>
      </w:r>
      <w:proofErr w:type="spellStart"/>
      <w:r w:rsidR="00C213D1" w:rsidRPr="00021B60">
        <w:rPr>
          <w:rFonts w:asciiTheme="minorHAnsi" w:hAnsiTheme="minorHAnsi" w:cs="Arial"/>
          <w:bCs/>
          <w:sz w:val="20"/>
          <w:szCs w:val="20"/>
          <w:lang w:val="fi-FI"/>
        </w:rPr>
        <w:t>vid</w:t>
      </w:r>
      <w:proofErr w:type="spellEnd"/>
      <w:r w:rsidR="00C213D1" w:rsidRPr="00021B60">
        <w:rPr>
          <w:rFonts w:asciiTheme="minorHAnsi" w:hAnsiTheme="minorHAnsi" w:cs="Arial"/>
          <w:bCs/>
          <w:sz w:val="20"/>
          <w:szCs w:val="20"/>
          <w:lang w:val="fi-FI"/>
        </w:rPr>
        <w:t>.)</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021B60"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xml:space="preserve">) Ari Hyyryläinen, KEHA-keskus </w:t>
      </w:r>
      <w:r w:rsidR="00021B60" w:rsidRPr="00021B60">
        <w:rPr>
          <w:rFonts w:asciiTheme="minorHAnsi" w:hAnsiTheme="minorHAnsi" w:cs="Arial"/>
          <w:bCs/>
          <w:sz w:val="20"/>
          <w:szCs w:val="20"/>
          <w:lang w:val="fi-FI"/>
        </w:rPr>
        <w:t>(</w:t>
      </w:r>
      <w:proofErr w:type="spellStart"/>
      <w:r w:rsidR="00021B60" w:rsidRPr="00021B60">
        <w:rPr>
          <w:rFonts w:asciiTheme="minorHAnsi" w:hAnsiTheme="minorHAnsi" w:cs="Arial"/>
          <w:bCs/>
          <w:sz w:val="20"/>
          <w:szCs w:val="20"/>
          <w:lang w:val="fi-FI"/>
        </w:rPr>
        <w:t>vid</w:t>
      </w:r>
      <w:proofErr w:type="spellEnd"/>
      <w:r w:rsidR="00021B60" w:rsidRPr="00021B60">
        <w:rPr>
          <w:rFonts w:asciiTheme="minorHAnsi" w:hAnsiTheme="minorHAnsi" w:cs="Arial"/>
          <w:bCs/>
          <w:sz w:val="20"/>
          <w:szCs w:val="20"/>
          <w:lang w:val="fi-FI"/>
        </w:rPr>
        <w:t>.)</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9F2632"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xml:space="preserve">) Päivi Lehtonen, </w:t>
      </w:r>
      <w:proofErr w:type="spellStart"/>
      <w:r w:rsidRPr="00021B60">
        <w:rPr>
          <w:rFonts w:asciiTheme="minorHAnsi" w:hAnsiTheme="minorHAnsi" w:cs="Arial"/>
          <w:bCs/>
          <w:sz w:val="20"/>
          <w:szCs w:val="20"/>
          <w:lang w:val="fi-FI"/>
        </w:rPr>
        <w:t>Aspat-hanke</w:t>
      </w:r>
      <w:proofErr w:type="spellEnd"/>
      <w:r w:rsidRPr="00021B60">
        <w:rPr>
          <w:rFonts w:asciiTheme="minorHAnsi" w:hAnsiTheme="minorHAnsi" w:cs="Arial"/>
          <w:bCs/>
          <w:sz w:val="20"/>
          <w:szCs w:val="20"/>
          <w:lang w:val="fi-FI"/>
        </w:rPr>
        <w:t xml:space="preserve"> (varalla Olli Madekivi) </w:t>
      </w:r>
      <w:r w:rsidR="00021B60" w:rsidRPr="00021B60">
        <w:rPr>
          <w:rFonts w:asciiTheme="minorHAnsi" w:hAnsiTheme="minorHAnsi" w:cs="Arial"/>
          <w:bCs/>
          <w:sz w:val="20"/>
          <w:szCs w:val="20"/>
          <w:lang w:val="fi-FI"/>
        </w:rPr>
        <w:t>(</w:t>
      </w:r>
      <w:proofErr w:type="spellStart"/>
      <w:r w:rsidR="00021B60" w:rsidRPr="00021B60">
        <w:rPr>
          <w:rFonts w:asciiTheme="minorHAnsi" w:hAnsiTheme="minorHAnsi" w:cs="Arial"/>
          <w:bCs/>
          <w:sz w:val="20"/>
          <w:szCs w:val="20"/>
          <w:lang w:val="fi-FI"/>
        </w:rPr>
        <w:t>vid</w:t>
      </w:r>
      <w:proofErr w:type="spellEnd"/>
      <w:r w:rsidR="00021B60" w:rsidRPr="00021B60">
        <w:rPr>
          <w:rFonts w:asciiTheme="minorHAnsi" w:hAnsiTheme="minorHAnsi" w:cs="Arial"/>
          <w:bCs/>
          <w:sz w:val="20"/>
          <w:szCs w:val="20"/>
          <w:lang w:val="fi-FI"/>
        </w:rPr>
        <w:t>.)</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5D0278"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xml:space="preserve">) Tarja Pyöriä, TEM </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5D0278" w:rsidRPr="00021B60">
        <w:rPr>
          <w:rFonts w:asciiTheme="minorHAnsi" w:hAnsiTheme="minorHAnsi" w:cs="Arial"/>
          <w:bCs/>
          <w:sz w:val="20"/>
          <w:szCs w:val="20"/>
          <w:lang w:val="fi-FI"/>
        </w:rPr>
        <w:t>-</w:t>
      </w:r>
      <w:r w:rsidRPr="00021B60">
        <w:rPr>
          <w:rFonts w:asciiTheme="minorHAnsi" w:hAnsiTheme="minorHAnsi" w:cs="Arial"/>
          <w:bCs/>
          <w:sz w:val="20"/>
          <w:szCs w:val="20"/>
          <w:lang w:val="fi-FI"/>
        </w:rPr>
        <w:t xml:space="preserve">) Mikko Kuoppala, TEM </w:t>
      </w:r>
    </w:p>
    <w:p w:rsidR="005A25DF" w:rsidRPr="00021B60" w:rsidRDefault="005A25DF" w:rsidP="005A25DF">
      <w:pPr>
        <w:pStyle w:val="NormaaliWeb"/>
        <w:spacing w:before="0" w:beforeAutospacing="0" w:after="0" w:afterAutospacing="0"/>
        <w:rPr>
          <w:rFonts w:asciiTheme="minorHAnsi" w:hAnsiTheme="minorHAnsi" w:cs="Arial"/>
          <w:bCs/>
          <w:sz w:val="20"/>
          <w:szCs w:val="20"/>
          <w:lang w:val="fi-FI"/>
        </w:rPr>
      </w:pPr>
      <w:r w:rsidRPr="00021B60">
        <w:rPr>
          <w:rFonts w:asciiTheme="minorHAnsi" w:hAnsiTheme="minorHAnsi" w:cs="Arial"/>
          <w:bCs/>
          <w:sz w:val="20"/>
          <w:szCs w:val="20"/>
          <w:lang w:val="fi-FI"/>
        </w:rPr>
        <w:tab/>
        <w:t>(</w:t>
      </w:r>
      <w:r w:rsidR="005D0278" w:rsidRPr="00021B60">
        <w:rPr>
          <w:rFonts w:asciiTheme="minorHAnsi" w:hAnsiTheme="minorHAnsi" w:cs="Arial"/>
          <w:bCs/>
          <w:sz w:val="20"/>
          <w:szCs w:val="20"/>
          <w:lang w:val="fi-FI"/>
        </w:rPr>
        <w:t>x</w:t>
      </w:r>
      <w:r w:rsidRPr="00021B60">
        <w:rPr>
          <w:rFonts w:asciiTheme="minorHAnsi" w:hAnsiTheme="minorHAnsi" w:cs="Arial"/>
          <w:bCs/>
          <w:sz w:val="20"/>
          <w:szCs w:val="20"/>
          <w:lang w:val="fi-FI"/>
        </w:rPr>
        <w:t>) Nina Lehtimäki, suunnittelija/ TEM, siht.</w:t>
      </w:r>
    </w:p>
    <w:p w:rsidR="006148DC" w:rsidRDefault="006148DC" w:rsidP="006148DC">
      <w:pPr>
        <w:pStyle w:val="NormaaliWeb"/>
        <w:spacing w:before="0" w:beforeAutospacing="0" w:after="0" w:afterAutospacing="0"/>
        <w:ind w:left="1304"/>
        <w:rPr>
          <w:rFonts w:asciiTheme="minorHAnsi" w:hAnsiTheme="minorHAnsi"/>
          <w:bCs/>
          <w:lang w:val="fi-FI"/>
        </w:rPr>
      </w:pPr>
      <w:r w:rsidRPr="006148DC">
        <w:rPr>
          <w:rFonts w:asciiTheme="minorHAnsi" w:hAnsiTheme="minorHAnsi" w:cs="Arial"/>
          <w:bCs/>
          <w:sz w:val="20"/>
          <w:szCs w:val="20"/>
          <w:lang w:val="fi-FI"/>
        </w:rPr>
        <w:t>Lisäksi videolla</w:t>
      </w:r>
      <w:r>
        <w:rPr>
          <w:rFonts w:asciiTheme="minorHAnsi" w:hAnsiTheme="minorHAnsi"/>
          <w:bCs/>
          <w:lang w:val="fi-FI"/>
        </w:rPr>
        <w:t>:</w:t>
      </w:r>
    </w:p>
    <w:p w:rsidR="00211ED5" w:rsidRPr="00021B60" w:rsidRDefault="004E5AF4" w:rsidP="006148DC">
      <w:pPr>
        <w:pStyle w:val="NormaaliWeb"/>
        <w:spacing w:before="0" w:beforeAutospacing="0" w:after="0" w:afterAutospacing="0"/>
        <w:ind w:left="1304"/>
        <w:rPr>
          <w:rFonts w:asciiTheme="minorHAnsi" w:hAnsiTheme="minorHAnsi" w:cs="Arial"/>
          <w:bCs/>
          <w:sz w:val="20"/>
          <w:szCs w:val="20"/>
          <w:lang w:val="fi-FI"/>
        </w:rPr>
      </w:pPr>
      <w:r w:rsidRPr="00021B60">
        <w:rPr>
          <w:rFonts w:asciiTheme="minorHAnsi" w:hAnsiTheme="minorHAnsi" w:cs="Arial"/>
          <w:bCs/>
          <w:sz w:val="20"/>
          <w:szCs w:val="20"/>
          <w:lang w:val="fi-FI"/>
        </w:rPr>
        <w:t>Anneli Pekkanen</w:t>
      </w:r>
      <w:r w:rsidR="006148DC">
        <w:rPr>
          <w:rFonts w:asciiTheme="minorHAnsi" w:hAnsiTheme="minorHAnsi" w:cs="Arial"/>
          <w:bCs/>
          <w:sz w:val="20"/>
          <w:szCs w:val="20"/>
          <w:lang w:val="fi-FI"/>
        </w:rPr>
        <w:t>, Keha (asiakohta 7)</w:t>
      </w:r>
      <w:r w:rsidRPr="00021B60">
        <w:rPr>
          <w:rFonts w:asciiTheme="minorHAnsi" w:hAnsiTheme="minorHAnsi" w:cs="Arial"/>
          <w:bCs/>
          <w:sz w:val="20"/>
          <w:szCs w:val="20"/>
          <w:lang w:val="fi-FI"/>
        </w:rPr>
        <w:t>, Mika Vahala</w:t>
      </w:r>
      <w:r w:rsidR="00302AB5" w:rsidRPr="00021B60">
        <w:rPr>
          <w:rFonts w:asciiTheme="minorHAnsi" w:hAnsiTheme="minorHAnsi" w:cs="Arial"/>
          <w:bCs/>
          <w:sz w:val="20"/>
          <w:szCs w:val="20"/>
          <w:lang w:val="fi-FI"/>
        </w:rPr>
        <w:t xml:space="preserve">, </w:t>
      </w:r>
      <w:r w:rsidR="006148DC">
        <w:rPr>
          <w:rFonts w:asciiTheme="minorHAnsi" w:hAnsiTheme="minorHAnsi" w:cs="Arial"/>
          <w:bCs/>
          <w:sz w:val="20"/>
          <w:szCs w:val="20"/>
          <w:lang w:val="fi-FI"/>
        </w:rPr>
        <w:t xml:space="preserve">Keha (asiakohta 5) ja </w:t>
      </w:r>
      <w:r w:rsidR="00302AB5" w:rsidRPr="00021B60">
        <w:rPr>
          <w:rFonts w:asciiTheme="minorHAnsi" w:hAnsiTheme="minorHAnsi" w:cs="Arial"/>
          <w:bCs/>
          <w:sz w:val="20"/>
          <w:szCs w:val="20"/>
          <w:lang w:val="fi-FI"/>
        </w:rPr>
        <w:t>Tiina Leppänen</w:t>
      </w:r>
      <w:r w:rsidR="006148DC">
        <w:rPr>
          <w:rFonts w:asciiTheme="minorHAnsi" w:hAnsiTheme="minorHAnsi" w:cs="Arial"/>
          <w:bCs/>
          <w:sz w:val="20"/>
          <w:szCs w:val="20"/>
          <w:lang w:val="fi-FI"/>
        </w:rPr>
        <w:t>, Tieto Oy (asi</w:t>
      </w:r>
      <w:r w:rsidR="006148DC">
        <w:rPr>
          <w:rFonts w:asciiTheme="minorHAnsi" w:hAnsiTheme="minorHAnsi" w:cs="Arial"/>
          <w:bCs/>
          <w:sz w:val="20"/>
          <w:szCs w:val="20"/>
          <w:lang w:val="fi-FI"/>
        </w:rPr>
        <w:t>a</w:t>
      </w:r>
      <w:r w:rsidR="006148DC">
        <w:rPr>
          <w:rFonts w:asciiTheme="minorHAnsi" w:hAnsiTheme="minorHAnsi" w:cs="Arial"/>
          <w:bCs/>
          <w:sz w:val="20"/>
          <w:szCs w:val="20"/>
          <w:lang w:val="fi-FI"/>
        </w:rPr>
        <w:t>kohta 7)</w:t>
      </w:r>
    </w:p>
    <w:p w:rsidR="00021B60" w:rsidRPr="00021B60" w:rsidRDefault="00021B60" w:rsidP="00021B60">
      <w:pPr>
        <w:pStyle w:val="NormaaliWeb"/>
        <w:spacing w:before="0" w:beforeAutospacing="0" w:after="0" w:afterAutospacing="0"/>
        <w:rPr>
          <w:rFonts w:asciiTheme="minorHAnsi" w:hAnsiTheme="minorHAnsi" w:cs="Arial"/>
          <w:bCs/>
          <w:sz w:val="20"/>
          <w:szCs w:val="20"/>
          <w:lang w:val="fi-FI"/>
        </w:rPr>
      </w:pPr>
    </w:p>
    <w:p w:rsidR="00021B60" w:rsidRPr="00021B60" w:rsidRDefault="00021B60" w:rsidP="00021B60">
      <w:pPr>
        <w:pStyle w:val="NormaaliWeb"/>
        <w:spacing w:before="0" w:beforeAutospacing="0" w:after="0" w:afterAutospacing="0"/>
        <w:rPr>
          <w:rFonts w:asciiTheme="minorHAnsi" w:hAnsiTheme="minorHAnsi" w:cs="Arial"/>
          <w:bCs/>
          <w:sz w:val="20"/>
          <w:szCs w:val="20"/>
          <w:lang w:val="fi-FI"/>
        </w:rPr>
      </w:pPr>
    </w:p>
    <w:p w:rsidR="009F2632" w:rsidRPr="00021B60" w:rsidRDefault="00A64F42" w:rsidP="00F952BB">
      <w:pPr>
        <w:pStyle w:val="NormaaliWeb"/>
        <w:numPr>
          <w:ilvl w:val="0"/>
          <w:numId w:val="1"/>
        </w:numPr>
        <w:spacing w:before="0" w:beforeAutospacing="0" w:after="0" w:afterAutospacing="0"/>
        <w:rPr>
          <w:rFonts w:asciiTheme="minorHAnsi" w:hAnsiTheme="minorHAnsi" w:cs="Arial"/>
          <w:sz w:val="20"/>
          <w:szCs w:val="20"/>
          <w:lang w:val="fi-FI"/>
        </w:rPr>
      </w:pPr>
      <w:r w:rsidRPr="00021B60">
        <w:rPr>
          <w:rFonts w:asciiTheme="minorHAnsi" w:hAnsiTheme="minorHAnsi" w:cs="Arial"/>
          <w:b/>
          <w:bCs/>
          <w:sz w:val="20"/>
          <w:szCs w:val="20"/>
          <w:lang w:val="fi-FI"/>
        </w:rPr>
        <w:t>Kokouksen avaus</w:t>
      </w:r>
    </w:p>
    <w:p w:rsidR="009E3DB3" w:rsidRPr="00021B60" w:rsidRDefault="009F2632" w:rsidP="009F2632">
      <w:pPr>
        <w:pStyle w:val="NormaaliWeb"/>
        <w:spacing w:before="0" w:beforeAutospacing="0" w:after="0" w:afterAutospacing="0"/>
        <w:ind w:left="1304"/>
        <w:rPr>
          <w:rFonts w:asciiTheme="minorHAnsi" w:hAnsiTheme="minorHAnsi" w:cs="Arial"/>
          <w:sz w:val="20"/>
          <w:szCs w:val="20"/>
          <w:lang w:val="fi-FI"/>
        </w:rPr>
      </w:pPr>
      <w:r w:rsidRPr="00021B60">
        <w:rPr>
          <w:rFonts w:asciiTheme="minorHAnsi" w:hAnsiTheme="minorHAnsi" w:cs="Arial"/>
          <w:bCs/>
          <w:sz w:val="20"/>
          <w:szCs w:val="20"/>
          <w:lang w:val="fi-FI"/>
        </w:rPr>
        <w:t>Pj. avasi kokouksen ja toivotti osanottajat tervetulleiksi</w:t>
      </w:r>
      <w:r w:rsidR="006148DC">
        <w:rPr>
          <w:rFonts w:asciiTheme="minorHAnsi" w:hAnsiTheme="minorHAnsi" w:cs="Arial"/>
          <w:bCs/>
          <w:sz w:val="20"/>
          <w:szCs w:val="20"/>
          <w:lang w:val="fi-FI"/>
        </w:rPr>
        <w:t xml:space="preserve"> IE2 </w:t>
      </w:r>
      <w:proofErr w:type="gramStart"/>
      <w:r w:rsidR="006148DC">
        <w:rPr>
          <w:rFonts w:asciiTheme="minorHAnsi" w:hAnsiTheme="minorHAnsi" w:cs="Arial"/>
          <w:bCs/>
          <w:sz w:val="20"/>
          <w:szCs w:val="20"/>
          <w:lang w:val="fi-FI"/>
        </w:rPr>
        <w:t>–tukiryhmän</w:t>
      </w:r>
      <w:proofErr w:type="gramEnd"/>
      <w:r w:rsidR="006148DC">
        <w:rPr>
          <w:rFonts w:asciiTheme="minorHAnsi" w:hAnsiTheme="minorHAnsi" w:cs="Arial"/>
          <w:bCs/>
          <w:sz w:val="20"/>
          <w:szCs w:val="20"/>
          <w:lang w:val="fi-FI"/>
        </w:rPr>
        <w:t xml:space="preserve"> ensimmäiseen kokoukseen. </w:t>
      </w:r>
      <w:r w:rsidR="002C1E12" w:rsidRPr="00021B60">
        <w:rPr>
          <w:rFonts w:asciiTheme="minorHAnsi" w:hAnsiTheme="minorHAnsi" w:cs="Arial"/>
          <w:sz w:val="20"/>
          <w:szCs w:val="20"/>
          <w:lang w:val="fi-FI"/>
        </w:rPr>
        <w:br/>
      </w:r>
    </w:p>
    <w:p w:rsidR="00825BA3" w:rsidRPr="00021B60" w:rsidRDefault="00596DC7" w:rsidP="00F952BB">
      <w:pPr>
        <w:pStyle w:val="NormaaliWeb"/>
        <w:numPr>
          <w:ilvl w:val="0"/>
          <w:numId w:val="1"/>
        </w:numPr>
        <w:spacing w:before="0" w:beforeAutospacing="0" w:after="0" w:afterAutospacing="0"/>
        <w:rPr>
          <w:rFonts w:asciiTheme="minorHAnsi" w:hAnsiTheme="minorHAnsi" w:cs="Arial"/>
          <w:sz w:val="20"/>
          <w:szCs w:val="20"/>
          <w:lang w:val="fi-FI"/>
        </w:rPr>
      </w:pPr>
      <w:r w:rsidRPr="00021B60">
        <w:rPr>
          <w:rFonts w:asciiTheme="minorHAnsi" w:hAnsiTheme="minorHAnsi" w:cs="Arial"/>
          <w:b/>
          <w:sz w:val="20"/>
          <w:szCs w:val="20"/>
          <w:lang w:val="fi-FI"/>
        </w:rPr>
        <w:t xml:space="preserve">Esityslistan </w:t>
      </w:r>
      <w:r w:rsidR="00651295" w:rsidRPr="00021B60">
        <w:rPr>
          <w:rFonts w:asciiTheme="minorHAnsi" w:hAnsiTheme="minorHAnsi" w:cs="Arial"/>
          <w:b/>
          <w:sz w:val="20"/>
          <w:szCs w:val="20"/>
          <w:lang w:val="fi-FI"/>
        </w:rPr>
        <w:t xml:space="preserve">hyväksyminen </w:t>
      </w:r>
      <w:r w:rsidR="00807CA7" w:rsidRPr="00021B60">
        <w:rPr>
          <w:rFonts w:asciiTheme="minorHAnsi" w:hAnsiTheme="minorHAnsi" w:cs="Arial"/>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850"/>
        <w:gridCol w:w="7964"/>
      </w:tblGrid>
      <w:tr w:rsidR="00596DC7" w:rsidRPr="00021B60" w:rsidTr="00021B60">
        <w:tc>
          <w:tcPr>
            <w:tcW w:w="850" w:type="dxa"/>
            <w:tcBorders>
              <w:top w:val="single" w:sz="4" w:space="0" w:color="BFBFBF"/>
              <w:left w:val="single" w:sz="4" w:space="0" w:color="BFBFBF"/>
              <w:bottom w:val="single" w:sz="4" w:space="0" w:color="BFBFBF"/>
              <w:right w:val="single" w:sz="4" w:space="0" w:color="BFBFBF"/>
            </w:tcBorders>
          </w:tcPr>
          <w:p w:rsidR="00596DC7" w:rsidRPr="00021B60" w:rsidRDefault="00596DC7" w:rsidP="00513EDD">
            <w:pPr>
              <w:pStyle w:val="Normaali3"/>
              <w:rPr>
                <w:rFonts w:asciiTheme="minorHAnsi" w:hAnsiTheme="minorHAnsi" w:cs="Arial"/>
              </w:rPr>
            </w:pPr>
          </w:p>
        </w:tc>
        <w:tc>
          <w:tcPr>
            <w:tcW w:w="7964" w:type="dxa"/>
            <w:tcBorders>
              <w:top w:val="single" w:sz="4" w:space="0" w:color="BFBFBF"/>
              <w:left w:val="single" w:sz="4" w:space="0" w:color="BFBFBF"/>
              <w:bottom w:val="single" w:sz="4" w:space="0" w:color="BFBFBF"/>
              <w:right w:val="single" w:sz="4" w:space="0" w:color="BFBFBF"/>
            </w:tcBorders>
          </w:tcPr>
          <w:p w:rsidR="00596DC7" w:rsidRPr="00021B60" w:rsidRDefault="009F2632" w:rsidP="006148DC">
            <w:pPr>
              <w:pStyle w:val="Normaali3"/>
              <w:rPr>
                <w:rFonts w:asciiTheme="minorHAnsi" w:hAnsiTheme="minorHAnsi" w:cs="Arial"/>
              </w:rPr>
            </w:pPr>
            <w:r w:rsidRPr="00021B60">
              <w:rPr>
                <w:rFonts w:asciiTheme="minorHAnsi" w:hAnsiTheme="minorHAnsi" w:cs="Arial"/>
              </w:rPr>
              <w:t>Hyväksy</w:t>
            </w:r>
            <w:r w:rsidR="006148DC">
              <w:rPr>
                <w:rFonts w:asciiTheme="minorHAnsi" w:hAnsiTheme="minorHAnsi" w:cs="Arial"/>
              </w:rPr>
              <w:t>t</w:t>
            </w:r>
            <w:r w:rsidR="00021B60">
              <w:rPr>
                <w:rFonts w:asciiTheme="minorHAnsi" w:hAnsiTheme="minorHAnsi" w:cs="Arial"/>
              </w:rPr>
              <w:t xml:space="preserve">tiin </w:t>
            </w:r>
            <w:r w:rsidRPr="00021B60">
              <w:rPr>
                <w:rFonts w:asciiTheme="minorHAnsi" w:hAnsiTheme="minorHAnsi" w:cs="Arial"/>
              </w:rPr>
              <w:t xml:space="preserve">kokouksen esityslista. </w:t>
            </w:r>
            <w:r w:rsidR="006148DC">
              <w:rPr>
                <w:rFonts w:asciiTheme="minorHAnsi" w:hAnsiTheme="minorHAnsi" w:cs="Arial"/>
              </w:rPr>
              <w:t>Ehdotettiin m</w:t>
            </w:r>
            <w:r w:rsidR="00021B60">
              <w:rPr>
                <w:rFonts w:asciiTheme="minorHAnsi" w:hAnsiTheme="minorHAnsi" w:cs="Arial"/>
              </w:rPr>
              <w:t xml:space="preserve">uihin asioihin </w:t>
            </w:r>
            <w:proofErr w:type="gramStart"/>
            <w:r w:rsidRPr="00021B60">
              <w:rPr>
                <w:rFonts w:asciiTheme="minorHAnsi" w:hAnsiTheme="minorHAnsi" w:cs="Arial"/>
              </w:rPr>
              <w:t>perintä</w:t>
            </w:r>
            <w:r w:rsidR="00021B60">
              <w:rPr>
                <w:rFonts w:asciiTheme="minorHAnsi" w:hAnsiTheme="minorHAnsi" w:cs="Arial"/>
              </w:rPr>
              <w:t xml:space="preserve">järjestelmän </w:t>
            </w:r>
            <w:r w:rsidRPr="00021B60">
              <w:rPr>
                <w:rFonts w:asciiTheme="minorHAnsi" w:hAnsiTheme="minorHAnsi" w:cs="Arial"/>
              </w:rPr>
              <w:t xml:space="preserve"> hank</w:t>
            </w:r>
            <w:r w:rsidRPr="00021B60">
              <w:rPr>
                <w:rFonts w:asciiTheme="minorHAnsi" w:hAnsiTheme="minorHAnsi" w:cs="Arial"/>
              </w:rPr>
              <w:t>e</w:t>
            </w:r>
            <w:r w:rsidRPr="00021B60">
              <w:rPr>
                <w:rFonts w:asciiTheme="minorHAnsi" w:hAnsiTheme="minorHAnsi" w:cs="Arial"/>
              </w:rPr>
              <w:t>suunnitelma</w:t>
            </w:r>
            <w:r w:rsidR="00021B60">
              <w:rPr>
                <w:rFonts w:asciiTheme="minorHAnsi" w:hAnsiTheme="minorHAnsi" w:cs="Arial"/>
              </w:rPr>
              <w:t>n</w:t>
            </w:r>
            <w:proofErr w:type="gramEnd"/>
            <w:r w:rsidR="00021B60">
              <w:rPr>
                <w:rFonts w:asciiTheme="minorHAnsi" w:hAnsiTheme="minorHAnsi" w:cs="Arial"/>
              </w:rPr>
              <w:t xml:space="preserve"> hyväksymistä </w:t>
            </w:r>
            <w:r w:rsidRPr="00021B60">
              <w:rPr>
                <w:rFonts w:asciiTheme="minorHAnsi" w:hAnsiTheme="minorHAnsi" w:cs="Arial"/>
              </w:rPr>
              <w:t>ja käyn</w:t>
            </w:r>
            <w:r w:rsidR="00BC3BA1">
              <w:rPr>
                <w:rFonts w:asciiTheme="minorHAnsi" w:hAnsiTheme="minorHAnsi" w:cs="Arial"/>
              </w:rPr>
              <w:t>nistysluvan antamista</w:t>
            </w:r>
            <w:r w:rsidR="006148DC">
              <w:rPr>
                <w:rFonts w:asciiTheme="minorHAnsi" w:hAnsiTheme="minorHAnsi" w:cs="Arial"/>
              </w:rPr>
              <w:t xml:space="preserve"> projektille. </w:t>
            </w:r>
          </w:p>
        </w:tc>
      </w:tr>
    </w:tbl>
    <w:p w:rsidR="00807CA7" w:rsidRPr="00021B60" w:rsidRDefault="00807CA7" w:rsidP="00F952BB">
      <w:pPr>
        <w:pStyle w:val="NormaaliWeb"/>
        <w:spacing w:before="0" w:beforeAutospacing="0" w:after="0" w:afterAutospacing="0"/>
        <w:ind w:left="360"/>
        <w:rPr>
          <w:rFonts w:asciiTheme="minorHAnsi" w:hAnsiTheme="minorHAnsi" w:cs="Arial"/>
          <w:sz w:val="20"/>
          <w:szCs w:val="20"/>
          <w:lang w:val="fi-FI"/>
        </w:rPr>
      </w:pPr>
    </w:p>
    <w:p w:rsidR="00C236E0" w:rsidRPr="00021B60" w:rsidRDefault="00596DC7" w:rsidP="00F952BB">
      <w:pPr>
        <w:pStyle w:val="NormaaliWeb"/>
        <w:numPr>
          <w:ilvl w:val="0"/>
          <w:numId w:val="1"/>
        </w:numPr>
        <w:spacing w:before="0" w:beforeAutospacing="0" w:after="0" w:afterAutospacing="0"/>
        <w:rPr>
          <w:rFonts w:asciiTheme="minorHAnsi" w:hAnsiTheme="minorHAnsi" w:cs="Arial"/>
          <w:b/>
          <w:bCs/>
          <w:sz w:val="20"/>
          <w:szCs w:val="20"/>
          <w:lang w:val="fi-FI"/>
        </w:rPr>
      </w:pPr>
      <w:r w:rsidRPr="00021B60">
        <w:rPr>
          <w:rFonts w:asciiTheme="minorHAnsi" w:hAnsiTheme="minorHAnsi" w:cs="Arial"/>
          <w:b/>
          <w:bCs/>
          <w:sz w:val="20"/>
          <w:szCs w:val="20"/>
          <w:lang w:val="fi-FI"/>
        </w:rPr>
        <w:t xml:space="preserve">Pöytäkirjan </w:t>
      </w:r>
      <w:r w:rsidR="00160CC0" w:rsidRPr="00021B60">
        <w:rPr>
          <w:rFonts w:asciiTheme="minorHAnsi" w:hAnsiTheme="minorHAnsi" w:cs="Arial"/>
          <w:b/>
          <w:bCs/>
          <w:sz w:val="20"/>
          <w:szCs w:val="20"/>
          <w:lang w:val="fi-FI"/>
        </w:rPr>
        <w:t>hyväksyminen</w:t>
      </w:r>
      <w:r w:rsidR="005021D1" w:rsidRPr="00021B60">
        <w:rPr>
          <w:rFonts w:asciiTheme="minorHAnsi" w:hAnsiTheme="minorHAnsi" w:cs="Arial"/>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850"/>
        <w:gridCol w:w="7964"/>
      </w:tblGrid>
      <w:tr w:rsidR="00596DC7" w:rsidRPr="00021B60" w:rsidTr="00BC3BA1">
        <w:tc>
          <w:tcPr>
            <w:tcW w:w="850" w:type="dxa"/>
            <w:tcBorders>
              <w:top w:val="single" w:sz="4" w:space="0" w:color="BFBFBF"/>
              <w:left w:val="single" w:sz="4" w:space="0" w:color="BFBFBF"/>
              <w:bottom w:val="single" w:sz="4" w:space="0" w:color="BFBFBF"/>
              <w:right w:val="single" w:sz="4" w:space="0" w:color="BFBFBF"/>
            </w:tcBorders>
          </w:tcPr>
          <w:p w:rsidR="00596DC7" w:rsidRPr="00021B60" w:rsidRDefault="00596DC7" w:rsidP="00513EDD">
            <w:pPr>
              <w:pStyle w:val="Normaali3"/>
              <w:rPr>
                <w:rFonts w:asciiTheme="minorHAnsi" w:hAnsiTheme="minorHAnsi" w:cs="Arial"/>
              </w:rPr>
            </w:pPr>
          </w:p>
        </w:tc>
        <w:tc>
          <w:tcPr>
            <w:tcW w:w="7964" w:type="dxa"/>
            <w:tcBorders>
              <w:top w:val="single" w:sz="4" w:space="0" w:color="BFBFBF"/>
              <w:left w:val="single" w:sz="4" w:space="0" w:color="BFBFBF"/>
              <w:bottom w:val="single" w:sz="4" w:space="0" w:color="BFBFBF"/>
              <w:right w:val="single" w:sz="4" w:space="0" w:color="BFBFBF"/>
            </w:tcBorders>
          </w:tcPr>
          <w:p w:rsidR="00596DC7" w:rsidRPr="00021B60" w:rsidRDefault="00F65B27" w:rsidP="00BC3BA1">
            <w:pPr>
              <w:pStyle w:val="Normaali3"/>
              <w:rPr>
                <w:rFonts w:asciiTheme="minorHAnsi" w:hAnsiTheme="minorHAnsi" w:cs="Arial"/>
              </w:rPr>
            </w:pPr>
            <w:r>
              <w:rPr>
                <w:rFonts w:asciiTheme="minorHAnsi" w:hAnsiTheme="minorHAnsi" w:cs="Arial"/>
              </w:rPr>
              <w:t>S</w:t>
            </w:r>
            <w:r w:rsidR="00BC3BA1">
              <w:rPr>
                <w:rFonts w:asciiTheme="minorHAnsi" w:hAnsiTheme="minorHAnsi" w:cs="Arial"/>
              </w:rPr>
              <w:t>ovittiin, että pöytäkirja hyväksytään aina seuraavassa kokouksessa. Pöytäkirjaluonnos pyr</w:t>
            </w:r>
            <w:r w:rsidR="00BC3BA1">
              <w:rPr>
                <w:rFonts w:asciiTheme="minorHAnsi" w:hAnsiTheme="minorHAnsi" w:cs="Arial"/>
              </w:rPr>
              <w:t>i</w:t>
            </w:r>
            <w:r w:rsidR="00BC3BA1">
              <w:rPr>
                <w:rFonts w:asciiTheme="minorHAnsi" w:hAnsiTheme="minorHAnsi" w:cs="Arial"/>
              </w:rPr>
              <w:t xml:space="preserve">tään lähettämään </w:t>
            </w:r>
            <w:r>
              <w:rPr>
                <w:rFonts w:asciiTheme="minorHAnsi" w:hAnsiTheme="minorHAnsi" w:cs="Arial"/>
              </w:rPr>
              <w:t xml:space="preserve">tiedoksi </w:t>
            </w:r>
            <w:r w:rsidR="00BC3BA1">
              <w:rPr>
                <w:rFonts w:asciiTheme="minorHAnsi" w:hAnsiTheme="minorHAnsi" w:cs="Arial"/>
              </w:rPr>
              <w:t xml:space="preserve">viikon sisällä kokouksesta. </w:t>
            </w:r>
            <w:r w:rsidR="009F2632" w:rsidRPr="00021B60">
              <w:rPr>
                <w:rFonts w:asciiTheme="minorHAnsi" w:hAnsiTheme="minorHAnsi" w:cs="Arial"/>
              </w:rPr>
              <w:t xml:space="preserve"> </w:t>
            </w:r>
          </w:p>
        </w:tc>
      </w:tr>
    </w:tbl>
    <w:p w:rsidR="00651295" w:rsidRPr="00021B60" w:rsidRDefault="00651295" w:rsidP="00651295">
      <w:pPr>
        <w:pStyle w:val="Luettelokappale"/>
        <w:rPr>
          <w:rFonts w:asciiTheme="minorHAnsi" w:hAnsiTheme="minorHAnsi" w:cs="Calibri"/>
          <w:b/>
          <w:bCs/>
          <w:sz w:val="20"/>
          <w:szCs w:val="20"/>
        </w:rPr>
      </w:pPr>
    </w:p>
    <w:p w:rsidR="009673CE" w:rsidRDefault="009673CE" w:rsidP="00651295">
      <w:pPr>
        <w:pStyle w:val="NormaaliWeb"/>
        <w:spacing w:before="0" w:beforeAutospacing="0" w:after="0" w:afterAutospacing="0"/>
        <w:ind w:left="360"/>
        <w:rPr>
          <w:rFonts w:ascii="Calibri" w:hAnsi="Calibri" w:cs="Calibri"/>
          <w:b/>
          <w:bCs/>
          <w:sz w:val="20"/>
          <w:szCs w:val="20"/>
          <w:lang w:val="fi-FI"/>
        </w:rPr>
      </w:pPr>
    </w:p>
    <w:p w:rsidR="00913CF6" w:rsidRPr="009673CE" w:rsidRDefault="00596DC7" w:rsidP="00651295">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VALMIS</w:t>
      </w:r>
      <w:r w:rsidR="009673CE">
        <w:rPr>
          <w:rFonts w:ascii="Calibri" w:hAnsi="Calibri" w:cs="Calibri"/>
          <w:b/>
          <w:bCs/>
          <w:color w:val="1058A8"/>
          <w:sz w:val="20"/>
          <w:szCs w:val="20"/>
          <w:lang w:val="fi-FI"/>
        </w:rPr>
        <w:t>T</w:t>
      </w:r>
      <w:r w:rsidRPr="009673CE">
        <w:rPr>
          <w:rFonts w:ascii="Calibri" w:hAnsi="Calibri" w:cs="Calibri"/>
          <w:b/>
          <w:bCs/>
          <w:color w:val="1058A8"/>
          <w:sz w:val="20"/>
          <w:szCs w:val="20"/>
          <w:lang w:val="fi-FI"/>
        </w:rPr>
        <w:t>ELTAVAT ASIAT</w:t>
      </w:r>
    </w:p>
    <w:p w:rsidR="00C236E0" w:rsidRPr="00EE6700" w:rsidRDefault="00F952BB" w:rsidP="00F952BB">
      <w:pPr>
        <w:pStyle w:val="NormaaliWeb"/>
        <w:numPr>
          <w:ilvl w:val="0"/>
          <w:numId w:val="1"/>
        </w:numPr>
        <w:spacing w:before="0" w:beforeAutospacing="0" w:after="0" w:afterAutospacing="0"/>
        <w:rPr>
          <w:rFonts w:ascii="Calibri" w:hAnsi="Calibri" w:cs="Calibri"/>
          <w:b/>
          <w:bCs/>
          <w:sz w:val="20"/>
          <w:szCs w:val="20"/>
          <w:lang w:val="fi-FI"/>
        </w:rPr>
      </w:pPr>
      <w:r w:rsidRPr="00EE6700">
        <w:rPr>
          <w:rFonts w:ascii="Calibri" w:hAnsi="Calibri" w:cs="Calibri"/>
          <w:b/>
          <w:bCs/>
          <w:sz w:val="20"/>
          <w:szCs w:val="20"/>
          <w:lang w:val="fi-FI"/>
        </w:rPr>
        <w:t>Asia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59"/>
        <w:gridCol w:w="7255"/>
      </w:tblGrid>
      <w:tr w:rsidR="00C236E0" w:rsidRPr="00EE6700" w:rsidTr="00BC3BA1">
        <w:tc>
          <w:tcPr>
            <w:tcW w:w="1559" w:type="dxa"/>
            <w:tcBorders>
              <w:top w:val="single" w:sz="4" w:space="0" w:color="BFBFBF"/>
              <w:left w:val="single" w:sz="4" w:space="0" w:color="BFBFBF"/>
              <w:bottom w:val="single" w:sz="4" w:space="0" w:color="BFBFBF"/>
              <w:right w:val="single" w:sz="4" w:space="0" w:color="BFBFBF"/>
            </w:tcBorders>
          </w:tcPr>
          <w:p w:rsidR="00C236E0" w:rsidRPr="002F5D47" w:rsidRDefault="00DE60E1" w:rsidP="00DE60E1">
            <w:pPr>
              <w:pStyle w:val="Normaali3"/>
            </w:pPr>
            <w:r w:rsidRPr="002F5D47">
              <w:t>Taustat / pä</w:t>
            </w:r>
            <w:r w:rsidRPr="002F5D47">
              <w:t>ä</w:t>
            </w:r>
            <w:r w:rsidRPr="002F5D47">
              <w:t>tösesitys</w:t>
            </w:r>
          </w:p>
        </w:tc>
        <w:tc>
          <w:tcPr>
            <w:tcW w:w="7255" w:type="dxa"/>
            <w:tcBorders>
              <w:top w:val="single" w:sz="4" w:space="0" w:color="BFBFBF"/>
              <w:left w:val="single" w:sz="4" w:space="0" w:color="BFBFBF"/>
              <w:bottom w:val="single" w:sz="4" w:space="0" w:color="BFBFBF"/>
              <w:right w:val="single" w:sz="4" w:space="0" w:color="BFBFBF"/>
            </w:tcBorders>
          </w:tcPr>
          <w:p w:rsidR="00C236E0" w:rsidRPr="00DA773D" w:rsidRDefault="00DA773D" w:rsidP="00DA773D">
            <w:pPr>
              <w:pStyle w:val="Vaintekstin"/>
              <w:rPr>
                <w:rFonts w:ascii="Arial" w:hAnsi="Arial" w:cs="Arial"/>
                <w:b/>
                <w:sz w:val="20"/>
                <w:szCs w:val="20"/>
              </w:rPr>
            </w:pPr>
            <w:r>
              <w:rPr>
                <w:rFonts w:ascii="Arial" w:hAnsi="Arial" w:cs="Arial"/>
                <w:b/>
                <w:sz w:val="20"/>
                <w:szCs w:val="20"/>
              </w:rPr>
              <w:t xml:space="preserve">Tukiryhmän kokoonpano, esittäytyminen ja ryhmän toiminnan tavoitteet </w:t>
            </w:r>
          </w:p>
        </w:tc>
      </w:tr>
      <w:tr w:rsidR="00C236E0" w:rsidRPr="00EE6700" w:rsidTr="00BC3BA1">
        <w:tc>
          <w:tcPr>
            <w:tcW w:w="1559" w:type="dxa"/>
            <w:tcBorders>
              <w:top w:val="single" w:sz="4" w:space="0" w:color="BFBFBF"/>
              <w:left w:val="single" w:sz="4" w:space="0" w:color="BFBFBF"/>
              <w:bottom w:val="single" w:sz="4" w:space="0" w:color="BFBFBF"/>
              <w:right w:val="single" w:sz="4" w:space="0" w:color="BFBFBF"/>
            </w:tcBorders>
          </w:tcPr>
          <w:p w:rsidR="00C236E0" w:rsidRPr="002F5D47" w:rsidRDefault="00DE60E1" w:rsidP="00DE60E1">
            <w:pPr>
              <w:pStyle w:val="Normaali3"/>
            </w:pPr>
            <w:r w:rsidRPr="002F5D47">
              <w:t>Esittelijä(t)</w:t>
            </w:r>
          </w:p>
        </w:tc>
        <w:tc>
          <w:tcPr>
            <w:tcW w:w="7255" w:type="dxa"/>
            <w:tcBorders>
              <w:top w:val="single" w:sz="4" w:space="0" w:color="BFBFBF"/>
              <w:left w:val="single" w:sz="4" w:space="0" w:color="BFBFBF"/>
              <w:bottom w:val="single" w:sz="4" w:space="0" w:color="BFBFBF"/>
              <w:right w:val="single" w:sz="4" w:space="0" w:color="BFBFBF"/>
            </w:tcBorders>
          </w:tcPr>
          <w:p w:rsidR="00C236E0" w:rsidRPr="002F5D47" w:rsidRDefault="00BC5E12" w:rsidP="00211ED5">
            <w:pPr>
              <w:pStyle w:val="Normaali3"/>
            </w:pPr>
            <w:r>
              <w:t>Vesa Lipponen/Pekka Häkkinen</w:t>
            </w:r>
          </w:p>
        </w:tc>
      </w:tr>
      <w:tr w:rsidR="00C236E0" w:rsidRPr="00EE6700" w:rsidTr="00BC3BA1">
        <w:tc>
          <w:tcPr>
            <w:tcW w:w="1559" w:type="dxa"/>
            <w:tcBorders>
              <w:top w:val="single" w:sz="4" w:space="0" w:color="BFBFBF"/>
              <w:left w:val="single" w:sz="4" w:space="0" w:color="BFBFBF"/>
              <w:bottom w:val="single" w:sz="4" w:space="0" w:color="BFBFBF"/>
              <w:right w:val="single" w:sz="4" w:space="0" w:color="BFBFBF"/>
            </w:tcBorders>
          </w:tcPr>
          <w:p w:rsidR="00C236E0" w:rsidRPr="002F5D47" w:rsidRDefault="00BC3BA1" w:rsidP="00211ED5">
            <w:pPr>
              <w:pStyle w:val="Normaali3"/>
            </w:pPr>
            <w:r>
              <w:t xml:space="preserve">Pöytäkirja-merkinnät </w:t>
            </w:r>
          </w:p>
        </w:tc>
        <w:tc>
          <w:tcPr>
            <w:tcW w:w="7255" w:type="dxa"/>
            <w:tcBorders>
              <w:top w:val="single" w:sz="4" w:space="0" w:color="BFBFBF"/>
              <w:left w:val="single" w:sz="4" w:space="0" w:color="BFBFBF"/>
              <w:bottom w:val="single" w:sz="4" w:space="0" w:color="BFBFBF"/>
              <w:right w:val="single" w:sz="4" w:space="0" w:color="BFBFBF"/>
            </w:tcBorders>
          </w:tcPr>
          <w:p w:rsidR="00BC3BA1" w:rsidRDefault="00BC3BA1" w:rsidP="00BC3BA1">
            <w:pPr>
              <w:pStyle w:val="Normaali3"/>
            </w:pPr>
            <w:r>
              <w:t xml:space="preserve">Ryhmän jäsenet esittäytyivät. </w:t>
            </w:r>
          </w:p>
          <w:p w:rsidR="003967D3" w:rsidRDefault="003967D3" w:rsidP="00BC3BA1">
            <w:pPr>
              <w:pStyle w:val="Normaali3"/>
            </w:pPr>
          </w:p>
          <w:p w:rsidR="00163BEF" w:rsidRDefault="00635C87" w:rsidP="00163BEF">
            <w:pPr>
              <w:pStyle w:val="Normaali3"/>
            </w:pPr>
            <w:r>
              <w:t>Vesa esittel</w:t>
            </w:r>
            <w:r w:rsidR="00163BEF">
              <w:t xml:space="preserve">i </w:t>
            </w:r>
            <w:r>
              <w:t>ryhmän toiminnan tavoitte</w:t>
            </w:r>
            <w:r w:rsidR="00163BEF">
              <w:t>et:</w:t>
            </w:r>
          </w:p>
          <w:p w:rsidR="00163BEF" w:rsidRPr="00163BEF" w:rsidRDefault="00163BEF" w:rsidP="00163BEF">
            <w:pPr>
              <w:pStyle w:val="AKPesityslista"/>
              <w:numPr>
                <w:ilvl w:val="0"/>
                <w:numId w:val="35"/>
              </w:numPr>
              <w:spacing w:after="0"/>
              <w:rPr>
                <w:rFonts w:asciiTheme="minorHAnsi" w:hAnsiTheme="minorHAnsi"/>
                <w:lang w:val="fi-FI"/>
              </w:rPr>
            </w:pPr>
            <w:r w:rsidRPr="00163BEF">
              <w:rPr>
                <w:rFonts w:asciiTheme="minorHAnsi" w:hAnsiTheme="minorHAnsi"/>
                <w:lang w:val="fi-FI"/>
              </w:rPr>
              <w:t>tehdä toimintaympäristökuvaus ja iskukykyinen ELY-ohjelman vaikutusten analyysi, määritellä ELY-palvelut ja niille sopiva ryhmittely</w:t>
            </w:r>
            <w:r w:rsidR="003967D3">
              <w:rPr>
                <w:rFonts w:asciiTheme="minorHAnsi" w:hAnsiTheme="minorHAnsi"/>
                <w:lang w:val="fi-FI"/>
              </w:rPr>
              <w:t>,</w:t>
            </w:r>
          </w:p>
          <w:p w:rsidR="00163BEF" w:rsidRPr="00163BEF" w:rsidRDefault="00163BEF" w:rsidP="00163BEF">
            <w:pPr>
              <w:pStyle w:val="AKPesityslista"/>
              <w:numPr>
                <w:ilvl w:val="0"/>
                <w:numId w:val="35"/>
              </w:numPr>
              <w:spacing w:after="0"/>
              <w:rPr>
                <w:rFonts w:asciiTheme="minorHAnsi" w:hAnsiTheme="minorHAnsi"/>
                <w:lang w:val="fi-FI"/>
              </w:rPr>
            </w:pPr>
            <w:r w:rsidRPr="00163BEF">
              <w:rPr>
                <w:rFonts w:asciiTheme="minorHAnsi" w:hAnsiTheme="minorHAnsi"/>
                <w:lang w:val="fi-FI"/>
              </w:rPr>
              <w:t>koordinoida ELY-palveluiden kehitystyötä sekä valmistella ohjelma ja aikataulu ELY-palveluiden tuottamiseksi</w:t>
            </w:r>
            <w:r w:rsidR="003967D3">
              <w:rPr>
                <w:rFonts w:asciiTheme="minorHAnsi" w:hAnsiTheme="minorHAnsi"/>
                <w:lang w:val="fi-FI"/>
              </w:rPr>
              <w:t>,</w:t>
            </w:r>
          </w:p>
          <w:p w:rsidR="00163BEF" w:rsidRPr="00163BEF" w:rsidRDefault="00163BEF" w:rsidP="00163BEF">
            <w:pPr>
              <w:pStyle w:val="AKPesityslista"/>
              <w:numPr>
                <w:ilvl w:val="0"/>
                <w:numId w:val="35"/>
              </w:numPr>
              <w:spacing w:after="0"/>
              <w:rPr>
                <w:rFonts w:asciiTheme="minorHAnsi" w:hAnsiTheme="minorHAnsi"/>
                <w:lang w:val="fi-FI"/>
              </w:rPr>
            </w:pPr>
            <w:r w:rsidRPr="00163BEF">
              <w:rPr>
                <w:rFonts w:asciiTheme="minorHAnsi" w:hAnsiTheme="minorHAnsi"/>
                <w:lang w:val="fi-FI"/>
              </w:rPr>
              <w:t>koordinoida IE2-hankkeiden toimeenpanoa ja ELY-palveluiden kehitystyötä</w:t>
            </w:r>
            <w:r w:rsidR="003967D3">
              <w:rPr>
                <w:rFonts w:asciiTheme="minorHAnsi" w:hAnsiTheme="minorHAnsi"/>
                <w:lang w:val="fi-FI"/>
              </w:rPr>
              <w:t>,</w:t>
            </w:r>
          </w:p>
          <w:p w:rsidR="00163BEF" w:rsidRPr="00163BEF" w:rsidRDefault="00163BEF" w:rsidP="00163BEF">
            <w:pPr>
              <w:pStyle w:val="AKPesityslista"/>
              <w:numPr>
                <w:ilvl w:val="0"/>
                <w:numId w:val="35"/>
              </w:numPr>
              <w:spacing w:after="0"/>
              <w:rPr>
                <w:rFonts w:asciiTheme="minorHAnsi" w:hAnsiTheme="minorHAnsi"/>
                <w:lang w:val="fi-FI"/>
              </w:rPr>
            </w:pPr>
            <w:r w:rsidRPr="00163BEF">
              <w:rPr>
                <w:rFonts w:asciiTheme="minorHAnsi" w:hAnsiTheme="minorHAnsi"/>
                <w:lang w:val="fi-FI"/>
              </w:rPr>
              <w:t>valmistella ELY-keskusten yt-neuvotteluissa v. 2015-2017 sovittujen ICT-ja kehittämisinvestointien kohdentamista ELY-kehittämisen tiekartan pohjalta</w:t>
            </w:r>
            <w:r w:rsidR="003967D3">
              <w:rPr>
                <w:rFonts w:asciiTheme="minorHAnsi" w:hAnsiTheme="minorHAnsi"/>
                <w:lang w:val="fi-FI"/>
              </w:rPr>
              <w:t>,</w:t>
            </w:r>
          </w:p>
          <w:p w:rsidR="00163BEF" w:rsidRPr="00163BEF" w:rsidRDefault="00163BEF" w:rsidP="00163BEF">
            <w:pPr>
              <w:pStyle w:val="AKPesityslista"/>
              <w:numPr>
                <w:ilvl w:val="0"/>
                <w:numId w:val="35"/>
              </w:numPr>
              <w:spacing w:after="0"/>
              <w:rPr>
                <w:rFonts w:asciiTheme="minorHAnsi" w:hAnsiTheme="minorHAnsi"/>
                <w:lang w:val="fi-FI"/>
              </w:rPr>
            </w:pPr>
            <w:r w:rsidRPr="00163BEF">
              <w:rPr>
                <w:rFonts w:asciiTheme="minorHAnsi" w:hAnsiTheme="minorHAnsi"/>
                <w:lang w:val="fi-FI"/>
              </w:rPr>
              <w:t>turvata keväällä 2013 käynnistyneen IE-kokonaisuuden loppuun saattaminen</w:t>
            </w:r>
            <w:r w:rsidR="003967D3">
              <w:rPr>
                <w:rFonts w:asciiTheme="minorHAnsi" w:hAnsiTheme="minorHAnsi"/>
                <w:lang w:val="fi-FI"/>
              </w:rPr>
              <w:t>,</w:t>
            </w:r>
          </w:p>
          <w:p w:rsidR="00163BEF" w:rsidRPr="00163BEF" w:rsidRDefault="00163BEF" w:rsidP="00163BEF">
            <w:pPr>
              <w:pStyle w:val="AKPesityslista"/>
              <w:numPr>
                <w:ilvl w:val="0"/>
                <w:numId w:val="35"/>
              </w:numPr>
              <w:spacing w:after="0"/>
              <w:rPr>
                <w:lang w:val="fi-FI"/>
              </w:rPr>
            </w:pPr>
            <w:r w:rsidRPr="00163BEF">
              <w:rPr>
                <w:rFonts w:asciiTheme="minorHAnsi" w:hAnsiTheme="minorHAnsi"/>
                <w:lang w:val="fi-FI"/>
              </w:rPr>
              <w:t>tukea yhden toimenpideohjelman avulla ohjaavien tahojen marraskuussa 2014 nimeämien sopeutusehdotusten onnistunuttu toteutusta.</w:t>
            </w:r>
            <w:r w:rsidRPr="00163BEF">
              <w:rPr>
                <w:lang w:val="fi-FI"/>
              </w:rPr>
              <w:t xml:space="preserve"> </w:t>
            </w:r>
          </w:p>
          <w:p w:rsidR="00163BEF" w:rsidRDefault="00163BEF" w:rsidP="00163BEF">
            <w:pPr>
              <w:pStyle w:val="Normaali3"/>
            </w:pPr>
          </w:p>
          <w:p w:rsidR="00AA758D" w:rsidRPr="002F5D47" w:rsidRDefault="00163BEF" w:rsidP="003967D3">
            <w:pPr>
              <w:pStyle w:val="Normaali3"/>
            </w:pPr>
            <w:r>
              <w:lastRenderedPageBreak/>
              <w:t xml:space="preserve">IE2 </w:t>
            </w:r>
            <w:proofErr w:type="gramStart"/>
            <w:r>
              <w:t>–ohjelma</w:t>
            </w:r>
            <w:proofErr w:type="gramEnd"/>
            <w:r>
              <w:t xml:space="preserve"> jatkaa keväällä 2013 käynnistynyttä </w:t>
            </w:r>
            <w:proofErr w:type="spellStart"/>
            <w:r>
              <w:t>ELY-toiminnan</w:t>
            </w:r>
            <w:proofErr w:type="spellEnd"/>
            <w:r>
              <w:t xml:space="preserve"> uudistamistyötä ja IE1 –hankkeita. Kehittämisinvestointirahoitusta on käytössä </w:t>
            </w:r>
            <w:proofErr w:type="gramStart"/>
            <w:r>
              <w:t>tälle  vuodelle</w:t>
            </w:r>
            <w:proofErr w:type="gramEnd"/>
            <w:r>
              <w:t xml:space="preserve"> n. 2,5 milj. euroa. </w:t>
            </w:r>
            <w:r w:rsidR="006B7BB8">
              <w:t xml:space="preserve">Tukiryhmän rooli </w:t>
            </w:r>
            <w:r w:rsidR="003967D3">
              <w:t xml:space="preserve">ohjelmalle </w:t>
            </w:r>
            <w:r w:rsidR="006B7BB8">
              <w:t>tulee olemaan suu</w:t>
            </w:r>
            <w:r>
              <w:t xml:space="preserve">ri ja se kokoontuu </w:t>
            </w:r>
            <w:r w:rsidR="006B7BB8">
              <w:t>tiheä</w:t>
            </w:r>
            <w:r w:rsidR="003967D3">
              <w:t xml:space="preserve">sti. </w:t>
            </w:r>
            <w:r>
              <w:t xml:space="preserve"> </w:t>
            </w:r>
          </w:p>
        </w:tc>
      </w:tr>
    </w:tbl>
    <w:p w:rsidR="00CD28A7" w:rsidRPr="00EE6700" w:rsidRDefault="00CD28A7" w:rsidP="00F952BB">
      <w:pPr>
        <w:pStyle w:val="NormaaliWeb"/>
        <w:spacing w:before="0" w:beforeAutospacing="0" w:after="0" w:afterAutospacing="0"/>
        <w:ind w:left="360"/>
        <w:rPr>
          <w:rFonts w:ascii="Calibri" w:hAnsi="Calibri" w:cs="Calibri"/>
          <w:bCs/>
          <w:sz w:val="20"/>
          <w:szCs w:val="20"/>
          <w:lang w:val="fi-FI"/>
        </w:rPr>
      </w:pPr>
    </w:p>
    <w:p w:rsidR="009E1736" w:rsidRPr="00EE6700" w:rsidRDefault="009E1736" w:rsidP="009E1736">
      <w:pPr>
        <w:pStyle w:val="NormaaliWeb"/>
        <w:numPr>
          <w:ilvl w:val="0"/>
          <w:numId w:val="1"/>
        </w:numPr>
        <w:spacing w:before="0" w:beforeAutospacing="0" w:after="0" w:afterAutospacing="0"/>
        <w:rPr>
          <w:rFonts w:ascii="Calibri" w:hAnsi="Calibri" w:cs="Calibri"/>
          <w:b/>
          <w:bCs/>
          <w:sz w:val="20"/>
          <w:szCs w:val="20"/>
          <w:lang w:val="fi-FI"/>
        </w:rPr>
      </w:pPr>
      <w:r w:rsidRPr="00EE6700">
        <w:rPr>
          <w:rFonts w:ascii="Calibri" w:hAnsi="Calibri" w:cs="Calibri"/>
          <w:b/>
          <w:bCs/>
          <w:sz w:val="20"/>
          <w:szCs w:val="20"/>
          <w:lang w:val="fi-FI"/>
        </w:rPr>
        <w:t>Asia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59"/>
        <w:gridCol w:w="7255"/>
      </w:tblGrid>
      <w:tr w:rsidR="009E1736" w:rsidRPr="00EE6700" w:rsidTr="00163BEF">
        <w:tc>
          <w:tcPr>
            <w:tcW w:w="1559"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w:t>
            </w:r>
            <w:r w:rsidRPr="002F5D47">
              <w:t>ä</w:t>
            </w:r>
            <w:r w:rsidRPr="002F5D47">
              <w:t>tösesitys</w:t>
            </w:r>
          </w:p>
        </w:tc>
        <w:tc>
          <w:tcPr>
            <w:tcW w:w="7255" w:type="dxa"/>
            <w:tcBorders>
              <w:top w:val="single" w:sz="4" w:space="0" w:color="BFBFBF"/>
              <w:left w:val="single" w:sz="4" w:space="0" w:color="BFBFBF"/>
              <w:bottom w:val="single" w:sz="4" w:space="0" w:color="BFBFBF"/>
              <w:right w:val="single" w:sz="4" w:space="0" w:color="BFBFBF"/>
            </w:tcBorders>
          </w:tcPr>
          <w:p w:rsidR="009E1736" w:rsidRPr="00DA773D" w:rsidRDefault="009E1736" w:rsidP="009E1736">
            <w:pPr>
              <w:pStyle w:val="Vaintekstin"/>
              <w:rPr>
                <w:rFonts w:ascii="Arial" w:hAnsi="Arial" w:cs="Arial"/>
                <w:b/>
                <w:sz w:val="20"/>
                <w:szCs w:val="20"/>
              </w:rPr>
            </w:pPr>
            <w:r>
              <w:rPr>
                <w:rFonts w:ascii="Arial" w:hAnsi="Arial" w:cs="Arial"/>
                <w:b/>
                <w:sz w:val="20"/>
                <w:szCs w:val="20"/>
              </w:rPr>
              <w:t xml:space="preserve">Ryhmän toimintatavat   </w:t>
            </w:r>
          </w:p>
        </w:tc>
      </w:tr>
      <w:tr w:rsidR="009E1736" w:rsidRPr="00EE6700" w:rsidTr="00163BEF">
        <w:tc>
          <w:tcPr>
            <w:tcW w:w="1559"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7255" w:type="dxa"/>
            <w:tcBorders>
              <w:top w:val="single" w:sz="4" w:space="0" w:color="BFBFBF"/>
              <w:left w:val="single" w:sz="4" w:space="0" w:color="BFBFBF"/>
              <w:bottom w:val="single" w:sz="4" w:space="0" w:color="BFBFBF"/>
              <w:right w:val="single" w:sz="4" w:space="0" w:color="BFBFBF"/>
            </w:tcBorders>
          </w:tcPr>
          <w:p w:rsidR="009E1736" w:rsidRPr="002F5D47" w:rsidRDefault="00BC5E12" w:rsidP="00BC5E12">
            <w:pPr>
              <w:pStyle w:val="Normaali3"/>
            </w:pPr>
            <w:r>
              <w:t>Vesa Lipponen/Pekka Häkkinen/Mika Vahala</w:t>
            </w:r>
          </w:p>
        </w:tc>
      </w:tr>
      <w:tr w:rsidR="009E1736" w:rsidRPr="00EE6700" w:rsidTr="00163BEF">
        <w:tc>
          <w:tcPr>
            <w:tcW w:w="1559" w:type="dxa"/>
            <w:tcBorders>
              <w:top w:val="single" w:sz="4" w:space="0" w:color="BFBFBF"/>
              <w:left w:val="single" w:sz="4" w:space="0" w:color="BFBFBF"/>
              <w:bottom w:val="single" w:sz="4" w:space="0" w:color="BFBFBF"/>
              <w:right w:val="single" w:sz="4" w:space="0" w:color="BFBFBF"/>
            </w:tcBorders>
          </w:tcPr>
          <w:p w:rsidR="00163BEF" w:rsidRDefault="00163BEF" w:rsidP="009E1736">
            <w:pPr>
              <w:pStyle w:val="Normaali3"/>
            </w:pPr>
            <w:r>
              <w:t>Pöytäkirja</w:t>
            </w:r>
            <w:r w:rsidR="001A1288">
              <w:t>-</w:t>
            </w:r>
          </w:p>
          <w:p w:rsidR="009E1736" w:rsidRPr="002F5D47" w:rsidRDefault="00163BEF" w:rsidP="009E1736">
            <w:pPr>
              <w:pStyle w:val="Normaali3"/>
            </w:pPr>
            <w:r>
              <w:t xml:space="preserve">merkinnät </w:t>
            </w:r>
          </w:p>
        </w:tc>
        <w:tc>
          <w:tcPr>
            <w:tcW w:w="7255" w:type="dxa"/>
            <w:tcBorders>
              <w:top w:val="single" w:sz="4" w:space="0" w:color="BFBFBF"/>
              <w:left w:val="single" w:sz="4" w:space="0" w:color="BFBFBF"/>
              <w:bottom w:val="single" w:sz="4" w:space="0" w:color="BFBFBF"/>
              <w:right w:val="single" w:sz="4" w:space="0" w:color="BFBFBF"/>
            </w:tcBorders>
          </w:tcPr>
          <w:p w:rsidR="00163BEF" w:rsidRDefault="000632E4" w:rsidP="009E1736">
            <w:pPr>
              <w:pStyle w:val="Normaali3"/>
            </w:pPr>
            <w:r>
              <w:t>Keskusteltiin ryhmän toimintatavoista</w:t>
            </w:r>
            <w:r w:rsidR="00FC5C03">
              <w:t>; mm. millä kypsyys</w:t>
            </w:r>
            <w:r w:rsidR="001A1288">
              <w:t xml:space="preserve">asteella </w:t>
            </w:r>
            <w:r w:rsidR="00FC5C03">
              <w:t xml:space="preserve">asioita tuodaan päätettäväksi. Monet </w:t>
            </w:r>
            <w:r w:rsidR="001A1288">
              <w:t xml:space="preserve">käsiteltävät </w:t>
            </w:r>
            <w:r w:rsidR="00FC5C03">
              <w:t xml:space="preserve">asiat menevät tukiryhmän käsittelyn jälkeen myös Ohjaus </w:t>
            </w:r>
            <w:proofErr w:type="gramStart"/>
            <w:r w:rsidR="00FC5C03">
              <w:t>–valmisteluryhmään</w:t>
            </w:r>
            <w:proofErr w:type="gramEnd"/>
            <w:r w:rsidR="00FC5C03">
              <w:t xml:space="preserve"> ja </w:t>
            </w:r>
            <w:proofErr w:type="spellStart"/>
            <w:r w:rsidR="00FC5C03">
              <w:t>ELY-keskusten</w:t>
            </w:r>
            <w:proofErr w:type="spellEnd"/>
            <w:r w:rsidR="00FC5C03">
              <w:t xml:space="preserve"> johtoryhmään</w:t>
            </w:r>
            <w:r w:rsidR="001A1288">
              <w:t xml:space="preserve">. </w:t>
            </w:r>
            <w:r w:rsidR="00163BEF">
              <w:t>Ohjaavien tahojen haa</w:t>
            </w:r>
            <w:r w:rsidR="00163BEF">
              <w:t>s</w:t>
            </w:r>
            <w:r w:rsidR="00163BEF">
              <w:t xml:space="preserve">tattelujen myötä on tullut esille mm. </w:t>
            </w:r>
            <w:r w:rsidR="007A1644">
              <w:t xml:space="preserve">ohjelman </w:t>
            </w:r>
            <w:r w:rsidR="00163BEF">
              <w:t xml:space="preserve">dokumentinhallinta. </w:t>
            </w:r>
          </w:p>
          <w:p w:rsidR="00FC5C03" w:rsidRDefault="00FC5C03" w:rsidP="009E1736">
            <w:pPr>
              <w:pStyle w:val="Normaali3"/>
            </w:pPr>
            <w:r>
              <w:t>Esille tuotiin myös rahoituspolitiikan käsittelymenettely</w:t>
            </w:r>
            <w:r w:rsidR="007A1644">
              <w:t xml:space="preserve"> ja yhteinen ymmärrys sekä </w:t>
            </w:r>
            <w:proofErr w:type="spellStart"/>
            <w:r>
              <w:t>VM:n</w:t>
            </w:r>
            <w:proofErr w:type="spellEnd"/>
            <w:r>
              <w:t xml:space="preserve"> hankehallintajärjestelmän käyttö. Rahoi</w:t>
            </w:r>
            <w:r w:rsidR="007A1644">
              <w:t>tusperiaatteet tuodaan joissaki</w:t>
            </w:r>
            <w:r>
              <w:t>n seura</w:t>
            </w:r>
            <w:r>
              <w:t>a</w:t>
            </w:r>
            <w:r>
              <w:t xml:space="preserve">vista kokouksista esille. </w:t>
            </w:r>
          </w:p>
          <w:p w:rsidR="005B75DC" w:rsidRDefault="004E5AF4" w:rsidP="009E1736">
            <w:pPr>
              <w:pStyle w:val="Normaali3"/>
            </w:pPr>
            <w:r>
              <w:t xml:space="preserve"> </w:t>
            </w:r>
          </w:p>
          <w:p w:rsidR="00FC5C03" w:rsidRPr="002F5D47" w:rsidRDefault="00FC5C03" w:rsidP="00FC5C03">
            <w:pPr>
              <w:pStyle w:val="Normaali3"/>
            </w:pPr>
            <w:r>
              <w:t xml:space="preserve">Mika Vahala esitteli </w:t>
            </w:r>
            <w:proofErr w:type="spellStart"/>
            <w:r>
              <w:t>suuniteltua</w:t>
            </w:r>
            <w:proofErr w:type="spellEnd"/>
            <w:r>
              <w:t xml:space="preserve"> työtilan käyttöä ryhmälle ja miltä se näyttäisi. Työtilaa voidaan muokata tarpeen mukaan. Ryhmä päätti ottaa työtilan käyttöön. </w:t>
            </w:r>
          </w:p>
        </w:tc>
      </w:tr>
    </w:tbl>
    <w:p w:rsidR="00FC5C03" w:rsidRDefault="00FC5C03" w:rsidP="00FC5C03">
      <w:pPr>
        <w:pStyle w:val="NormaaliWeb"/>
        <w:spacing w:before="0" w:beforeAutospacing="0" w:after="0" w:afterAutospacing="0"/>
        <w:rPr>
          <w:rFonts w:ascii="Calibri" w:hAnsi="Calibri" w:cs="Calibri"/>
          <w:b/>
          <w:bCs/>
          <w:sz w:val="20"/>
          <w:szCs w:val="20"/>
          <w:lang w:val="fi-FI"/>
        </w:rPr>
      </w:pPr>
    </w:p>
    <w:p w:rsidR="009E1736" w:rsidRPr="00EE6700" w:rsidRDefault="009E1736" w:rsidP="009E1736">
      <w:pPr>
        <w:pStyle w:val="NormaaliWeb"/>
        <w:numPr>
          <w:ilvl w:val="0"/>
          <w:numId w:val="1"/>
        </w:numPr>
        <w:spacing w:before="0" w:beforeAutospacing="0" w:after="0" w:afterAutospacing="0"/>
        <w:rPr>
          <w:rFonts w:ascii="Calibri" w:hAnsi="Calibri" w:cs="Calibri"/>
          <w:b/>
          <w:bCs/>
          <w:sz w:val="20"/>
          <w:szCs w:val="20"/>
          <w:lang w:val="fi-FI"/>
        </w:rPr>
      </w:pPr>
      <w:r w:rsidRPr="00EE6700">
        <w:rPr>
          <w:rFonts w:ascii="Calibri" w:hAnsi="Calibri" w:cs="Calibri"/>
          <w:b/>
          <w:bCs/>
          <w:sz w:val="20"/>
          <w:szCs w:val="20"/>
          <w:lang w:val="fi-FI"/>
        </w:rPr>
        <w:t>Asia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59"/>
        <w:gridCol w:w="7255"/>
      </w:tblGrid>
      <w:tr w:rsidR="009E1736" w:rsidRPr="00EE6700" w:rsidTr="00FC5C03">
        <w:tc>
          <w:tcPr>
            <w:tcW w:w="1559"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Taustat / pä</w:t>
            </w:r>
            <w:r w:rsidRPr="002F5D47">
              <w:t>ä</w:t>
            </w:r>
            <w:r w:rsidRPr="002F5D47">
              <w:t>tösesitys</w:t>
            </w:r>
          </w:p>
        </w:tc>
        <w:tc>
          <w:tcPr>
            <w:tcW w:w="7255"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proofErr w:type="spellStart"/>
            <w:r>
              <w:rPr>
                <w:rFonts w:ascii="Arial" w:hAnsi="Arial" w:cs="Arial"/>
                <w:b/>
              </w:rPr>
              <w:t>ELY-palvelut</w:t>
            </w:r>
            <w:proofErr w:type="spellEnd"/>
          </w:p>
        </w:tc>
      </w:tr>
      <w:tr w:rsidR="009E1736" w:rsidRPr="00EE6700" w:rsidTr="00FC5C03">
        <w:tc>
          <w:tcPr>
            <w:tcW w:w="1559" w:type="dxa"/>
            <w:tcBorders>
              <w:top w:val="single" w:sz="4" w:space="0" w:color="BFBFBF"/>
              <w:left w:val="single" w:sz="4" w:space="0" w:color="BFBFBF"/>
              <w:bottom w:val="single" w:sz="4" w:space="0" w:color="BFBFBF"/>
              <w:right w:val="single" w:sz="4" w:space="0" w:color="BFBFBF"/>
            </w:tcBorders>
          </w:tcPr>
          <w:p w:rsidR="009E1736" w:rsidRPr="002F5D47" w:rsidRDefault="009E1736" w:rsidP="009E1736">
            <w:pPr>
              <w:pStyle w:val="Normaali3"/>
            </w:pPr>
            <w:r w:rsidRPr="002F5D47">
              <w:t>Esittelijä(t)</w:t>
            </w:r>
          </w:p>
        </w:tc>
        <w:tc>
          <w:tcPr>
            <w:tcW w:w="7255" w:type="dxa"/>
            <w:tcBorders>
              <w:top w:val="single" w:sz="4" w:space="0" w:color="BFBFBF"/>
              <w:left w:val="single" w:sz="4" w:space="0" w:color="BFBFBF"/>
              <w:bottom w:val="single" w:sz="4" w:space="0" w:color="BFBFBF"/>
              <w:right w:val="single" w:sz="4" w:space="0" w:color="BFBFBF"/>
            </w:tcBorders>
          </w:tcPr>
          <w:p w:rsidR="009E1736" w:rsidRPr="002F5D47" w:rsidRDefault="00BC5E12" w:rsidP="009E1736">
            <w:pPr>
              <w:pStyle w:val="Normaali3"/>
            </w:pPr>
            <w:r>
              <w:t>Pekka Häkkinen</w:t>
            </w:r>
          </w:p>
        </w:tc>
      </w:tr>
      <w:tr w:rsidR="009E1736" w:rsidRPr="00EE6700" w:rsidTr="00FC5C03">
        <w:tc>
          <w:tcPr>
            <w:tcW w:w="1559" w:type="dxa"/>
            <w:tcBorders>
              <w:top w:val="single" w:sz="4" w:space="0" w:color="BFBFBF"/>
              <w:left w:val="single" w:sz="4" w:space="0" w:color="BFBFBF"/>
              <w:bottom w:val="single" w:sz="4" w:space="0" w:color="BFBFBF"/>
              <w:right w:val="single" w:sz="4" w:space="0" w:color="BFBFBF"/>
            </w:tcBorders>
          </w:tcPr>
          <w:p w:rsidR="009E1736" w:rsidRDefault="00FC5C03" w:rsidP="009E1736">
            <w:pPr>
              <w:pStyle w:val="Normaali3"/>
            </w:pPr>
            <w:r>
              <w:t>Pöytäkirja-</w:t>
            </w:r>
          </w:p>
          <w:p w:rsidR="00FC5C03" w:rsidRPr="002F5D47" w:rsidRDefault="00FC5C03" w:rsidP="009E1736">
            <w:pPr>
              <w:pStyle w:val="Normaali3"/>
            </w:pPr>
            <w:r>
              <w:t xml:space="preserve">merkinnät </w:t>
            </w:r>
          </w:p>
        </w:tc>
        <w:tc>
          <w:tcPr>
            <w:tcW w:w="7255" w:type="dxa"/>
            <w:tcBorders>
              <w:top w:val="single" w:sz="4" w:space="0" w:color="BFBFBF"/>
              <w:left w:val="single" w:sz="4" w:space="0" w:color="BFBFBF"/>
              <w:bottom w:val="single" w:sz="4" w:space="0" w:color="BFBFBF"/>
              <w:right w:val="single" w:sz="4" w:space="0" w:color="BFBFBF"/>
            </w:tcBorders>
          </w:tcPr>
          <w:p w:rsidR="00E95A96" w:rsidRDefault="00E95A96" w:rsidP="009E1736">
            <w:pPr>
              <w:pStyle w:val="Normaali3"/>
            </w:pPr>
            <w:r>
              <w:t xml:space="preserve">Pekka esitteli </w:t>
            </w:r>
            <w:proofErr w:type="spellStart"/>
            <w:r>
              <w:t>ELY-palvelut</w:t>
            </w:r>
            <w:proofErr w:type="spellEnd"/>
            <w:r>
              <w:t xml:space="preserve">. </w:t>
            </w:r>
            <w:proofErr w:type="spellStart"/>
            <w:r>
              <w:t>ELY-palveluilla</w:t>
            </w:r>
            <w:proofErr w:type="spellEnd"/>
            <w:r>
              <w:t xml:space="preserve"> tarkoitetaan </w:t>
            </w:r>
            <w:proofErr w:type="spellStart"/>
            <w:r>
              <w:t>ELY-keskusten</w:t>
            </w:r>
            <w:proofErr w:type="spellEnd"/>
            <w:r>
              <w:t xml:space="preserve"> toimeenpano- ja kehittämistehtävien tuloksena syntyviä, asiakkaille ja kumppaneille tarjottavia palvel</w:t>
            </w:r>
            <w:r>
              <w:t>u</w:t>
            </w:r>
            <w:r>
              <w:t xml:space="preserve">ja ja julkishyödykkeitä. Ne muodostuvat yritysten, viranomaisten ja kumppaneiden sekä kansalaisten ja henkilöasiakkaitten palvelukokonaisuudesta. Esityksessä oli esillä jo palvelukokonaisuuksia hallinnonaloittain. </w:t>
            </w:r>
            <w:proofErr w:type="spellStart"/>
            <w:r>
              <w:t>ELY-palvelut</w:t>
            </w:r>
            <w:proofErr w:type="spellEnd"/>
            <w:r>
              <w:t xml:space="preserve"> sopeutetaan kansalliseen palveluarkkitehtuuriin. Puhutaan mm. </w:t>
            </w:r>
            <w:proofErr w:type="spellStart"/>
            <w:r>
              <w:t>Yritys-Suomi</w:t>
            </w:r>
            <w:proofErr w:type="spellEnd"/>
            <w:r>
              <w:t xml:space="preserve"> palvelukatalogista </w:t>
            </w:r>
            <w:proofErr w:type="gramStart"/>
            <w:r>
              <w:t xml:space="preserve">sekä  </w:t>
            </w:r>
            <w:proofErr w:type="spellStart"/>
            <w:r>
              <w:t>Suomi</w:t>
            </w:r>
            <w:proofErr w:type="gramEnd"/>
            <w:r>
              <w:t>.fi-</w:t>
            </w:r>
            <w:proofErr w:type="spellEnd"/>
            <w:r>
              <w:t xml:space="preserve"> palvelukatalogista.  </w:t>
            </w:r>
          </w:p>
          <w:p w:rsidR="00E95A96" w:rsidRDefault="00E95A96" w:rsidP="009E1736">
            <w:pPr>
              <w:pStyle w:val="Normaali3"/>
            </w:pPr>
          </w:p>
          <w:p w:rsidR="00681C43" w:rsidRPr="002F5D47" w:rsidRDefault="00CB0728" w:rsidP="00CB0728">
            <w:pPr>
              <w:pStyle w:val="Normaali3"/>
            </w:pPr>
            <w:r>
              <w:t xml:space="preserve">IE2 </w:t>
            </w:r>
            <w:proofErr w:type="gramStart"/>
            <w:r>
              <w:t>–ohjelmatoiminto</w:t>
            </w:r>
            <w:proofErr w:type="gramEnd"/>
            <w:r>
              <w:t xml:space="preserve"> </w:t>
            </w:r>
            <w:r w:rsidR="007A1644">
              <w:t xml:space="preserve">haastattelee </w:t>
            </w:r>
            <w:r w:rsidR="00E95A96">
              <w:t xml:space="preserve">ohjaavat tahot </w:t>
            </w:r>
            <w:proofErr w:type="spellStart"/>
            <w:r w:rsidR="00E95A96">
              <w:t>ELY-palveluiden</w:t>
            </w:r>
            <w:proofErr w:type="spellEnd"/>
            <w:r w:rsidR="00E95A96">
              <w:t xml:space="preserve"> kartoittamiseksi.  Tuotiin esille, että on tärkeää kirkastaa </w:t>
            </w:r>
            <w:r w:rsidR="00A03B7D">
              <w:t xml:space="preserve">yhteyttä muihin </w:t>
            </w:r>
            <w:proofErr w:type="spellStart"/>
            <w:r w:rsidR="00A03B7D">
              <w:t>brändipalveluihin</w:t>
            </w:r>
            <w:proofErr w:type="spellEnd"/>
            <w:r w:rsidR="00A03B7D">
              <w:t xml:space="preserve"> </w:t>
            </w:r>
            <w:r w:rsidR="00E95A96">
              <w:t xml:space="preserve">kuten </w:t>
            </w:r>
            <w:proofErr w:type="spellStart"/>
            <w:r w:rsidR="00A03B7D">
              <w:t>Yritys-Suomi-palvelut</w:t>
            </w:r>
            <w:proofErr w:type="spellEnd"/>
            <w:r w:rsidR="00A03B7D">
              <w:t xml:space="preserve"> </w:t>
            </w:r>
            <w:r w:rsidR="00E95A96">
              <w:t>jne. (palveluhierarkia).</w:t>
            </w:r>
            <w:r w:rsidR="0099624C">
              <w:t xml:space="preserve"> Tuotiin myös esille osaamisen näkökulma ja miten se kannattaisi nostaa tarkasteluun. </w:t>
            </w:r>
            <w:r w:rsidR="00A03B7D">
              <w:t xml:space="preserve"> </w:t>
            </w:r>
            <w:r w:rsidR="009B7E9A">
              <w:t xml:space="preserve">Yhteisiä komponentteja </w:t>
            </w:r>
            <w:proofErr w:type="gramStart"/>
            <w:r w:rsidR="009B7E9A">
              <w:t>tulee  hyödyntää</w:t>
            </w:r>
            <w:proofErr w:type="gramEnd"/>
            <w:r w:rsidR="009B7E9A">
              <w:t xml:space="preserve"> enemmän. </w:t>
            </w:r>
          </w:p>
        </w:tc>
      </w:tr>
    </w:tbl>
    <w:p w:rsidR="009673CE" w:rsidRDefault="009673CE" w:rsidP="00DE60E1">
      <w:pPr>
        <w:pStyle w:val="NormaaliWeb"/>
        <w:spacing w:before="0" w:beforeAutospacing="0" w:after="0" w:afterAutospacing="0"/>
        <w:ind w:left="360"/>
        <w:rPr>
          <w:rFonts w:ascii="Calibri" w:hAnsi="Calibri" w:cs="Calibri"/>
          <w:b/>
          <w:bCs/>
          <w:sz w:val="20"/>
          <w:szCs w:val="20"/>
          <w:lang w:val="fi-FI"/>
        </w:rPr>
      </w:pPr>
    </w:p>
    <w:p w:rsidR="00BC5E12" w:rsidRPr="00EE6700" w:rsidRDefault="00BC5E12" w:rsidP="00BC5E12">
      <w:pPr>
        <w:pStyle w:val="NormaaliWeb"/>
        <w:numPr>
          <w:ilvl w:val="0"/>
          <w:numId w:val="1"/>
        </w:numPr>
        <w:spacing w:before="0" w:beforeAutospacing="0" w:after="0" w:afterAutospacing="0"/>
        <w:rPr>
          <w:rFonts w:ascii="Calibri" w:hAnsi="Calibri" w:cs="Calibri"/>
          <w:b/>
          <w:bCs/>
          <w:sz w:val="20"/>
          <w:szCs w:val="20"/>
          <w:lang w:val="fi-FI"/>
        </w:rPr>
      </w:pPr>
      <w:r w:rsidRPr="00EE6700">
        <w:rPr>
          <w:rFonts w:ascii="Calibri" w:hAnsi="Calibri" w:cs="Calibri"/>
          <w:b/>
          <w:bCs/>
          <w:sz w:val="20"/>
          <w:szCs w:val="20"/>
          <w:lang w:val="fi-FI"/>
        </w:rPr>
        <w:t>Asia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59"/>
        <w:gridCol w:w="7255"/>
      </w:tblGrid>
      <w:tr w:rsidR="00BC5E12" w:rsidRPr="00EE6700" w:rsidTr="009B7E9A">
        <w:tc>
          <w:tcPr>
            <w:tcW w:w="1559" w:type="dxa"/>
            <w:tcBorders>
              <w:top w:val="single" w:sz="4" w:space="0" w:color="BFBFBF"/>
              <w:left w:val="single" w:sz="4" w:space="0" w:color="BFBFBF"/>
              <w:bottom w:val="single" w:sz="4" w:space="0" w:color="BFBFBF"/>
              <w:right w:val="single" w:sz="4" w:space="0" w:color="BFBFBF"/>
            </w:tcBorders>
          </w:tcPr>
          <w:p w:rsidR="00BC5E12" w:rsidRPr="002F5D47" w:rsidRDefault="00BC5E12" w:rsidP="005D0278">
            <w:pPr>
              <w:pStyle w:val="Normaali3"/>
            </w:pPr>
            <w:r w:rsidRPr="002F5D47">
              <w:t>Taustat / pä</w:t>
            </w:r>
            <w:r w:rsidRPr="002F5D47">
              <w:t>ä</w:t>
            </w:r>
            <w:r w:rsidRPr="002F5D47">
              <w:t>tösesitys</w:t>
            </w:r>
          </w:p>
        </w:tc>
        <w:tc>
          <w:tcPr>
            <w:tcW w:w="7255" w:type="dxa"/>
            <w:tcBorders>
              <w:top w:val="single" w:sz="4" w:space="0" w:color="BFBFBF"/>
              <w:left w:val="single" w:sz="4" w:space="0" w:color="BFBFBF"/>
              <w:bottom w:val="single" w:sz="4" w:space="0" w:color="BFBFBF"/>
              <w:right w:val="single" w:sz="4" w:space="0" w:color="BFBFBF"/>
            </w:tcBorders>
          </w:tcPr>
          <w:p w:rsidR="00BC5E12" w:rsidRDefault="00BC5E12" w:rsidP="005D0278">
            <w:pPr>
              <w:pStyle w:val="Normaali3"/>
              <w:rPr>
                <w:rFonts w:ascii="Arial" w:hAnsi="Arial" w:cs="Arial"/>
                <w:b/>
              </w:rPr>
            </w:pPr>
            <w:r>
              <w:rPr>
                <w:rFonts w:ascii="Arial" w:hAnsi="Arial" w:cs="Arial"/>
                <w:b/>
              </w:rPr>
              <w:t>Tiedonohjausjärjestelmä TOJ – Tiedonohjaus TOS</w:t>
            </w:r>
          </w:p>
          <w:p w:rsidR="009B7E9A" w:rsidRPr="009B7E9A" w:rsidRDefault="009B7E9A" w:rsidP="009B7E9A">
            <w:pPr>
              <w:pStyle w:val="Normaali3"/>
              <w:numPr>
                <w:ilvl w:val="0"/>
                <w:numId w:val="37"/>
              </w:numPr>
            </w:pPr>
            <w:r>
              <w:rPr>
                <w:rFonts w:ascii="Arial" w:hAnsi="Arial" w:cs="Arial"/>
              </w:rPr>
              <w:t>käsiteltiin asiakohtana 6</w:t>
            </w:r>
          </w:p>
        </w:tc>
      </w:tr>
      <w:tr w:rsidR="00BC5E12" w:rsidRPr="00EE6700" w:rsidTr="009B7E9A">
        <w:tc>
          <w:tcPr>
            <w:tcW w:w="1559" w:type="dxa"/>
            <w:tcBorders>
              <w:top w:val="single" w:sz="4" w:space="0" w:color="BFBFBF"/>
              <w:left w:val="single" w:sz="4" w:space="0" w:color="BFBFBF"/>
              <w:bottom w:val="single" w:sz="4" w:space="0" w:color="BFBFBF"/>
              <w:right w:val="single" w:sz="4" w:space="0" w:color="BFBFBF"/>
            </w:tcBorders>
          </w:tcPr>
          <w:p w:rsidR="00BC5E12" w:rsidRPr="002F5D47" w:rsidRDefault="00BC5E12" w:rsidP="005D0278">
            <w:pPr>
              <w:pStyle w:val="Normaali3"/>
            </w:pPr>
            <w:r w:rsidRPr="002F5D47">
              <w:t>Esittelijä(t)</w:t>
            </w:r>
          </w:p>
        </w:tc>
        <w:tc>
          <w:tcPr>
            <w:tcW w:w="7255" w:type="dxa"/>
            <w:tcBorders>
              <w:top w:val="single" w:sz="4" w:space="0" w:color="BFBFBF"/>
              <w:left w:val="single" w:sz="4" w:space="0" w:color="BFBFBF"/>
              <w:bottom w:val="single" w:sz="4" w:space="0" w:color="BFBFBF"/>
              <w:right w:val="single" w:sz="4" w:space="0" w:color="BFBFBF"/>
            </w:tcBorders>
          </w:tcPr>
          <w:p w:rsidR="00BC5E12" w:rsidRPr="002F5D47" w:rsidRDefault="00BC5E12" w:rsidP="005D0278">
            <w:pPr>
              <w:pStyle w:val="Normaali3"/>
            </w:pPr>
            <w:r>
              <w:t>Pekka Lausti/Tiina L</w:t>
            </w:r>
            <w:r w:rsidR="002D4818">
              <w:t>eppänen</w:t>
            </w:r>
            <w:r w:rsidR="009B7E9A">
              <w:t xml:space="preserve"> (Tieto Oy)</w:t>
            </w:r>
          </w:p>
        </w:tc>
      </w:tr>
      <w:tr w:rsidR="00BC5E12" w:rsidRPr="00EE6700" w:rsidTr="009B7E9A">
        <w:tc>
          <w:tcPr>
            <w:tcW w:w="1559" w:type="dxa"/>
            <w:tcBorders>
              <w:top w:val="single" w:sz="4" w:space="0" w:color="BFBFBF"/>
              <w:left w:val="single" w:sz="4" w:space="0" w:color="BFBFBF"/>
              <w:bottom w:val="single" w:sz="4" w:space="0" w:color="BFBFBF"/>
              <w:right w:val="single" w:sz="4" w:space="0" w:color="BFBFBF"/>
            </w:tcBorders>
          </w:tcPr>
          <w:p w:rsidR="00BC5E12" w:rsidRDefault="009B7E9A" w:rsidP="005D0278">
            <w:pPr>
              <w:pStyle w:val="Normaali3"/>
            </w:pPr>
            <w:r>
              <w:t>Pöytäkirja-</w:t>
            </w:r>
          </w:p>
          <w:p w:rsidR="009B7E9A" w:rsidRPr="002F5D47" w:rsidRDefault="009B7E9A" w:rsidP="005D0278">
            <w:pPr>
              <w:pStyle w:val="Normaali3"/>
            </w:pPr>
            <w:r>
              <w:t xml:space="preserve">merkinnät </w:t>
            </w:r>
          </w:p>
        </w:tc>
        <w:tc>
          <w:tcPr>
            <w:tcW w:w="7255" w:type="dxa"/>
            <w:tcBorders>
              <w:top w:val="single" w:sz="4" w:space="0" w:color="BFBFBF"/>
              <w:left w:val="single" w:sz="4" w:space="0" w:color="BFBFBF"/>
              <w:bottom w:val="single" w:sz="4" w:space="0" w:color="BFBFBF"/>
              <w:right w:val="single" w:sz="4" w:space="0" w:color="BFBFBF"/>
            </w:tcBorders>
          </w:tcPr>
          <w:p w:rsidR="009B7E9A" w:rsidRDefault="009B7E9A" w:rsidP="005D0278">
            <w:pPr>
              <w:pStyle w:val="Normaali3"/>
            </w:pPr>
            <w:r>
              <w:t xml:space="preserve">Tiina Leppänen kertoi </w:t>
            </w:r>
            <w:proofErr w:type="spellStart"/>
            <w:r>
              <w:t>ELY/TOS-kehittämisestä</w:t>
            </w:r>
            <w:proofErr w:type="spellEnd"/>
            <w:r>
              <w:t xml:space="preserve">; asiaa on aiemmin käsitelty </w:t>
            </w:r>
            <w:proofErr w:type="spellStart"/>
            <w:r>
              <w:t>eELY-hankeryhmässä</w:t>
            </w:r>
            <w:proofErr w:type="spellEnd"/>
            <w:r w:rsidR="001B2E58">
              <w:t>. P</w:t>
            </w:r>
            <w:r>
              <w:t xml:space="preserve">rojekti päättyy 30.4.2015. Projekti sisältää </w:t>
            </w:r>
            <w:proofErr w:type="spellStart"/>
            <w:r>
              <w:t>TOS-selvityksen</w:t>
            </w:r>
            <w:proofErr w:type="spellEnd"/>
            <w:r>
              <w:t xml:space="preserve">, </w:t>
            </w:r>
            <w:proofErr w:type="spellStart"/>
            <w:r>
              <w:t>TOS-rakenteen</w:t>
            </w:r>
            <w:proofErr w:type="spellEnd"/>
            <w:r>
              <w:t xml:space="preserve">, </w:t>
            </w:r>
            <w:proofErr w:type="spellStart"/>
            <w:r>
              <w:t>TOS-toimintamallin</w:t>
            </w:r>
            <w:proofErr w:type="spellEnd"/>
            <w:r>
              <w:t xml:space="preserve">. </w:t>
            </w:r>
          </w:p>
          <w:p w:rsidR="009B7E9A" w:rsidRDefault="009B7E9A" w:rsidP="005D0278">
            <w:pPr>
              <w:pStyle w:val="Normaali3"/>
            </w:pPr>
          </w:p>
          <w:p w:rsidR="00DB260C" w:rsidRDefault="001B2E58" w:rsidP="001B2E58">
            <w:pPr>
              <w:pStyle w:val="Normaali3"/>
            </w:pPr>
            <w:r>
              <w:t>L</w:t>
            </w:r>
            <w:r w:rsidR="009B7E9A">
              <w:t>oppuraportti jae</w:t>
            </w:r>
            <w:r w:rsidR="007E02A9">
              <w:t xml:space="preserve">taan tukiryhmälle ja tukiryhmä </w:t>
            </w:r>
            <w:r w:rsidR="00544D9E">
              <w:t>käsittelee sitä sen jälkeen. Täs</w:t>
            </w:r>
            <w:r w:rsidR="007E02A9">
              <w:t>s</w:t>
            </w:r>
            <w:r w:rsidR="00544D9E">
              <w:t xml:space="preserve">ä vaiheessa esitykseen ei pystytty ottamaan kantaa. </w:t>
            </w:r>
            <w:r w:rsidR="009B7E9A">
              <w:t xml:space="preserve">Työn pohjana on käytetty nykyistä </w:t>
            </w:r>
            <w:proofErr w:type="spellStart"/>
            <w:r w:rsidR="009B7E9A">
              <w:t>ELY-tiedonohjaussuunnitelmaa</w:t>
            </w:r>
            <w:proofErr w:type="spellEnd"/>
            <w:r w:rsidR="009B7E9A">
              <w:t xml:space="preserve">. </w:t>
            </w:r>
            <w:r>
              <w:t xml:space="preserve">Projektin </w:t>
            </w:r>
            <w:r w:rsidR="00AD43B6">
              <w:t>tarkoitus oli tehdä TOS esiselvitys</w:t>
            </w:r>
            <w:r>
              <w:t xml:space="preserve">. </w:t>
            </w:r>
            <w:r w:rsidR="00544D9E">
              <w:t xml:space="preserve"> Tukiry</w:t>
            </w:r>
            <w:r w:rsidR="00544D9E">
              <w:t>h</w:t>
            </w:r>
            <w:r>
              <w:t>mä</w:t>
            </w:r>
            <w:r w:rsidR="00544D9E">
              <w:t xml:space="preserve"> pohtii onko esitetty pohja se, mitä voidaan lähteä viemään eteenpäin. </w:t>
            </w:r>
            <w:r w:rsidR="00AD43B6">
              <w:t xml:space="preserve"> </w:t>
            </w:r>
          </w:p>
          <w:p w:rsidR="001858B5" w:rsidRDefault="001858B5" w:rsidP="001858B5">
            <w:pPr>
              <w:pStyle w:val="Normaali3"/>
              <w:numPr>
                <w:ilvl w:val="0"/>
                <w:numId w:val="38"/>
              </w:numPr>
            </w:pPr>
            <w:r>
              <w:t xml:space="preserve">11.5.2015 Työryhmän kommentoimat tulokset IE2-tukiryhmälle </w:t>
            </w:r>
          </w:p>
          <w:p w:rsidR="001858B5" w:rsidRPr="002F5D47" w:rsidRDefault="001858B5" w:rsidP="001858B5">
            <w:pPr>
              <w:pStyle w:val="Normaali3"/>
              <w:numPr>
                <w:ilvl w:val="0"/>
                <w:numId w:val="38"/>
              </w:numPr>
            </w:pPr>
            <w:r>
              <w:t>20.5.</w:t>
            </w:r>
            <w:proofErr w:type="gramStart"/>
            <w:r>
              <w:t>2015  Tulosten</w:t>
            </w:r>
            <w:proofErr w:type="gramEnd"/>
            <w:r>
              <w:t xml:space="preserve"> käsittely IE2-tukiryhmän kokouksessa.</w:t>
            </w:r>
          </w:p>
        </w:tc>
      </w:tr>
    </w:tbl>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2D35BE" w:rsidRDefault="002D35BE" w:rsidP="00DE60E1">
      <w:pPr>
        <w:pStyle w:val="NormaaliWeb"/>
        <w:spacing w:before="0" w:beforeAutospacing="0" w:after="0" w:afterAutospacing="0"/>
        <w:ind w:left="360"/>
        <w:rPr>
          <w:rFonts w:ascii="Calibri" w:hAnsi="Calibri" w:cs="Calibri"/>
          <w:b/>
          <w:bCs/>
          <w:sz w:val="20"/>
          <w:szCs w:val="20"/>
          <w:lang w:val="fi-FI"/>
        </w:rPr>
      </w:pPr>
    </w:p>
    <w:p w:rsidR="00DE60E1" w:rsidRPr="009673CE" w:rsidRDefault="00596DC7" w:rsidP="00DE60E1">
      <w:pPr>
        <w:pStyle w:val="NormaaliWeb"/>
        <w:spacing w:before="0" w:beforeAutospacing="0" w:after="0" w:afterAutospacing="0"/>
        <w:ind w:left="360"/>
        <w:rPr>
          <w:rFonts w:ascii="Calibri" w:hAnsi="Calibri" w:cs="Calibri"/>
          <w:b/>
          <w:bCs/>
          <w:color w:val="1058A8"/>
          <w:sz w:val="20"/>
          <w:szCs w:val="20"/>
          <w:lang w:val="fi-FI"/>
        </w:rPr>
      </w:pPr>
      <w:r w:rsidRPr="009673CE">
        <w:rPr>
          <w:rFonts w:ascii="Calibri" w:hAnsi="Calibri" w:cs="Calibri"/>
          <w:b/>
          <w:bCs/>
          <w:color w:val="1058A8"/>
          <w:sz w:val="20"/>
          <w:szCs w:val="20"/>
          <w:lang w:val="fi-FI"/>
        </w:rPr>
        <w:t>PÄÄTETTÄVÄT ASIAT</w:t>
      </w:r>
    </w:p>
    <w:p w:rsidR="00D374FC" w:rsidRPr="00EE6700" w:rsidRDefault="00D374FC" w:rsidP="00F952BB">
      <w:pPr>
        <w:pStyle w:val="NormaaliWeb"/>
        <w:spacing w:before="0" w:beforeAutospacing="0" w:after="0" w:afterAutospacing="0"/>
        <w:ind w:left="360"/>
        <w:rPr>
          <w:rFonts w:ascii="Calibri" w:hAnsi="Calibri" w:cs="Calibri"/>
          <w:bCs/>
          <w:sz w:val="20"/>
          <w:szCs w:val="20"/>
          <w:lang w:val="fi-FI"/>
        </w:rPr>
      </w:pPr>
    </w:p>
    <w:p w:rsidR="00D374FC" w:rsidRPr="00EE6700" w:rsidRDefault="00D70861" w:rsidP="00F952BB">
      <w:pPr>
        <w:pStyle w:val="NormaaliWeb"/>
        <w:numPr>
          <w:ilvl w:val="0"/>
          <w:numId w:val="1"/>
        </w:numPr>
        <w:spacing w:before="0" w:beforeAutospacing="0" w:after="0" w:afterAutospacing="0"/>
        <w:rPr>
          <w:rFonts w:ascii="Calibri" w:hAnsi="Calibri" w:cs="Calibri"/>
          <w:b/>
          <w:bCs/>
          <w:sz w:val="20"/>
          <w:szCs w:val="20"/>
          <w:lang w:val="fi-FI"/>
        </w:rPr>
      </w:pPr>
      <w:r w:rsidRPr="00EE6700">
        <w:rPr>
          <w:rFonts w:ascii="Calibri" w:hAnsi="Calibri" w:cs="Calibri"/>
          <w:b/>
          <w:bCs/>
          <w:sz w:val="20"/>
          <w:szCs w:val="20"/>
          <w:lang w:val="fi-FI"/>
        </w:rPr>
        <w:t>Asia</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59"/>
        <w:gridCol w:w="7255"/>
      </w:tblGrid>
      <w:tr w:rsidR="00DA773D" w:rsidRPr="00EE6700" w:rsidTr="00A719C4">
        <w:tc>
          <w:tcPr>
            <w:tcW w:w="1559" w:type="dxa"/>
            <w:tcBorders>
              <w:top w:val="single" w:sz="4" w:space="0" w:color="BFBFBF"/>
              <w:left w:val="single" w:sz="4" w:space="0" w:color="BFBFBF"/>
              <w:bottom w:val="single" w:sz="4" w:space="0" w:color="BFBFBF"/>
              <w:right w:val="single" w:sz="4" w:space="0" w:color="BFBFBF"/>
            </w:tcBorders>
          </w:tcPr>
          <w:p w:rsidR="00DA773D" w:rsidRPr="002F5D47" w:rsidRDefault="00DA773D" w:rsidP="00DE60E1">
            <w:pPr>
              <w:pStyle w:val="Normaali3"/>
            </w:pPr>
            <w:r w:rsidRPr="002F5D47">
              <w:t>Taustat / pä</w:t>
            </w:r>
            <w:r w:rsidRPr="002F5D47">
              <w:t>ä</w:t>
            </w:r>
            <w:r w:rsidRPr="002F5D47">
              <w:t>tösesitys</w:t>
            </w:r>
          </w:p>
        </w:tc>
        <w:tc>
          <w:tcPr>
            <w:tcW w:w="7255" w:type="dxa"/>
            <w:tcBorders>
              <w:top w:val="single" w:sz="4" w:space="0" w:color="BFBFBF"/>
              <w:left w:val="single" w:sz="4" w:space="0" w:color="BFBFBF"/>
              <w:bottom w:val="single" w:sz="4" w:space="0" w:color="BFBFBF"/>
              <w:right w:val="single" w:sz="4" w:space="0" w:color="BFBFBF"/>
            </w:tcBorders>
          </w:tcPr>
          <w:p w:rsidR="00DA773D" w:rsidRDefault="00DA773D" w:rsidP="009E1736">
            <w:pPr>
              <w:pStyle w:val="Vaintekstin"/>
              <w:rPr>
                <w:rFonts w:ascii="Arial" w:hAnsi="Arial" w:cs="Arial"/>
                <w:b/>
                <w:sz w:val="20"/>
                <w:szCs w:val="20"/>
              </w:rPr>
            </w:pPr>
            <w:r>
              <w:rPr>
                <w:rFonts w:ascii="Arial" w:hAnsi="Arial" w:cs="Arial"/>
                <w:b/>
                <w:sz w:val="20"/>
                <w:szCs w:val="20"/>
              </w:rPr>
              <w:t>Kevään kokoukset – käsiteltävät ja päätettävät asiat</w:t>
            </w:r>
          </w:p>
          <w:p w:rsidR="001A56A1" w:rsidRDefault="001A56A1" w:rsidP="009E1736">
            <w:pPr>
              <w:pStyle w:val="Vaintekstin"/>
              <w:rPr>
                <w:rFonts w:ascii="Arial" w:hAnsi="Arial" w:cs="Arial"/>
                <w:sz w:val="20"/>
                <w:szCs w:val="20"/>
              </w:rPr>
            </w:pPr>
            <w:r w:rsidRPr="001A56A1">
              <w:rPr>
                <w:rFonts w:ascii="Arial" w:hAnsi="Arial" w:cs="Arial"/>
                <w:sz w:val="20"/>
                <w:szCs w:val="20"/>
              </w:rPr>
              <w:t>Hyväksytään kokoukset ja alustavat teemat</w:t>
            </w:r>
          </w:p>
          <w:p w:rsidR="006677F3" w:rsidRPr="00840A4C" w:rsidRDefault="006677F3" w:rsidP="006677F3">
            <w:pPr>
              <w:pStyle w:val="Vaintekstin"/>
              <w:numPr>
                <w:ilvl w:val="0"/>
                <w:numId w:val="33"/>
              </w:numPr>
              <w:rPr>
                <w:rFonts w:ascii="Arial" w:hAnsi="Arial" w:cs="Arial"/>
                <w:sz w:val="20"/>
                <w:szCs w:val="20"/>
              </w:rPr>
            </w:pPr>
            <w:r w:rsidRPr="00840A4C">
              <w:rPr>
                <w:rFonts w:ascii="Arial" w:hAnsi="Arial" w:cs="Arial"/>
                <w:sz w:val="20"/>
                <w:szCs w:val="20"/>
              </w:rPr>
              <w:lastRenderedPageBreak/>
              <w:t>6.5. klo 13 -</w:t>
            </w:r>
          </w:p>
          <w:p w:rsidR="006677F3" w:rsidRPr="00840A4C" w:rsidRDefault="006677F3" w:rsidP="006677F3">
            <w:pPr>
              <w:pStyle w:val="Vaintekstin"/>
              <w:numPr>
                <w:ilvl w:val="0"/>
                <w:numId w:val="33"/>
              </w:numPr>
              <w:rPr>
                <w:rFonts w:ascii="Arial" w:hAnsi="Arial" w:cs="Arial"/>
                <w:sz w:val="20"/>
                <w:szCs w:val="20"/>
              </w:rPr>
            </w:pPr>
            <w:r w:rsidRPr="00840A4C">
              <w:rPr>
                <w:rFonts w:ascii="Arial" w:hAnsi="Arial" w:cs="Arial"/>
                <w:sz w:val="20"/>
                <w:szCs w:val="20"/>
              </w:rPr>
              <w:t>20.5. klo 13 -</w:t>
            </w:r>
          </w:p>
          <w:p w:rsidR="006677F3" w:rsidRPr="001A56A1" w:rsidRDefault="006677F3" w:rsidP="006677F3">
            <w:pPr>
              <w:pStyle w:val="Vaintekstin"/>
              <w:numPr>
                <w:ilvl w:val="0"/>
                <w:numId w:val="33"/>
              </w:numPr>
              <w:rPr>
                <w:rFonts w:ascii="Arial" w:hAnsi="Arial" w:cs="Arial"/>
                <w:sz w:val="20"/>
                <w:szCs w:val="20"/>
              </w:rPr>
            </w:pPr>
            <w:r w:rsidRPr="00840A4C">
              <w:rPr>
                <w:rFonts w:ascii="Arial" w:hAnsi="Arial" w:cs="Arial"/>
                <w:sz w:val="20"/>
                <w:szCs w:val="20"/>
              </w:rPr>
              <w:t>10.6. klo 13 -</w:t>
            </w:r>
          </w:p>
        </w:tc>
      </w:tr>
      <w:tr w:rsidR="00DA773D" w:rsidRPr="00EE6700" w:rsidTr="00A719C4">
        <w:tc>
          <w:tcPr>
            <w:tcW w:w="1559" w:type="dxa"/>
            <w:tcBorders>
              <w:top w:val="single" w:sz="4" w:space="0" w:color="BFBFBF"/>
              <w:left w:val="single" w:sz="4" w:space="0" w:color="BFBFBF"/>
              <w:bottom w:val="single" w:sz="4" w:space="0" w:color="BFBFBF"/>
              <w:right w:val="single" w:sz="4" w:space="0" w:color="BFBFBF"/>
            </w:tcBorders>
          </w:tcPr>
          <w:p w:rsidR="00DA773D" w:rsidRPr="002F5D47" w:rsidRDefault="00DA773D" w:rsidP="00DE60E1">
            <w:pPr>
              <w:pStyle w:val="Normaali3"/>
            </w:pPr>
            <w:r w:rsidRPr="002F5D47">
              <w:lastRenderedPageBreak/>
              <w:t>Esittelijä(t)</w:t>
            </w:r>
          </w:p>
        </w:tc>
        <w:tc>
          <w:tcPr>
            <w:tcW w:w="7255" w:type="dxa"/>
            <w:tcBorders>
              <w:top w:val="single" w:sz="4" w:space="0" w:color="BFBFBF"/>
              <w:left w:val="single" w:sz="4" w:space="0" w:color="BFBFBF"/>
              <w:bottom w:val="single" w:sz="4" w:space="0" w:color="BFBFBF"/>
              <w:right w:val="single" w:sz="4" w:space="0" w:color="BFBFBF"/>
            </w:tcBorders>
          </w:tcPr>
          <w:p w:rsidR="00DA773D" w:rsidRPr="002F5D47" w:rsidRDefault="00BC5E12" w:rsidP="00211ED5">
            <w:pPr>
              <w:pStyle w:val="Normaali3"/>
            </w:pPr>
            <w:r>
              <w:t>Vesa Lipponen</w:t>
            </w:r>
          </w:p>
        </w:tc>
      </w:tr>
      <w:tr w:rsidR="00DA773D" w:rsidRPr="00EE6700" w:rsidTr="00A719C4">
        <w:tc>
          <w:tcPr>
            <w:tcW w:w="1559" w:type="dxa"/>
            <w:tcBorders>
              <w:top w:val="single" w:sz="4" w:space="0" w:color="BFBFBF"/>
              <w:left w:val="single" w:sz="4" w:space="0" w:color="BFBFBF"/>
              <w:bottom w:val="single" w:sz="4" w:space="0" w:color="BFBFBF"/>
              <w:right w:val="single" w:sz="4" w:space="0" w:color="BFBFBF"/>
            </w:tcBorders>
          </w:tcPr>
          <w:p w:rsidR="00DA773D" w:rsidRPr="002F5D47" w:rsidRDefault="00A719C4" w:rsidP="00211ED5">
            <w:pPr>
              <w:pStyle w:val="Normaali3"/>
            </w:pPr>
            <w:r>
              <w:t xml:space="preserve">Pöytäkirja-merkinnät </w:t>
            </w:r>
          </w:p>
        </w:tc>
        <w:tc>
          <w:tcPr>
            <w:tcW w:w="7255" w:type="dxa"/>
            <w:tcBorders>
              <w:top w:val="single" w:sz="4" w:space="0" w:color="BFBFBF"/>
              <w:left w:val="single" w:sz="4" w:space="0" w:color="BFBFBF"/>
              <w:bottom w:val="single" w:sz="4" w:space="0" w:color="BFBFBF"/>
              <w:right w:val="single" w:sz="4" w:space="0" w:color="BFBFBF"/>
            </w:tcBorders>
          </w:tcPr>
          <w:p w:rsidR="00A719C4" w:rsidRDefault="00A719C4" w:rsidP="00211ED5">
            <w:pPr>
              <w:pStyle w:val="Normaali3"/>
            </w:pPr>
            <w:r>
              <w:t>Hyväksyttiin esitetyt kokousajat</w:t>
            </w:r>
            <w:r w:rsidR="001B2E58">
              <w:t>. Ko</w:t>
            </w:r>
            <w:r>
              <w:t>koussuunn</w:t>
            </w:r>
            <w:r w:rsidR="001B2E58">
              <w:t>i</w:t>
            </w:r>
            <w:r>
              <w:t xml:space="preserve">telma toimitetaan työtilaan. </w:t>
            </w:r>
          </w:p>
          <w:p w:rsidR="00A719C4" w:rsidRDefault="00A719C4" w:rsidP="00211ED5">
            <w:pPr>
              <w:pStyle w:val="Normaali3"/>
            </w:pPr>
            <w:r>
              <w:t>Todettiin, että</w:t>
            </w:r>
            <w:r w:rsidR="001B2E58">
              <w:t xml:space="preserve"> on </w:t>
            </w:r>
            <w:r>
              <w:t>ilmeinen tarve viestintäsuunnitelmalle ja sellainen on tulossa se</w:t>
            </w:r>
            <w:r>
              <w:t>u</w:t>
            </w:r>
            <w:r>
              <w:t xml:space="preserve">raavaan kokoukseen. Viestinnän merkitys ohjelmassa on korostunut. </w:t>
            </w:r>
          </w:p>
          <w:p w:rsidR="00DA773D" w:rsidRDefault="00DA773D" w:rsidP="00211ED5">
            <w:pPr>
              <w:pStyle w:val="Normaali3"/>
            </w:pPr>
          </w:p>
          <w:p w:rsidR="00B94690" w:rsidRPr="002F5D47" w:rsidRDefault="00A719C4" w:rsidP="00A719C4">
            <w:pPr>
              <w:pStyle w:val="Normaali3"/>
            </w:pPr>
            <w:r>
              <w:t xml:space="preserve">Todettiin, että monet käsitellyt asiat menevät myös </w:t>
            </w:r>
            <w:r w:rsidR="00B94690">
              <w:t>TEM palvelutoiminnan jo</w:t>
            </w:r>
            <w:r>
              <w:t>htory</w:t>
            </w:r>
            <w:r>
              <w:t>h</w:t>
            </w:r>
            <w:r>
              <w:t xml:space="preserve">mään. </w:t>
            </w:r>
            <w:r w:rsidR="00B94690">
              <w:t xml:space="preserve"> </w:t>
            </w:r>
          </w:p>
        </w:tc>
      </w:tr>
    </w:tbl>
    <w:p w:rsidR="00D374FC" w:rsidRPr="00EE6700" w:rsidRDefault="00D374FC" w:rsidP="00F952BB">
      <w:pPr>
        <w:pStyle w:val="NormaaliWeb"/>
        <w:spacing w:before="0" w:beforeAutospacing="0" w:after="0" w:afterAutospacing="0"/>
        <w:ind w:left="360"/>
        <w:rPr>
          <w:rFonts w:ascii="Calibri" w:hAnsi="Calibri" w:cs="Calibri"/>
          <w:bCs/>
          <w:sz w:val="20"/>
          <w:szCs w:val="20"/>
          <w:lang w:val="fi-FI"/>
        </w:rPr>
      </w:pPr>
    </w:p>
    <w:p w:rsidR="00D91309" w:rsidRPr="009673CE" w:rsidRDefault="002A7752" w:rsidP="002A7752">
      <w:pPr>
        <w:pStyle w:val="NormaaliWeb"/>
        <w:numPr>
          <w:ilvl w:val="0"/>
          <w:numId w:val="1"/>
        </w:numPr>
        <w:spacing w:before="0" w:beforeAutospacing="0" w:after="0" w:afterAutospacing="0"/>
        <w:rPr>
          <w:rFonts w:ascii="Calibri" w:hAnsi="Calibri" w:cs="Calibri"/>
          <w:b/>
          <w:bCs/>
          <w:color w:val="1058A8"/>
          <w:sz w:val="20"/>
          <w:szCs w:val="20"/>
          <w:lang w:val="fi-FI"/>
        </w:rPr>
      </w:pPr>
      <w:r>
        <w:rPr>
          <w:rFonts w:ascii="Calibri" w:hAnsi="Calibri" w:cs="Calibri"/>
          <w:b/>
          <w:bCs/>
          <w:color w:val="1058A8"/>
          <w:sz w:val="20"/>
          <w:szCs w:val="20"/>
          <w:lang w:val="fi-FI"/>
        </w:rPr>
        <w:t xml:space="preserve">Asia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559"/>
        <w:gridCol w:w="7255"/>
      </w:tblGrid>
      <w:tr w:rsidR="00D91309" w:rsidRPr="00EE6700" w:rsidTr="002A7752">
        <w:tc>
          <w:tcPr>
            <w:tcW w:w="1559" w:type="dxa"/>
            <w:tcBorders>
              <w:top w:val="single" w:sz="4" w:space="0" w:color="BFBFBF"/>
              <w:left w:val="single" w:sz="4" w:space="0" w:color="BFBFBF"/>
              <w:bottom w:val="single" w:sz="4" w:space="0" w:color="BFBFBF"/>
              <w:right w:val="single" w:sz="4" w:space="0" w:color="BFBFBF"/>
            </w:tcBorders>
          </w:tcPr>
          <w:p w:rsidR="00D91309" w:rsidRPr="002F5D47" w:rsidRDefault="00D91309" w:rsidP="00211ED5">
            <w:pPr>
              <w:pStyle w:val="Normaali3"/>
            </w:pPr>
          </w:p>
        </w:tc>
        <w:tc>
          <w:tcPr>
            <w:tcW w:w="7255" w:type="dxa"/>
            <w:tcBorders>
              <w:top w:val="single" w:sz="4" w:space="0" w:color="BFBFBF"/>
              <w:left w:val="single" w:sz="4" w:space="0" w:color="BFBFBF"/>
              <w:bottom w:val="single" w:sz="4" w:space="0" w:color="BFBFBF"/>
              <w:right w:val="single" w:sz="4" w:space="0" w:color="BFBFBF"/>
            </w:tcBorders>
          </w:tcPr>
          <w:p w:rsidR="00705C9C" w:rsidRPr="002A7752" w:rsidRDefault="002A7752" w:rsidP="00211ED5">
            <w:pPr>
              <w:pStyle w:val="Normaali3"/>
              <w:rPr>
                <w:b/>
              </w:rPr>
            </w:pPr>
            <w:r w:rsidRPr="002A7752">
              <w:rPr>
                <w:b/>
              </w:rPr>
              <w:t xml:space="preserve">Perintäjärjestelmän hankesuunnitelman hyväksyminen </w:t>
            </w:r>
          </w:p>
        </w:tc>
      </w:tr>
      <w:tr w:rsidR="00AF2B77" w:rsidRPr="00EE6700" w:rsidTr="002A7752">
        <w:tc>
          <w:tcPr>
            <w:tcW w:w="1559" w:type="dxa"/>
            <w:tcBorders>
              <w:top w:val="single" w:sz="4" w:space="0" w:color="BFBFBF"/>
              <w:left w:val="single" w:sz="4" w:space="0" w:color="BFBFBF"/>
              <w:bottom w:val="single" w:sz="4" w:space="0" w:color="BFBFBF"/>
              <w:right w:val="single" w:sz="4" w:space="0" w:color="BFBFBF"/>
            </w:tcBorders>
          </w:tcPr>
          <w:p w:rsidR="00AF2B77" w:rsidRPr="002F5D47" w:rsidRDefault="00AF2B77" w:rsidP="00DE60E1">
            <w:pPr>
              <w:pStyle w:val="Normaali3"/>
            </w:pPr>
          </w:p>
        </w:tc>
        <w:tc>
          <w:tcPr>
            <w:tcW w:w="7255" w:type="dxa"/>
            <w:tcBorders>
              <w:top w:val="single" w:sz="4" w:space="0" w:color="BFBFBF"/>
              <w:left w:val="single" w:sz="4" w:space="0" w:color="BFBFBF"/>
              <w:bottom w:val="single" w:sz="4" w:space="0" w:color="BFBFBF"/>
              <w:right w:val="single" w:sz="4" w:space="0" w:color="BFBFBF"/>
            </w:tcBorders>
          </w:tcPr>
          <w:p w:rsidR="002A7752" w:rsidRPr="002A7752" w:rsidRDefault="002A7752" w:rsidP="002A7752">
            <w:pPr>
              <w:pStyle w:val="NormaaliWeb"/>
              <w:spacing w:before="0" w:beforeAutospacing="0" w:after="0" w:afterAutospacing="0"/>
              <w:rPr>
                <w:rFonts w:ascii="Calibri" w:hAnsi="Calibri" w:cs="Calibri"/>
                <w:bCs/>
                <w:sz w:val="20"/>
                <w:szCs w:val="20"/>
                <w:lang w:val="fi-FI"/>
              </w:rPr>
            </w:pPr>
            <w:r>
              <w:rPr>
                <w:rFonts w:ascii="Calibri" w:hAnsi="Calibri" w:cs="Calibri"/>
                <w:bCs/>
                <w:sz w:val="20"/>
                <w:szCs w:val="20"/>
                <w:lang w:val="fi-FI"/>
              </w:rPr>
              <w:t>Päivi Tommila esitti hyväksyttäväksi palkkaturvaan liittyvän perintätyökalun hank</w:t>
            </w:r>
            <w:r>
              <w:rPr>
                <w:rFonts w:ascii="Calibri" w:hAnsi="Calibri" w:cs="Calibri"/>
                <w:bCs/>
                <w:sz w:val="20"/>
                <w:szCs w:val="20"/>
                <w:lang w:val="fi-FI"/>
              </w:rPr>
              <w:t>e</w:t>
            </w:r>
            <w:r>
              <w:rPr>
                <w:rFonts w:ascii="Calibri" w:hAnsi="Calibri" w:cs="Calibri"/>
                <w:bCs/>
                <w:sz w:val="20"/>
                <w:szCs w:val="20"/>
                <w:lang w:val="fi-FI"/>
              </w:rPr>
              <w:t>suunnitelman hyväksymistä. Perintätyökalua kehitetään yhteiskäyttöiseksi (mm. E</w:t>
            </w:r>
            <w:r>
              <w:rPr>
                <w:rFonts w:ascii="Calibri" w:hAnsi="Calibri" w:cs="Calibri"/>
                <w:bCs/>
                <w:sz w:val="20"/>
                <w:szCs w:val="20"/>
                <w:lang w:val="fi-FI"/>
              </w:rPr>
              <w:t>U</w:t>
            </w:r>
            <w:r>
              <w:rPr>
                <w:rFonts w:ascii="Calibri" w:hAnsi="Calibri" w:cs="Calibri"/>
                <w:bCs/>
                <w:sz w:val="20"/>
                <w:szCs w:val="20"/>
                <w:lang w:val="fi-FI"/>
              </w:rPr>
              <w:t>RA). Toimittaja on jo olemassa</w:t>
            </w:r>
            <w:r w:rsidR="00501D64">
              <w:rPr>
                <w:rFonts w:ascii="Calibri" w:hAnsi="Calibri" w:cs="Calibri"/>
                <w:bCs/>
                <w:sz w:val="20"/>
                <w:szCs w:val="20"/>
                <w:lang w:val="fi-FI"/>
              </w:rPr>
              <w:t>. A</w:t>
            </w:r>
            <w:r>
              <w:rPr>
                <w:rFonts w:ascii="Calibri" w:hAnsi="Calibri" w:cs="Calibri"/>
                <w:bCs/>
                <w:sz w:val="20"/>
                <w:szCs w:val="20"/>
                <w:lang w:val="fi-FI"/>
              </w:rPr>
              <w:t xml:space="preserve">siaa on käsitelty aiemmin </w:t>
            </w:r>
            <w:proofErr w:type="spellStart"/>
            <w:r>
              <w:rPr>
                <w:rFonts w:ascii="Calibri" w:hAnsi="Calibri" w:cs="Calibri"/>
                <w:bCs/>
                <w:sz w:val="20"/>
                <w:szCs w:val="20"/>
                <w:lang w:val="fi-FI"/>
              </w:rPr>
              <w:t>eELY-hankeryhmässä</w:t>
            </w:r>
            <w:proofErr w:type="spellEnd"/>
            <w:r>
              <w:rPr>
                <w:rFonts w:ascii="Calibri" w:hAnsi="Calibri" w:cs="Calibri"/>
                <w:bCs/>
                <w:sz w:val="20"/>
                <w:szCs w:val="20"/>
                <w:lang w:val="fi-FI"/>
              </w:rPr>
              <w:t xml:space="preserve"> ja päätetty rahoittaa sitä TEM tuottavuusrahoista. </w:t>
            </w:r>
          </w:p>
          <w:p w:rsidR="00AF2B77" w:rsidRPr="00501D64" w:rsidRDefault="002A7752" w:rsidP="00501D64">
            <w:pPr>
              <w:pStyle w:val="NormaaliWeb"/>
              <w:spacing w:before="0" w:beforeAutospacing="0" w:after="0" w:afterAutospacing="0"/>
              <w:rPr>
                <w:lang w:val="fi-FI"/>
              </w:rPr>
            </w:pPr>
            <w:r>
              <w:rPr>
                <w:rFonts w:ascii="Calibri" w:hAnsi="Calibri" w:cs="Calibri"/>
                <w:bCs/>
                <w:sz w:val="20"/>
                <w:szCs w:val="20"/>
                <w:lang w:val="fi-FI"/>
              </w:rPr>
              <w:t>Hankesuunnitelma on nyt ole</w:t>
            </w:r>
            <w:r w:rsidR="00501D64">
              <w:rPr>
                <w:rFonts w:ascii="Calibri" w:hAnsi="Calibri" w:cs="Calibri"/>
                <w:bCs/>
                <w:sz w:val="20"/>
                <w:szCs w:val="20"/>
                <w:lang w:val="fi-FI"/>
              </w:rPr>
              <w:t xml:space="preserve">massa ja todettu se riittäväksi, jotta projektille </w:t>
            </w:r>
            <w:r>
              <w:rPr>
                <w:rFonts w:ascii="Calibri" w:hAnsi="Calibri" w:cs="Calibri"/>
                <w:bCs/>
                <w:sz w:val="20"/>
                <w:szCs w:val="20"/>
                <w:lang w:val="fi-FI"/>
              </w:rPr>
              <w:t>voidaan antaa käynnistyslupa</w:t>
            </w:r>
            <w:r w:rsidR="00501D64">
              <w:rPr>
                <w:rFonts w:ascii="Calibri" w:hAnsi="Calibri" w:cs="Calibri"/>
                <w:bCs/>
                <w:sz w:val="20"/>
                <w:szCs w:val="20"/>
                <w:lang w:val="fi-FI"/>
              </w:rPr>
              <w:t>.</w:t>
            </w:r>
            <w:r>
              <w:rPr>
                <w:rFonts w:ascii="Calibri" w:hAnsi="Calibri" w:cs="Calibri"/>
                <w:bCs/>
                <w:sz w:val="20"/>
                <w:szCs w:val="20"/>
                <w:lang w:val="fi-FI"/>
              </w:rPr>
              <w:t xml:space="preserve">  </w:t>
            </w:r>
          </w:p>
        </w:tc>
      </w:tr>
    </w:tbl>
    <w:p w:rsidR="00913CF6" w:rsidRDefault="00913CF6" w:rsidP="00913CF6">
      <w:pPr>
        <w:pStyle w:val="Luettelokappale"/>
        <w:ind w:left="360"/>
        <w:rPr>
          <w:rFonts w:cs="Calibri"/>
          <w:bCs/>
          <w:sz w:val="20"/>
          <w:szCs w:val="20"/>
        </w:rPr>
      </w:pPr>
    </w:p>
    <w:p w:rsidR="00596DC7" w:rsidRDefault="00596DC7" w:rsidP="00913CF6">
      <w:pPr>
        <w:pStyle w:val="Luettelokappale"/>
        <w:ind w:left="360"/>
        <w:rPr>
          <w:rFonts w:cs="Calibri"/>
          <w:bCs/>
          <w:sz w:val="20"/>
          <w:szCs w:val="20"/>
        </w:rPr>
      </w:pPr>
    </w:p>
    <w:p w:rsidR="00AC2B73" w:rsidRPr="00596DC7" w:rsidRDefault="00913CF6" w:rsidP="00913CF6">
      <w:pPr>
        <w:pStyle w:val="Luettelokappale"/>
        <w:numPr>
          <w:ilvl w:val="0"/>
          <w:numId w:val="1"/>
        </w:numPr>
        <w:rPr>
          <w:rFonts w:cs="Calibri"/>
          <w:b/>
          <w:bCs/>
          <w:sz w:val="20"/>
          <w:szCs w:val="20"/>
        </w:rPr>
      </w:pPr>
      <w:r w:rsidRPr="00596DC7">
        <w:rPr>
          <w:rFonts w:cs="Calibri"/>
          <w:b/>
          <w:bCs/>
          <w:sz w:val="20"/>
          <w:szCs w:val="20"/>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1C0685" w:rsidP="00513EDD">
            <w:pPr>
              <w:pStyle w:val="Normaali3"/>
            </w:pPr>
            <w:r>
              <w:t>6.5.</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1C0685" w:rsidP="00513EDD">
            <w:pPr>
              <w:pStyle w:val="Normaali3"/>
            </w:pPr>
            <w:r>
              <w:t>ks. kohta 7.</w:t>
            </w:r>
          </w:p>
        </w:tc>
      </w:tr>
    </w:tbl>
    <w:p w:rsidR="00913CF6" w:rsidRDefault="00913CF6" w:rsidP="00913CF6">
      <w:pPr>
        <w:rPr>
          <w:rFonts w:ascii="Calibri" w:hAnsi="Calibri" w:cs="Calibri"/>
          <w:bCs/>
        </w:rPr>
      </w:pPr>
    </w:p>
    <w:p w:rsidR="00913CF6" w:rsidRDefault="00913CF6" w:rsidP="00913CF6">
      <w:pPr>
        <w:pStyle w:val="Luettelokappale"/>
        <w:numPr>
          <w:ilvl w:val="0"/>
          <w:numId w:val="1"/>
        </w:numPr>
        <w:rPr>
          <w:rFonts w:cs="Calibri"/>
          <w:b/>
          <w:bCs/>
          <w:sz w:val="20"/>
          <w:szCs w:val="20"/>
        </w:rPr>
      </w:pPr>
      <w:r w:rsidRPr="00596DC7">
        <w:rPr>
          <w:rFonts w:cs="Calibri"/>
          <w:b/>
          <w:bCs/>
          <w:sz w:val="20"/>
          <w:szCs w:val="20"/>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r w:rsidRPr="002F5D47">
              <w:t xml:space="preserve"> </w:t>
            </w: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6C59CE" w:rsidP="00513EDD">
            <w:pPr>
              <w:pStyle w:val="Normaali3"/>
            </w:pPr>
            <w:proofErr w:type="spellStart"/>
            <w:r>
              <w:t>Päät</w:t>
            </w:r>
            <w:r w:rsidR="00B94690">
              <w:t>ettin</w:t>
            </w:r>
            <w:proofErr w:type="spellEnd"/>
            <w:r w:rsidR="00B94690">
              <w:t xml:space="preserve"> kokous klo 15.12.</w:t>
            </w:r>
          </w:p>
        </w:tc>
      </w:tr>
    </w:tbl>
    <w:p w:rsidR="00596DC7" w:rsidRPr="00596DC7" w:rsidRDefault="00596DC7" w:rsidP="00596DC7">
      <w:pPr>
        <w:pStyle w:val="Luettelokappale"/>
        <w:ind w:left="360"/>
        <w:rPr>
          <w:rFonts w:cs="Calibri"/>
          <w:b/>
          <w:bCs/>
          <w:sz w:val="20"/>
          <w:szCs w:val="20"/>
        </w:rPr>
      </w:pPr>
    </w:p>
    <w:sectPr w:rsidR="00596DC7" w:rsidRPr="00596DC7" w:rsidSect="00651295">
      <w:headerReference w:type="default" r:id="rId13"/>
      <w:footerReference w:type="even" r:id="rId14"/>
      <w:footerReference w:type="default" r:id="rId15"/>
      <w:headerReference w:type="first" r:id="rId16"/>
      <w:footerReference w:type="first" r:id="rId17"/>
      <w:pgSz w:w="11907" w:h="16839"/>
      <w:pgMar w:top="482" w:right="850" w:bottom="426" w:left="1134" w:header="42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E58" w:rsidRDefault="001B2E58" w:rsidP="00F44C35">
      <w:pPr>
        <w:spacing w:after="0" w:line="240" w:lineRule="auto"/>
      </w:pPr>
      <w:r>
        <w:separator/>
      </w:r>
    </w:p>
  </w:endnote>
  <w:endnote w:type="continuationSeparator" w:id="0">
    <w:p w:rsidR="001B2E58" w:rsidRDefault="001B2E58" w:rsidP="00F44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58" w:rsidRDefault="00A626C9">
    <w:fldSimple w:instr=" PAGE   \* MERGEFORMAT ">
      <w:r w:rsidR="001B2E58">
        <w:rPr>
          <w:noProof/>
        </w:rPr>
        <w:t>2</w:t>
      </w:r>
    </w:fldSimple>
    <w:r w:rsidR="001B2E58">
      <w:t xml:space="preserve"> </w:t>
    </w:r>
    <w:r w:rsidR="001B2E58">
      <w:rPr>
        <w:color w:val="A04DA3"/>
      </w:rPr>
      <w:sym w:font="Wingdings 2" w:char="F097"/>
    </w:r>
    <w:r w:rsidR="001B2E58">
      <w:t xml:space="preserve"> </w:t>
    </w:r>
  </w:p>
  <w:p w:rsidR="001B2E58" w:rsidRDefault="001B2E58">
    <w:pPr>
      <w:pStyle w:val="Alatunnist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58" w:rsidRPr="00E60855" w:rsidRDefault="001B2E58" w:rsidP="009B0F01">
    <w:pPr>
      <w:spacing w:after="0"/>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58" w:rsidRPr="00E60855" w:rsidRDefault="001B2E58" w:rsidP="00E60855">
    <w:pPr>
      <w:spacing w:after="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E58" w:rsidRDefault="001B2E58" w:rsidP="00F44C35">
      <w:pPr>
        <w:spacing w:after="0" w:line="240" w:lineRule="auto"/>
      </w:pPr>
      <w:r>
        <w:separator/>
      </w:r>
    </w:p>
  </w:footnote>
  <w:footnote w:type="continuationSeparator" w:id="0">
    <w:p w:rsidR="001B2E58" w:rsidRDefault="001B2E58" w:rsidP="00F44C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58" w:rsidRDefault="001B2E58"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00A626C9" w:rsidRPr="009B0F01">
      <w:rPr>
        <w:rFonts w:ascii="Arial" w:hAnsi="Arial" w:cs="Arial"/>
        <w:sz w:val="18"/>
      </w:rPr>
      <w:fldChar w:fldCharType="begin"/>
    </w:r>
    <w:r w:rsidRPr="009B0F01">
      <w:rPr>
        <w:rFonts w:ascii="Arial" w:hAnsi="Arial" w:cs="Arial"/>
        <w:sz w:val="18"/>
      </w:rPr>
      <w:instrText xml:space="preserve"> PAGE   \* MERGEFORMAT </w:instrText>
    </w:r>
    <w:r w:rsidR="00A626C9" w:rsidRPr="009B0F01">
      <w:rPr>
        <w:rFonts w:ascii="Arial" w:hAnsi="Arial" w:cs="Arial"/>
        <w:sz w:val="18"/>
      </w:rPr>
      <w:fldChar w:fldCharType="separate"/>
    </w:r>
    <w:r w:rsidR="00AB0F55">
      <w:rPr>
        <w:rFonts w:ascii="Arial" w:hAnsi="Arial" w:cs="Arial"/>
        <w:noProof/>
        <w:sz w:val="18"/>
      </w:rPr>
      <w:t>3</w:t>
    </w:r>
    <w:r w:rsidR="00A626C9" w:rsidRPr="009B0F01">
      <w:rPr>
        <w:rFonts w:ascii="Arial" w:hAnsi="Arial" w:cs="Arial"/>
        <w:sz w:val="18"/>
      </w:rPr>
      <w:fldChar w:fldCharType="end"/>
    </w:r>
  </w:p>
  <w:p w:rsidR="001B2E58" w:rsidRDefault="001B2E58" w:rsidP="009B0F01">
    <w:pPr>
      <w:pStyle w:val="Yltunniste"/>
      <w:spacing w:after="0"/>
      <w:jc w:val="right"/>
    </w:pPr>
  </w:p>
  <w:p w:rsidR="001B2E58" w:rsidRDefault="001B2E58" w:rsidP="009B0F01">
    <w:pPr>
      <w:pStyle w:val="Yltunniste"/>
      <w:spacing w:after="0"/>
      <w:jc w:val="right"/>
    </w:pPr>
  </w:p>
  <w:p w:rsidR="001B2E58" w:rsidRDefault="001B2E58" w:rsidP="009B0F01">
    <w:pPr>
      <w:pStyle w:val="Yltunniste"/>
      <w:spacing w:after="0"/>
      <w:jc w:val="right"/>
    </w:pPr>
  </w:p>
  <w:p w:rsidR="001B2E58" w:rsidRDefault="001B2E58" w:rsidP="009B0F01">
    <w:pPr>
      <w:pStyle w:val="Yltunniste"/>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E58" w:rsidRDefault="001B2E58"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tblPr>
    <w:tblGrid>
      <w:gridCol w:w="3936"/>
      <w:gridCol w:w="1589"/>
    </w:tblGrid>
    <w:tr w:rsidR="001B2E58" w:rsidTr="00A64F42">
      <w:trPr>
        <w:cantSplit/>
        <w:trHeight w:hRule="exact" w:val="454"/>
      </w:trPr>
      <w:tc>
        <w:tcPr>
          <w:tcW w:w="3936" w:type="dxa"/>
        </w:tcPr>
        <w:p w:rsidR="001B2E58" w:rsidRPr="002F5D47" w:rsidRDefault="00AB0F55" w:rsidP="00C213D1">
          <w:pPr>
            <w:pStyle w:val="ELYyl-jaalatunniste"/>
            <w:rPr>
              <w:rFonts w:cs="Arial"/>
              <w:color w:val="auto"/>
              <w:sz w:val="20"/>
              <w:szCs w:val="20"/>
            </w:rPr>
          </w:pPr>
          <w:r>
            <w:rPr>
              <w:rFonts w:cs="Arial"/>
              <w:color w:val="auto"/>
              <w:sz w:val="20"/>
              <w:szCs w:val="20"/>
            </w:rPr>
            <w:t>Pöytäkirja</w:t>
          </w:r>
          <w:r w:rsidR="001B2E58" w:rsidRPr="002F5D47">
            <w:rPr>
              <w:rFonts w:cs="Arial"/>
              <w:noProof/>
              <w:color w:val="auto"/>
              <w:sz w:val="20"/>
              <w:szCs w:val="20"/>
              <w:lang w:eastAsia="fi-FI"/>
            </w:rPr>
            <w:t xml:space="preserve"> </w:t>
          </w:r>
        </w:p>
      </w:tc>
      <w:tc>
        <w:tcPr>
          <w:tcW w:w="1589" w:type="dxa"/>
        </w:tcPr>
        <w:p w:rsidR="001B2E58" w:rsidRDefault="001B2E58" w:rsidP="006677F3">
          <w:pPr>
            <w:pStyle w:val="ELYyl-jaalatunniste"/>
            <w:rPr>
              <w:rFonts w:cs="Arial"/>
              <w:color w:val="auto"/>
              <w:sz w:val="20"/>
              <w:szCs w:val="20"/>
            </w:rPr>
          </w:pPr>
          <w:r>
            <w:rPr>
              <w:rFonts w:cs="Arial"/>
              <w:color w:val="auto"/>
              <w:sz w:val="20"/>
              <w:szCs w:val="20"/>
            </w:rPr>
            <w:t>1</w:t>
          </w:r>
          <w:r w:rsidRPr="002F5D47">
            <w:rPr>
              <w:rFonts w:cs="Arial"/>
              <w:color w:val="auto"/>
              <w:sz w:val="20"/>
              <w:szCs w:val="20"/>
            </w:rPr>
            <w:t>/2015</w:t>
          </w:r>
        </w:p>
        <w:p w:rsidR="001B2E58" w:rsidRPr="002F5D47" w:rsidRDefault="001B2E58" w:rsidP="006148DC">
          <w:pPr>
            <w:pStyle w:val="ELYyl-jaalatunniste"/>
            <w:rPr>
              <w:rFonts w:cs="Arial"/>
              <w:color w:val="auto"/>
              <w:sz w:val="20"/>
              <w:szCs w:val="20"/>
            </w:rPr>
          </w:pPr>
          <w:r>
            <w:rPr>
              <w:rFonts w:cs="Arial"/>
              <w:color w:val="auto"/>
              <w:sz w:val="20"/>
              <w:szCs w:val="20"/>
            </w:rPr>
            <w:t>23.4.2015</w:t>
          </w:r>
        </w:p>
      </w:tc>
    </w:tr>
    <w:tr w:rsidR="001B2E58" w:rsidRPr="0007372E" w:rsidTr="00AA0251">
      <w:trPr>
        <w:cantSplit/>
        <w:trHeight w:hRule="exact" w:val="622"/>
      </w:trPr>
      <w:tc>
        <w:tcPr>
          <w:tcW w:w="3936" w:type="dxa"/>
        </w:tcPr>
        <w:p w:rsidR="001B2E58" w:rsidRPr="002F5D47" w:rsidRDefault="001B2E58" w:rsidP="00AA0251">
          <w:pPr>
            <w:pStyle w:val="ELYyl-jaalatunniste"/>
            <w:rPr>
              <w:rFonts w:cs="Arial"/>
              <w:color w:val="auto"/>
              <w:sz w:val="20"/>
              <w:szCs w:val="20"/>
            </w:rPr>
          </w:pPr>
        </w:p>
        <w:p w:rsidR="001B2E58" w:rsidRPr="002F5D47" w:rsidRDefault="001B2E58" w:rsidP="00651295">
          <w:pPr>
            <w:pStyle w:val="ELYyl-jaalatunniste"/>
            <w:rPr>
              <w:rFonts w:cs="Arial"/>
              <w:color w:val="auto"/>
              <w:sz w:val="20"/>
              <w:szCs w:val="20"/>
            </w:rPr>
          </w:pPr>
        </w:p>
      </w:tc>
      <w:tc>
        <w:tcPr>
          <w:tcW w:w="1589" w:type="dxa"/>
        </w:tcPr>
        <w:p w:rsidR="001B2E58" w:rsidRPr="002F5D47" w:rsidRDefault="001B2E58" w:rsidP="00503771">
          <w:pPr>
            <w:pStyle w:val="ELYyl-jaalatunniste"/>
            <w:rPr>
              <w:rFonts w:cs="Arial"/>
              <w:sz w:val="20"/>
              <w:szCs w:val="20"/>
            </w:rPr>
          </w:pPr>
        </w:p>
      </w:tc>
    </w:tr>
  </w:tbl>
  <w:p w:rsidR="001B2E58" w:rsidRPr="00F00122" w:rsidRDefault="001B2E58" w:rsidP="009B0F01">
    <w:pPr>
      <w:pStyle w:val="Yltunniste"/>
      <w:spacing w:after="0"/>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0527D11"/>
    <w:multiLevelType w:val="hybridMultilevel"/>
    <w:tmpl w:val="76E48E2A"/>
    <w:lvl w:ilvl="0" w:tplc="29C24E84">
      <w:start w:val="1"/>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02F476CE"/>
    <w:multiLevelType w:val="hybridMultilevel"/>
    <w:tmpl w:val="33C8F3B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0AE3525E"/>
    <w:multiLevelType w:val="hybridMultilevel"/>
    <w:tmpl w:val="247E422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140F355B"/>
    <w:multiLevelType w:val="hybridMultilevel"/>
    <w:tmpl w:val="43BE2C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1B6823CB"/>
    <w:multiLevelType w:val="hybridMultilevel"/>
    <w:tmpl w:val="D31447AE"/>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1EEA1CCC"/>
    <w:multiLevelType w:val="hybridMultilevel"/>
    <w:tmpl w:val="9E0CC2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21A905E5"/>
    <w:multiLevelType w:val="hybridMultilevel"/>
    <w:tmpl w:val="A5B24AC8"/>
    <w:lvl w:ilvl="0" w:tplc="DA1029C8">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26AD0659"/>
    <w:multiLevelType w:val="hybridMultilevel"/>
    <w:tmpl w:val="A6F447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31AF32C3"/>
    <w:multiLevelType w:val="hybridMultilevel"/>
    <w:tmpl w:val="D7F0CCE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329A7CF0"/>
    <w:multiLevelType w:val="multilevel"/>
    <w:tmpl w:val="040B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88A4442"/>
    <w:multiLevelType w:val="hybridMultilevel"/>
    <w:tmpl w:val="994EF600"/>
    <w:lvl w:ilvl="0" w:tplc="010CA3DC">
      <w:start w:val="1"/>
      <w:numFmt w:val="bullet"/>
      <w:lvlText w:val="-"/>
      <w:lvlJc w:val="left"/>
      <w:pPr>
        <w:ind w:left="720" w:hanging="360"/>
      </w:pPr>
      <w:rPr>
        <w:rFonts w:ascii="Arial" w:eastAsia="Calibri" w:hAnsi="Arial"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3A0E71ED"/>
    <w:multiLevelType w:val="hybridMultilevel"/>
    <w:tmpl w:val="051C6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3DE7150D"/>
    <w:multiLevelType w:val="hybridMultilevel"/>
    <w:tmpl w:val="D8886294"/>
    <w:lvl w:ilvl="0" w:tplc="2892CA84">
      <w:numFmt w:val="bullet"/>
      <w:lvlText w:val="-"/>
      <w:lvlJc w:val="left"/>
      <w:pPr>
        <w:ind w:left="720" w:hanging="360"/>
      </w:pPr>
      <w:rPr>
        <w:rFonts w:ascii="Verdana" w:eastAsia="Times New Roman" w:hAnsi="Verdana"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41D4EBB"/>
    <w:multiLevelType w:val="hybridMultilevel"/>
    <w:tmpl w:val="64BAB5CA"/>
    <w:lvl w:ilvl="0" w:tplc="831E7DFA">
      <w:start w:val="1"/>
      <w:numFmt w:val="bullet"/>
      <w:lvlText w:val="•"/>
      <w:lvlJc w:val="left"/>
      <w:pPr>
        <w:tabs>
          <w:tab w:val="num" w:pos="720"/>
        </w:tabs>
        <w:ind w:left="720" w:hanging="360"/>
      </w:pPr>
      <w:rPr>
        <w:rFonts w:ascii="Times New Roman" w:hAnsi="Times New Roman" w:hint="default"/>
      </w:rPr>
    </w:lvl>
    <w:lvl w:ilvl="1" w:tplc="808CEC32" w:tentative="1">
      <w:start w:val="1"/>
      <w:numFmt w:val="bullet"/>
      <w:lvlText w:val="•"/>
      <w:lvlJc w:val="left"/>
      <w:pPr>
        <w:tabs>
          <w:tab w:val="num" w:pos="1440"/>
        </w:tabs>
        <w:ind w:left="1440" w:hanging="360"/>
      </w:pPr>
      <w:rPr>
        <w:rFonts w:ascii="Times New Roman" w:hAnsi="Times New Roman" w:hint="default"/>
      </w:rPr>
    </w:lvl>
    <w:lvl w:ilvl="2" w:tplc="D1C888E4" w:tentative="1">
      <w:start w:val="1"/>
      <w:numFmt w:val="bullet"/>
      <w:lvlText w:val="•"/>
      <w:lvlJc w:val="left"/>
      <w:pPr>
        <w:tabs>
          <w:tab w:val="num" w:pos="2160"/>
        </w:tabs>
        <w:ind w:left="2160" w:hanging="360"/>
      </w:pPr>
      <w:rPr>
        <w:rFonts w:ascii="Times New Roman" w:hAnsi="Times New Roman" w:hint="default"/>
      </w:rPr>
    </w:lvl>
    <w:lvl w:ilvl="3" w:tplc="3516FCB8" w:tentative="1">
      <w:start w:val="1"/>
      <w:numFmt w:val="bullet"/>
      <w:lvlText w:val="•"/>
      <w:lvlJc w:val="left"/>
      <w:pPr>
        <w:tabs>
          <w:tab w:val="num" w:pos="2880"/>
        </w:tabs>
        <w:ind w:left="2880" w:hanging="360"/>
      </w:pPr>
      <w:rPr>
        <w:rFonts w:ascii="Times New Roman" w:hAnsi="Times New Roman" w:hint="default"/>
      </w:rPr>
    </w:lvl>
    <w:lvl w:ilvl="4" w:tplc="B5C84F1C" w:tentative="1">
      <w:start w:val="1"/>
      <w:numFmt w:val="bullet"/>
      <w:lvlText w:val="•"/>
      <w:lvlJc w:val="left"/>
      <w:pPr>
        <w:tabs>
          <w:tab w:val="num" w:pos="3600"/>
        </w:tabs>
        <w:ind w:left="3600" w:hanging="360"/>
      </w:pPr>
      <w:rPr>
        <w:rFonts w:ascii="Times New Roman" w:hAnsi="Times New Roman" w:hint="default"/>
      </w:rPr>
    </w:lvl>
    <w:lvl w:ilvl="5" w:tplc="7206F0CA" w:tentative="1">
      <w:start w:val="1"/>
      <w:numFmt w:val="bullet"/>
      <w:lvlText w:val="•"/>
      <w:lvlJc w:val="left"/>
      <w:pPr>
        <w:tabs>
          <w:tab w:val="num" w:pos="4320"/>
        </w:tabs>
        <w:ind w:left="4320" w:hanging="360"/>
      </w:pPr>
      <w:rPr>
        <w:rFonts w:ascii="Times New Roman" w:hAnsi="Times New Roman" w:hint="default"/>
      </w:rPr>
    </w:lvl>
    <w:lvl w:ilvl="6" w:tplc="3C7605EC" w:tentative="1">
      <w:start w:val="1"/>
      <w:numFmt w:val="bullet"/>
      <w:lvlText w:val="•"/>
      <w:lvlJc w:val="left"/>
      <w:pPr>
        <w:tabs>
          <w:tab w:val="num" w:pos="5040"/>
        </w:tabs>
        <w:ind w:left="5040" w:hanging="360"/>
      </w:pPr>
      <w:rPr>
        <w:rFonts w:ascii="Times New Roman" w:hAnsi="Times New Roman" w:hint="default"/>
      </w:rPr>
    </w:lvl>
    <w:lvl w:ilvl="7" w:tplc="7A72CFA8" w:tentative="1">
      <w:start w:val="1"/>
      <w:numFmt w:val="bullet"/>
      <w:lvlText w:val="•"/>
      <w:lvlJc w:val="left"/>
      <w:pPr>
        <w:tabs>
          <w:tab w:val="num" w:pos="5760"/>
        </w:tabs>
        <w:ind w:left="5760" w:hanging="360"/>
      </w:pPr>
      <w:rPr>
        <w:rFonts w:ascii="Times New Roman" w:hAnsi="Times New Roman" w:hint="default"/>
      </w:rPr>
    </w:lvl>
    <w:lvl w:ilvl="8" w:tplc="E35E253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5050200"/>
    <w:multiLevelType w:val="hybridMultilevel"/>
    <w:tmpl w:val="B1A489F2"/>
    <w:lvl w:ilvl="0" w:tplc="040B000F">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4AEE4787"/>
    <w:multiLevelType w:val="hybridMultilevel"/>
    <w:tmpl w:val="9F54CC90"/>
    <w:lvl w:ilvl="0" w:tplc="040B000F">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4AF85C42"/>
    <w:multiLevelType w:val="hybridMultilevel"/>
    <w:tmpl w:val="557281DA"/>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4F9E202E"/>
    <w:multiLevelType w:val="hybridMultilevel"/>
    <w:tmpl w:val="8418EB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4FCE5C34"/>
    <w:multiLevelType w:val="hybridMultilevel"/>
    <w:tmpl w:val="245E945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nsid w:val="50546CBE"/>
    <w:multiLevelType w:val="hybridMultilevel"/>
    <w:tmpl w:val="2DD843C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55E16376"/>
    <w:multiLevelType w:val="hybridMultilevel"/>
    <w:tmpl w:val="C66841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56BA5A64"/>
    <w:multiLevelType w:val="hybridMultilevel"/>
    <w:tmpl w:val="01D8FBE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nsid w:val="5A0D60A8"/>
    <w:multiLevelType w:val="hybridMultilevel"/>
    <w:tmpl w:val="091E2516"/>
    <w:lvl w:ilvl="0" w:tplc="8CECC4F8">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EDC5F34"/>
    <w:multiLevelType w:val="hybridMultilevel"/>
    <w:tmpl w:val="BA249E8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nsid w:val="6004400B"/>
    <w:multiLevelType w:val="hybridMultilevel"/>
    <w:tmpl w:val="D244127E"/>
    <w:lvl w:ilvl="0" w:tplc="54104E56">
      <w:start w:val="9"/>
      <w:numFmt w:val="bullet"/>
      <w:lvlText w:val="-"/>
      <w:lvlJc w:val="left"/>
      <w:pPr>
        <w:ind w:left="1080" w:hanging="360"/>
      </w:pPr>
      <w:rPr>
        <w:rFonts w:ascii="Verdana" w:eastAsia="Calibri" w:hAnsi="Verdana"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nsid w:val="650B2355"/>
    <w:multiLevelType w:val="hybridMultilevel"/>
    <w:tmpl w:val="3CEEC618"/>
    <w:lvl w:ilvl="0" w:tplc="DBF036C4">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nsid w:val="7D865678"/>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6"/>
  </w:num>
  <w:num w:numId="14">
    <w:abstractNumId w:val="16"/>
  </w:num>
  <w:num w:numId="15">
    <w:abstractNumId w:val="26"/>
  </w:num>
  <w:num w:numId="16">
    <w:abstractNumId w:val="25"/>
  </w:num>
  <w:num w:numId="17">
    <w:abstractNumId w:val="28"/>
  </w:num>
  <w:num w:numId="18">
    <w:abstractNumId w:val="14"/>
  </w:num>
  <w:num w:numId="19">
    <w:abstractNumId w:val="34"/>
  </w:num>
  <w:num w:numId="20">
    <w:abstractNumId w:val="24"/>
  </w:num>
  <w:num w:numId="21">
    <w:abstractNumId w:val="13"/>
  </w:num>
  <w:num w:numId="22">
    <w:abstractNumId w:val="11"/>
  </w:num>
  <w:num w:numId="23">
    <w:abstractNumId w:val="18"/>
  </w:num>
  <w:num w:numId="24">
    <w:abstractNumId w:val="12"/>
  </w:num>
  <w:num w:numId="25">
    <w:abstractNumId w:val="37"/>
  </w:num>
  <w:num w:numId="26">
    <w:abstractNumId w:val="17"/>
  </w:num>
  <w:num w:numId="27">
    <w:abstractNumId w:val="30"/>
  </w:num>
  <w:num w:numId="28">
    <w:abstractNumId w:val="35"/>
  </w:num>
  <w:num w:numId="29">
    <w:abstractNumId w:val="32"/>
  </w:num>
  <w:num w:numId="30">
    <w:abstractNumId w:val="23"/>
  </w:num>
  <w:num w:numId="31">
    <w:abstractNumId w:val="19"/>
  </w:num>
  <w:num w:numId="32">
    <w:abstractNumId w:val="29"/>
  </w:num>
  <w:num w:numId="33">
    <w:abstractNumId w:val="21"/>
  </w:num>
  <w:num w:numId="34">
    <w:abstractNumId w:val="15"/>
  </w:num>
  <w:num w:numId="35">
    <w:abstractNumId w:val="31"/>
  </w:num>
  <w:num w:numId="36">
    <w:abstractNumId w:val="20"/>
  </w:num>
  <w:num w:numId="37">
    <w:abstractNumId w:val="10"/>
  </w:num>
  <w:num w:numId="38">
    <w:abstractNumId w:val="2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proofState w:spelling="clean" w:grammar="clean"/>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rsids>
    <w:rsidRoot w:val="00F44C35"/>
    <w:rsid w:val="00001940"/>
    <w:rsid w:val="00003B59"/>
    <w:rsid w:val="00005743"/>
    <w:rsid w:val="00007A02"/>
    <w:rsid w:val="00007F26"/>
    <w:rsid w:val="000101A8"/>
    <w:rsid w:val="000110C2"/>
    <w:rsid w:val="00012AD1"/>
    <w:rsid w:val="00012F7D"/>
    <w:rsid w:val="00012F87"/>
    <w:rsid w:val="0001314F"/>
    <w:rsid w:val="00013E03"/>
    <w:rsid w:val="000159E3"/>
    <w:rsid w:val="0001652F"/>
    <w:rsid w:val="000214F6"/>
    <w:rsid w:val="00021891"/>
    <w:rsid w:val="00021B60"/>
    <w:rsid w:val="00022CF8"/>
    <w:rsid w:val="0002392E"/>
    <w:rsid w:val="000249AC"/>
    <w:rsid w:val="00025F39"/>
    <w:rsid w:val="000279A6"/>
    <w:rsid w:val="00027EAF"/>
    <w:rsid w:val="0003279E"/>
    <w:rsid w:val="000341AD"/>
    <w:rsid w:val="000343ED"/>
    <w:rsid w:val="000352DB"/>
    <w:rsid w:val="00035E73"/>
    <w:rsid w:val="00035FD4"/>
    <w:rsid w:val="00036172"/>
    <w:rsid w:val="000408B8"/>
    <w:rsid w:val="00040E09"/>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5771C"/>
    <w:rsid w:val="0006059F"/>
    <w:rsid w:val="00062F0E"/>
    <w:rsid w:val="000632E4"/>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A7E"/>
    <w:rsid w:val="0008213A"/>
    <w:rsid w:val="0008249A"/>
    <w:rsid w:val="0008271F"/>
    <w:rsid w:val="00086B27"/>
    <w:rsid w:val="000907E8"/>
    <w:rsid w:val="00091B74"/>
    <w:rsid w:val="00093211"/>
    <w:rsid w:val="000A1503"/>
    <w:rsid w:val="000A1EE4"/>
    <w:rsid w:val="000A2154"/>
    <w:rsid w:val="000A2326"/>
    <w:rsid w:val="000A2C91"/>
    <w:rsid w:val="000A4785"/>
    <w:rsid w:val="000A65EC"/>
    <w:rsid w:val="000A6D1E"/>
    <w:rsid w:val="000B0143"/>
    <w:rsid w:val="000B259B"/>
    <w:rsid w:val="000B3C6E"/>
    <w:rsid w:val="000B4A70"/>
    <w:rsid w:val="000B4E1B"/>
    <w:rsid w:val="000B5008"/>
    <w:rsid w:val="000B64F5"/>
    <w:rsid w:val="000C10B4"/>
    <w:rsid w:val="000C12F2"/>
    <w:rsid w:val="000C3097"/>
    <w:rsid w:val="000C3F62"/>
    <w:rsid w:val="000C4293"/>
    <w:rsid w:val="000C4A6F"/>
    <w:rsid w:val="000C4CDA"/>
    <w:rsid w:val="000C52A6"/>
    <w:rsid w:val="000C5954"/>
    <w:rsid w:val="000C71B8"/>
    <w:rsid w:val="000D2D68"/>
    <w:rsid w:val="000D554E"/>
    <w:rsid w:val="000D58F7"/>
    <w:rsid w:val="000E052C"/>
    <w:rsid w:val="000E2329"/>
    <w:rsid w:val="000E5B3F"/>
    <w:rsid w:val="000E793F"/>
    <w:rsid w:val="000F05CC"/>
    <w:rsid w:val="000F1907"/>
    <w:rsid w:val="000F611A"/>
    <w:rsid w:val="000F7562"/>
    <w:rsid w:val="000F76DB"/>
    <w:rsid w:val="00102C80"/>
    <w:rsid w:val="0010367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B03"/>
    <w:rsid w:val="00133F4C"/>
    <w:rsid w:val="00134BAE"/>
    <w:rsid w:val="001352F5"/>
    <w:rsid w:val="00135ACD"/>
    <w:rsid w:val="0013731B"/>
    <w:rsid w:val="0013755D"/>
    <w:rsid w:val="0014029C"/>
    <w:rsid w:val="00141CCB"/>
    <w:rsid w:val="00143389"/>
    <w:rsid w:val="001454F4"/>
    <w:rsid w:val="00146F56"/>
    <w:rsid w:val="001501ED"/>
    <w:rsid w:val="001529BC"/>
    <w:rsid w:val="00152BD1"/>
    <w:rsid w:val="00152F62"/>
    <w:rsid w:val="001539EF"/>
    <w:rsid w:val="00153F20"/>
    <w:rsid w:val="0015427E"/>
    <w:rsid w:val="00154DC6"/>
    <w:rsid w:val="00155CEF"/>
    <w:rsid w:val="001562BE"/>
    <w:rsid w:val="001566A0"/>
    <w:rsid w:val="0016030F"/>
    <w:rsid w:val="00160B86"/>
    <w:rsid w:val="00160CC0"/>
    <w:rsid w:val="00161C5C"/>
    <w:rsid w:val="00161EEB"/>
    <w:rsid w:val="0016282C"/>
    <w:rsid w:val="001636BC"/>
    <w:rsid w:val="00163BEF"/>
    <w:rsid w:val="00164684"/>
    <w:rsid w:val="00164B27"/>
    <w:rsid w:val="0016534A"/>
    <w:rsid w:val="001655EC"/>
    <w:rsid w:val="001661BD"/>
    <w:rsid w:val="0016658A"/>
    <w:rsid w:val="00166FE9"/>
    <w:rsid w:val="00167E7D"/>
    <w:rsid w:val="001708A2"/>
    <w:rsid w:val="00171155"/>
    <w:rsid w:val="001711A7"/>
    <w:rsid w:val="00172E09"/>
    <w:rsid w:val="00173A18"/>
    <w:rsid w:val="00177DE2"/>
    <w:rsid w:val="00182B75"/>
    <w:rsid w:val="001858B5"/>
    <w:rsid w:val="00185FAF"/>
    <w:rsid w:val="00190C7B"/>
    <w:rsid w:val="00191743"/>
    <w:rsid w:val="00192685"/>
    <w:rsid w:val="001935D8"/>
    <w:rsid w:val="00193D94"/>
    <w:rsid w:val="00194100"/>
    <w:rsid w:val="00194608"/>
    <w:rsid w:val="00195A70"/>
    <w:rsid w:val="00197A42"/>
    <w:rsid w:val="00197F67"/>
    <w:rsid w:val="00197FC1"/>
    <w:rsid w:val="001A082E"/>
    <w:rsid w:val="001A1288"/>
    <w:rsid w:val="001A21EF"/>
    <w:rsid w:val="001A3168"/>
    <w:rsid w:val="001A4A15"/>
    <w:rsid w:val="001A5375"/>
    <w:rsid w:val="001A56A1"/>
    <w:rsid w:val="001A62BC"/>
    <w:rsid w:val="001B1D4F"/>
    <w:rsid w:val="001B2BCE"/>
    <w:rsid w:val="001B2E58"/>
    <w:rsid w:val="001B31E5"/>
    <w:rsid w:val="001B41F1"/>
    <w:rsid w:val="001B487E"/>
    <w:rsid w:val="001B7F75"/>
    <w:rsid w:val="001C0685"/>
    <w:rsid w:val="001C0988"/>
    <w:rsid w:val="001C0BE4"/>
    <w:rsid w:val="001C1675"/>
    <w:rsid w:val="001C22C7"/>
    <w:rsid w:val="001C2D30"/>
    <w:rsid w:val="001C2E50"/>
    <w:rsid w:val="001C3922"/>
    <w:rsid w:val="001C4F9B"/>
    <w:rsid w:val="001C53C8"/>
    <w:rsid w:val="001C55C3"/>
    <w:rsid w:val="001D0541"/>
    <w:rsid w:val="001D1E9A"/>
    <w:rsid w:val="001D6D2C"/>
    <w:rsid w:val="001D71A0"/>
    <w:rsid w:val="001E1903"/>
    <w:rsid w:val="001E2206"/>
    <w:rsid w:val="001E2D38"/>
    <w:rsid w:val="001E4E75"/>
    <w:rsid w:val="001E51E1"/>
    <w:rsid w:val="001E5EAC"/>
    <w:rsid w:val="001E62CC"/>
    <w:rsid w:val="001E6E15"/>
    <w:rsid w:val="001E7DF2"/>
    <w:rsid w:val="001F277F"/>
    <w:rsid w:val="001F2C00"/>
    <w:rsid w:val="001F3A9C"/>
    <w:rsid w:val="001F537D"/>
    <w:rsid w:val="001F5AEB"/>
    <w:rsid w:val="001F6266"/>
    <w:rsid w:val="001F7792"/>
    <w:rsid w:val="001F7D67"/>
    <w:rsid w:val="00202063"/>
    <w:rsid w:val="002030D2"/>
    <w:rsid w:val="002049F9"/>
    <w:rsid w:val="00205B0E"/>
    <w:rsid w:val="00207FF2"/>
    <w:rsid w:val="0021021B"/>
    <w:rsid w:val="00210878"/>
    <w:rsid w:val="00210C5D"/>
    <w:rsid w:val="00211ED5"/>
    <w:rsid w:val="00213405"/>
    <w:rsid w:val="0021397F"/>
    <w:rsid w:val="00213C5E"/>
    <w:rsid w:val="00214218"/>
    <w:rsid w:val="002143D5"/>
    <w:rsid w:val="00215332"/>
    <w:rsid w:val="00217855"/>
    <w:rsid w:val="002202A0"/>
    <w:rsid w:val="0022087B"/>
    <w:rsid w:val="0022142E"/>
    <w:rsid w:val="0022277E"/>
    <w:rsid w:val="002237C0"/>
    <w:rsid w:val="00225012"/>
    <w:rsid w:val="00227422"/>
    <w:rsid w:val="00230AF8"/>
    <w:rsid w:val="002329B1"/>
    <w:rsid w:val="00232FD4"/>
    <w:rsid w:val="0023460D"/>
    <w:rsid w:val="0023489B"/>
    <w:rsid w:val="002356A5"/>
    <w:rsid w:val="00235F58"/>
    <w:rsid w:val="00237EDF"/>
    <w:rsid w:val="002400EC"/>
    <w:rsid w:val="00241DB8"/>
    <w:rsid w:val="00242C3E"/>
    <w:rsid w:val="002431B9"/>
    <w:rsid w:val="00243E2D"/>
    <w:rsid w:val="00244FB0"/>
    <w:rsid w:val="00245149"/>
    <w:rsid w:val="00245F9C"/>
    <w:rsid w:val="002465A8"/>
    <w:rsid w:val="00247815"/>
    <w:rsid w:val="002479F7"/>
    <w:rsid w:val="00251C84"/>
    <w:rsid w:val="00252545"/>
    <w:rsid w:val="00252B80"/>
    <w:rsid w:val="00253004"/>
    <w:rsid w:val="00255672"/>
    <w:rsid w:val="00256710"/>
    <w:rsid w:val="00256743"/>
    <w:rsid w:val="002608A0"/>
    <w:rsid w:val="00261191"/>
    <w:rsid w:val="00262F73"/>
    <w:rsid w:val="00262F7E"/>
    <w:rsid w:val="00266F59"/>
    <w:rsid w:val="002708CF"/>
    <w:rsid w:val="00270934"/>
    <w:rsid w:val="00270C55"/>
    <w:rsid w:val="0027276C"/>
    <w:rsid w:val="00273C3D"/>
    <w:rsid w:val="002750D6"/>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A7752"/>
    <w:rsid w:val="002B07F8"/>
    <w:rsid w:val="002B1F18"/>
    <w:rsid w:val="002B2742"/>
    <w:rsid w:val="002B4640"/>
    <w:rsid w:val="002B470B"/>
    <w:rsid w:val="002B4A23"/>
    <w:rsid w:val="002B5953"/>
    <w:rsid w:val="002B5B7D"/>
    <w:rsid w:val="002B651D"/>
    <w:rsid w:val="002B7EDA"/>
    <w:rsid w:val="002C1E12"/>
    <w:rsid w:val="002C23E2"/>
    <w:rsid w:val="002C2A3E"/>
    <w:rsid w:val="002C2C30"/>
    <w:rsid w:val="002C30B4"/>
    <w:rsid w:val="002C3B84"/>
    <w:rsid w:val="002C6276"/>
    <w:rsid w:val="002C7EF2"/>
    <w:rsid w:val="002D0BAF"/>
    <w:rsid w:val="002D2639"/>
    <w:rsid w:val="002D35BE"/>
    <w:rsid w:val="002D4818"/>
    <w:rsid w:val="002D4C37"/>
    <w:rsid w:val="002D54AB"/>
    <w:rsid w:val="002D58C9"/>
    <w:rsid w:val="002D6BD5"/>
    <w:rsid w:val="002D7AED"/>
    <w:rsid w:val="002E077F"/>
    <w:rsid w:val="002E1909"/>
    <w:rsid w:val="002E4856"/>
    <w:rsid w:val="002F030F"/>
    <w:rsid w:val="002F0353"/>
    <w:rsid w:val="002F0B43"/>
    <w:rsid w:val="002F1EA4"/>
    <w:rsid w:val="002F418B"/>
    <w:rsid w:val="002F5D47"/>
    <w:rsid w:val="002F5E2C"/>
    <w:rsid w:val="002F6D83"/>
    <w:rsid w:val="0030082B"/>
    <w:rsid w:val="00302AB5"/>
    <w:rsid w:val="00303801"/>
    <w:rsid w:val="00303FB0"/>
    <w:rsid w:val="00306587"/>
    <w:rsid w:val="0030688D"/>
    <w:rsid w:val="0031056C"/>
    <w:rsid w:val="00311302"/>
    <w:rsid w:val="00311F37"/>
    <w:rsid w:val="003124CA"/>
    <w:rsid w:val="003127B8"/>
    <w:rsid w:val="00312AE9"/>
    <w:rsid w:val="003132D6"/>
    <w:rsid w:val="003134BB"/>
    <w:rsid w:val="003166D0"/>
    <w:rsid w:val="00316FB2"/>
    <w:rsid w:val="0031708A"/>
    <w:rsid w:val="0032203A"/>
    <w:rsid w:val="0032258B"/>
    <w:rsid w:val="003226F3"/>
    <w:rsid w:val="00322A44"/>
    <w:rsid w:val="00323FA7"/>
    <w:rsid w:val="00325268"/>
    <w:rsid w:val="0032798B"/>
    <w:rsid w:val="00327E46"/>
    <w:rsid w:val="0033089F"/>
    <w:rsid w:val="00330BE0"/>
    <w:rsid w:val="00334264"/>
    <w:rsid w:val="00334351"/>
    <w:rsid w:val="003344AA"/>
    <w:rsid w:val="00334762"/>
    <w:rsid w:val="00334814"/>
    <w:rsid w:val="003355CE"/>
    <w:rsid w:val="00336A1F"/>
    <w:rsid w:val="00337136"/>
    <w:rsid w:val="00337414"/>
    <w:rsid w:val="00341C5B"/>
    <w:rsid w:val="00342CD1"/>
    <w:rsid w:val="00344EA1"/>
    <w:rsid w:val="00344EE7"/>
    <w:rsid w:val="00346D55"/>
    <w:rsid w:val="0034793E"/>
    <w:rsid w:val="00347A71"/>
    <w:rsid w:val="00351590"/>
    <w:rsid w:val="0035781F"/>
    <w:rsid w:val="00357C54"/>
    <w:rsid w:val="0036610E"/>
    <w:rsid w:val="003666E6"/>
    <w:rsid w:val="00366D4E"/>
    <w:rsid w:val="00367EAF"/>
    <w:rsid w:val="00371EC2"/>
    <w:rsid w:val="003743C9"/>
    <w:rsid w:val="003763CC"/>
    <w:rsid w:val="003801D8"/>
    <w:rsid w:val="00382260"/>
    <w:rsid w:val="00383416"/>
    <w:rsid w:val="003844EE"/>
    <w:rsid w:val="00384D7E"/>
    <w:rsid w:val="003851E3"/>
    <w:rsid w:val="00385EF9"/>
    <w:rsid w:val="00387391"/>
    <w:rsid w:val="003874FF"/>
    <w:rsid w:val="00387ADD"/>
    <w:rsid w:val="00391A39"/>
    <w:rsid w:val="00392278"/>
    <w:rsid w:val="00392681"/>
    <w:rsid w:val="00393DFE"/>
    <w:rsid w:val="003950BF"/>
    <w:rsid w:val="003967D3"/>
    <w:rsid w:val="003A1A2C"/>
    <w:rsid w:val="003A1A33"/>
    <w:rsid w:val="003A2CD9"/>
    <w:rsid w:val="003A2D98"/>
    <w:rsid w:val="003A2F9E"/>
    <w:rsid w:val="003A333F"/>
    <w:rsid w:val="003A595E"/>
    <w:rsid w:val="003A614A"/>
    <w:rsid w:val="003B347A"/>
    <w:rsid w:val="003B58F1"/>
    <w:rsid w:val="003B687E"/>
    <w:rsid w:val="003B7A45"/>
    <w:rsid w:val="003C30FD"/>
    <w:rsid w:val="003C3571"/>
    <w:rsid w:val="003C496B"/>
    <w:rsid w:val="003C5637"/>
    <w:rsid w:val="003C5A6B"/>
    <w:rsid w:val="003C6F8A"/>
    <w:rsid w:val="003C7296"/>
    <w:rsid w:val="003C788E"/>
    <w:rsid w:val="003D07D6"/>
    <w:rsid w:val="003D0B4A"/>
    <w:rsid w:val="003D0EE2"/>
    <w:rsid w:val="003D125D"/>
    <w:rsid w:val="003D1C2B"/>
    <w:rsid w:val="003D2785"/>
    <w:rsid w:val="003D2811"/>
    <w:rsid w:val="003D2E9D"/>
    <w:rsid w:val="003D41B5"/>
    <w:rsid w:val="003D44D6"/>
    <w:rsid w:val="003D7AEF"/>
    <w:rsid w:val="003D7C26"/>
    <w:rsid w:val="003D7FD0"/>
    <w:rsid w:val="003E1DB7"/>
    <w:rsid w:val="003E2E60"/>
    <w:rsid w:val="003E327C"/>
    <w:rsid w:val="003E5CC3"/>
    <w:rsid w:val="003E64C5"/>
    <w:rsid w:val="003E6CE3"/>
    <w:rsid w:val="003E6E20"/>
    <w:rsid w:val="003E714A"/>
    <w:rsid w:val="003F02B8"/>
    <w:rsid w:val="003F1CDB"/>
    <w:rsid w:val="003F1F3B"/>
    <w:rsid w:val="003F388E"/>
    <w:rsid w:val="003F68C3"/>
    <w:rsid w:val="003F69C2"/>
    <w:rsid w:val="00400048"/>
    <w:rsid w:val="004003EE"/>
    <w:rsid w:val="00401978"/>
    <w:rsid w:val="00401FE6"/>
    <w:rsid w:val="0040542C"/>
    <w:rsid w:val="00405D18"/>
    <w:rsid w:val="00406DD7"/>
    <w:rsid w:val="00406F15"/>
    <w:rsid w:val="00407F16"/>
    <w:rsid w:val="00410B9E"/>
    <w:rsid w:val="00412CF8"/>
    <w:rsid w:val="0041588D"/>
    <w:rsid w:val="00417051"/>
    <w:rsid w:val="004207FB"/>
    <w:rsid w:val="004218F4"/>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685A"/>
    <w:rsid w:val="0044005A"/>
    <w:rsid w:val="00442885"/>
    <w:rsid w:val="00442A52"/>
    <w:rsid w:val="00443408"/>
    <w:rsid w:val="0044355C"/>
    <w:rsid w:val="00444C50"/>
    <w:rsid w:val="00445B56"/>
    <w:rsid w:val="00447D19"/>
    <w:rsid w:val="004502F3"/>
    <w:rsid w:val="00451705"/>
    <w:rsid w:val="004617ED"/>
    <w:rsid w:val="00462799"/>
    <w:rsid w:val="004628DF"/>
    <w:rsid w:val="00463101"/>
    <w:rsid w:val="00463328"/>
    <w:rsid w:val="0046440C"/>
    <w:rsid w:val="00470651"/>
    <w:rsid w:val="00470E21"/>
    <w:rsid w:val="00471FFF"/>
    <w:rsid w:val="0047302E"/>
    <w:rsid w:val="0047414C"/>
    <w:rsid w:val="00474562"/>
    <w:rsid w:val="004801B7"/>
    <w:rsid w:val="0048183A"/>
    <w:rsid w:val="00481FFC"/>
    <w:rsid w:val="00483E55"/>
    <w:rsid w:val="00483FD7"/>
    <w:rsid w:val="0048413B"/>
    <w:rsid w:val="004844CD"/>
    <w:rsid w:val="004850DD"/>
    <w:rsid w:val="00485754"/>
    <w:rsid w:val="004877D4"/>
    <w:rsid w:val="00490C52"/>
    <w:rsid w:val="00490F1A"/>
    <w:rsid w:val="00491EA0"/>
    <w:rsid w:val="0049327D"/>
    <w:rsid w:val="00494208"/>
    <w:rsid w:val="004945CF"/>
    <w:rsid w:val="00494A24"/>
    <w:rsid w:val="00494B0C"/>
    <w:rsid w:val="00494F93"/>
    <w:rsid w:val="00495EA4"/>
    <w:rsid w:val="004A079F"/>
    <w:rsid w:val="004A0B48"/>
    <w:rsid w:val="004A2AF0"/>
    <w:rsid w:val="004A5635"/>
    <w:rsid w:val="004A76C4"/>
    <w:rsid w:val="004B176E"/>
    <w:rsid w:val="004B1825"/>
    <w:rsid w:val="004B1B44"/>
    <w:rsid w:val="004B2253"/>
    <w:rsid w:val="004B25E6"/>
    <w:rsid w:val="004B3550"/>
    <w:rsid w:val="004B38E7"/>
    <w:rsid w:val="004B6BB7"/>
    <w:rsid w:val="004B72EC"/>
    <w:rsid w:val="004B7413"/>
    <w:rsid w:val="004B7ACA"/>
    <w:rsid w:val="004C02F4"/>
    <w:rsid w:val="004C0E14"/>
    <w:rsid w:val="004C12C4"/>
    <w:rsid w:val="004C545C"/>
    <w:rsid w:val="004C560B"/>
    <w:rsid w:val="004C5BD1"/>
    <w:rsid w:val="004D075F"/>
    <w:rsid w:val="004D09B6"/>
    <w:rsid w:val="004D17FA"/>
    <w:rsid w:val="004D35C5"/>
    <w:rsid w:val="004D4F14"/>
    <w:rsid w:val="004D61ED"/>
    <w:rsid w:val="004D6888"/>
    <w:rsid w:val="004D7328"/>
    <w:rsid w:val="004E168F"/>
    <w:rsid w:val="004E1A85"/>
    <w:rsid w:val="004E4027"/>
    <w:rsid w:val="004E5AF4"/>
    <w:rsid w:val="004E5CA6"/>
    <w:rsid w:val="004E5D8B"/>
    <w:rsid w:val="004E6226"/>
    <w:rsid w:val="004E6EC5"/>
    <w:rsid w:val="004F00AF"/>
    <w:rsid w:val="004F07AA"/>
    <w:rsid w:val="004F07BF"/>
    <w:rsid w:val="004F0A3D"/>
    <w:rsid w:val="004F0B35"/>
    <w:rsid w:val="004F0CB2"/>
    <w:rsid w:val="004F16D3"/>
    <w:rsid w:val="004F5171"/>
    <w:rsid w:val="004F74B7"/>
    <w:rsid w:val="004F74F2"/>
    <w:rsid w:val="004F7EAD"/>
    <w:rsid w:val="00500FCB"/>
    <w:rsid w:val="00501D64"/>
    <w:rsid w:val="005021D1"/>
    <w:rsid w:val="005028D9"/>
    <w:rsid w:val="0050304E"/>
    <w:rsid w:val="00503771"/>
    <w:rsid w:val="00505302"/>
    <w:rsid w:val="00505F0E"/>
    <w:rsid w:val="005063F7"/>
    <w:rsid w:val="00507CDF"/>
    <w:rsid w:val="00510D25"/>
    <w:rsid w:val="005124A8"/>
    <w:rsid w:val="005134E6"/>
    <w:rsid w:val="005136A4"/>
    <w:rsid w:val="00513EDD"/>
    <w:rsid w:val="00514287"/>
    <w:rsid w:val="00515ED5"/>
    <w:rsid w:val="00516015"/>
    <w:rsid w:val="00516C3A"/>
    <w:rsid w:val="005176A9"/>
    <w:rsid w:val="00517AEC"/>
    <w:rsid w:val="00520B54"/>
    <w:rsid w:val="00520B6B"/>
    <w:rsid w:val="00521838"/>
    <w:rsid w:val="005225BC"/>
    <w:rsid w:val="00523F06"/>
    <w:rsid w:val="00524417"/>
    <w:rsid w:val="00524EA8"/>
    <w:rsid w:val="00525A82"/>
    <w:rsid w:val="00526C10"/>
    <w:rsid w:val="00526DCF"/>
    <w:rsid w:val="00526EA2"/>
    <w:rsid w:val="0053039F"/>
    <w:rsid w:val="00530C2A"/>
    <w:rsid w:val="00532B51"/>
    <w:rsid w:val="00534A0C"/>
    <w:rsid w:val="00534DEC"/>
    <w:rsid w:val="00534FB8"/>
    <w:rsid w:val="005404BD"/>
    <w:rsid w:val="00541455"/>
    <w:rsid w:val="00542E2D"/>
    <w:rsid w:val="00543D20"/>
    <w:rsid w:val="005442B1"/>
    <w:rsid w:val="00544D9E"/>
    <w:rsid w:val="00546776"/>
    <w:rsid w:val="005502BC"/>
    <w:rsid w:val="0055160F"/>
    <w:rsid w:val="00555485"/>
    <w:rsid w:val="00555E94"/>
    <w:rsid w:val="00557D6C"/>
    <w:rsid w:val="00563D12"/>
    <w:rsid w:val="00564FCD"/>
    <w:rsid w:val="00570273"/>
    <w:rsid w:val="00574E00"/>
    <w:rsid w:val="00575236"/>
    <w:rsid w:val="005755F8"/>
    <w:rsid w:val="00576E01"/>
    <w:rsid w:val="00577317"/>
    <w:rsid w:val="00577DF8"/>
    <w:rsid w:val="0058040B"/>
    <w:rsid w:val="00580900"/>
    <w:rsid w:val="00580A1D"/>
    <w:rsid w:val="00584978"/>
    <w:rsid w:val="00584F8C"/>
    <w:rsid w:val="00585C3F"/>
    <w:rsid w:val="00586E4F"/>
    <w:rsid w:val="005902AB"/>
    <w:rsid w:val="00590D72"/>
    <w:rsid w:val="00593E50"/>
    <w:rsid w:val="00593F2A"/>
    <w:rsid w:val="005952C4"/>
    <w:rsid w:val="00595AA3"/>
    <w:rsid w:val="00596304"/>
    <w:rsid w:val="00596DC7"/>
    <w:rsid w:val="00597301"/>
    <w:rsid w:val="0059758E"/>
    <w:rsid w:val="005A25DF"/>
    <w:rsid w:val="005A2B7B"/>
    <w:rsid w:val="005A2F5C"/>
    <w:rsid w:val="005B0E1F"/>
    <w:rsid w:val="005B4583"/>
    <w:rsid w:val="005B5200"/>
    <w:rsid w:val="005B5320"/>
    <w:rsid w:val="005B585B"/>
    <w:rsid w:val="005B75DC"/>
    <w:rsid w:val="005C05C2"/>
    <w:rsid w:val="005C4081"/>
    <w:rsid w:val="005C5E9A"/>
    <w:rsid w:val="005C6EA3"/>
    <w:rsid w:val="005D0183"/>
    <w:rsid w:val="005D0278"/>
    <w:rsid w:val="005D18E5"/>
    <w:rsid w:val="005D7A11"/>
    <w:rsid w:val="005E3BFD"/>
    <w:rsid w:val="005E41E3"/>
    <w:rsid w:val="005E547E"/>
    <w:rsid w:val="005F11EB"/>
    <w:rsid w:val="005F2D82"/>
    <w:rsid w:val="005F3252"/>
    <w:rsid w:val="005F39B8"/>
    <w:rsid w:val="005F44A3"/>
    <w:rsid w:val="005F454D"/>
    <w:rsid w:val="005F5953"/>
    <w:rsid w:val="005F70F5"/>
    <w:rsid w:val="005F79F1"/>
    <w:rsid w:val="005F7A8E"/>
    <w:rsid w:val="00602D07"/>
    <w:rsid w:val="0060482C"/>
    <w:rsid w:val="0060621C"/>
    <w:rsid w:val="006066DC"/>
    <w:rsid w:val="00606CD2"/>
    <w:rsid w:val="00610323"/>
    <w:rsid w:val="00613785"/>
    <w:rsid w:val="006148DC"/>
    <w:rsid w:val="00616432"/>
    <w:rsid w:val="006165F5"/>
    <w:rsid w:val="00617AAB"/>
    <w:rsid w:val="00620421"/>
    <w:rsid w:val="00620B26"/>
    <w:rsid w:val="00620C3E"/>
    <w:rsid w:val="00621778"/>
    <w:rsid w:val="00621ABC"/>
    <w:rsid w:val="00624511"/>
    <w:rsid w:val="00624D01"/>
    <w:rsid w:val="00631896"/>
    <w:rsid w:val="006327B5"/>
    <w:rsid w:val="00634FF9"/>
    <w:rsid w:val="00635C87"/>
    <w:rsid w:val="00636987"/>
    <w:rsid w:val="00641340"/>
    <w:rsid w:val="006414B5"/>
    <w:rsid w:val="00642458"/>
    <w:rsid w:val="00642AAE"/>
    <w:rsid w:val="00645484"/>
    <w:rsid w:val="006456DB"/>
    <w:rsid w:val="00650F97"/>
    <w:rsid w:val="00651295"/>
    <w:rsid w:val="00653090"/>
    <w:rsid w:val="00653985"/>
    <w:rsid w:val="00655CC5"/>
    <w:rsid w:val="0065753B"/>
    <w:rsid w:val="00657CC1"/>
    <w:rsid w:val="00660D33"/>
    <w:rsid w:val="00661179"/>
    <w:rsid w:val="00661B66"/>
    <w:rsid w:val="00663AC0"/>
    <w:rsid w:val="0066422E"/>
    <w:rsid w:val="00664F46"/>
    <w:rsid w:val="0066779A"/>
    <w:rsid w:val="006677F3"/>
    <w:rsid w:val="0067042A"/>
    <w:rsid w:val="00670EB7"/>
    <w:rsid w:val="0067114A"/>
    <w:rsid w:val="00671C9A"/>
    <w:rsid w:val="00672091"/>
    <w:rsid w:val="00673D54"/>
    <w:rsid w:val="00676209"/>
    <w:rsid w:val="00676E3A"/>
    <w:rsid w:val="00677812"/>
    <w:rsid w:val="00677841"/>
    <w:rsid w:val="00680112"/>
    <w:rsid w:val="00681865"/>
    <w:rsid w:val="00681C43"/>
    <w:rsid w:val="00682BF5"/>
    <w:rsid w:val="006832FB"/>
    <w:rsid w:val="006854D9"/>
    <w:rsid w:val="00685886"/>
    <w:rsid w:val="00686B4C"/>
    <w:rsid w:val="00686D94"/>
    <w:rsid w:val="00691C27"/>
    <w:rsid w:val="006924B9"/>
    <w:rsid w:val="006956BF"/>
    <w:rsid w:val="00696D7F"/>
    <w:rsid w:val="00697321"/>
    <w:rsid w:val="0069768F"/>
    <w:rsid w:val="006A14EE"/>
    <w:rsid w:val="006A2108"/>
    <w:rsid w:val="006A3380"/>
    <w:rsid w:val="006A42D5"/>
    <w:rsid w:val="006A72E3"/>
    <w:rsid w:val="006A773C"/>
    <w:rsid w:val="006A79CA"/>
    <w:rsid w:val="006A7C70"/>
    <w:rsid w:val="006A7EC6"/>
    <w:rsid w:val="006B2D4C"/>
    <w:rsid w:val="006B47F3"/>
    <w:rsid w:val="006B6B81"/>
    <w:rsid w:val="006B6C91"/>
    <w:rsid w:val="006B6EED"/>
    <w:rsid w:val="006B70A6"/>
    <w:rsid w:val="006B7BB8"/>
    <w:rsid w:val="006B7BDA"/>
    <w:rsid w:val="006C0467"/>
    <w:rsid w:val="006C0749"/>
    <w:rsid w:val="006C0E28"/>
    <w:rsid w:val="006C3501"/>
    <w:rsid w:val="006C45A4"/>
    <w:rsid w:val="006C51BE"/>
    <w:rsid w:val="006C537B"/>
    <w:rsid w:val="006C5555"/>
    <w:rsid w:val="006C58EF"/>
    <w:rsid w:val="006C59CE"/>
    <w:rsid w:val="006C6454"/>
    <w:rsid w:val="006C7A3B"/>
    <w:rsid w:val="006C7D43"/>
    <w:rsid w:val="006C7E2A"/>
    <w:rsid w:val="006D3DA4"/>
    <w:rsid w:val="006D4B56"/>
    <w:rsid w:val="006D5887"/>
    <w:rsid w:val="006D7951"/>
    <w:rsid w:val="006D7A91"/>
    <w:rsid w:val="006E1DE0"/>
    <w:rsid w:val="006E26DA"/>
    <w:rsid w:val="006E3206"/>
    <w:rsid w:val="006E40CE"/>
    <w:rsid w:val="006E5879"/>
    <w:rsid w:val="006E5D25"/>
    <w:rsid w:val="006E65F2"/>
    <w:rsid w:val="006E7944"/>
    <w:rsid w:val="006E79C8"/>
    <w:rsid w:val="006F4E3C"/>
    <w:rsid w:val="006F63A9"/>
    <w:rsid w:val="006F7939"/>
    <w:rsid w:val="00700100"/>
    <w:rsid w:val="00702DFB"/>
    <w:rsid w:val="00705C9C"/>
    <w:rsid w:val="007065E4"/>
    <w:rsid w:val="00706685"/>
    <w:rsid w:val="00706CB5"/>
    <w:rsid w:val="00707A56"/>
    <w:rsid w:val="00711368"/>
    <w:rsid w:val="00711A8B"/>
    <w:rsid w:val="0071209F"/>
    <w:rsid w:val="00712989"/>
    <w:rsid w:val="007130C6"/>
    <w:rsid w:val="00713802"/>
    <w:rsid w:val="007143BB"/>
    <w:rsid w:val="00714516"/>
    <w:rsid w:val="00715B10"/>
    <w:rsid w:val="00716285"/>
    <w:rsid w:val="00720BCA"/>
    <w:rsid w:val="00721BB2"/>
    <w:rsid w:val="00724B58"/>
    <w:rsid w:val="0072681C"/>
    <w:rsid w:val="00726F95"/>
    <w:rsid w:val="007271D6"/>
    <w:rsid w:val="00727375"/>
    <w:rsid w:val="007311A3"/>
    <w:rsid w:val="00734763"/>
    <w:rsid w:val="007366A8"/>
    <w:rsid w:val="007377BD"/>
    <w:rsid w:val="0074109B"/>
    <w:rsid w:val="007429E0"/>
    <w:rsid w:val="007449F5"/>
    <w:rsid w:val="00745F02"/>
    <w:rsid w:val="007474A4"/>
    <w:rsid w:val="007479A5"/>
    <w:rsid w:val="00750691"/>
    <w:rsid w:val="00750734"/>
    <w:rsid w:val="00750AB8"/>
    <w:rsid w:val="00750AE6"/>
    <w:rsid w:val="007524BD"/>
    <w:rsid w:val="00752A4A"/>
    <w:rsid w:val="007530F1"/>
    <w:rsid w:val="00753C8E"/>
    <w:rsid w:val="00754529"/>
    <w:rsid w:val="007548A2"/>
    <w:rsid w:val="0075491B"/>
    <w:rsid w:val="00755319"/>
    <w:rsid w:val="007563B4"/>
    <w:rsid w:val="007567AC"/>
    <w:rsid w:val="00757250"/>
    <w:rsid w:val="00757A01"/>
    <w:rsid w:val="00762B50"/>
    <w:rsid w:val="00762C27"/>
    <w:rsid w:val="00763BAC"/>
    <w:rsid w:val="007662CF"/>
    <w:rsid w:val="007715DE"/>
    <w:rsid w:val="007728FA"/>
    <w:rsid w:val="00774EEA"/>
    <w:rsid w:val="00781B1D"/>
    <w:rsid w:val="00782159"/>
    <w:rsid w:val="00782F81"/>
    <w:rsid w:val="007835B0"/>
    <w:rsid w:val="007842D5"/>
    <w:rsid w:val="00786BCA"/>
    <w:rsid w:val="0079083B"/>
    <w:rsid w:val="00791687"/>
    <w:rsid w:val="00791B23"/>
    <w:rsid w:val="00792454"/>
    <w:rsid w:val="007926E8"/>
    <w:rsid w:val="00792A89"/>
    <w:rsid w:val="00793975"/>
    <w:rsid w:val="00793AB1"/>
    <w:rsid w:val="00794158"/>
    <w:rsid w:val="00797FD0"/>
    <w:rsid w:val="007A04A9"/>
    <w:rsid w:val="007A1644"/>
    <w:rsid w:val="007A5046"/>
    <w:rsid w:val="007B33E9"/>
    <w:rsid w:val="007B4CDB"/>
    <w:rsid w:val="007B68B3"/>
    <w:rsid w:val="007B7F1F"/>
    <w:rsid w:val="007C226A"/>
    <w:rsid w:val="007C3168"/>
    <w:rsid w:val="007C3A58"/>
    <w:rsid w:val="007C3AFB"/>
    <w:rsid w:val="007C7B4A"/>
    <w:rsid w:val="007D04AD"/>
    <w:rsid w:val="007D1E34"/>
    <w:rsid w:val="007D2481"/>
    <w:rsid w:val="007D327A"/>
    <w:rsid w:val="007D40C9"/>
    <w:rsid w:val="007D5CCA"/>
    <w:rsid w:val="007D634A"/>
    <w:rsid w:val="007D6E21"/>
    <w:rsid w:val="007E02A9"/>
    <w:rsid w:val="007E0300"/>
    <w:rsid w:val="007E14A6"/>
    <w:rsid w:val="007E1553"/>
    <w:rsid w:val="007E15A0"/>
    <w:rsid w:val="007E18D7"/>
    <w:rsid w:val="007E40E6"/>
    <w:rsid w:val="007E479E"/>
    <w:rsid w:val="007E6081"/>
    <w:rsid w:val="007E6A70"/>
    <w:rsid w:val="007E70BE"/>
    <w:rsid w:val="007F0639"/>
    <w:rsid w:val="007F25BB"/>
    <w:rsid w:val="007F2BFA"/>
    <w:rsid w:val="007F453E"/>
    <w:rsid w:val="007F7029"/>
    <w:rsid w:val="007F7B8D"/>
    <w:rsid w:val="008028A7"/>
    <w:rsid w:val="0080314A"/>
    <w:rsid w:val="00803819"/>
    <w:rsid w:val="00804B6A"/>
    <w:rsid w:val="00806D5E"/>
    <w:rsid w:val="008079B8"/>
    <w:rsid w:val="00807CA7"/>
    <w:rsid w:val="00811B5F"/>
    <w:rsid w:val="00815D8B"/>
    <w:rsid w:val="00816FEF"/>
    <w:rsid w:val="00820BDF"/>
    <w:rsid w:val="0082232D"/>
    <w:rsid w:val="00822C1B"/>
    <w:rsid w:val="0082430C"/>
    <w:rsid w:val="008251D7"/>
    <w:rsid w:val="00825BA3"/>
    <w:rsid w:val="00826607"/>
    <w:rsid w:val="00827DF6"/>
    <w:rsid w:val="00832387"/>
    <w:rsid w:val="00832B5D"/>
    <w:rsid w:val="0084001C"/>
    <w:rsid w:val="00840639"/>
    <w:rsid w:val="008407D6"/>
    <w:rsid w:val="00841CA8"/>
    <w:rsid w:val="008420BC"/>
    <w:rsid w:val="008424AC"/>
    <w:rsid w:val="008425FF"/>
    <w:rsid w:val="00847435"/>
    <w:rsid w:val="008477EB"/>
    <w:rsid w:val="00854835"/>
    <w:rsid w:val="008559D3"/>
    <w:rsid w:val="00860B99"/>
    <w:rsid w:val="00862AC9"/>
    <w:rsid w:val="00863C4D"/>
    <w:rsid w:val="00864996"/>
    <w:rsid w:val="00864C71"/>
    <w:rsid w:val="008666A2"/>
    <w:rsid w:val="008701AB"/>
    <w:rsid w:val="00870552"/>
    <w:rsid w:val="00870610"/>
    <w:rsid w:val="008749DC"/>
    <w:rsid w:val="00875B34"/>
    <w:rsid w:val="00875E57"/>
    <w:rsid w:val="00876A95"/>
    <w:rsid w:val="00880511"/>
    <w:rsid w:val="00881B9A"/>
    <w:rsid w:val="008831A6"/>
    <w:rsid w:val="00885862"/>
    <w:rsid w:val="00887273"/>
    <w:rsid w:val="008873F8"/>
    <w:rsid w:val="00887887"/>
    <w:rsid w:val="0089349B"/>
    <w:rsid w:val="00896AFD"/>
    <w:rsid w:val="0089708F"/>
    <w:rsid w:val="008A0FA9"/>
    <w:rsid w:val="008A114C"/>
    <w:rsid w:val="008A1516"/>
    <w:rsid w:val="008A1D8C"/>
    <w:rsid w:val="008A3FDB"/>
    <w:rsid w:val="008A4861"/>
    <w:rsid w:val="008A6B5B"/>
    <w:rsid w:val="008B0B8C"/>
    <w:rsid w:val="008B2558"/>
    <w:rsid w:val="008B2AF2"/>
    <w:rsid w:val="008B2CC2"/>
    <w:rsid w:val="008B79A2"/>
    <w:rsid w:val="008C1360"/>
    <w:rsid w:val="008C64D3"/>
    <w:rsid w:val="008C7853"/>
    <w:rsid w:val="008D0F5D"/>
    <w:rsid w:val="008D14DC"/>
    <w:rsid w:val="008D2F6B"/>
    <w:rsid w:val="008D396D"/>
    <w:rsid w:val="008D7EF8"/>
    <w:rsid w:val="008E248F"/>
    <w:rsid w:val="008E46AA"/>
    <w:rsid w:val="008E4CEE"/>
    <w:rsid w:val="008E4D75"/>
    <w:rsid w:val="008E5FDF"/>
    <w:rsid w:val="008F15E5"/>
    <w:rsid w:val="008F36E2"/>
    <w:rsid w:val="008F3957"/>
    <w:rsid w:val="008F6A91"/>
    <w:rsid w:val="0090095E"/>
    <w:rsid w:val="00900ACB"/>
    <w:rsid w:val="00901637"/>
    <w:rsid w:val="00901A6A"/>
    <w:rsid w:val="009027B1"/>
    <w:rsid w:val="009031AD"/>
    <w:rsid w:val="00903E98"/>
    <w:rsid w:val="009040AF"/>
    <w:rsid w:val="00906172"/>
    <w:rsid w:val="00906D95"/>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351D"/>
    <w:rsid w:val="00945BBF"/>
    <w:rsid w:val="0095046A"/>
    <w:rsid w:val="00952F13"/>
    <w:rsid w:val="00954A9B"/>
    <w:rsid w:val="00960124"/>
    <w:rsid w:val="00960BE3"/>
    <w:rsid w:val="00960C7E"/>
    <w:rsid w:val="00963FB8"/>
    <w:rsid w:val="009673CE"/>
    <w:rsid w:val="00971654"/>
    <w:rsid w:val="00972146"/>
    <w:rsid w:val="009730F8"/>
    <w:rsid w:val="00973511"/>
    <w:rsid w:val="00974C27"/>
    <w:rsid w:val="00975731"/>
    <w:rsid w:val="00975C93"/>
    <w:rsid w:val="00975D2F"/>
    <w:rsid w:val="00975D50"/>
    <w:rsid w:val="00980BBD"/>
    <w:rsid w:val="0098289F"/>
    <w:rsid w:val="009840AF"/>
    <w:rsid w:val="0098410C"/>
    <w:rsid w:val="00984537"/>
    <w:rsid w:val="009850D3"/>
    <w:rsid w:val="009852E4"/>
    <w:rsid w:val="009879CD"/>
    <w:rsid w:val="00987AD1"/>
    <w:rsid w:val="00987E01"/>
    <w:rsid w:val="00991714"/>
    <w:rsid w:val="00991853"/>
    <w:rsid w:val="00991E65"/>
    <w:rsid w:val="00991F73"/>
    <w:rsid w:val="00994713"/>
    <w:rsid w:val="00994E0D"/>
    <w:rsid w:val="0099624C"/>
    <w:rsid w:val="00997938"/>
    <w:rsid w:val="00997E24"/>
    <w:rsid w:val="009A09B5"/>
    <w:rsid w:val="009A128C"/>
    <w:rsid w:val="009A156D"/>
    <w:rsid w:val="009A1D72"/>
    <w:rsid w:val="009A3010"/>
    <w:rsid w:val="009A330F"/>
    <w:rsid w:val="009A3417"/>
    <w:rsid w:val="009A5599"/>
    <w:rsid w:val="009A648D"/>
    <w:rsid w:val="009A763F"/>
    <w:rsid w:val="009B0F01"/>
    <w:rsid w:val="009B2015"/>
    <w:rsid w:val="009B2ECB"/>
    <w:rsid w:val="009B40DA"/>
    <w:rsid w:val="009B42C9"/>
    <w:rsid w:val="009B4730"/>
    <w:rsid w:val="009B4877"/>
    <w:rsid w:val="009B50A7"/>
    <w:rsid w:val="009B50DE"/>
    <w:rsid w:val="009B6D63"/>
    <w:rsid w:val="009B7A0E"/>
    <w:rsid w:val="009B7E05"/>
    <w:rsid w:val="009B7E9A"/>
    <w:rsid w:val="009C0397"/>
    <w:rsid w:val="009C1C31"/>
    <w:rsid w:val="009C28E7"/>
    <w:rsid w:val="009C3197"/>
    <w:rsid w:val="009C424E"/>
    <w:rsid w:val="009C72C5"/>
    <w:rsid w:val="009C7C2F"/>
    <w:rsid w:val="009D0B09"/>
    <w:rsid w:val="009D13A7"/>
    <w:rsid w:val="009D1F09"/>
    <w:rsid w:val="009D2934"/>
    <w:rsid w:val="009D2E33"/>
    <w:rsid w:val="009D448E"/>
    <w:rsid w:val="009D469F"/>
    <w:rsid w:val="009D573E"/>
    <w:rsid w:val="009D7FEF"/>
    <w:rsid w:val="009E0F92"/>
    <w:rsid w:val="009E1736"/>
    <w:rsid w:val="009E1F76"/>
    <w:rsid w:val="009E39EA"/>
    <w:rsid w:val="009E3DB3"/>
    <w:rsid w:val="009E5DFD"/>
    <w:rsid w:val="009E69C4"/>
    <w:rsid w:val="009E7ED8"/>
    <w:rsid w:val="009F2632"/>
    <w:rsid w:val="009F29D8"/>
    <w:rsid w:val="009F36CA"/>
    <w:rsid w:val="009F3CAE"/>
    <w:rsid w:val="009F4705"/>
    <w:rsid w:val="009F521D"/>
    <w:rsid w:val="009F5927"/>
    <w:rsid w:val="00A007E6"/>
    <w:rsid w:val="00A01162"/>
    <w:rsid w:val="00A01468"/>
    <w:rsid w:val="00A019E8"/>
    <w:rsid w:val="00A02E3E"/>
    <w:rsid w:val="00A03B7D"/>
    <w:rsid w:val="00A03FAF"/>
    <w:rsid w:val="00A047D7"/>
    <w:rsid w:val="00A06595"/>
    <w:rsid w:val="00A06D8F"/>
    <w:rsid w:val="00A06F27"/>
    <w:rsid w:val="00A0776B"/>
    <w:rsid w:val="00A101A3"/>
    <w:rsid w:val="00A10642"/>
    <w:rsid w:val="00A11B2B"/>
    <w:rsid w:val="00A11E47"/>
    <w:rsid w:val="00A13B6B"/>
    <w:rsid w:val="00A1429B"/>
    <w:rsid w:val="00A14CF1"/>
    <w:rsid w:val="00A15D3E"/>
    <w:rsid w:val="00A1635C"/>
    <w:rsid w:val="00A16E65"/>
    <w:rsid w:val="00A17523"/>
    <w:rsid w:val="00A17CE2"/>
    <w:rsid w:val="00A208AB"/>
    <w:rsid w:val="00A21A53"/>
    <w:rsid w:val="00A23BE4"/>
    <w:rsid w:val="00A23C63"/>
    <w:rsid w:val="00A24106"/>
    <w:rsid w:val="00A25DB0"/>
    <w:rsid w:val="00A26BB9"/>
    <w:rsid w:val="00A279C6"/>
    <w:rsid w:val="00A336FD"/>
    <w:rsid w:val="00A33D5A"/>
    <w:rsid w:val="00A344DD"/>
    <w:rsid w:val="00A37197"/>
    <w:rsid w:val="00A40EB4"/>
    <w:rsid w:val="00A41D84"/>
    <w:rsid w:val="00A41F13"/>
    <w:rsid w:val="00A424E0"/>
    <w:rsid w:val="00A43C52"/>
    <w:rsid w:val="00A43C88"/>
    <w:rsid w:val="00A53872"/>
    <w:rsid w:val="00A53FCD"/>
    <w:rsid w:val="00A544C6"/>
    <w:rsid w:val="00A54720"/>
    <w:rsid w:val="00A549F8"/>
    <w:rsid w:val="00A5564E"/>
    <w:rsid w:val="00A56F49"/>
    <w:rsid w:val="00A6152B"/>
    <w:rsid w:val="00A626C9"/>
    <w:rsid w:val="00A6272E"/>
    <w:rsid w:val="00A6289D"/>
    <w:rsid w:val="00A63C00"/>
    <w:rsid w:val="00A64F42"/>
    <w:rsid w:val="00A65FF4"/>
    <w:rsid w:val="00A666AB"/>
    <w:rsid w:val="00A671A5"/>
    <w:rsid w:val="00A67C0B"/>
    <w:rsid w:val="00A719C4"/>
    <w:rsid w:val="00A71C17"/>
    <w:rsid w:val="00A7423C"/>
    <w:rsid w:val="00A7694D"/>
    <w:rsid w:val="00A805DB"/>
    <w:rsid w:val="00A8240A"/>
    <w:rsid w:val="00A826A7"/>
    <w:rsid w:val="00A83029"/>
    <w:rsid w:val="00A8396B"/>
    <w:rsid w:val="00A83B70"/>
    <w:rsid w:val="00A84ABB"/>
    <w:rsid w:val="00A84C1D"/>
    <w:rsid w:val="00A84C91"/>
    <w:rsid w:val="00A84EE1"/>
    <w:rsid w:val="00A84F67"/>
    <w:rsid w:val="00A864D7"/>
    <w:rsid w:val="00A865C6"/>
    <w:rsid w:val="00A87870"/>
    <w:rsid w:val="00A90145"/>
    <w:rsid w:val="00A90C47"/>
    <w:rsid w:val="00A93D22"/>
    <w:rsid w:val="00A96843"/>
    <w:rsid w:val="00A97AF6"/>
    <w:rsid w:val="00A97DC3"/>
    <w:rsid w:val="00AA00D9"/>
    <w:rsid w:val="00AA0251"/>
    <w:rsid w:val="00AA0A69"/>
    <w:rsid w:val="00AA0B24"/>
    <w:rsid w:val="00AA3C82"/>
    <w:rsid w:val="00AA45B2"/>
    <w:rsid w:val="00AA4DFD"/>
    <w:rsid w:val="00AA6746"/>
    <w:rsid w:val="00AA758D"/>
    <w:rsid w:val="00AA7B5A"/>
    <w:rsid w:val="00AA7D20"/>
    <w:rsid w:val="00AB04AC"/>
    <w:rsid w:val="00AB0F55"/>
    <w:rsid w:val="00AB4E79"/>
    <w:rsid w:val="00AB5818"/>
    <w:rsid w:val="00AB71B9"/>
    <w:rsid w:val="00AB776C"/>
    <w:rsid w:val="00AC0BC4"/>
    <w:rsid w:val="00AC100F"/>
    <w:rsid w:val="00AC2B73"/>
    <w:rsid w:val="00AC35C6"/>
    <w:rsid w:val="00AC3A82"/>
    <w:rsid w:val="00AC3B53"/>
    <w:rsid w:val="00AC5E8A"/>
    <w:rsid w:val="00AC69FD"/>
    <w:rsid w:val="00AD20F3"/>
    <w:rsid w:val="00AD3C40"/>
    <w:rsid w:val="00AD43B6"/>
    <w:rsid w:val="00AD4534"/>
    <w:rsid w:val="00AD56AC"/>
    <w:rsid w:val="00AD5735"/>
    <w:rsid w:val="00AD64EE"/>
    <w:rsid w:val="00AD722E"/>
    <w:rsid w:val="00AD74D2"/>
    <w:rsid w:val="00AD79CF"/>
    <w:rsid w:val="00AE0DB5"/>
    <w:rsid w:val="00AE3318"/>
    <w:rsid w:val="00AE3E2F"/>
    <w:rsid w:val="00AE67F3"/>
    <w:rsid w:val="00AF0236"/>
    <w:rsid w:val="00AF046C"/>
    <w:rsid w:val="00AF1CBC"/>
    <w:rsid w:val="00AF2B77"/>
    <w:rsid w:val="00AF2CB3"/>
    <w:rsid w:val="00AF4401"/>
    <w:rsid w:val="00AF45E0"/>
    <w:rsid w:val="00AF4A8A"/>
    <w:rsid w:val="00AF4CC2"/>
    <w:rsid w:val="00AF4EF2"/>
    <w:rsid w:val="00AF72D0"/>
    <w:rsid w:val="00AF77B5"/>
    <w:rsid w:val="00B060D7"/>
    <w:rsid w:val="00B06376"/>
    <w:rsid w:val="00B069BD"/>
    <w:rsid w:val="00B10B43"/>
    <w:rsid w:val="00B10D19"/>
    <w:rsid w:val="00B11BFB"/>
    <w:rsid w:val="00B13224"/>
    <w:rsid w:val="00B13EDF"/>
    <w:rsid w:val="00B16886"/>
    <w:rsid w:val="00B20593"/>
    <w:rsid w:val="00B239EF"/>
    <w:rsid w:val="00B241F2"/>
    <w:rsid w:val="00B273AA"/>
    <w:rsid w:val="00B31554"/>
    <w:rsid w:val="00B33509"/>
    <w:rsid w:val="00B33F8E"/>
    <w:rsid w:val="00B3400A"/>
    <w:rsid w:val="00B3736F"/>
    <w:rsid w:val="00B40AC1"/>
    <w:rsid w:val="00B40DB0"/>
    <w:rsid w:val="00B4134F"/>
    <w:rsid w:val="00B42885"/>
    <w:rsid w:val="00B42A08"/>
    <w:rsid w:val="00B4472E"/>
    <w:rsid w:val="00B47222"/>
    <w:rsid w:val="00B5045B"/>
    <w:rsid w:val="00B510D0"/>
    <w:rsid w:val="00B52022"/>
    <w:rsid w:val="00B5211B"/>
    <w:rsid w:val="00B52176"/>
    <w:rsid w:val="00B5368C"/>
    <w:rsid w:val="00B55B13"/>
    <w:rsid w:val="00B56559"/>
    <w:rsid w:val="00B56E4C"/>
    <w:rsid w:val="00B56E5B"/>
    <w:rsid w:val="00B5774D"/>
    <w:rsid w:val="00B57B19"/>
    <w:rsid w:val="00B57D62"/>
    <w:rsid w:val="00B61750"/>
    <w:rsid w:val="00B617AB"/>
    <w:rsid w:val="00B65361"/>
    <w:rsid w:val="00B6793B"/>
    <w:rsid w:val="00B7177D"/>
    <w:rsid w:val="00B749C7"/>
    <w:rsid w:val="00B7728A"/>
    <w:rsid w:val="00B8461F"/>
    <w:rsid w:val="00B86B77"/>
    <w:rsid w:val="00B906CB"/>
    <w:rsid w:val="00B91938"/>
    <w:rsid w:val="00B9243D"/>
    <w:rsid w:val="00B929E3"/>
    <w:rsid w:val="00B93F7D"/>
    <w:rsid w:val="00B94690"/>
    <w:rsid w:val="00B955DA"/>
    <w:rsid w:val="00BA000F"/>
    <w:rsid w:val="00BA0543"/>
    <w:rsid w:val="00BA0C27"/>
    <w:rsid w:val="00BA1132"/>
    <w:rsid w:val="00BA17EC"/>
    <w:rsid w:val="00BA4A4B"/>
    <w:rsid w:val="00BA70D4"/>
    <w:rsid w:val="00BA7101"/>
    <w:rsid w:val="00BB1B84"/>
    <w:rsid w:val="00BB2A82"/>
    <w:rsid w:val="00BB57B0"/>
    <w:rsid w:val="00BB57EF"/>
    <w:rsid w:val="00BB5C14"/>
    <w:rsid w:val="00BB628B"/>
    <w:rsid w:val="00BB6301"/>
    <w:rsid w:val="00BB6677"/>
    <w:rsid w:val="00BC3B9D"/>
    <w:rsid w:val="00BC3BA1"/>
    <w:rsid w:val="00BC4128"/>
    <w:rsid w:val="00BC47C3"/>
    <w:rsid w:val="00BC55EC"/>
    <w:rsid w:val="00BC5E12"/>
    <w:rsid w:val="00BC61C8"/>
    <w:rsid w:val="00BC6420"/>
    <w:rsid w:val="00BC7869"/>
    <w:rsid w:val="00BC7EB2"/>
    <w:rsid w:val="00BD1115"/>
    <w:rsid w:val="00BD201A"/>
    <w:rsid w:val="00BD2AA5"/>
    <w:rsid w:val="00BD39F4"/>
    <w:rsid w:val="00BD73B8"/>
    <w:rsid w:val="00BD7924"/>
    <w:rsid w:val="00BD7C29"/>
    <w:rsid w:val="00BD7EAF"/>
    <w:rsid w:val="00BE0029"/>
    <w:rsid w:val="00BE266D"/>
    <w:rsid w:val="00BE7264"/>
    <w:rsid w:val="00BE761A"/>
    <w:rsid w:val="00BF1595"/>
    <w:rsid w:val="00BF196A"/>
    <w:rsid w:val="00BF1C45"/>
    <w:rsid w:val="00BF2B63"/>
    <w:rsid w:val="00BF4642"/>
    <w:rsid w:val="00BF7045"/>
    <w:rsid w:val="00BF746B"/>
    <w:rsid w:val="00C02078"/>
    <w:rsid w:val="00C0553D"/>
    <w:rsid w:val="00C0703D"/>
    <w:rsid w:val="00C07611"/>
    <w:rsid w:val="00C1060C"/>
    <w:rsid w:val="00C10852"/>
    <w:rsid w:val="00C111E1"/>
    <w:rsid w:val="00C11539"/>
    <w:rsid w:val="00C127B7"/>
    <w:rsid w:val="00C12F46"/>
    <w:rsid w:val="00C131F1"/>
    <w:rsid w:val="00C13E42"/>
    <w:rsid w:val="00C1613C"/>
    <w:rsid w:val="00C16834"/>
    <w:rsid w:val="00C213D1"/>
    <w:rsid w:val="00C21601"/>
    <w:rsid w:val="00C22C90"/>
    <w:rsid w:val="00C236E0"/>
    <w:rsid w:val="00C23B0D"/>
    <w:rsid w:val="00C23C63"/>
    <w:rsid w:val="00C27BD2"/>
    <w:rsid w:val="00C3085B"/>
    <w:rsid w:val="00C31603"/>
    <w:rsid w:val="00C32A07"/>
    <w:rsid w:val="00C32E4E"/>
    <w:rsid w:val="00C33F54"/>
    <w:rsid w:val="00C34EEF"/>
    <w:rsid w:val="00C359F9"/>
    <w:rsid w:val="00C372E6"/>
    <w:rsid w:val="00C415BD"/>
    <w:rsid w:val="00C41A1E"/>
    <w:rsid w:val="00C506A1"/>
    <w:rsid w:val="00C50BE1"/>
    <w:rsid w:val="00C50DE7"/>
    <w:rsid w:val="00C512C8"/>
    <w:rsid w:val="00C52B55"/>
    <w:rsid w:val="00C53210"/>
    <w:rsid w:val="00C55D9C"/>
    <w:rsid w:val="00C56449"/>
    <w:rsid w:val="00C56C78"/>
    <w:rsid w:val="00C60C84"/>
    <w:rsid w:val="00C623F6"/>
    <w:rsid w:val="00C62486"/>
    <w:rsid w:val="00C62DE5"/>
    <w:rsid w:val="00C63344"/>
    <w:rsid w:val="00C6563B"/>
    <w:rsid w:val="00C66405"/>
    <w:rsid w:val="00C665B3"/>
    <w:rsid w:val="00C67DF8"/>
    <w:rsid w:val="00C7069E"/>
    <w:rsid w:val="00C71664"/>
    <w:rsid w:val="00C71AFD"/>
    <w:rsid w:val="00C72799"/>
    <w:rsid w:val="00C73E36"/>
    <w:rsid w:val="00C74C9B"/>
    <w:rsid w:val="00C76E31"/>
    <w:rsid w:val="00C77986"/>
    <w:rsid w:val="00C77A55"/>
    <w:rsid w:val="00C80078"/>
    <w:rsid w:val="00C8067E"/>
    <w:rsid w:val="00C82E57"/>
    <w:rsid w:val="00C83923"/>
    <w:rsid w:val="00C83E13"/>
    <w:rsid w:val="00C843B5"/>
    <w:rsid w:val="00C85F51"/>
    <w:rsid w:val="00C86AFE"/>
    <w:rsid w:val="00C9031A"/>
    <w:rsid w:val="00C907AC"/>
    <w:rsid w:val="00C92C8B"/>
    <w:rsid w:val="00C93578"/>
    <w:rsid w:val="00C93EB4"/>
    <w:rsid w:val="00C95908"/>
    <w:rsid w:val="00C97FB1"/>
    <w:rsid w:val="00CA083E"/>
    <w:rsid w:val="00CA3FB8"/>
    <w:rsid w:val="00CA48C5"/>
    <w:rsid w:val="00CA55EF"/>
    <w:rsid w:val="00CA7523"/>
    <w:rsid w:val="00CB0307"/>
    <w:rsid w:val="00CB0728"/>
    <w:rsid w:val="00CB1BB5"/>
    <w:rsid w:val="00CB1FB4"/>
    <w:rsid w:val="00CB4B51"/>
    <w:rsid w:val="00CB575C"/>
    <w:rsid w:val="00CB5FD7"/>
    <w:rsid w:val="00CB6ABA"/>
    <w:rsid w:val="00CB7D55"/>
    <w:rsid w:val="00CC0758"/>
    <w:rsid w:val="00CC0955"/>
    <w:rsid w:val="00CC1863"/>
    <w:rsid w:val="00CC2A29"/>
    <w:rsid w:val="00CC403C"/>
    <w:rsid w:val="00CC71F0"/>
    <w:rsid w:val="00CC73DE"/>
    <w:rsid w:val="00CC7974"/>
    <w:rsid w:val="00CD095C"/>
    <w:rsid w:val="00CD1FDC"/>
    <w:rsid w:val="00CD205C"/>
    <w:rsid w:val="00CD28A7"/>
    <w:rsid w:val="00CD40E1"/>
    <w:rsid w:val="00CD469E"/>
    <w:rsid w:val="00CD49E4"/>
    <w:rsid w:val="00CD65BE"/>
    <w:rsid w:val="00CE00C8"/>
    <w:rsid w:val="00CE084A"/>
    <w:rsid w:val="00CE12E9"/>
    <w:rsid w:val="00CE147B"/>
    <w:rsid w:val="00CE1C18"/>
    <w:rsid w:val="00CE3C45"/>
    <w:rsid w:val="00CE4196"/>
    <w:rsid w:val="00CE6690"/>
    <w:rsid w:val="00CE724D"/>
    <w:rsid w:val="00CF0382"/>
    <w:rsid w:val="00CF04A5"/>
    <w:rsid w:val="00CF11F6"/>
    <w:rsid w:val="00CF4E51"/>
    <w:rsid w:val="00CF5A0C"/>
    <w:rsid w:val="00CF723F"/>
    <w:rsid w:val="00D0064F"/>
    <w:rsid w:val="00D00978"/>
    <w:rsid w:val="00D02044"/>
    <w:rsid w:val="00D023A7"/>
    <w:rsid w:val="00D02976"/>
    <w:rsid w:val="00D0468F"/>
    <w:rsid w:val="00D0567E"/>
    <w:rsid w:val="00D07A6B"/>
    <w:rsid w:val="00D10DBF"/>
    <w:rsid w:val="00D13744"/>
    <w:rsid w:val="00D15210"/>
    <w:rsid w:val="00D179D5"/>
    <w:rsid w:val="00D17C21"/>
    <w:rsid w:val="00D229D4"/>
    <w:rsid w:val="00D26845"/>
    <w:rsid w:val="00D31191"/>
    <w:rsid w:val="00D323C3"/>
    <w:rsid w:val="00D327FD"/>
    <w:rsid w:val="00D32CD2"/>
    <w:rsid w:val="00D3421C"/>
    <w:rsid w:val="00D34D42"/>
    <w:rsid w:val="00D37347"/>
    <w:rsid w:val="00D374FC"/>
    <w:rsid w:val="00D3771E"/>
    <w:rsid w:val="00D40D96"/>
    <w:rsid w:val="00D429DF"/>
    <w:rsid w:val="00D430ED"/>
    <w:rsid w:val="00D512ED"/>
    <w:rsid w:val="00D53F6D"/>
    <w:rsid w:val="00D548A5"/>
    <w:rsid w:val="00D55883"/>
    <w:rsid w:val="00D55C44"/>
    <w:rsid w:val="00D5659D"/>
    <w:rsid w:val="00D578B6"/>
    <w:rsid w:val="00D57D10"/>
    <w:rsid w:val="00D61E63"/>
    <w:rsid w:val="00D61FAA"/>
    <w:rsid w:val="00D63045"/>
    <w:rsid w:val="00D66052"/>
    <w:rsid w:val="00D66743"/>
    <w:rsid w:val="00D700CE"/>
    <w:rsid w:val="00D70861"/>
    <w:rsid w:val="00D70D6A"/>
    <w:rsid w:val="00D7157F"/>
    <w:rsid w:val="00D71FCB"/>
    <w:rsid w:val="00D7285B"/>
    <w:rsid w:val="00D72EA5"/>
    <w:rsid w:val="00D7626D"/>
    <w:rsid w:val="00D76C0A"/>
    <w:rsid w:val="00D7702E"/>
    <w:rsid w:val="00D81EA7"/>
    <w:rsid w:val="00D82216"/>
    <w:rsid w:val="00D8246B"/>
    <w:rsid w:val="00D826FB"/>
    <w:rsid w:val="00D85536"/>
    <w:rsid w:val="00D867E0"/>
    <w:rsid w:val="00D86FD9"/>
    <w:rsid w:val="00D87810"/>
    <w:rsid w:val="00D87B17"/>
    <w:rsid w:val="00D90C97"/>
    <w:rsid w:val="00D910DB"/>
    <w:rsid w:val="00D91309"/>
    <w:rsid w:val="00D93B54"/>
    <w:rsid w:val="00D946CF"/>
    <w:rsid w:val="00D9485E"/>
    <w:rsid w:val="00D97208"/>
    <w:rsid w:val="00D978CA"/>
    <w:rsid w:val="00DA0350"/>
    <w:rsid w:val="00DA24B5"/>
    <w:rsid w:val="00DA34C6"/>
    <w:rsid w:val="00DA3D40"/>
    <w:rsid w:val="00DA4582"/>
    <w:rsid w:val="00DA5344"/>
    <w:rsid w:val="00DA564A"/>
    <w:rsid w:val="00DA7497"/>
    <w:rsid w:val="00DA74CA"/>
    <w:rsid w:val="00DA773D"/>
    <w:rsid w:val="00DB09BC"/>
    <w:rsid w:val="00DB1DF8"/>
    <w:rsid w:val="00DB260C"/>
    <w:rsid w:val="00DB2D8F"/>
    <w:rsid w:val="00DB390B"/>
    <w:rsid w:val="00DB3E26"/>
    <w:rsid w:val="00DB6C2B"/>
    <w:rsid w:val="00DB7621"/>
    <w:rsid w:val="00DC0322"/>
    <w:rsid w:val="00DC1C68"/>
    <w:rsid w:val="00DC1D8A"/>
    <w:rsid w:val="00DC2891"/>
    <w:rsid w:val="00DC4833"/>
    <w:rsid w:val="00DC6B92"/>
    <w:rsid w:val="00DC7087"/>
    <w:rsid w:val="00DC70B9"/>
    <w:rsid w:val="00DD13DC"/>
    <w:rsid w:val="00DD21A2"/>
    <w:rsid w:val="00DD2C74"/>
    <w:rsid w:val="00DD62A9"/>
    <w:rsid w:val="00DE22A1"/>
    <w:rsid w:val="00DE2723"/>
    <w:rsid w:val="00DE60E1"/>
    <w:rsid w:val="00DE6411"/>
    <w:rsid w:val="00DE73B3"/>
    <w:rsid w:val="00DE73CF"/>
    <w:rsid w:val="00DF07F0"/>
    <w:rsid w:val="00DF0AC1"/>
    <w:rsid w:val="00DF1EEF"/>
    <w:rsid w:val="00DF4758"/>
    <w:rsid w:val="00DF6FB2"/>
    <w:rsid w:val="00DF7AC0"/>
    <w:rsid w:val="00E0046B"/>
    <w:rsid w:val="00E004C7"/>
    <w:rsid w:val="00E00A94"/>
    <w:rsid w:val="00E011BE"/>
    <w:rsid w:val="00E0450D"/>
    <w:rsid w:val="00E04CA0"/>
    <w:rsid w:val="00E06DEA"/>
    <w:rsid w:val="00E07C29"/>
    <w:rsid w:val="00E10AD1"/>
    <w:rsid w:val="00E10BA8"/>
    <w:rsid w:val="00E12719"/>
    <w:rsid w:val="00E14EDD"/>
    <w:rsid w:val="00E15154"/>
    <w:rsid w:val="00E15D5A"/>
    <w:rsid w:val="00E16889"/>
    <w:rsid w:val="00E2021F"/>
    <w:rsid w:val="00E204C2"/>
    <w:rsid w:val="00E222AF"/>
    <w:rsid w:val="00E2402A"/>
    <w:rsid w:val="00E246C6"/>
    <w:rsid w:val="00E24F0C"/>
    <w:rsid w:val="00E25DFC"/>
    <w:rsid w:val="00E26A09"/>
    <w:rsid w:val="00E26C46"/>
    <w:rsid w:val="00E27EC4"/>
    <w:rsid w:val="00E27F22"/>
    <w:rsid w:val="00E30F74"/>
    <w:rsid w:val="00E313CC"/>
    <w:rsid w:val="00E31405"/>
    <w:rsid w:val="00E31CD5"/>
    <w:rsid w:val="00E31E48"/>
    <w:rsid w:val="00E328C0"/>
    <w:rsid w:val="00E342FB"/>
    <w:rsid w:val="00E359B1"/>
    <w:rsid w:val="00E40253"/>
    <w:rsid w:val="00E406B6"/>
    <w:rsid w:val="00E432A9"/>
    <w:rsid w:val="00E43C00"/>
    <w:rsid w:val="00E4768E"/>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19D1"/>
    <w:rsid w:val="00E95A96"/>
    <w:rsid w:val="00E97226"/>
    <w:rsid w:val="00EA442A"/>
    <w:rsid w:val="00EA4A0F"/>
    <w:rsid w:val="00EA51F5"/>
    <w:rsid w:val="00EB125E"/>
    <w:rsid w:val="00EB2320"/>
    <w:rsid w:val="00EB2D62"/>
    <w:rsid w:val="00EB4A2A"/>
    <w:rsid w:val="00EB4D2C"/>
    <w:rsid w:val="00EB6999"/>
    <w:rsid w:val="00EB79F9"/>
    <w:rsid w:val="00EC1E57"/>
    <w:rsid w:val="00EC24D5"/>
    <w:rsid w:val="00EC28C3"/>
    <w:rsid w:val="00EC2FA3"/>
    <w:rsid w:val="00EC42FE"/>
    <w:rsid w:val="00EC4FC7"/>
    <w:rsid w:val="00EC586F"/>
    <w:rsid w:val="00EC6F0F"/>
    <w:rsid w:val="00EC7C22"/>
    <w:rsid w:val="00ED14D7"/>
    <w:rsid w:val="00ED44F5"/>
    <w:rsid w:val="00ED5131"/>
    <w:rsid w:val="00ED5708"/>
    <w:rsid w:val="00ED6BE3"/>
    <w:rsid w:val="00EE07AA"/>
    <w:rsid w:val="00EE34D5"/>
    <w:rsid w:val="00EE40AE"/>
    <w:rsid w:val="00EE4B79"/>
    <w:rsid w:val="00EE58D9"/>
    <w:rsid w:val="00EE6700"/>
    <w:rsid w:val="00EF0134"/>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724B"/>
    <w:rsid w:val="00F07CFF"/>
    <w:rsid w:val="00F116FC"/>
    <w:rsid w:val="00F1240F"/>
    <w:rsid w:val="00F1455B"/>
    <w:rsid w:val="00F14E40"/>
    <w:rsid w:val="00F17D8F"/>
    <w:rsid w:val="00F2118F"/>
    <w:rsid w:val="00F22951"/>
    <w:rsid w:val="00F2351D"/>
    <w:rsid w:val="00F23A43"/>
    <w:rsid w:val="00F27DE9"/>
    <w:rsid w:val="00F32146"/>
    <w:rsid w:val="00F35106"/>
    <w:rsid w:val="00F3574D"/>
    <w:rsid w:val="00F35D02"/>
    <w:rsid w:val="00F37834"/>
    <w:rsid w:val="00F37B40"/>
    <w:rsid w:val="00F4066A"/>
    <w:rsid w:val="00F40B6E"/>
    <w:rsid w:val="00F43F77"/>
    <w:rsid w:val="00F44C35"/>
    <w:rsid w:val="00F47F90"/>
    <w:rsid w:val="00F50391"/>
    <w:rsid w:val="00F5333F"/>
    <w:rsid w:val="00F53A70"/>
    <w:rsid w:val="00F53AE4"/>
    <w:rsid w:val="00F55E3B"/>
    <w:rsid w:val="00F56CC1"/>
    <w:rsid w:val="00F56EA5"/>
    <w:rsid w:val="00F575C5"/>
    <w:rsid w:val="00F57A47"/>
    <w:rsid w:val="00F64806"/>
    <w:rsid w:val="00F65B27"/>
    <w:rsid w:val="00F65D2B"/>
    <w:rsid w:val="00F679A8"/>
    <w:rsid w:val="00F716F8"/>
    <w:rsid w:val="00F72696"/>
    <w:rsid w:val="00F733DB"/>
    <w:rsid w:val="00F73AEF"/>
    <w:rsid w:val="00F73F4E"/>
    <w:rsid w:val="00F74FCB"/>
    <w:rsid w:val="00F75B01"/>
    <w:rsid w:val="00F763CE"/>
    <w:rsid w:val="00F80C00"/>
    <w:rsid w:val="00F82F0A"/>
    <w:rsid w:val="00F839B4"/>
    <w:rsid w:val="00F8529C"/>
    <w:rsid w:val="00F864F7"/>
    <w:rsid w:val="00F871F7"/>
    <w:rsid w:val="00F87B67"/>
    <w:rsid w:val="00F93541"/>
    <w:rsid w:val="00F935C5"/>
    <w:rsid w:val="00F948C9"/>
    <w:rsid w:val="00F952BB"/>
    <w:rsid w:val="00F95892"/>
    <w:rsid w:val="00F958CF"/>
    <w:rsid w:val="00F96F32"/>
    <w:rsid w:val="00F97EB8"/>
    <w:rsid w:val="00FA1987"/>
    <w:rsid w:val="00FA1E37"/>
    <w:rsid w:val="00FA245B"/>
    <w:rsid w:val="00FA35CD"/>
    <w:rsid w:val="00FA5FA9"/>
    <w:rsid w:val="00FA7FE5"/>
    <w:rsid w:val="00FB01AE"/>
    <w:rsid w:val="00FB0EE1"/>
    <w:rsid w:val="00FB174E"/>
    <w:rsid w:val="00FB17DB"/>
    <w:rsid w:val="00FB20C2"/>
    <w:rsid w:val="00FB29FF"/>
    <w:rsid w:val="00FB52AF"/>
    <w:rsid w:val="00FB7A65"/>
    <w:rsid w:val="00FB7D34"/>
    <w:rsid w:val="00FC08F3"/>
    <w:rsid w:val="00FC1365"/>
    <w:rsid w:val="00FC2B79"/>
    <w:rsid w:val="00FC377A"/>
    <w:rsid w:val="00FC4D1B"/>
    <w:rsid w:val="00FC5C03"/>
    <w:rsid w:val="00FC797C"/>
    <w:rsid w:val="00FC7A9B"/>
    <w:rsid w:val="00FC7C90"/>
    <w:rsid w:val="00FD3A50"/>
    <w:rsid w:val="00FE0888"/>
    <w:rsid w:val="00FE1323"/>
    <w:rsid w:val="00FE2110"/>
    <w:rsid w:val="00FE25C7"/>
    <w:rsid w:val="00FE4A84"/>
    <w:rsid w:val="00FE6AFB"/>
    <w:rsid w:val="00FF2235"/>
    <w:rsid w:val="00FF2716"/>
    <w:rsid w:val="00FF2841"/>
    <w:rsid w:val="00FF5F4B"/>
    <w:rsid w:val="00FF62BB"/>
    <w:rsid w:val="00FF647D"/>
    <w:rsid w:val="00FF67EC"/>
    <w:rsid w:val="00FF77F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F44C35"/>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eb">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3"/>
      </w:numPr>
      <w:contextualSpacing/>
    </w:pPr>
  </w:style>
  <w:style w:type="paragraph" w:styleId="Merkittyluettelo2">
    <w:name w:val="List Bullet 2"/>
    <w:basedOn w:val="Normaali"/>
    <w:uiPriority w:val="99"/>
    <w:semiHidden/>
    <w:unhideWhenUsed/>
    <w:rsid w:val="00245F9C"/>
    <w:pPr>
      <w:numPr>
        <w:numId w:val="4"/>
      </w:numPr>
      <w:contextualSpacing/>
    </w:pPr>
  </w:style>
  <w:style w:type="paragraph" w:styleId="Merkittyluettelo3">
    <w:name w:val="List Bullet 3"/>
    <w:basedOn w:val="Normaali"/>
    <w:uiPriority w:val="99"/>
    <w:semiHidden/>
    <w:unhideWhenUsed/>
    <w:rsid w:val="00245F9C"/>
    <w:pPr>
      <w:numPr>
        <w:numId w:val="5"/>
      </w:numPr>
      <w:contextualSpacing/>
    </w:pPr>
  </w:style>
  <w:style w:type="paragraph" w:styleId="Merkittyluettelo4">
    <w:name w:val="List Bullet 4"/>
    <w:basedOn w:val="Normaali"/>
    <w:uiPriority w:val="99"/>
    <w:semiHidden/>
    <w:unhideWhenUsed/>
    <w:rsid w:val="00245F9C"/>
    <w:pPr>
      <w:numPr>
        <w:numId w:val="6"/>
      </w:numPr>
      <w:contextualSpacing/>
    </w:pPr>
  </w:style>
  <w:style w:type="paragraph" w:styleId="Merkittyluettelo5">
    <w:name w:val="List Bullet 5"/>
    <w:basedOn w:val="Normaali"/>
    <w:uiPriority w:val="99"/>
    <w:semiHidden/>
    <w:unhideWhenUsed/>
    <w:rsid w:val="00245F9C"/>
    <w:pPr>
      <w:numPr>
        <w:numId w:val="7"/>
      </w:numPr>
      <w:contextualSpacing/>
    </w:pPr>
  </w:style>
  <w:style w:type="paragraph" w:styleId="Numeroituluettelo">
    <w:name w:val="List Number"/>
    <w:basedOn w:val="Normaali"/>
    <w:uiPriority w:val="99"/>
    <w:semiHidden/>
    <w:unhideWhenUsed/>
    <w:rsid w:val="00245F9C"/>
    <w:pPr>
      <w:numPr>
        <w:numId w:val="8"/>
      </w:numPr>
      <w:contextualSpacing/>
    </w:pPr>
  </w:style>
  <w:style w:type="paragraph" w:styleId="Numeroituluettelo2">
    <w:name w:val="List Number 2"/>
    <w:basedOn w:val="Normaali"/>
    <w:uiPriority w:val="99"/>
    <w:semiHidden/>
    <w:unhideWhenUsed/>
    <w:rsid w:val="00245F9C"/>
    <w:pPr>
      <w:numPr>
        <w:numId w:val="9"/>
      </w:numPr>
      <w:contextualSpacing/>
    </w:pPr>
  </w:style>
  <w:style w:type="paragraph" w:styleId="Numeroituluettelo3">
    <w:name w:val="List Number 3"/>
    <w:basedOn w:val="Normaali"/>
    <w:uiPriority w:val="99"/>
    <w:semiHidden/>
    <w:unhideWhenUsed/>
    <w:rsid w:val="00245F9C"/>
    <w:pPr>
      <w:numPr>
        <w:numId w:val="10"/>
      </w:numPr>
      <w:contextualSpacing/>
    </w:pPr>
  </w:style>
  <w:style w:type="paragraph" w:styleId="Numeroituluettelo4">
    <w:name w:val="List Number 4"/>
    <w:basedOn w:val="Normaali"/>
    <w:uiPriority w:val="99"/>
    <w:semiHidden/>
    <w:unhideWhenUsed/>
    <w:rsid w:val="00245F9C"/>
    <w:pPr>
      <w:numPr>
        <w:numId w:val="11"/>
      </w:numPr>
      <w:contextualSpacing/>
    </w:pPr>
  </w:style>
  <w:style w:type="paragraph" w:styleId="Numeroituluettelo5">
    <w:name w:val="List Number 5"/>
    <w:basedOn w:val="Normaali"/>
    <w:uiPriority w:val="99"/>
    <w:semiHidden/>
    <w:unhideWhenUsed/>
    <w:rsid w:val="00245F9C"/>
    <w:pPr>
      <w:numPr>
        <w:numId w:val="12"/>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hAnsi="Calibri" w:cs="Calibri"/>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hAnsi="Calibri" w:cs="Calibri"/>
      <w:lang w:eastAsia="en-US"/>
    </w:rPr>
  </w:style>
  <w:style w:type="character" w:customStyle="1" w:styleId="NormalChar">
    <w:name w:val="Normal Char"/>
    <w:basedOn w:val="VaintekstinChar"/>
    <w:link w:val="Normaali3"/>
    <w:rsid w:val="00211ED5"/>
    <w:rPr>
      <w:rFonts w:cs="Calibri"/>
      <w:lang w:eastAsia="en-US"/>
    </w:rPr>
  </w:style>
  <w:style w:type="paragraph" w:customStyle="1" w:styleId="AKPesityslista">
    <w:name w:val="AKP esityslista"/>
    <w:rsid w:val="00163BEF"/>
    <w:pPr>
      <w:tabs>
        <w:tab w:val="num" w:pos="360"/>
      </w:tabs>
      <w:spacing w:after="240"/>
      <w:ind w:left="3175" w:hanging="567"/>
    </w:pPr>
    <w:rPr>
      <w:rFonts w:ascii="Arial" w:eastAsia="Times New Roman" w:hAnsi="Arial"/>
      <w:noProof/>
      <w:sz w:val="21"/>
      <w:lang w:val="en-GB" w:eastAsia="en-US"/>
    </w:rPr>
  </w:style>
</w:styles>
</file>

<file path=word/webSettings.xml><?xml version="1.0" encoding="utf-8"?>
<w:webSettings xmlns:r="http://schemas.openxmlformats.org/officeDocument/2006/relationships" xmlns:w="http://schemas.openxmlformats.org/wordprocessingml/2006/main">
  <w:divs>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2c86073-d20c-4242-97f1-555d65605501" ContentTypeId="0x01010040485BB5EA91409BADF540D1B0254D33"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2.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3.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4.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6.xml><?xml version="1.0" encoding="utf-8"?>
<ds:datastoreItem xmlns:ds="http://schemas.openxmlformats.org/officeDocument/2006/customXml" ds:itemID="{A4CBB0D6-1D50-43F7-875A-D9BB223B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713</Words>
  <Characters>5782</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temlehtini1</cp:lastModifiedBy>
  <cp:revision>18</cp:revision>
  <cp:lastPrinted>2015-04-13T06:26:00Z</cp:lastPrinted>
  <dcterms:created xsi:type="dcterms:W3CDTF">2015-04-22T13:14:00Z</dcterms:created>
  <dcterms:modified xsi:type="dcterms:W3CDTF">2016-01-07T11:00:00Z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ies>
</file>