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5A25DF" w:rsidP="005A25DF">
      <w:pPr>
        <w:tabs>
          <w:tab w:val="left" w:pos="851"/>
        </w:tabs>
        <w:spacing w:after="0" w:line="240" w:lineRule="auto"/>
        <w:outlineLvl w:val="0"/>
        <w:rPr>
          <w:rFonts w:ascii="Arial" w:hAnsi="Arial" w:cs="Arial"/>
          <w:b/>
          <w:lang w:eastAsia="fi-FI"/>
        </w:rPr>
      </w:pPr>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4F2B8F">
        <w:rPr>
          <w:rFonts w:ascii="Arial" w:hAnsi="Arial" w:cs="Arial"/>
          <w:sz w:val="20"/>
          <w:szCs w:val="20"/>
          <w:lang w:val="fi-FI" w:eastAsia="fi-FI"/>
        </w:rPr>
        <w:t xml:space="preserve">Keskiviikko </w:t>
      </w:r>
      <w:r w:rsidR="004F2B8F">
        <w:rPr>
          <w:rFonts w:ascii="Arial" w:hAnsi="Arial" w:cs="Arial"/>
          <w:b/>
          <w:sz w:val="20"/>
          <w:szCs w:val="20"/>
          <w:lang w:val="fi-FI" w:eastAsia="fi-FI"/>
        </w:rPr>
        <w:t>9.9.</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Pr="001D5BCA">
        <w:rPr>
          <w:rFonts w:ascii="Arial" w:hAnsi="Arial" w:cs="Arial"/>
          <w:b/>
          <w:color w:val="000000"/>
          <w:sz w:val="20"/>
          <w:szCs w:val="20"/>
          <w:lang w:val="fi-FI" w:eastAsia="fi-FI"/>
        </w:rPr>
        <w:t>13.</w:t>
      </w:r>
      <w:r w:rsidRPr="00B94BEF">
        <w:rPr>
          <w:rFonts w:ascii="Arial" w:hAnsi="Arial" w:cs="Arial"/>
          <w:b/>
          <w:color w:val="000000"/>
          <w:sz w:val="20"/>
          <w:szCs w:val="20"/>
          <w:lang w:val="fi-FI" w:eastAsia="fi-FI"/>
        </w:rPr>
        <w:t>00</w:t>
      </w:r>
      <w:r w:rsidRPr="00842F7A">
        <w:rPr>
          <w:rFonts w:ascii="Arial" w:hAnsi="Arial" w:cs="Arial"/>
          <w:b/>
          <w:color w:val="000000"/>
          <w:sz w:val="20"/>
          <w:szCs w:val="20"/>
          <w:lang w:val="fi-FI" w:eastAsia="fi-FI"/>
        </w:rPr>
        <w:t xml:space="preserve"> – 1</w:t>
      </w:r>
      <w:r>
        <w:rPr>
          <w:rFonts w:ascii="Arial" w:hAnsi="Arial" w:cs="Arial"/>
          <w:b/>
          <w:color w:val="000000"/>
          <w:sz w:val="20"/>
          <w:szCs w:val="20"/>
          <w:lang w:val="fi-FI" w:eastAsia="fi-FI"/>
        </w:rPr>
        <w:t>5</w:t>
      </w:r>
      <w:r w:rsidRPr="00842F7A">
        <w:rPr>
          <w:rFonts w:ascii="Arial" w:hAnsi="Arial" w:cs="Arial"/>
          <w:b/>
          <w:color w:val="000000"/>
          <w:sz w:val="20"/>
          <w:szCs w:val="20"/>
          <w:lang w:val="fi-FI" w:eastAsia="fi-FI"/>
        </w:rPr>
        <w:t>.</w:t>
      </w:r>
      <w:r w:rsidR="00166F3F">
        <w:rPr>
          <w:rFonts w:ascii="Arial" w:hAnsi="Arial" w:cs="Arial"/>
          <w:b/>
          <w:color w:val="000000"/>
          <w:sz w:val="20"/>
          <w:szCs w:val="20"/>
          <w:lang w:val="fi-FI" w:eastAsia="fi-FI"/>
        </w:rPr>
        <w:t>3</w:t>
      </w:r>
      <w:r w:rsidRPr="00842F7A">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F2B8F">
        <w:rPr>
          <w:rFonts w:ascii="Arial" w:hAnsi="Arial" w:cs="Arial"/>
          <w:bCs/>
          <w:color w:val="000000"/>
          <w:sz w:val="20"/>
          <w:szCs w:val="20"/>
          <w:lang w:val="fi-FI"/>
        </w:rPr>
        <w:t xml:space="preserve">Aleksanterinkatu 36, </w:t>
      </w:r>
      <w:proofErr w:type="spellStart"/>
      <w:r w:rsidR="004F2B8F">
        <w:rPr>
          <w:rFonts w:ascii="Arial" w:hAnsi="Arial" w:cs="Arial"/>
          <w:bCs/>
          <w:color w:val="000000"/>
          <w:sz w:val="20"/>
          <w:szCs w:val="20"/>
          <w:lang w:val="fi-FI"/>
        </w:rPr>
        <w:t>kh</w:t>
      </w:r>
      <w:proofErr w:type="spellEnd"/>
      <w:r w:rsidR="004F2B8F">
        <w:rPr>
          <w:rFonts w:ascii="Arial" w:hAnsi="Arial" w:cs="Arial"/>
          <w:bCs/>
          <w:color w:val="000000"/>
          <w:sz w:val="20"/>
          <w:szCs w:val="20"/>
          <w:lang w:val="fi-FI"/>
        </w:rPr>
        <w:t>. Aleksi (6. krs), vide</w:t>
      </w:r>
      <w:r>
        <w:rPr>
          <w:rFonts w:ascii="Arial" w:hAnsi="Arial" w:cs="Arial"/>
          <w:color w:val="000000"/>
          <w:sz w:val="20"/>
          <w:szCs w:val="20"/>
          <w:lang w:val="fi-FI"/>
        </w:rPr>
        <w:t xml:space="preserve">oneuvottelumahdollisuus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91653C">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91653C">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91653C">
        <w:rPr>
          <w:rFonts w:ascii="Arial" w:hAnsi="Arial" w:cs="Arial"/>
          <w:bCs/>
          <w:sz w:val="20"/>
          <w:szCs w:val="20"/>
          <w:lang w:val="fi-FI"/>
        </w:rPr>
        <w:t>x</w:t>
      </w:r>
      <w:r>
        <w:rPr>
          <w:rFonts w:ascii="Arial" w:hAnsi="Arial" w:cs="Arial"/>
          <w:bCs/>
          <w:sz w:val="20"/>
          <w:szCs w:val="20"/>
          <w:lang w:val="fi-FI"/>
        </w:rPr>
        <w:t>) Pekka Lausti / Varsinais-Suomen ELY-keskus (IE2-ohjelma)</w:t>
      </w:r>
      <w:r w:rsidR="0091653C">
        <w:rPr>
          <w:rFonts w:ascii="Arial" w:hAnsi="Arial" w:cs="Arial"/>
          <w:bCs/>
          <w:sz w:val="20"/>
          <w:szCs w:val="20"/>
          <w:lang w:val="fi-FI"/>
        </w:rPr>
        <w:t xml:space="preserve"> (</w:t>
      </w:r>
      <w:proofErr w:type="spellStart"/>
      <w:r w:rsidR="0091653C">
        <w:rPr>
          <w:rFonts w:ascii="Arial" w:hAnsi="Arial" w:cs="Arial"/>
          <w:bCs/>
          <w:sz w:val="20"/>
          <w:szCs w:val="20"/>
          <w:lang w:val="fi-FI"/>
        </w:rPr>
        <w:t>vid</w:t>
      </w:r>
      <w:proofErr w:type="spellEnd"/>
      <w:r w:rsidR="0091653C">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1653C">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91653C">
        <w:rPr>
          <w:rFonts w:ascii="Arial" w:hAnsi="Arial" w:cs="Arial"/>
          <w:bCs/>
          <w:sz w:val="20"/>
          <w:szCs w:val="20"/>
          <w:lang w:val="fi-FI"/>
        </w:rPr>
        <w:t xml:space="preserve"> (</w:t>
      </w:r>
      <w:proofErr w:type="spellStart"/>
      <w:r w:rsidR="0091653C">
        <w:rPr>
          <w:rFonts w:ascii="Arial" w:hAnsi="Arial" w:cs="Arial"/>
          <w:bCs/>
          <w:sz w:val="20"/>
          <w:szCs w:val="20"/>
          <w:lang w:val="fi-FI"/>
        </w:rPr>
        <w:t>vid</w:t>
      </w:r>
      <w:proofErr w:type="spellEnd"/>
      <w:r w:rsidR="0091653C">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1653C">
        <w:rPr>
          <w:rFonts w:ascii="Arial" w:hAnsi="Arial" w:cs="Arial"/>
          <w:bCs/>
          <w:sz w:val="20"/>
          <w:szCs w:val="20"/>
          <w:lang w:val="fi-FI"/>
        </w:rPr>
        <w:t>x</w:t>
      </w:r>
      <w:r>
        <w:rPr>
          <w:rFonts w:ascii="Arial" w:hAnsi="Arial" w:cs="Arial"/>
          <w:bCs/>
          <w:sz w:val="20"/>
          <w:szCs w:val="20"/>
          <w:lang w:val="fi-FI"/>
        </w:rPr>
        <w:t>) Elise Sahivirta</w:t>
      </w:r>
      <w:r w:rsidR="002B0A17">
        <w:rPr>
          <w:rFonts w:ascii="Arial" w:hAnsi="Arial" w:cs="Arial"/>
          <w:bCs/>
          <w:sz w:val="20"/>
          <w:szCs w:val="20"/>
          <w:lang w:val="fi-FI"/>
        </w:rPr>
        <w:t xml:space="preserve"> &amp; Riitta Autere</w:t>
      </w:r>
      <w:r>
        <w:rPr>
          <w:rFonts w:ascii="Arial" w:hAnsi="Arial" w:cs="Arial"/>
          <w:bCs/>
          <w:sz w:val="20"/>
          <w:szCs w:val="20"/>
          <w:lang w:val="fi-FI"/>
        </w:rPr>
        <w:t xml:space="preserve">, YM </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274971">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1653C">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Tuovi Päiviö, Liikennevirasto (varalla Seppo Toivonen, Livi)</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6274C0">
        <w:rPr>
          <w:rFonts w:ascii="Arial" w:hAnsi="Arial" w:cs="Arial"/>
          <w:bCs/>
          <w:sz w:val="20"/>
          <w:szCs w:val="20"/>
          <w:lang w:val="fi-FI"/>
        </w:rPr>
        <w:t>x</w:t>
      </w:r>
      <w:r>
        <w:rPr>
          <w:rFonts w:ascii="Arial" w:hAnsi="Arial" w:cs="Arial"/>
          <w:bCs/>
          <w:sz w:val="20"/>
          <w:szCs w:val="20"/>
          <w:lang w:val="fi-FI"/>
        </w:rPr>
        <w:t>) Päivi Tommila</w:t>
      </w:r>
      <w:r w:rsidR="002B0A17">
        <w:rPr>
          <w:rFonts w:ascii="Arial" w:hAnsi="Arial" w:cs="Arial"/>
          <w:bCs/>
          <w:sz w:val="20"/>
          <w:szCs w:val="20"/>
          <w:lang w:val="fi-FI"/>
        </w:rPr>
        <w:t xml:space="preserve"> &amp; </w:t>
      </w:r>
      <w:r>
        <w:rPr>
          <w:rFonts w:ascii="Arial" w:hAnsi="Arial" w:cs="Arial"/>
          <w:bCs/>
          <w:sz w:val="20"/>
          <w:szCs w:val="20"/>
          <w:lang w:val="fi-FI"/>
        </w:rPr>
        <w:t xml:space="preserve">Anna-Liisa Heikkinen,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2B0A17">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1653C">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r w:rsidR="00071572">
        <w:rPr>
          <w:rFonts w:ascii="Arial" w:hAnsi="Arial" w:cs="Arial"/>
          <w:bCs/>
          <w:sz w:val="20"/>
          <w:szCs w:val="20"/>
          <w:lang w:val="fi-FI"/>
        </w:rPr>
        <w:t>(</w:t>
      </w:r>
      <w:proofErr w:type="spellStart"/>
      <w:r w:rsidR="00071572">
        <w:rPr>
          <w:rFonts w:ascii="Arial" w:hAnsi="Arial" w:cs="Arial"/>
          <w:bCs/>
          <w:sz w:val="20"/>
          <w:szCs w:val="20"/>
          <w:lang w:val="fi-FI"/>
        </w:rPr>
        <w:t>vid</w:t>
      </w:r>
      <w:proofErr w:type="spellEnd"/>
      <w:r w:rsidR="00071572">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1653C">
        <w:rPr>
          <w:rFonts w:ascii="Arial" w:hAnsi="Arial" w:cs="Arial"/>
          <w:bCs/>
          <w:sz w:val="20"/>
          <w:szCs w:val="20"/>
          <w:lang w:val="fi-FI"/>
        </w:rPr>
        <w:t>-</w:t>
      </w:r>
      <w:r>
        <w:rPr>
          <w:rFonts w:ascii="Arial" w:hAnsi="Arial" w:cs="Arial"/>
          <w:bCs/>
          <w:sz w:val="20"/>
          <w:szCs w:val="20"/>
          <w:lang w:val="fi-FI"/>
        </w:rPr>
        <w:t xml:space="preserve">) Ari Hyyryläinen, KEHA-keskus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B0A17">
        <w:rPr>
          <w:rFonts w:ascii="Arial" w:hAnsi="Arial" w:cs="Arial"/>
          <w:bCs/>
          <w:sz w:val="20"/>
          <w:szCs w:val="20"/>
          <w:lang w:val="fi-FI"/>
        </w:rPr>
        <w:t>-</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1653C">
        <w:rPr>
          <w:rFonts w:ascii="Arial" w:hAnsi="Arial" w:cs="Arial"/>
          <w:bCs/>
          <w:sz w:val="20"/>
          <w:szCs w:val="20"/>
          <w:lang w:val="fi-FI"/>
        </w:rPr>
        <w:t>-</w:t>
      </w:r>
      <w:r>
        <w:rPr>
          <w:rFonts w:ascii="Arial" w:hAnsi="Arial" w:cs="Arial"/>
          <w:bCs/>
          <w:sz w:val="20"/>
          <w:szCs w:val="20"/>
          <w:lang w:val="fi-FI"/>
        </w:rPr>
        <w:t xml:space="preserve">) Tarja Pyöriä,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1653C">
        <w:rPr>
          <w:rFonts w:ascii="Arial" w:hAnsi="Arial" w:cs="Arial"/>
          <w:bCs/>
          <w:sz w:val="20"/>
          <w:szCs w:val="20"/>
          <w:lang w:val="fi-FI"/>
        </w:rPr>
        <w:t>-</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1653C">
        <w:rPr>
          <w:rFonts w:ascii="Arial" w:hAnsi="Arial" w:cs="Arial"/>
          <w:bCs/>
          <w:sz w:val="20"/>
          <w:szCs w:val="20"/>
          <w:lang w:val="fi-FI"/>
        </w:rPr>
        <w:t>x</w:t>
      </w:r>
      <w:r>
        <w:rPr>
          <w:rFonts w:ascii="Arial" w:hAnsi="Arial" w:cs="Arial"/>
          <w:bCs/>
          <w:sz w:val="20"/>
          <w:szCs w:val="20"/>
          <w:lang w:val="fi-FI"/>
        </w:rPr>
        <w:t>) Nina Lehtimäki, suunnittelija/ TEM, siht.</w:t>
      </w:r>
    </w:p>
    <w:p w:rsidR="0091653C" w:rsidRDefault="00071572" w:rsidP="0091653C">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Pia Sorvali, Tii</w:t>
      </w:r>
      <w:r w:rsidR="006274C0">
        <w:rPr>
          <w:rFonts w:ascii="Arial" w:hAnsi="Arial" w:cs="Arial"/>
          <w:bCs/>
          <w:sz w:val="20"/>
          <w:szCs w:val="20"/>
          <w:lang w:val="fi-FI"/>
        </w:rPr>
        <w:t>na Hietikko-Hautala, Keha</w:t>
      </w:r>
      <w:r w:rsidR="00274971">
        <w:rPr>
          <w:rFonts w:ascii="Arial" w:hAnsi="Arial" w:cs="Arial"/>
          <w:bCs/>
          <w:sz w:val="20"/>
          <w:szCs w:val="20"/>
          <w:lang w:val="fi-FI"/>
        </w:rPr>
        <w:t>, Sirpa Hautala, TEM</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A53BFC"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6274C0" w:rsidRPr="00071572" w:rsidRDefault="00A64F42" w:rsidP="00F952BB">
      <w:pPr>
        <w:pStyle w:val="NormaaliWeb"/>
        <w:numPr>
          <w:ilvl w:val="0"/>
          <w:numId w:val="1"/>
        </w:numPr>
        <w:spacing w:before="0" w:beforeAutospacing="0" w:after="0" w:afterAutospacing="0"/>
        <w:rPr>
          <w:rFonts w:ascii="Arial" w:hAnsi="Arial" w:cs="Arial"/>
          <w:sz w:val="20"/>
          <w:szCs w:val="20"/>
          <w:lang w:val="fi-FI"/>
        </w:rPr>
      </w:pPr>
      <w:r w:rsidRPr="00071572">
        <w:rPr>
          <w:rFonts w:ascii="Arial" w:hAnsi="Arial" w:cs="Arial"/>
          <w:b/>
          <w:bCs/>
          <w:sz w:val="20"/>
          <w:szCs w:val="20"/>
          <w:lang w:val="fi-FI"/>
        </w:rPr>
        <w:t>Kokouksen avaus</w:t>
      </w:r>
    </w:p>
    <w:p w:rsidR="006274C0" w:rsidRPr="00071572" w:rsidRDefault="006274C0" w:rsidP="006274C0">
      <w:pPr>
        <w:pStyle w:val="NormaaliWeb"/>
        <w:spacing w:before="0" w:beforeAutospacing="0" w:after="0" w:afterAutospacing="0"/>
        <w:rPr>
          <w:rFonts w:ascii="Arial" w:hAnsi="Arial" w:cs="Arial"/>
          <w:bCs/>
          <w:sz w:val="20"/>
          <w:szCs w:val="20"/>
          <w:lang w:val="fi-FI"/>
        </w:rPr>
      </w:pPr>
    </w:p>
    <w:p w:rsidR="009E3DB3" w:rsidRPr="00071572" w:rsidRDefault="006274C0" w:rsidP="002B0A17">
      <w:pPr>
        <w:pStyle w:val="Normaali3"/>
        <w:ind w:left="1304"/>
        <w:rPr>
          <w:rFonts w:ascii="Arial" w:hAnsi="Arial" w:cs="Arial"/>
        </w:rPr>
      </w:pPr>
      <w:r w:rsidRPr="00071572">
        <w:rPr>
          <w:rFonts w:ascii="Arial" w:hAnsi="Arial" w:cs="Arial"/>
        </w:rPr>
        <w:t>Pj. avasi kokouksen.</w:t>
      </w:r>
      <w:r w:rsidR="002C1E12" w:rsidRPr="00071572">
        <w:rPr>
          <w:rFonts w:ascii="Arial" w:hAnsi="Arial" w:cs="Arial"/>
        </w:rPr>
        <w:br/>
      </w:r>
    </w:p>
    <w:p w:rsidR="00825BA3" w:rsidRPr="00071572" w:rsidRDefault="00596DC7" w:rsidP="00F952BB">
      <w:pPr>
        <w:pStyle w:val="NormaaliWeb"/>
        <w:numPr>
          <w:ilvl w:val="0"/>
          <w:numId w:val="1"/>
        </w:numPr>
        <w:spacing w:before="0" w:beforeAutospacing="0" w:after="0" w:afterAutospacing="0"/>
        <w:rPr>
          <w:rFonts w:ascii="Arial" w:hAnsi="Arial" w:cs="Arial"/>
          <w:sz w:val="20"/>
          <w:szCs w:val="20"/>
          <w:lang w:val="fi-FI"/>
        </w:rPr>
      </w:pPr>
      <w:r w:rsidRPr="00071572">
        <w:rPr>
          <w:rFonts w:ascii="Arial" w:hAnsi="Arial" w:cs="Arial"/>
          <w:b/>
          <w:sz w:val="20"/>
          <w:szCs w:val="20"/>
          <w:lang w:val="fi-FI"/>
        </w:rPr>
        <w:t xml:space="preserve">Esityslistan </w:t>
      </w:r>
      <w:r w:rsidR="00651295" w:rsidRPr="00071572">
        <w:rPr>
          <w:rFonts w:ascii="Arial" w:hAnsi="Arial" w:cs="Arial"/>
          <w:b/>
          <w:sz w:val="20"/>
          <w:szCs w:val="20"/>
          <w:lang w:val="fi-FI"/>
        </w:rPr>
        <w:t xml:space="preserve">hyväksyminen </w:t>
      </w:r>
      <w:r w:rsidR="00807CA7" w:rsidRPr="00071572">
        <w:rPr>
          <w:rFonts w:ascii="Arial" w:hAnsi="Arial" w:cs="Arial"/>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071572" w:rsidTr="00513EDD">
        <w:tc>
          <w:tcPr>
            <w:tcW w:w="2292" w:type="dxa"/>
            <w:tcBorders>
              <w:top w:val="single" w:sz="4" w:space="0" w:color="BFBFBF"/>
              <w:left w:val="single" w:sz="4" w:space="0" w:color="BFBFBF"/>
              <w:bottom w:val="single" w:sz="4" w:space="0" w:color="BFBFBF"/>
              <w:right w:val="single" w:sz="4" w:space="0" w:color="BFBFBF"/>
            </w:tcBorders>
          </w:tcPr>
          <w:p w:rsidR="00596DC7" w:rsidRPr="00071572" w:rsidRDefault="00596DC7" w:rsidP="00513EDD">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596DC7" w:rsidRPr="00071572" w:rsidRDefault="006274C0" w:rsidP="00513EDD">
            <w:pPr>
              <w:pStyle w:val="Normaali3"/>
              <w:rPr>
                <w:rFonts w:ascii="Arial" w:hAnsi="Arial" w:cs="Arial"/>
              </w:rPr>
            </w:pPr>
            <w:r w:rsidRPr="00071572">
              <w:rPr>
                <w:rFonts w:ascii="Arial" w:hAnsi="Arial" w:cs="Arial"/>
              </w:rPr>
              <w:t>Hyväksyttiin kokouksen asialista.</w:t>
            </w:r>
          </w:p>
        </w:tc>
      </w:tr>
    </w:tbl>
    <w:p w:rsidR="00807CA7" w:rsidRPr="00071572" w:rsidRDefault="00807CA7" w:rsidP="00F952BB">
      <w:pPr>
        <w:pStyle w:val="NormaaliWeb"/>
        <w:spacing w:before="0" w:beforeAutospacing="0" w:after="0" w:afterAutospacing="0"/>
        <w:ind w:left="360"/>
        <w:rPr>
          <w:rFonts w:ascii="Arial" w:hAnsi="Arial" w:cs="Arial"/>
          <w:sz w:val="20"/>
          <w:szCs w:val="20"/>
          <w:lang w:val="fi-FI"/>
        </w:rPr>
      </w:pPr>
    </w:p>
    <w:p w:rsidR="00C236E0" w:rsidRPr="00071572" w:rsidRDefault="00596DC7" w:rsidP="00F952BB">
      <w:pPr>
        <w:pStyle w:val="NormaaliWeb"/>
        <w:numPr>
          <w:ilvl w:val="0"/>
          <w:numId w:val="1"/>
        </w:numPr>
        <w:spacing w:before="0" w:beforeAutospacing="0" w:after="0" w:afterAutospacing="0"/>
        <w:rPr>
          <w:rFonts w:ascii="Arial" w:hAnsi="Arial" w:cs="Arial"/>
          <w:b/>
          <w:bCs/>
          <w:sz w:val="20"/>
          <w:szCs w:val="20"/>
          <w:lang w:val="fi-FI"/>
        </w:rPr>
      </w:pPr>
      <w:r w:rsidRPr="00071572">
        <w:rPr>
          <w:rFonts w:ascii="Arial" w:hAnsi="Arial" w:cs="Arial"/>
          <w:b/>
          <w:bCs/>
          <w:sz w:val="20"/>
          <w:szCs w:val="20"/>
          <w:lang w:val="fi-FI"/>
        </w:rPr>
        <w:t xml:space="preserve">Pöytäkirjan </w:t>
      </w:r>
      <w:r w:rsidR="00160CC0" w:rsidRPr="00071572">
        <w:rPr>
          <w:rFonts w:ascii="Arial" w:hAnsi="Arial" w:cs="Arial"/>
          <w:b/>
          <w:bCs/>
          <w:sz w:val="20"/>
          <w:szCs w:val="20"/>
          <w:lang w:val="fi-FI"/>
        </w:rPr>
        <w:t>hyväksyminen</w:t>
      </w:r>
      <w:r w:rsidR="005021D1" w:rsidRPr="00071572">
        <w:rPr>
          <w:rFonts w:ascii="Arial" w:hAnsi="Arial" w:cs="Arial"/>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071572" w:rsidTr="00513EDD">
        <w:tc>
          <w:tcPr>
            <w:tcW w:w="2292" w:type="dxa"/>
            <w:tcBorders>
              <w:top w:val="single" w:sz="4" w:space="0" w:color="BFBFBF"/>
              <w:left w:val="single" w:sz="4" w:space="0" w:color="BFBFBF"/>
              <w:bottom w:val="single" w:sz="4" w:space="0" w:color="BFBFBF"/>
              <w:right w:val="single" w:sz="4" w:space="0" w:color="BFBFBF"/>
            </w:tcBorders>
          </w:tcPr>
          <w:p w:rsidR="00596DC7" w:rsidRPr="00071572" w:rsidRDefault="00596DC7" w:rsidP="00513EDD">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596DC7" w:rsidRPr="00071572" w:rsidRDefault="006274C0" w:rsidP="002B0A17">
            <w:pPr>
              <w:pStyle w:val="Normaali3"/>
              <w:rPr>
                <w:rFonts w:ascii="Arial" w:hAnsi="Arial" w:cs="Arial"/>
              </w:rPr>
            </w:pPr>
            <w:r w:rsidRPr="00071572">
              <w:rPr>
                <w:rFonts w:ascii="Arial" w:hAnsi="Arial" w:cs="Arial"/>
              </w:rPr>
              <w:t>Hyväksyttiin edellisen kokouksen</w:t>
            </w:r>
            <w:r w:rsidR="002B0A17" w:rsidRPr="00071572">
              <w:rPr>
                <w:rFonts w:ascii="Arial" w:hAnsi="Arial" w:cs="Arial"/>
              </w:rPr>
              <w:t xml:space="preserve"> (20.8.2015) </w:t>
            </w:r>
            <w:r w:rsidRPr="00071572">
              <w:rPr>
                <w:rFonts w:ascii="Arial" w:hAnsi="Arial" w:cs="Arial"/>
              </w:rPr>
              <w:t>pöytäkirja</w:t>
            </w:r>
            <w:r w:rsidR="002B0A17" w:rsidRPr="00071572">
              <w:rPr>
                <w:rFonts w:ascii="Arial" w:hAnsi="Arial" w:cs="Arial"/>
              </w:rPr>
              <w:t xml:space="preserve">. </w:t>
            </w:r>
          </w:p>
        </w:tc>
      </w:tr>
    </w:tbl>
    <w:p w:rsidR="00651295" w:rsidRPr="00071572" w:rsidRDefault="00651295" w:rsidP="00651295">
      <w:pPr>
        <w:pStyle w:val="Luettelokappale"/>
        <w:rPr>
          <w:rFonts w:ascii="Arial" w:hAnsi="Arial" w:cs="Arial"/>
          <w:b/>
          <w:bCs/>
          <w:sz w:val="20"/>
          <w:szCs w:val="20"/>
        </w:rPr>
      </w:pPr>
    </w:p>
    <w:p w:rsidR="00CA16BF" w:rsidRPr="00071572" w:rsidRDefault="00CA16BF" w:rsidP="00F952BB">
      <w:pPr>
        <w:pStyle w:val="NormaaliWeb"/>
        <w:spacing w:before="0" w:beforeAutospacing="0" w:after="0" w:afterAutospacing="0"/>
        <w:ind w:left="360"/>
        <w:rPr>
          <w:rFonts w:ascii="Arial" w:hAnsi="Arial" w:cs="Arial"/>
          <w:bCs/>
          <w:sz w:val="20"/>
          <w:szCs w:val="20"/>
          <w:lang w:val="fi-FI"/>
        </w:rPr>
      </w:pPr>
    </w:p>
    <w:p w:rsidR="00F248AA" w:rsidRPr="00071572" w:rsidRDefault="00F248AA" w:rsidP="00F248AA">
      <w:pPr>
        <w:pStyle w:val="NormaaliWeb"/>
        <w:spacing w:before="0" w:beforeAutospacing="0" w:after="0" w:afterAutospacing="0"/>
        <w:ind w:left="360"/>
        <w:rPr>
          <w:rFonts w:ascii="Arial" w:hAnsi="Arial" w:cs="Arial"/>
          <w:b/>
          <w:bCs/>
          <w:color w:val="1058A8"/>
          <w:sz w:val="20"/>
          <w:szCs w:val="20"/>
          <w:lang w:val="fi-FI"/>
        </w:rPr>
      </w:pPr>
      <w:r w:rsidRPr="00071572">
        <w:rPr>
          <w:rFonts w:ascii="Arial" w:hAnsi="Arial" w:cs="Arial"/>
          <w:b/>
          <w:bCs/>
          <w:color w:val="1058A8"/>
          <w:sz w:val="20"/>
          <w:szCs w:val="20"/>
          <w:lang w:val="fi-FI"/>
        </w:rPr>
        <w:t>VALMISTELTAVAT ASIAT</w:t>
      </w:r>
    </w:p>
    <w:p w:rsidR="009E1736" w:rsidRPr="00071572" w:rsidRDefault="004F2B8F" w:rsidP="009E1736">
      <w:pPr>
        <w:pStyle w:val="NormaaliWeb"/>
        <w:numPr>
          <w:ilvl w:val="0"/>
          <w:numId w:val="1"/>
        </w:numPr>
        <w:spacing w:before="0" w:beforeAutospacing="0" w:after="0" w:afterAutospacing="0"/>
        <w:rPr>
          <w:rFonts w:ascii="Arial" w:hAnsi="Arial" w:cs="Arial"/>
          <w:b/>
          <w:bCs/>
          <w:sz w:val="20"/>
          <w:szCs w:val="20"/>
          <w:lang w:val="fi-FI"/>
        </w:rPr>
      </w:pPr>
      <w:proofErr w:type="spellStart"/>
      <w:r w:rsidRPr="00071572">
        <w:rPr>
          <w:rFonts w:ascii="Arial" w:hAnsi="Arial" w:cs="Arial"/>
          <w:b/>
          <w:bCs/>
          <w:sz w:val="20"/>
          <w:szCs w:val="20"/>
          <w:lang w:val="fi-FI"/>
        </w:rPr>
        <w:t>eELY</w:t>
      </w:r>
      <w:proofErr w:type="spellEnd"/>
      <w:r w:rsidRPr="00071572">
        <w:rPr>
          <w:rFonts w:ascii="Arial" w:hAnsi="Arial" w:cs="Arial"/>
          <w:b/>
          <w:bCs/>
          <w:sz w:val="20"/>
          <w:szCs w:val="20"/>
          <w:lang w:val="fi-FI"/>
        </w:rPr>
        <w:t xml:space="preserve"> 2.1. jatkotyö </w:t>
      </w:r>
      <w:r w:rsidR="00A70131" w:rsidRPr="00071572">
        <w:rPr>
          <w:rFonts w:ascii="Arial" w:hAnsi="Arial" w:cs="Arial"/>
          <w:b/>
          <w:bCs/>
          <w:sz w:val="20"/>
          <w:szCs w:val="20"/>
          <w:lang w:val="fi-FI"/>
        </w:rPr>
        <w:t xml:space="preserve"> </w:t>
      </w:r>
      <w:r w:rsidR="0094576D" w:rsidRPr="00071572">
        <w:rPr>
          <w:rFonts w:ascii="Arial" w:hAnsi="Arial" w:cs="Arial"/>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071572" w:rsidTr="009E1736">
        <w:tc>
          <w:tcPr>
            <w:tcW w:w="2292" w:type="dxa"/>
            <w:tcBorders>
              <w:top w:val="single" w:sz="4" w:space="0" w:color="BFBFBF"/>
              <w:left w:val="single" w:sz="4" w:space="0" w:color="BFBFBF"/>
              <w:bottom w:val="single" w:sz="4" w:space="0" w:color="BFBFBF"/>
              <w:right w:val="single" w:sz="4" w:space="0" w:color="BFBFBF"/>
            </w:tcBorders>
          </w:tcPr>
          <w:p w:rsidR="009E1736" w:rsidRPr="00071572" w:rsidRDefault="009E1736" w:rsidP="009E1736">
            <w:pPr>
              <w:pStyle w:val="Normaali3"/>
              <w:rPr>
                <w:rFonts w:ascii="Arial" w:hAnsi="Arial" w:cs="Arial"/>
              </w:rPr>
            </w:pPr>
            <w:r w:rsidRPr="00071572">
              <w:rPr>
                <w:rFonts w:ascii="Arial" w:hAnsi="Arial" w:cs="Arial"/>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94576D" w:rsidRPr="00071572" w:rsidRDefault="00DB530F" w:rsidP="00AD0B5A">
            <w:pPr>
              <w:pStyle w:val="Vaintekstin"/>
              <w:rPr>
                <w:rFonts w:ascii="Arial" w:hAnsi="Arial" w:cs="Arial"/>
                <w:sz w:val="20"/>
                <w:szCs w:val="20"/>
              </w:rPr>
            </w:pPr>
            <w:r w:rsidRPr="00071572">
              <w:rPr>
                <w:rFonts w:ascii="Arial" w:hAnsi="Arial" w:cs="Arial"/>
                <w:sz w:val="20"/>
                <w:szCs w:val="20"/>
              </w:rPr>
              <w:t xml:space="preserve">Esitellään </w:t>
            </w:r>
            <w:proofErr w:type="spellStart"/>
            <w:r w:rsidRPr="00071572">
              <w:rPr>
                <w:rFonts w:ascii="Arial" w:hAnsi="Arial" w:cs="Arial"/>
                <w:sz w:val="20"/>
                <w:szCs w:val="20"/>
              </w:rPr>
              <w:t>eELY</w:t>
            </w:r>
            <w:proofErr w:type="spellEnd"/>
            <w:r w:rsidRPr="00071572">
              <w:rPr>
                <w:rFonts w:ascii="Arial" w:hAnsi="Arial" w:cs="Arial"/>
                <w:sz w:val="20"/>
                <w:szCs w:val="20"/>
              </w:rPr>
              <w:t xml:space="preserve"> 2.1. hankkeen alustava </w:t>
            </w:r>
            <w:proofErr w:type="spellStart"/>
            <w:r w:rsidRPr="00071572">
              <w:rPr>
                <w:rFonts w:ascii="Arial" w:hAnsi="Arial" w:cs="Arial"/>
                <w:sz w:val="20"/>
                <w:szCs w:val="20"/>
              </w:rPr>
              <w:t>hankesuunitelma</w:t>
            </w:r>
            <w:proofErr w:type="spellEnd"/>
            <w:r w:rsidRPr="00071572">
              <w:rPr>
                <w:rFonts w:ascii="Arial" w:hAnsi="Arial" w:cs="Arial"/>
                <w:sz w:val="20"/>
                <w:szCs w:val="20"/>
              </w:rPr>
              <w:t xml:space="preserve"> sekä han</w:t>
            </w:r>
            <w:r w:rsidRPr="00071572">
              <w:rPr>
                <w:rFonts w:ascii="Arial" w:hAnsi="Arial" w:cs="Arial"/>
                <w:sz w:val="20"/>
                <w:szCs w:val="20"/>
              </w:rPr>
              <w:t>k</w:t>
            </w:r>
            <w:r w:rsidRPr="00071572">
              <w:rPr>
                <w:rFonts w:ascii="Arial" w:hAnsi="Arial" w:cs="Arial"/>
                <w:sz w:val="20"/>
                <w:szCs w:val="20"/>
              </w:rPr>
              <w:t>keen sisältämät projektit ja niiden tavoitteet</w:t>
            </w:r>
            <w:r w:rsidR="00F2257A" w:rsidRPr="00071572">
              <w:rPr>
                <w:rFonts w:ascii="Arial" w:hAnsi="Arial" w:cs="Arial"/>
                <w:sz w:val="20"/>
                <w:szCs w:val="20"/>
              </w:rPr>
              <w:t>.</w:t>
            </w:r>
          </w:p>
          <w:p w:rsidR="00F2257A" w:rsidRPr="00071572" w:rsidRDefault="00F2257A" w:rsidP="00AD0B5A">
            <w:pPr>
              <w:pStyle w:val="Vaintekstin"/>
              <w:rPr>
                <w:rFonts w:ascii="Arial" w:hAnsi="Arial" w:cs="Arial"/>
                <w:sz w:val="20"/>
                <w:szCs w:val="20"/>
              </w:rPr>
            </w:pPr>
            <w:r w:rsidRPr="00071572">
              <w:rPr>
                <w:rFonts w:ascii="Arial" w:hAnsi="Arial" w:cs="Arial"/>
                <w:sz w:val="20"/>
                <w:szCs w:val="20"/>
              </w:rPr>
              <w:t>Hyväksytään hankesuunnitelma.</w:t>
            </w:r>
          </w:p>
        </w:tc>
      </w:tr>
      <w:tr w:rsidR="009E1736" w:rsidRPr="00071572" w:rsidTr="009E1736">
        <w:tc>
          <w:tcPr>
            <w:tcW w:w="2292" w:type="dxa"/>
            <w:tcBorders>
              <w:top w:val="single" w:sz="4" w:space="0" w:color="BFBFBF"/>
              <w:left w:val="single" w:sz="4" w:space="0" w:color="BFBFBF"/>
              <w:bottom w:val="single" w:sz="4" w:space="0" w:color="BFBFBF"/>
              <w:right w:val="single" w:sz="4" w:space="0" w:color="BFBFBF"/>
            </w:tcBorders>
          </w:tcPr>
          <w:p w:rsidR="009E1736" w:rsidRPr="00071572" w:rsidRDefault="009E1736" w:rsidP="009E1736">
            <w:pPr>
              <w:pStyle w:val="Normaali3"/>
              <w:rPr>
                <w:rFonts w:ascii="Arial" w:hAnsi="Arial" w:cs="Arial"/>
              </w:rPr>
            </w:pPr>
            <w:r w:rsidRPr="00071572">
              <w:rPr>
                <w:rFonts w:ascii="Arial" w:hAnsi="Arial" w:cs="Arial"/>
              </w:rPr>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071572" w:rsidRDefault="004F2B8F" w:rsidP="00BC5E12">
            <w:pPr>
              <w:pStyle w:val="Normaali3"/>
              <w:rPr>
                <w:rFonts w:ascii="Arial" w:hAnsi="Arial" w:cs="Arial"/>
              </w:rPr>
            </w:pPr>
            <w:r w:rsidRPr="00071572">
              <w:rPr>
                <w:rFonts w:ascii="Arial" w:hAnsi="Arial" w:cs="Arial"/>
              </w:rPr>
              <w:t xml:space="preserve">Pekka Lausti </w:t>
            </w:r>
            <w:r w:rsidR="00966187" w:rsidRPr="00071572">
              <w:rPr>
                <w:rFonts w:ascii="Arial" w:hAnsi="Arial" w:cs="Arial"/>
              </w:rPr>
              <w:t xml:space="preserve"> </w:t>
            </w:r>
          </w:p>
        </w:tc>
      </w:tr>
      <w:tr w:rsidR="009E1736" w:rsidRPr="00071572" w:rsidTr="009E1736">
        <w:tc>
          <w:tcPr>
            <w:tcW w:w="2292" w:type="dxa"/>
            <w:tcBorders>
              <w:top w:val="single" w:sz="4" w:space="0" w:color="BFBFBF"/>
              <w:left w:val="single" w:sz="4" w:space="0" w:color="BFBFBF"/>
              <w:bottom w:val="single" w:sz="4" w:space="0" w:color="BFBFBF"/>
              <w:right w:val="single" w:sz="4" w:space="0" w:color="BFBFBF"/>
            </w:tcBorders>
          </w:tcPr>
          <w:p w:rsidR="009E1736" w:rsidRPr="00071572" w:rsidRDefault="009E1736" w:rsidP="009E1736">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2B0A17" w:rsidRPr="00071572" w:rsidRDefault="002B0A17" w:rsidP="009E1736">
            <w:pPr>
              <w:pStyle w:val="Normaali3"/>
              <w:rPr>
                <w:rFonts w:ascii="Arial" w:hAnsi="Arial" w:cs="Arial"/>
              </w:rPr>
            </w:pPr>
            <w:proofErr w:type="spellStart"/>
            <w:r w:rsidRPr="00071572">
              <w:rPr>
                <w:rFonts w:ascii="Arial" w:hAnsi="Arial" w:cs="Arial"/>
              </w:rPr>
              <w:t>eELY</w:t>
            </w:r>
            <w:proofErr w:type="spellEnd"/>
            <w:r w:rsidRPr="00071572">
              <w:rPr>
                <w:rFonts w:ascii="Arial" w:hAnsi="Arial" w:cs="Arial"/>
              </w:rPr>
              <w:t xml:space="preserve"> 2.1. kokonaisuuteen </w:t>
            </w:r>
            <w:r w:rsidR="00071572">
              <w:rPr>
                <w:rFonts w:ascii="Arial" w:hAnsi="Arial" w:cs="Arial"/>
              </w:rPr>
              <w:t xml:space="preserve">kuuluvat: </w:t>
            </w:r>
            <w:r w:rsidRPr="00071572">
              <w:rPr>
                <w:rFonts w:ascii="Arial" w:hAnsi="Arial" w:cs="Arial"/>
              </w:rPr>
              <w:t xml:space="preserve"> </w:t>
            </w:r>
          </w:p>
          <w:p w:rsidR="002B0A17" w:rsidRPr="00071572" w:rsidRDefault="002B0A17" w:rsidP="00E75A2C">
            <w:pPr>
              <w:pStyle w:val="Normaali3"/>
              <w:numPr>
                <w:ilvl w:val="0"/>
                <w:numId w:val="12"/>
              </w:numPr>
              <w:rPr>
                <w:rFonts w:ascii="Arial" w:hAnsi="Arial" w:cs="Arial"/>
              </w:rPr>
            </w:pPr>
            <w:proofErr w:type="spellStart"/>
            <w:r w:rsidRPr="00071572">
              <w:rPr>
                <w:rFonts w:ascii="Arial" w:hAnsi="Arial" w:cs="Arial"/>
              </w:rPr>
              <w:t>ELY-asiakkuuksien</w:t>
            </w:r>
            <w:proofErr w:type="spellEnd"/>
            <w:r w:rsidRPr="00071572">
              <w:rPr>
                <w:rFonts w:ascii="Arial" w:hAnsi="Arial" w:cs="Arial"/>
              </w:rPr>
              <w:t xml:space="preserve"> kehittäminen,</w:t>
            </w:r>
          </w:p>
          <w:p w:rsidR="002B0A17" w:rsidRPr="00071572" w:rsidRDefault="002B0A17" w:rsidP="00E75A2C">
            <w:pPr>
              <w:pStyle w:val="Normaali3"/>
              <w:numPr>
                <w:ilvl w:val="0"/>
                <w:numId w:val="12"/>
              </w:numPr>
              <w:rPr>
                <w:rFonts w:ascii="Arial" w:hAnsi="Arial" w:cs="Arial"/>
              </w:rPr>
            </w:pPr>
            <w:proofErr w:type="spellStart"/>
            <w:r w:rsidRPr="00071572">
              <w:rPr>
                <w:rFonts w:ascii="Arial" w:hAnsi="Arial" w:cs="Arial"/>
              </w:rPr>
              <w:t>ELY-palveluiden</w:t>
            </w:r>
            <w:proofErr w:type="spellEnd"/>
            <w:r w:rsidRPr="00071572">
              <w:rPr>
                <w:rFonts w:ascii="Arial" w:hAnsi="Arial" w:cs="Arial"/>
              </w:rPr>
              <w:t xml:space="preserve"> muotoileminen</w:t>
            </w:r>
            <w:r w:rsidR="00071572">
              <w:rPr>
                <w:rFonts w:ascii="Arial" w:hAnsi="Arial" w:cs="Arial"/>
              </w:rPr>
              <w:t>,</w:t>
            </w:r>
          </w:p>
          <w:p w:rsidR="002B0A17" w:rsidRPr="00071572" w:rsidRDefault="002B0A17" w:rsidP="00E75A2C">
            <w:pPr>
              <w:pStyle w:val="Normaali3"/>
              <w:numPr>
                <w:ilvl w:val="0"/>
                <w:numId w:val="12"/>
              </w:numPr>
              <w:rPr>
                <w:rFonts w:ascii="Arial" w:hAnsi="Arial" w:cs="Arial"/>
              </w:rPr>
            </w:pPr>
            <w:r w:rsidRPr="00071572">
              <w:rPr>
                <w:rFonts w:ascii="Arial" w:hAnsi="Arial" w:cs="Arial"/>
              </w:rPr>
              <w:t>sähköistämisen peruspilareiden kehitys (</w:t>
            </w:r>
            <w:proofErr w:type="spellStart"/>
            <w:r w:rsidRPr="00071572">
              <w:rPr>
                <w:rFonts w:ascii="Arial" w:hAnsi="Arial" w:cs="Arial"/>
              </w:rPr>
              <w:t>TOS-työ</w:t>
            </w:r>
            <w:proofErr w:type="spellEnd"/>
            <w:r w:rsidRPr="00071572">
              <w:rPr>
                <w:rFonts w:ascii="Arial" w:hAnsi="Arial" w:cs="Arial"/>
              </w:rPr>
              <w:t>, sähköinen työ</w:t>
            </w:r>
            <w:r w:rsidRPr="00071572">
              <w:rPr>
                <w:rFonts w:ascii="Arial" w:hAnsi="Arial" w:cs="Arial"/>
              </w:rPr>
              <w:t>s</w:t>
            </w:r>
            <w:r w:rsidRPr="00071572">
              <w:rPr>
                <w:rFonts w:ascii="Arial" w:hAnsi="Arial" w:cs="Arial"/>
              </w:rPr>
              <w:t xml:space="preserve">kentelyalusta ja Taimi, </w:t>
            </w:r>
            <w:proofErr w:type="spellStart"/>
            <w:r w:rsidRPr="00071572">
              <w:rPr>
                <w:rFonts w:ascii="Arial" w:hAnsi="Arial" w:cs="Arial"/>
              </w:rPr>
              <w:t>ELY-arkkitehtuurityö</w:t>
            </w:r>
            <w:proofErr w:type="spellEnd"/>
            <w:r w:rsidRPr="00071572">
              <w:rPr>
                <w:rFonts w:ascii="Arial" w:hAnsi="Arial" w:cs="Arial"/>
              </w:rPr>
              <w:t>, asiakastietovaranto (ATV), palvelutietovaranto (PT</w:t>
            </w:r>
            <w:r w:rsidR="0029712D" w:rsidRPr="00071572">
              <w:rPr>
                <w:rFonts w:ascii="Arial" w:hAnsi="Arial" w:cs="Arial"/>
              </w:rPr>
              <w:t>V) ja CRM, integraatioprojekti (y</w:t>
            </w:r>
            <w:r w:rsidR="0029712D" w:rsidRPr="00071572">
              <w:rPr>
                <w:rFonts w:ascii="Arial" w:hAnsi="Arial" w:cs="Arial"/>
              </w:rPr>
              <w:t>h</w:t>
            </w:r>
            <w:r w:rsidR="0029712D" w:rsidRPr="00071572">
              <w:rPr>
                <w:rFonts w:ascii="Arial" w:hAnsi="Arial" w:cs="Arial"/>
              </w:rPr>
              <w:t xml:space="preserve">teinen </w:t>
            </w:r>
            <w:proofErr w:type="spellStart"/>
            <w:r w:rsidR="0029712D" w:rsidRPr="00071572">
              <w:rPr>
                <w:rFonts w:ascii="Arial" w:hAnsi="Arial" w:cs="Arial"/>
              </w:rPr>
              <w:t>tunnistautumisratkaisu</w:t>
            </w:r>
            <w:proofErr w:type="spellEnd"/>
            <w:r w:rsidR="0029712D" w:rsidRPr="00071572">
              <w:rPr>
                <w:rFonts w:ascii="Arial" w:hAnsi="Arial" w:cs="Arial"/>
              </w:rPr>
              <w:t>, yhtenäiset asiointipalvelut yrityksille ja yhteinen asiakastieto).</w:t>
            </w:r>
          </w:p>
          <w:p w:rsidR="00284F90" w:rsidRPr="00071572" w:rsidRDefault="0029712D" w:rsidP="009E1736">
            <w:pPr>
              <w:pStyle w:val="Normaali3"/>
              <w:rPr>
                <w:rFonts w:ascii="Arial" w:hAnsi="Arial" w:cs="Arial"/>
              </w:rPr>
            </w:pPr>
            <w:proofErr w:type="spellStart"/>
            <w:r w:rsidRPr="00071572">
              <w:rPr>
                <w:rFonts w:ascii="Arial" w:hAnsi="Arial" w:cs="Arial"/>
              </w:rPr>
              <w:t>eELY</w:t>
            </w:r>
            <w:proofErr w:type="spellEnd"/>
            <w:r w:rsidRPr="00071572">
              <w:rPr>
                <w:rFonts w:ascii="Arial" w:hAnsi="Arial" w:cs="Arial"/>
              </w:rPr>
              <w:t xml:space="preserve"> 2.1</w:t>
            </w:r>
            <w:r w:rsidR="00AD69DE" w:rsidRPr="00071572">
              <w:rPr>
                <w:rFonts w:ascii="Arial" w:hAnsi="Arial" w:cs="Arial"/>
              </w:rPr>
              <w:t xml:space="preserve">:stä </w:t>
            </w:r>
            <w:r w:rsidRPr="00071572">
              <w:rPr>
                <w:rFonts w:ascii="Arial" w:hAnsi="Arial" w:cs="Arial"/>
              </w:rPr>
              <w:t>on tehty hankesuunnitelma</w:t>
            </w:r>
            <w:r w:rsidR="00284F90" w:rsidRPr="00071572">
              <w:rPr>
                <w:rFonts w:ascii="Arial" w:hAnsi="Arial" w:cs="Arial"/>
              </w:rPr>
              <w:t>, joka on toimitettu tukiryhmä</w:t>
            </w:r>
            <w:r w:rsidR="00284F90" w:rsidRPr="00071572">
              <w:rPr>
                <w:rFonts w:ascii="Arial" w:hAnsi="Arial" w:cs="Arial"/>
              </w:rPr>
              <w:t>l</w:t>
            </w:r>
            <w:r w:rsidR="00284F90" w:rsidRPr="00071572">
              <w:rPr>
                <w:rFonts w:ascii="Arial" w:hAnsi="Arial" w:cs="Arial"/>
              </w:rPr>
              <w:t xml:space="preserve">le kommentoitavaksi. </w:t>
            </w:r>
            <w:r w:rsidRPr="00071572">
              <w:rPr>
                <w:rFonts w:ascii="Arial" w:hAnsi="Arial" w:cs="Arial"/>
              </w:rPr>
              <w:t xml:space="preserve"> </w:t>
            </w:r>
            <w:proofErr w:type="spellStart"/>
            <w:r w:rsidR="00284F90" w:rsidRPr="00071572">
              <w:rPr>
                <w:rFonts w:ascii="Arial" w:hAnsi="Arial" w:cs="Arial"/>
              </w:rPr>
              <w:t>eELY</w:t>
            </w:r>
            <w:proofErr w:type="spellEnd"/>
            <w:r w:rsidR="00284F90" w:rsidRPr="00071572">
              <w:rPr>
                <w:rFonts w:ascii="Arial" w:hAnsi="Arial" w:cs="Arial"/>
              </w:rPr>
              <w:t xml:space="preserve"> 2.1. on hankekokonaisuus, joka sisältää sähköistämisen mahdollistajia ja </w:t>
            </w:r>
            <w:r w:rsidR="00AD69DE" w:rsidRPr="00071572">
              <w:rPr>
                <w:rFonts w:ascii="Arial" w:hAnsi="Arial" w:cs="Arial"/>
              </w:rPr>
              <w:t xml:space="preserve">se </w:t>
            </w:r>
            <w:r w:rsidR="00284F90" w:rsidRPr="00071572">
              <w:rPr>
                <w:rFonts w:ascii="Arial" w:hAnsi="Arial" w:cs="Arial"/>
              </w:rPr>
              <w:t xml:space="preserve">on suoraa jatkoa aiemmalle </w:t>
            </w:r>
            <w:proofErr w:type="spellStart"/>
            <w:r w:rsidR="00284F90" w:rsidRPr="00071572">
              <w:rPr>
                <w:rFonts w:ascii="Arial" w:hAnsi="Arial" w:cs="Arial"/>
              </w:rPr>
              <w:t>eELY</w:t>
            </w:r>
            <w:proofErr w:type="spellEnd"/>
            <w:r w:rsidR="00284F90" w:rsidRPr="00071572">
              <w:rPr>
                <w:rFonts w:ascii="Arial" w:hAnsi="Arial" w:cs="Arial"/>
              </w:rPr>
              <w:t xml:space="preserve"> 2.0:lle. </w:t>
            </w:r>
            <w:proofErr w:type="spellStart"/>
            <w:r w:rsidR="00284F90" w:rsidRPr="00071572">
              <w:rPr>
                <w:rFonts w:ascii="Arial" w:hAnsi="Arial" w:cs="Arial"/>
              </w:rPr>
              <w:t>CRM:n</w:t>
            </w:r>
            <w:proofErr w:type="spellEnd"/>
            <w:r w:rsidR="00284F90" w:rsidRPr="00071572">
              <w:rPr>
                <w:rFonts w:ascii="Arial" w:hAnsi="Arial" w:cs="Arial"/>
              </w:rPr>
              <w:t xml:space="preserve"> ja asiakastietovarannon osalta hankesuunnitelma ka</w:t>
            </w:r>
            <w:r w:rsidR="00284F90" w:rsidRPr="00071572">
              <w:rPr>
                <w:rFonts w:ascii="Arial" w:hAnsi="Arial" w:cs="Arial"/>
              </w:rPr>
              <w:t>i</w:t>
            </w:r>
            <w:r w:rsidR="00284F90" w:rsidRPr="00071572">
              <w:rPr>
                <w:rFonts w:ascii="Arial" w:hAnsi="Arial" w:cs="Arial"/>
              </w:rPr>
              <w:t xml:space="preserve">paa vielä tarkentamista. </w:t>
            </w:r>
          </w:p>
          <w:p w:rsidR="009E1736" w:rsidRPr="00071572" w:rsidRDefault="00274971" w:rsidP="009E1736">
            <w:pPr>
              <w:pStyle w:val="Normaali3"/>
              <w:rPr>
                <w:rFonts w:ascii="Arial" w:hAnsi="Arial" w:cs="Arial"/>
              </w:rPr>
            </w:pPr>
            <w:r w:rsidRPr="00071572">
              <w:rPr>
                <w:rFonts w:ascii="Arial" w:hAnsi="Arial" w:cs="Arial"/>
              </w:rPr>
              <w:t xml:space="preserve"> </w:t>
            </w:r>
          </w:p>
          <w:p w:rsidR="000A4E25" w:rsidRPr="00071572" w:rsidRDefault="00AD69DE" w:rsidP="009E1736">
            <w:pPr>
              <w:pStyle w:val="Normaali3"/>
              <w:rPr>
                <w:rFonts w:ascii="Arial" w:hAnsi="Arial" w:cs="Arial"/>
              </w:rPr>
            </w:pPr>
            <w:r w:rsidRPr="00071572">
              <w:rPr>
                <w:rFonts w:ascii="Arial" w:hAnsi="Arial" w:cs="Arial"/>
              </w:rPr>
              <w:t xml:space="preserve">Asiakastietovaranto, </w:t>
            </w:r>
            <w:r w:rsidR="00177D9B">
              <w:rPr>
                <w:rFonts w:ascii="Arial" w:hAnsi="Arial" w:cs="Arial"/>
              </w:rPr>
              <w:t>tapahtuma</w:t>
            </w:r>
            <w:r w:rsidRPr="00071572">
              <w:rPr>
                <w:rFonts w:ascii="Arial" w:hAnsi="Arial" w:cs="Arial"/>
              </w:rPr>
              <w:t xml:space="preserve">tietovaranto ja </w:t>
            </w:r>
            <w:proofErr w:type="spellStart"/>
            <w:r w:rsidRPr="00071572">
              <w:rPr>
                <w:rFonts w:ascii="Arial" w:hAnsi="Arial" w:cs="Arial"/>
              </w:rPr>
              <w:t>CRM-hankkeen</w:t>
            </w:r>
            <w:proofErr w:type="spellEnd"/>
            <w:r w:rsidRPr="00071572">
              <w:rPr>
                <w:rFonts w:ascii="Arial" w:hAnsi="Arial" w:cs="Arial"/>
              </w:rPr>
              <w:t xml:space="preserve"> tavoi</w:t>
            </w:r>
            <w:r w:rsidRPr="00071572">
              <w:rPr>
                <w:rFonts w:ascii="Arial" w:hAnsi="Arial" w:cs="Arial"/>
              </w:rPr>
              <w:t>t</w:t>
            </w:r>
            <w:r w:rsidRPr="00071572">
              <w:rPr>
                <w:rFonts w:ascii="Arial" w:hAnsi="Arial" w:cs="Arial"/>
              </w:rPr>
              <w:t>teena on luoda edellytyksiä valtionhallinnon sähköisten asiointien kehi</w:t>
            </w:r>
            <w:r w:rsidRPr="00071572">
              <w:rPr>
                <w:rFonts w:ascii="Arial" w:hAnsi="Arial" w:cs="Arial"/>
              </w:rPr>
              <w:t>t</w:t>
            </w:r>
            <w:r w:rsidRPr="00071572">
              <w:rPr>
                <w:rFonts w:ascii="Arial" w:hAnsi="Arial" w:cs="Arial"/>
              </w:rPr>
              <w:t>tämiseen sekä toiminnan tehokkuuden parantamiseen. Hankkeen v</w:t>
            </w:r>
            <w:r w:rsidRPr="00071572">
              <w:rPr>
                <w:rFonts w:ascii="Arial" w:hAnsi="Arial" w:cs="Arial"/>
              </w:rPr>
              <w:t>i</w:t>
            </w:r>
            <w:r w:rsidRPr="00071572">
              <w:rPr>
                <w:rFonts w:ascii="Arial" w:hAnsi="Arial" w:cs="Arial"/>
              </w:rPr>
              <w:lastRenderedPageBreak/>
              <w:t xml:space="preserve">siona on luoda tiedot asiakkaasta laajan toimijajoukon käytettäviksi </w:t>
            </w:r>
            <w:proofErr w:type="spellStart"/>
            <w:r w:rsidRPr="00071572">
              <w:rPr>
                <w:rFonts w:ascii="Arial" w:hAnsi="Arial" w:cs="Arial"/>
              </w:rPr>
              <w:t>rakenteisessa</w:t>
            </w:r>
            <w:proofErr w:type="spellEnd"/>
            <w:r w:rsidRPr="00071572">
              <w:rPr>
                <w:rFonts w:ascii="Arial" w:hAnsi="Arial" w:cs="Arial"/>
              </w:rPr>
              <w:t xml:space="preserve"> muodossa, yhtenäisellä tavalla ja ajantasaisena. </w:t>
            </w:r>
          </w:p>
          <w:p w:rsidR="000A4E25" w:rsidRPr="00071572" w:rsidRDefault="000A4E25" w:rsidP="009E1736">
            <w:pPr>
              <w:pStyle w:val="Normaali3"/>
              <w:rPr>
                <w:rFonts w:ascii="Arial" w:hAnsi="Arial" w:cs="Arial"/>
              </w:rPr>
            </w:pPr>
          </w:p>
          <w:p w:rsidR="00C807C6" w:rsidRPr="00071572" w:rsidRDefault="00AD69DE" w:rsidP="009E1736">
            <w:pPr>
              <w:pStyle w:val="Normaali3"/>
              <w:rPr>
                <w:rFonts w:ascii="Arial" w:hAnsi="Arial" w:cs="Arial"/>
              </w:rPr>
            </w:pPr>
            <w:r w:rsidRPr="00071572">
              <w:rPr>
                <w:rFonts w:ascii="Arial" w:hAnsi="Arial" w:cs="Arial"/>
              </w:rPr>
              <w:t>Integraatioprojektista ollaan valmistelemassa yleisen tason projekt</w:t>
            </w:r>
            <w:r w:rsidRPr="00071572">
              <w:rPr>
                <w:rFonts w:ascii="Arial" w:hAnsi="Arial" w:cs="Arial"/>
              </w:rPr>
              <w:t>i</w:t>
            </w:r>
            <w:r w:rsidRPr="00071572">
              <w:rPr>
                <w:rFonts w:ascii="Arial" w:hAnsi="Arial" w:cs="Arial"/>
              </w:rPr>
              <w:t>suunnitelmaa. Integraatioprojekti</w:t>
            </w:r>
            <w:r w:rsidR="00071572">
              <w:rPr>
                <w:rFonts w:ascii="Arial" w:hAnsi="Arial" w:cs="Arial"/>
              </w:rPr>
              <w:t xml:space="preserve">n </w:t>
            </w:r>
            <w:r w:rsidRPr="00071572">
              <w:rPr>
                <w:rFonts w:ascii="Arial" w:hAnsi="Arial" w:cs="Arial"/>
              </w:rPr>
              <w:t>tavoitteena on, että mm. asiointipa</w:t>
            </w:r>
            <w:r w:rsidRPr="00071572">
              <w:rPr>
                <w:rFonts w:ascii="Arial" w:hAnsi="Arial" w:cs="Arial"/>
              </w:rPr>
              <w:t>l</w:t>
            </w:r>
            <w:r w:rsidRPr="00071572">
              <w:rPr>
                <w:rFonts w:ascii="Arial" w:hAnsi="Arial" w:cs="Arial"/>
              </w:rPr>
              <w:t xml:space="preserve">velut ja järjestelmät ovat hyvin yhteen toimivia yhteisten </w:t>
            </w:r>
            <w:r w:rsidR="000110D2" w:rsidRPr="00071572">
              <w:rPr>
                <w:rFonts w:ascii="Arial" w:hAnsi="Arial" w:cs="Arial"/>
              </w:rPr>
              <w:t>tunnistamis- integraatio- j</w:t>
            </w:r>
            <w:r w:rsidR="00C807C6" w:rsidRPr="00071572">
              <w:rPr>
                <w:rFonts w:ascii="Arial" w:hAnsi="Arial" w:cs="Arial"/>
              </w:rPr>
              <w:t>a</w:t>
            </w:r>
            <w:r w:rsidR="000110D2" w:rsidRPr="00071572">
              <w:rPr>
                <w:rFonts w:ascii="Arial" w:hAnsi="Arial" w:cs="Arial"/>
              </w:rPr>
              <w:t xml:space="preserve"> asiakastietoratkaisun ansiosta. Tunnistamisen, käytt</w:t>
            </w:r>
            <w:r w:rsidR="000110D2" w:rsidRPr="00071572">
              <w:rPr>
                <w:rFonts w:ascii="Arial" w:hAnsi="Arial" w:cs="Arial"/>
              </w:rPr>
              <w:t>ö</w:t>
            </w:r>
            <w:r w:rsidR="000110D2" w:rsidRPr="00071572">
              <w:rPr>
                <w:rFonts w:ascii="Arial" w:hAnsi="Arial" w:cs="Arial"/>
              </w:rPr>
              <w:t>valtuus</w:t>
            </w:r>
            <w:r w:rsidR="00C807C6" w:rsidRPr="00071572">
              <w:rPr>
                <w:rFonts w:ascii="Arial" w:hAnsi="Arial" w:cs="Arial"/>
              </w:rPr>
              <w:t>hallinnan ja asiakastiedon osalta päällekkäiset ratkaisut on poi</w:t>
            </w:r>
            <w:r w:rsidR="00C807C6" w:rsidRPr="00071572">
              <w:rPr>
                <w:rFonts w:ascii="Arial" w:hAnsi="Arial" w:cs="Arial"/>
              </w:rPr>
              <w:t>s</w:t>
            </w:r>
            <w:r w:rsidR="00C807C6" w:rsidRPr="00071572">
              <w:rPr>
                <w:rFonts w:ascii="Arial" w:hAnsi="Arial" w:cs="Arial"/>
              </w:rPr>
              <w:t xml:space="preserve">tettu. </w:t>
            </w:r>
            <w:proofErr w:type="spellStart"/>
            <w:r w:rsidR="00C807C6" w:rsidRPr="00071572">
              <w:rPr>
                <w:rFonts w:ascii="Arial" w:hAnsi="Arial" w:cs="Arial"/>
              </w:rPr>
              <w:t>Tunnistautumisratkaisu</w:t>
            </w:r>
            <w:proofErr w:type="spellEnd"/>
            <w:r w:rsidR="00C807C6" w:rsidRPr="00071572">
              <w:rPr>
                <w:rFonts w:ascii="Arial" w:hAnsi="Arial" w:cs="Arial"/>
              </w:rPr>
              <w:t xml:space="preserve"> on yhdistetty kansalliseen ratkaisuun. </w:t>
            </w:r>
          </w:p>
          <w:p w:rsidR="00C807C6" w:rsidRDefault="00C807C6" w:rsidP="009E1736">
            <w:pPr>
              <w:pStyle w:val="Normaali3"/>
              <w:rPr>
                <w:rFonts w:ascii="Arial" w:hAnsi="Arial" w:cs="Arial"/>
              </w:rPr>
            </w:pPr>
          </w:p>
          <w:p w:rsidR="00A92A4F" w:rsidRPr="00071572" w:rsidRDefault="00E31959" w:rsidP="00A92A4F">
            <w:pPr>
              <w:pStyle w:val="Normaali3"/>
              <w:rPr>
                <w:rFonts w:ascii="Arial" w:hAnsi="Arial" w:cs="Arial"/>
              </w:rPr>
            </w:pPr>
            <w:r w:rsidRPr="00071572">
              <w:rPr>
                <w:rFonts w:ascii="Arial" w:hAnsi="Arial" w:cs="Arial"/>
              </w:rPr>
              <w:t xml:space="preserve">Tukiryhmä totesi, että on hankala hahmottaa IE2 </w:t>
            </w:r>
            <w:proofErr w:type="gramStart"/>
            <w:r w:rsidRPr="00071572">
              <w:rPr>
                <w:rFonts w:ascii="Arial" w:hAnsi="Arial" w:cs="Arial"/>
              </w:rPr>
              <w:t>–ohjelman</w:t>
            </w:r>
            <w:proofErr w:type="gramEnd"/>
            <w:r w:rsidRPr="00071572">
              <w:rPr>
                <w:rFonts w:ascii="Arial" w:hAnsi="Arial" w:cs="Arial"/>
              </w:rPr>
              <w:t xml:space="preserve"> hankkeita ja projekteja, kun osa hankkeista on erillisiä ja osa </w:t>
            </w:r>
            <w:proofErr w:type="spellStart"/>
            <w:r w:rsidRPr="00071572">
              <w:rPr>
                <w:rFonts w:ascii="Arial" w:hAnsi="Arial" w:cs="Arial"/>
              </w:rPr>
              <w:t>eELY</w:t>
            </w:r>
            <w:proofErr w:type="spellEnd"/>
            <w:r w:rsidRPr="00071572">
              <w:rPr>
                <w:rFonts w:ascii="Arial" w:hAnsi="Arial" w:cs="Arial"/>
              </w:rPr>
              <w:t xml:space="preserve"> 2.1. satee</w:t>
            </w:r>
            <w:r w:rsidRPr="00071572">
              <w:rPr>
                <w:rFonts w:ascii="Arial" w:hAnsi="Arial" w:cs="Arial"/>
              </w:rPr>
              <w:t>n</w:t>
            </w:r>
            <w:r w:rsidRPr="00071572">
              <w:rPr>
                <w:rFonts w:ascii="Arial" w:hAnsi="Arial" w:cs="Arial"/>
              </w:rPr>
              <w:t>varjon alla kuten esim. yritystukien sähköinen asiointi tai asiakastiedon ja tapahtumat</w:t>
            </w:r>
            <w:r w:rsidR="00750A74" w:rsidRPr="00071572">
              <w:rPr>
                <w:rFonts w:ascii="Arial" w:hAnsi="Arial" w:cs="Arial"/>
              </w:rPr>
              <w:t>ietovarannon hyödyntäminen</w:t>
            </w:r>
            <w:r w:rsidR="00A92A4F">
              <w:rPr>
                <w:rFonts w:ascii="Arial" w:hAnsi="Arial" w:cs="Arial"/>
              </w:rPr>
              <w:t xml:space="preserve">. </w:t>
            </w:r>
            <w:r w:rsidR="00177D9B">
              <w:rPr>
                <w:rFonts w:ascii="Arial" w:hAnsi="Arial" w:cs="Arial"/>
              </w:rPr>
              <w:t>Keskeistä on kuvata pr</w:t>
            </w:r>
            <w:r w:rsidR="00177D9B">
              <w:rPr>
                <w:rFonts w:ascii="Arial" w:hAnsi="Arial" w:cs="Arial"/>
              </w:rPr>
              <w:t>o</w:t>
            </w:r>
            <w:r w:rsidR="00177D9B">
              <w:rPr>
                <w:rFonts w:ascii="Arial" w:hAnsi="Arial" w:cs="Arial"/>
              </w:rPr>
              <w:t xml:space="preserve">jektit sekä niiden tavoitteet ja edellyttämät toimenpiteet </w:t>
            </w:r>
            <w:proofErr w:type="spellStart"/>
            <w:r w:rsidR="00177D9B">
              <w:rPr>
                <w:rFonts w:ascii="Arial" w:hAnsi="Arial" w:cs="Arial"/>
              </w:rPr>
              <w:t>ELY-näkö-kulmasta</w:t>
            </w:r>
            <w:proofErr w:type="spellEnd"/>
            <w:r w:rsidR="00177D9B">
              <w:rPr>
                <w:rFonts w:ascii="Arial" w:hAnsi="Arial" w:cs="Arial"/>
              </w:rPr>
              <w:t xml:space="preserve">; samoin </w:t>
            </w:r>
            <w:proofErr w:type="spellStart"/>
            <w:r w:rsidR="00177D9B">
              <w:rPr>
                <w:rFonts w:ascii="Arial" w:hAnsi="Arial" w:cs="Arial"/>
              </w:rPr>
              <w:t>eELY-projektien</w:t>
            </w:r>
            <w:proofErr w:type="spellEnd"/>
            <w:r w:rsidR="00177D9B">
              <w:rPr>
                <w:rFonts w:ascii="Arial" w:hAnsi="Arial" w:cs="Arial"/>
              </w:rPr>
              <w:t xml:space="preserve"> riippuvuudet muihin projekteihin ja hankkeisiin on syytä kuvata. </w:t>
            </w:r>
            <w:r w:rsidR="00750A74" w:rsidRPr="00071572">
              <w:rPr>
                <w:rFonts w:ascii="Arial" w:hAnsi="Arial" w:cs="Arial"/>
              </w:rPr>
              <w:t>Yhteisenä nimittäjänä on yhteinen asioint</w:t>
            </w:r>
            <w:r w:rsidR="00750A74" w:rsidRPr="00071572">
              <w:rPr>
                <w:rFonts w:ascii="Arial" w:hAnsi="Arial" w:cs="Arial"/>
              </w:rPr>
              <w:t>i</w:t>
            </w:r>
            <w:r w:rsidR="00750A74" w:rsidRPr="00071572">
              <w:rPr>
                <w:rFonts w:ascii="Arial" w:hAnsi="Arial" w:cs="Arial"/>
              </w:rPr>
              <w:t xml:space="preserve">ratkaisu. </w:t>
            </w:r>
            <w:r w:rsidR="00A92A4F" w:rsidRPr="00071572">
              <w:rPr>
                <w:rFonts w:ascii="Arial" w:hAnsi="Arial" w:cs="Arial"/>
              </w:rPr>
              <w:t xml:space="preserve"> </w:t>
            </w:r>
          </w:p>
          <w:p w:rsidR="00750A74" w:rsidRPr="00071572" w:rsidRDefault="00750A74" w:rsidP="009E1736">
            <w:pPr>
              <w:pStyle w:val="Normaali3"/>
              <w:rPr>
                <w:rFonts w:ascii="Arial" w:hAnsi="Arial" w:cs="Arial"/>
              </w:rPr>
            </w:pPr>
          </w:p>
          <w:p w:rsidR="00A92A4F" w:rsidRPr="00071572" w:rsidRDefault="00B71619" w:rsidP="00177D9B">
            <w:pPr>
              <w:pStyle w:val="Normaali3"/>
              <w:rPr>
                <w:rFonts w:ascii="Arial" w:hAnsi="Arial" w:cs="Arial"/>
              </w:rPr>
            </w:pPr>
            <w:proofErr w:type="spellStart"/>
            <w:r w:rsidRPr="00071572">
              <w:rPr>
                <w:rFonts w:ascii="Arial" w:hAnsi="Arial" w:cs="Arial"/>
              </w:rPr>
              <w:t>eELY</w:t>
            </w:r>
            <w:proofErr w:type="spellEnd"/>
            <w:r w:rsidRPr="00071572">
              <w:rPr>
                <w:rFonts w:ascii="Arial" w:hAnsi="Arial" w:cs="Arial"/>
              </w:rPr>
              <w:t xml:space="preserve"> 2.1. kokonaisuus on </w:t>
            </w:r>
            <w:r w:rsidR="00A92A4F">
              <w:rPr>
                <w:rFonts w:ascii="Arial" w:hAnsi="Arial" w:cs="Arial"/>
              </w:rPr>
              <w:t xml:space="preserve">enimmäkseen </w:t>
            </w:r>
            <w:proofErr w:type="spellStart"/>
            <w:r w:rsidRPr="00071572">
              <w:rPr>
                <w:rFonts w:ascii="Arial" w:hAnsi="Arial" w:cs="Arial"/>
              </w:rPr>
              <w:t>Kehan</w:t>
            </w:r>
            <w:proofErr w:type="spellEnd"/>
            <w:r w:rsidRPr="00071572">
              <w:rPr>
                <w:rFonts w:ascii="Arial" w:hAnsi="Arial" w:cs="Arial"/>
              </w:rPr>
              <w:t xml:space="preserve"> toteutuksessa.</w:t>
            </w:r>
            <w:r w:rsidR="00C07AB9" w:rsidRPr="00071572">
              <w:rPr>
                <w:rFonts w:ascii="Arial" w:hAnsi="Arial" w:cs="Arial"/>
              </w:rPr>
              <w:t xml:space="preserve"> </w:t>
            </w:r>
            <w:r w:rsidRPr="00071572">
              <w:rPr>
                <w:rFonts w:ascii="Arial" w:hAnsi="Arial" w:cs="Arial"/>
              </w:rPr>
              <w:t>Tode</w:t>
            </w:r>
            <w:r w:rsidRPr="00071572">
              <w:rPr>
                <w:rFonts w:ascii="Arial" w:hAnsi="Arial" w:cs="Arial"/>
              </w:rPr>
              <w:t>t</w:t>
            </w:r>
            <w:r w:rsidRPr="00071572">
              <w:rPr>
                <w:rFonts w:ascii="Arial" w:hAnsi="Arial" w:cs="Arial"/>
              </w:rPr>
              <w:t xml:space="preserve">tiin, että </w:t>
            </w:r>
            <w:r w:rsidRPr="00A92A4F">
              <w:rPr>
                <w:rFonts w:ascii="Arial" w:hAnsi="Arial" w:cs="Arial"/>
                <w:i/>
              </w:rPr>
              <w:t>seuraavaan kokoukseen on syytä nostaa asiakastietohanke</w:t>
            </w:r>
            <w:r w:rsidRPr="00071572">
              <w:rPr>
                <w:rFonts w:ascii="Arial" w:hAnsi="Arial" w:cs="Arial"/>
              </w:rPr>
              <w:t xml:space="preserve"> ja avata </w:t>
            </w:r>
            <w:proofErr w:type="spellStart"/>
            <w:r w:rsidRPr="00071572">
              <w:rPr>
                <w:rFonts w:ascii="Arial" w:hAnsi="Arial" w:cs="Arial"/>
              </w:rPr>
              <w:t>ELY-kesku</w:t>
            </w:r>
            <w:r w:rsidR="00FB568F" w:rsidRPr="00071572">
              <w:rPr>
                <w:rFonts w:ascii="Arial" w:hAnsi="Arial" w:cs="Arial"/>
              </w:rPr>
              <w:t>sten</w:t>
            </w:r>
            <w:proofErr w:type="spellEnd"/>
            <w:r w:rsidR="00FB568F" w:rsidRPr="00071572">
              <w:rPr>
                <w:rFonts w:ascii="Arial" w:hAnsi="Arial" w:cs="Arial"/>
              </w:rPr>
              <w:t xml:space="preserve"> </w:t>
            </w:r>
            <w:r w:rsidRPr="00071572">
              <w:rPr>
                <w:rFonts w:ascii="Arial" w:hAnsi="Arial" w:cs="Arial"/>
              </w:rPr>
              <w:t xml:space="preserve">näkökulmasta, mitä </w:t>
            </w:r>
            <w:r w:rsidR="00177D9B">
              <w:rPr>
                <w:rFonts w:ascii="Arial" w:hAnsi="Arial" w:cs="Arial"/>
              </w:rPr>
              <w:t xml:space="preserve">toimenpiteitä ja minkälaista organisointia </w:t>
            </w:r>
            <w:r w:rsidRPr="00071572">
              <w:rPr>
                <w:rFonts w:ascii="Arial" w:hAnsi="Arial" w:cs="Arial"/>
              </w:rPr>
              <w:t xml:space="preserve">se </w:t>
            </w:r>
            <w:r w:rsidR="00177D9B">
              <w:rPr>
                <w:rFonts w:ascii="Arial" w:hAnsi="Arial" w:cs="Arial"/>
              </w:rPr>
              <w:t xml:space="preserve">edellyttää. </w:t>
            </w:r>
            <w:r w:rsidR="00A92A4F">
              <w:rPr>
                <w:rFonts w:ascii="Arial" w:hAnsi="Arial" w:cs="Arial"/>
              </w:rPr>
              <w:t>A</w:t>
            </w:r>
            <w:r w:rsidR="00C07AB9" w:rsidRPr="00071572">
              <w:rPr>
                <w:rFonts w:ascii="Arial" w:hAnsi="Arial" w:cs="Arial"/>
              </w:rPr>
              <w:t xml:space="preserve">siakastietovaranto </w:t>
            </w:r>
            <w:proofErr w:type="gramStart"/>
            <w:r w:rsidR="00A92A4F">
              <w:rPr>
                <w:rFonts w:ascii="Arial" w:hAnsi="Arial" w:cs="Arial"/>
              </w:rPr>
              <w:t>–projektia</w:t>
            </w:r>
            <w:proofErr w:type="gramEnd"/>
            <w:r w:rsidR="00A92A4F">
              <w:rPr>
                <w:rFonts w:ascii="Arial" w:hAnsi="Arial" w:cs="Arial"/>
              </w:rPr>
              <w:t xml:space="preserve"> on tarpeen </w:t>
            </w:r>
            <w:proofErr w:type="spellStart"/>
            <w:r w:rsidR="00A92A4F">
              <w:rPr>
                <w:rFonts w:ascii="Arial" w:hAnsi="Arial" w:cs="Arial"/>
              </w:rPr>
              <w:t>selkeyttäää</w:t>
            </w:r>
            <w:proofErr w:type="spellEnd"/>
            <w:r w:rsidR="00A92A4F">
              <w:rPr>
                <w:rFonts w:ascii="Arial" w:hAnsi="Arial" w:cs="Arial"/>
              </w:rPr>
              <w:t>; o</w:t>
            </w:r>
            <w:r w:rsidR="00C07AB9" w:rsidRPr="00071572">
              <w:rPr>
                <w:rFonts w:ascii="Arial" w:hAnsi="Arial" w:cs="Arial"/>
              </w:rPr>
              <w:t xml:space="preserve">hjelmatoiminto ottaa tästä koppia. </w:t>
            </w:r>
            <w:r w:rsidR="00A92A4F">
              <w:rPr>
                <w:rFonts w:ascii="Arial" w:hAnsi="Arial" w:cs="Arial"/>
              </w:rPr>
              <w:t xml:space="preserve">Keskusteltiin myös tulisiko </w:t>
            </w:r>
            <w:r w:rsidR="00177D9B">
              <w:rPr>
                <w:rFonts w:ascii="Arial" w:hAnsi="Arial" w:cs="Arial"/>
              </w:rPr>
              <w:t>SÄHKE</w:t>
            </w:r>
            <w:r w:rsidR="00A92A4F">
              <w:rPr>
                <w:rFonts w:ascii="Arial" w:hAnsi="Arial" w:cs="Arial"/>
              </w:rPr>
              <w:t xml:space="preserve"> 2 </w:t>
            </w:r>
            <w:proofErr w:type="gramStart"/>
            <w:r w:rsidR="00A92A4F">
              <w:rPr>
                <w:rFonts w:ascii="Arial" w:hAnsi="Arial" w:cs="Arial"/>
              </w:rPr>
              <w:t>–projekti</w:t>
            </w:r>
            <w:proofErr w:type="gramEnd"/>
            <w:r w:rsidR="00A92A4F">
              <w:rPr>
                <w:rFonts w:ascii="Arial" w:hAnsi="Arial" w:cs="Arial"/>
              </w:rPr>
              <w:t xml:space="preserve"> olla näkyvissä tässä kokonaisuudessa. Sähköisen säilyttämisen lupa on aina järjestelmäkohtainen, nyt sitä haetaan </w:t>
            </w:r>
            <w:proofErr w:type="spellStart"/>
            <w:r w:rsidR="00A92A4F">
              <w:rPr>
                <w:rFonts w:ascii="Arial" w:hAnsi="Arial" w:cs="Arial"/>
              </w:rPr>
              <w:t>Uspaa</w:t>
            </w:r>
            <w:proofErr w:type="spellEnd"/>
            <w:r w:rsidR="00A92A4F">
              <w:rPr>
                <w:rFonts w:ascii="Arial" w:hAnsi="Arial" w:cs="Arial"/>
              </w:rPr>
              <w:t xml:space="preserve"> varten. </w:t>
            </w:r>
          </w:p>
        </w:tc>
      </w:tr>
    </w:tbl>
    <w:p w:rsidR="009D2E3E" w:rsidRPr="00071572" w:rsidRDefault="009D2E3E" w:rsidP="009D2E3E">
      <w:pPr>
        <w:pStyle w:val="NormaaliWeb"/>
        <w:spacing w:before="0" w:beforeAutospacing="0" w:after="0" w:afterAutospacing="0"/>
        <w:rPr>
          <w:rFonts w:ascii="Arial" w:hAnsi="Arial" w:cs="Arial"/>
          <w:b/>
          <w:bCs/>
          <w:sz w:val="20"/>
          <w:szCs w:val="20"/>
          <w:lang w:val="fi-FI"/>
        </w:rPr>
      </w:pPr>
    </w:p>
    <w:p w:rsidR="00C5087A" w:rsidRPr="00071572" w:rsidRDefault="00C5087A" w:rsidP="009D2E3E">
      <w:pPr>
        <w:pStyle w:val="NormaaliWeb"/>
        <w:spacing w:before="0" w:beforeAutospacing="0" w:after="0" w:afterAutospacing="0"/>
        <w:rPr>
          <w:rFonts w:ascii="Arial" w:hAnsi="Arial" w:cs="Arial"/>
          <w:b/>
          <w:bCs/>
          <w:sz w:val="20"/>
          <w:szCs w:val="20"/>
          <w:lang w:val="fi-FI"/>
        </w:rPr>
      </w:pPr>
    </w:p>
    <w:p w:rsidR="009E1736" w:rsidRPr="00071572" w:rsidRDefault="004F2B8F" w:rsidP="009E1736">
      <w:pPr>
        <w:pStyle w:val="NormaaliWeb"/>
        <w:numPr>
          <w:ilvl w:val="0"/>
          <w:numId w:val="1"/>
        </w:numPr>
        <w:spacing w:before="0" w:beforeAutospacing="0" w:after="0" w:afterAutospacing="0"/>
        <w:rPr>
          <w:rFonts w:ascii="Arial" w:hAnsi="Arial" w:cs="Arial"/>
          <w:b/>
          <w:bCs/>
          <w:sz w:val="20"/>
          <w:szCs w:val="20"/>
          <w:lang w:val="fi-FI"/>
        </w:rPr>
      </w:pPr>
      <w:r w:rsidRPr="00071572">
        <w:rPr>
          <w:rFonts w:ascii="Arial" w:hAnsi="Arial" w:cs="Arial"/>
          <w:b/>
          <w:bCs/>
          <w:sz w:val="20"/>
          <w:szCs w:val="20"/>
          <w:lang w:val="fi-FI"/>
        </w:rPr>
        <w:t>Hankintojen sähköistämi</w:t>
      </w:r>
      <w:r w:rsidR="00BA26FA" w:rsidRPr="00071572">
        <w:rPr>
          <w:rFonts w:ascii="Arial" w:hAnsi="Arial" w:cs="Arial"/>
          <w:b/>
          <w:bCs/>
          <w:sz w:val="20"/>
          <w:szCs w:val="20"/>
          <w:lang w:val="fi-FI"/>
        </w:rPr>
        <w:t xml:space="preserve">sen kustannusarvion esittely </w:t>
      </w:r>
      <w:r w:rsidRPr="00071572">
        <w:rPr>
          <w:rFonts w:ascii="Arial" w:hAnsi="Arial" w:cs="Arial"/>
          <w:b/>
          <w:bCs/>
          <w:sz w:val="20"/>
          <w:szCs w:val="20"/>
          <w:lang w:val="fi-FI"/>
        </w:rPr>
        <w:t xml:space="preserve">  </w:t>
      </w:r>
      <w:r w:rsidR="007513EE" w:rsidRPr="00071572">
        <w:rPr>
          <w:rFonts w:ascii="Arial" w:hAnsi="Arial" w:cs="Arial"/>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071572" w:rsidTr="009E1736">
        <w:tc>
          <w:tcPr>
            <w:tcW w:w="2292" w:type="dxa"/>
            <w:tcBorders>
              <w:top w:val="single" w:sz="4" w:space="0" w:color="BFBFBF"/>
              <w:left w:val="single" w:sz="4" w:space="0" w:color="BFBFBF"/>
              <w:bottom w:val="single" w:sz="4" w:space="0" w:color="BFBFBF"/>
              <w:right w:val="single" w:sz="4" w:space="0" w:color="BFBFBF"/>
            </w:tcBorders>
          </w:tcPr>
          <w:p w:rsidR="009E1736" w:rsidRPr="00071572" w:rsidRDefault="009E1736" w:rsidP="009E1736">
            <w:pPr>
              <w:pStyle w:val="Normaali3"/>
              <w:rPr>
                <w:rFonts w:ascii="Arial" w:hAnsi="Arial" w:cs="Arial"/>
              </w:rPr>
            </w:pPr>
            <w:r w:rsidRPr="00071572">
              <w:rPr>
                <w:rFonts w:ascii="Arial" w:hAnsi="Arial" w:cs="Arial"/>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9E1736" w:rsidRPr="00071572" w:rsidRDefault="00830CED" w:rsidP="00830CED">
            <w:pPr>
              <w:pStyle w:val="Normaali3"/>
              <w:rPr>
                <w:rFonts w:ascii="Arial" w:hAnsi="Arial" w:cs="Arial"/>
              </w:rPr>
            </w:pPr>
            <w:r w:rsidRPr="00071572">
              <w:rPr>
                <w:rFonts w:ascii="Arial" w:hAnsi="Arial" w:cs="Arial"/>
              </w:rPr>
              <w:t xml:space="preserve">20.8. tukiryhmän kokouksessa esiteltiin </w:t>
            </w:r>
            <w:proofErr w:type="spellStart"/>
            <w:r w:rsidRPr="00071572">
              <w:rPr>
                <w:rFonts w:ascii="Arial" w:hAnsi="Arial" w:cs="Arial"/>
              </w:rPr>
              <w:t>ELY-hankintojen</w:t>
            </w:r>
            <w:proofErr w:type="spellEnd"/>
            <w:r w:rsidRPr="00071572">
              <w:rPr>
                <w:rFonts w:ascii="Arial" w:hAnsi="Arial" w:cs="Arial"/>
              </w:rPr>
              <w:t xml:space="preserve"> sähköistäm</w:t>
            </w:r>
            <w:r w:rsidRPr="00071572">
              <w:rPr>
                <w:rFonts w:ascii="Arial" w:hAnsi="Arial" w:cs="Arial"/>
              </w:rPr>
              <w:t>i</w:t>
            </w:r>
            <w:r w:rsidRPr="00071572">
              <w:rPr>
                <w:rFonts w:ascii="Arial" w:hAnsi="Arial" w:cs="Arial"/>
              </w:rPr>
              <w:t>sen hankesuunnitelma. Käsittelyn yhteydessä todettiin tarve kusta</w:t>
            </w:r>
            <w:r w:rsidRPr="00071572">
              <w:rPr>
                <w:rFonts w:ascii="Arial" w:hAnsi="Arial" w:cs="Arial"/>
              </w:rPr>
              <w:t>n</w:t>
            </w:r>
            <w:r w:rsidRPr="00071572">
              <w:rPr>
                <w:rFonts w:ascii="Arial" w:hAnsi="Arial" w:cs="Arial"/>
              </w:rPr>
              <w:t>nusarvion tarkentamiseen. Esitetään tarkennettu kustannusarvio.</w:t>
            </w:r>
            <w:r w:rsidR="00C5087A" w:rsidRPr="00071572">
              <w:rPr>
                <w:rFonts w:ascii="Arial" w:hAnsi="Arial" w:cs="Arial"/>
              </w:rPr>
              <w:t xml:space="preserve"> </w:t>
            </w:r>
          </w:p>
        </w:tc>
      </w:tr>
      <w:tr w:rsidR="009E1736" w:rsidRPr="00071572" w:rsidTr="009E1736">
        <w:tc>
          <w:tcPr>
            <w:tcW w:w="2292" w:type="dxa"/>
            <w:tcBorders>
              <w:top w:val="single" w:sz="4" w:space="0" w:color="BFBFBF"/>
              <w:left w:val="single" w:sz="4" w:space="0" w:color="BFBFBF"/>
              <w:bottom w:val="single" w:sz="4" w:space="0" w:color="BFBFBF"/>
              <w:right w:val="single" w:sz="4" w:space="0" w:color="BFBFBF"/>
            </w:tcBorders>
          </w:tcPr>
          <w:p w:rsidR="009E1736" w:rsidRPr="00071572" w:rsidRDefault="009E1736" w:rsidP="009E1736">
            <w:pPr>
              <w:pStyle w:val="Normaali3"/>
              <w:rPr>
                <w:rFonts w:ascii="Arial" w:hAnsi="Arial" w:cs="Arial"/>
              </w:rPr>
            </w:pPr>
            <w:r w:rsidRPr="00071572">
              <w:rPr>
                <w:rFonts w:ascii="Arial" w:hAnsi="Arial" w:cs="Arial"/>
              </w:rPr>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071572" w:rsidRDefault="004F2B8F" w:rsidP="009E1736">
            <w:pPr>
              <w:pStyle w:val="Normaali3"/>
              <w:rPr>
                <w:rFonts w:ascii="Arial" w:hAnsi="Arial" w:cs="Arial"/>
              </w:rPr>
            </w:pPr>
            <w:r w:rsidRPr="00071572">
              <w:rPr>
                <w:rFonts w:ascii="Arial" w:hAnsi="Arial" w:cs="Arial"/>
              </w:rPr>
              <w:t xml:space="preserve">Hannu Tolonen </w:t>
            </w:r>
          </w:p>
        </w:tc>
      </w:tr>
      <w:tr w:rsidR="009E1736" w:rsidRPr="00071572" w:rsidTr="009E1736">
        <w:tc>
          <w:tcPr>
            <w:tcW w:w="2292" w:type="dxa"/>
            <w:tcBorders>
              <w:top w:val="single" w:sz="4" w:space="0" w:color="BFBFBF"/>
              <w:left w:val="single" w:sz="4" w:space="0" w:color="BFBFBF"/>
              <w:bottom w:val="single" w:sz="4" w:space="0" w:color="BFBFBF"/>
              <w:right w:val="single" w:sz="4" w:space="0" w:color="BFBFBF"/>
            </w:tcBorders>
          </w:tcPr>
          <w:p w:rsidR="009E1736" w:rsidRPr="00071572" w:rsidRDefault="009E1736" w:rsidP="009E1736">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C16ED6" w:rsidRPr="00071572" w:rsidRDefault="00C16ED6" w:rsidP="009E1736">
            <w:pPr>
              <w:pStyle w:val="Normaali3"/>
              <w:rPr>
                <w:rFonts w:ascii="Arial" w:hAnsi="Arial" w:cs="Arial"/>
              </w:rPr>
            </w:pPr>
            <w:proofErr w:type="spellStart"/>
            <w:r w:rsidRPr="00071572">
              <w:rPr>
                <w:rFonts w:ascii="Arial" w:hAnsi="Arial" w:cs="Arial"/>
              </w:rPr>
              <w:t>ELY-keskusten</w:t>
            </w:r>
            <w:proofErr w:type="spellEnd"/>
            <w:r w:rsidRPr="00071572">
              <w:rPr>
                <w:rFonts w:ascii="Arial" w:hAnsi="Arial" w:cs="Arial"/>
              </w:rPr>
              <w:t xml:space="preserve"> hankinnan sähköistämisen </w:t>
            </w:r>
            <w:r w:rsidR="00037AB8">
              <w:rPr>
                <w:rFonts w:ascii="Arial" w:hAnsi="Arial" w:cs="Arial"/>
              </w:rPr>
              <w:t xml:space="preserve">hankkeessa on tuotu </w:t>
            </w:r>
            <w:r w:rsidRPr="00071572">
              <w:rPr>
                <w:rFonts w:ascii="Arial" w:hAnsi="Arial" w:cs="Arial"/>
              </w:rPr>
              <w:t>ke</w:t>
            </w:r>
            <w:r w:rsidRPr="00071572">
              <w:rPr>
                <w:rFonts w:ascii="Arial" w:hAnsi="Arial" w:cs="Arial"/>
              </w:rPr>
              <w:t>s</w:t>
            </w:r>
            <w:r w:rsidRPr="00071572">
              <w:rPr>
                <w:rFonts w:ascii="Arial" w:hAnsi="Arial" w:cs="Arial"/>
              </w:rPr>
              <w:t>kusteluun päätösten tekeminen</w:t>
            </w:r>
            <w:r w:rsidR="00037AB8">
              <w:rPr>
                <w:rFonts w:ascii="Arial" w:hAnsi="Arial" w:cs="Arial"/>
              </w:rPr>
              <w:t xml:space="preserve">; </w:t>
            </w:r>
            <w:r w:rsidRPr="00071572">
              <w:rPr>
                <w:rFonts w:ascii="Arial" w:hAnsi="Arial" w:cs="Arial"/>
              </w:rPr>
              <w:t xml:space="preserve">millä organisaation tasolla tehdään päätökset </w:t>
            </w:r>
            <w:proofErr w:type="spellStart"/>
            <w:r w:rsidRPr="00071572">
              <w:rPr>
                <w:rFonts w:ascii="Arial" w:hAnsi="Arial" w:cs="Arial"/>
              </w:rPr>
              <w:t>hankesuuunnitelman</w:t>
            </w:r>
            <w:proofErr w:type="spellEnd"/>
            <w:r w:rsidRPr="00071572">
              <w:rPr>
                <w:rFonts w:ascii="Arial" w:hAnsi="Arial" w:cs="Arial"/>
              </w:rPr>
              <w:t xml:space="preserve"> projektien osalta. </w:t>
            </w:r>
            <w:proofErr w:type="gramStart"/>
            <w:r w:rsidRPr="00071572">
              <w:rPr>
                <w:rFonts w:ascii="Arial" w:hAnsi="Arial" w:cs="Arial"/>
              </w:rPr>
              <w:t>Esim. case kilpailu</w:t>
            </w:r>
            <w:r w:rsidRPr="00071572">
              <w:rPr>
                <w:rFonts w:ascii="Arial" w:hAnsi="Arial" w:cs="Arial"/>
              </w:rPr>
              <w:t>t</w:t>
            </w:r>
            <w:r w:rsidRPr="00071572">
              <w:rPr>
                <w:rFonts w:ascii="Arial" w:hAnsi="Arial" w:cs="Arial"/>
              </w:rPr>
              <w:t>tamisen ratkaisut.</w:t>
            </w:r>
            <w:proofErr w:type="gramEnd"/>
            <w:r w:rsidRPr="00071572">
              <w:rPr>
                <w:rFonts w:ascii="Arial" w:hAnsi="Arial" w:cs="Arial"/>
              </w:rPr>
              <w:t xml:space="preserve"> </w:t>
            </w:r>
            <w:proofErr w:type="spellStart"/>
            <w:r w:rsidRPr="00071572">
              <w:rPr>
                <w:rFonts w:ascii="Arial" w:hAnsi="Arial" w:cs="Arial"/>
              </w:rPr>
              <w:t>Projektiportaalien</w:t>
            </w:r>
            <w:proofErr w:type="spellEnd"/>
            <w:r w:rsidRPr="00071572">
              <w:rPr>
                <w:rFonts w:ascii="Arial" w:hAnsi="Arial" w:cs="Arial"/>
              </w:rPr>
              <w:t xml:space="preserve"> osalta on tehty taustaselvitystä, joista yhtenä vaihtoehtona on </w:t>
            </w:r>
            <w:proofErr w:type="spellStart"/>
            <w:r w:rsidRPr="00071572">
              <w:rPr>
                <w:rFonts w:ascii="Arial" w:hAnsi="Arial" w:cs="Arial"/>
              </w:rPr>
              <w:t>Hansel/Cloudia</w:t>
            </w:r>
            <w:proofErr w:type="spellEnd"/>
            <w:r w:rsidRPr="00071572">
              <w:rPr>
                <w:rFonts w:ascii="Arial" w:hAnsi="Arial" w:cs="Arial"/>
              </w:rPr>
              <w:t xml:space="preserve"> hankinnan kilpailutu</w:t>
            </w:r>
            <w:r w:rsidR="00037AB8">
              <w:rPr>
                <w:rFonts w:ascii="Arial" w:hAnsi="Arial" w:cs="Arial"/>
              </w:rPr>
              <w:t xml:space="preserve">s. </w:t>
            </w:r>
            <w:r w:rsidRPr="00071572">
              <w:rPr>
                <w:rFonts w:ascii="Arial" w:hAnsi="Arial" w:cs="Arial"/>
              </w:rPr>
              <w:t xml:space="preserve"> </w:t>
            </w:r>
            <w:proofErr w:type="spellStart"/>
            <w:r w:rsidRPr="00071572">
              <w:rPr>
                <w:rFonts w:ascii="Arial" w:hAnsi="Arial" w:cs="Arial"/>
              </w:rPr>
              <w:t>Cloudian</w:t>
            </w:r>
            <w:proofErr w:type="spellEnd"/>
            <w:r w:rsidRPr="00071572">
              <w:rPr>
                <w:rFonts w:ascii="Arial" w:hAnsi="Arial" w:cs="Arial"/>
              </w:rPr>
              <w:t xml:space="preserve"> </w:t>
            </w:r>
            <w:proofErr w:type="spellStart"/>
            <w:r w:rsidRPr="00071572">
              <w:rPr>
                <w:rFonts w:ascii="Arial" w:hAnsi="Arial" w:cs="Arial"/>
              </w:rPr>
              <w:t>portaalissa</w:t>
            </w:r>
            <w:proofErr w:type="spellEnd"/>
            <w:r w:rsidRPr="00071572">
              <w:rPr>
                <w:rFonts w:ascii="Arial" w:hAnsi="Arial" w:cs="Arial"/>
              </w:rPr>
              <w:t xml:space="preserve"> on </w:t>
            </w:r>
            <w:r w:rsidR="00037AB8">
              <w:rPr>
                <w:rFonts w:ascii="Arial" w:hAnsi="Arial" w:cs="Arial"/>
              </w:rPr>
              <w:t xml:space="preserve">kehitettävää </w:t>
            </w:r>
            <w:proofErr w:type="spellStart"/>
            <w:r w:rsidRPr="00071572">
              <w:rPr>
                <w:rFonts w:ascii="Arial" w:hAnsi="Arial" w:cs="Arial"/>
              </w:rPr>
              <w:t>ELY:n</w:t>
            </w:r>
            <w:proofErr w:type="spellEnd"/>
            <w:r w:rsidRPr="00071572">
              <w:rPr>
                <w:rFonts w:ascii="Arial" w:hAnsi="Arial" w:cs="Arial"/>
              </w:rPr>
              <w:t xml:space="preserve"> osalta, ennen kuin se vo</w:t>
            </w:r>
            <w:r w:rsidRPr="00071572">
              <w:rPr>
                <w:rFonts w:ascii="Arial" w:hAnsi="Arial" w:cs="Arial"/>
              </w:rPr>
              <w:t>i</w:t>
            </w:r>
            <w:r w:rsidRPr="00071572">
              <w:rPr>
                <w:rFonts w:ascii="Arial" w:hAnsi="Arial" w:cs="Arial"/>
              </w:rPr>
              <w:t xml:space="preserve">daan ottaa käyttöön; </w:t>
            </w:r>
            <w:r w:rsidR="00037AB8">
              <w:rPr>
                <w:rFonts w:ascii="Arial" w:hAnsi="Arial" w:cs="Arial"/>
              </w:rPr>
              <w:t xml:space="preserve">se </w:t>
            </w:r>
            <w:r w:rsidRPr="00071572">
              <w:rPr>
                <w:rFonts w:ascii="Arial" w:hAnsi="Arial" w:cs="Arial"/>
              </w:rPr>
              <w:t xml:space="preserve">tulee sisältämään mm. uudistettavan </w:t>
            </w:r>
            <w:proofErr w:type="spellStart"/>
            <w:r w:rsidRPr="00071572">
              <w:rPr>
                <w:rFonts w:ascii="Arial" w:hAnsi="Arial" w:cs="Arial"/>
              </w:rPr>
              <w:t>HILMA-integraation</w:t>
            </w:r>
            <w:proofErr w:type="spellEnd"/>
            <w:r w:rsidRPr="00071572">
              <w:rPr>
                <w:rFonts w:ascii="Arial" w:hAnsi="Arial" w:cs="Arial"/>
              </w:rPr>
              <w:t xml:space="preserve"> ja sopimusten hallintaosion.</w:t>
            </w:r>
            <w:r w:rsidR="00037AB8">
              <w:rPr>
                <w:rFonts w:ascii="Arial" w:hAnsi="Arial" w:cs="Arial"/>
              </w:rPr>
              <w:t xml:space="preserve"> </w:t>
            </w:r>
            <w:r w:rsidRPr="00071572">
              <w:rPr>
                <w:rFonts w:ascii="Arial" w:hAnsi="Arial" w:cs="Arial"/>
              </w:rPr>
              <w:t>Liikennevirasto pyytää pilott</w:t>
            </w:r>
            <w:r w:rsidRPr="00071572">
              <w:rPr>
                <w:rFonts w:ascii="Arial" w:hAnsi="Arial" w:cs="Arial"/>
              </w:rPr>
              <w:t>i</w:t>
            </w:r>
            <w:r w:rsidRPr="00071572">
              <w:rPr>
                <w:rFonts w:ascii="Arial" w:hAnsi="Arial" w:cs="Arial"/>
              </w:rPr>
              <w:t>hanke-esityksiä liikennevastuualueen osalta 22.9. mennessä.</w:t>
            </w:r>
          </w:p>
          <w:p w:rsidR="00C16ED6" w:rsidRPr="00071572" w:rsidRDefault="00C16ED6" w:rsidP="009E1736">
            <w:pPr>
              <w:pStyle w:val="Normaali3"/>
              <w:rPr>
                <w:rFonts w:ascii="Arial" w:hAnsi="Arial" w:cs="Arial"/>
              </w:rPr>
            </w:pPr>
          </w:p>
          <w:p w:rsidR="00C16ED6" w:rsidRDefault="00C16ED6" w:rsidP="00C16ED6">
            <w:pPr>
              <w:pStyle w:val="Normaali3"/>
              <w:rPr>
                <w:rFonts w:ascii="Arial" w:hAnsi="Arial" w:cs="Arial"/>
              </w:rPr>
            </w:pPr>
            <w:r w:rsidRPr="00071572">
              <w:rPr>
                <w:rFonts w:ascii="Arial" w:hAnsi="Arial" w:cs="Arial"/>
              </w:rPr>
              <w:t>Hankintojen sähköistämisen kustannuksia on arvioitu määrättyyn ha</w:t>
            </w:r>
            <w:r w:rsidRPr="00071572">
              <w:rPr>
                <w:rFonts w:ascii="Arial" w:hAnsi="Arial" w:cs="Arial"/>
              </w:rPr>
              <w:t>a</w:t>
            </w:r>
            <w:r w:rsidRPr="00071572">
              <w:rPr>
                <w:rFonts w:ascii="Arial" w:hAnsi="Arial" w:cs="Arial"/>
              </w:rPr>
              <w:t>rukkaan ja vaihtoehtojen kautta, koska vielä on tekemättä isoja periaa</w:t>
            </w:r>
            <w:r w:rsidRPr="00071572">
              <w:rPr>
                <w:rFonts w:ascii="Arial" w:hAnsi="Arial" w:cs="Arial"/>
              </w:rPr>
              <w:t>t</w:t>
            </w:r>
            <w:r w:rsidRPr="00071572">
              <w:rPr>
                <w:rFonts w:ascii="Arial" w:hAnsi="Arial" w:cs="Arial"/>
              </w:rPr>
              <w:t xml:space="preserve">teellisia päätöksiä. Kustannukset ovat </w:t>
            </w:r>
            <w:r w:rsidR="00F9082C">
              <w:rPr>
                <w:rFonts w:ascii="Arial" w:hAnsi="Arial" w:cs="Arial"/>
              </w:rPr>
              <w:t xml:space="preserve">täten </w:t>
            </w:r>
            <w:r w:rsidRPr="00071572">
              <w:rPr>
                <w:rFonts w:ascii="Arial" w:hAnsi="Arial" w:cs="Arial"/>
              </w:rPr>
              <w:t>suuntaa antavia.</w:t>
            </w:r>
          </w:p>
          <w:p w:rsidR="00F9082C" w:rsidRPr="00071572" w:rsidRDefault="00F9082C" w:rsidP="00C16ED6">
            <w:pPr>
              <w:pStyle w:val="Normaali3"/>
              <w:rPr>
                <w:rFonts w:ascii="Arial" w:hAnsi="Arial" w:cs="Arial"/>
              </w:rPr>
            </w:pPr>
          </w:p>
          <w:p w:rsidR="00C16ED6" w:rsidRPr="00F9082C" w:rsidRDefault="00C16ED6" w:rsidP="00C16ED6">
            <w:pPr>
              <w:pStyle w:val="Normaali3"/>
              <w:rPr>
                <w:rFonts w:ascii="Arial" w:hAnsi="Arial" w:cs="Arial"/>
              </w:rPr>
            </w:pPr>
            <w:r w:rsidRPr="00F9082C">
              <w:rPr>
                <w:rFonts w:ascii="Arial" w:hAnsi="Arial" w:cs="Arial"/>
                <w:b/>
                <w:bCs/>
              </w:rPr>
              <w:t>Valtion infrastruktuurin hallinnan arkkitehtuuri</w:t>
            </w:r>
            <w:r w:rsidRPr="00F9082C">
              <w:rPr>
                <w:rFonts w:ascii="Arial" w:hAnsi="Arial" w:cs="Arial"/>
              </w:rPr>
              <w:t>:</w:t>
            </w:r>
          </w:p>
          <w:p w:rsidR="00C16ED6" w:rsidRPr="00071572" w:rsidRDefault="00C16ED6" w:rsidP="00E75A2C">
            <w:pPr>
              <w:pStyle w:val="Normaali3"/>
              <w:numPr>
                <w:ilvl w:val="0"/>
                <w:numId w:val="13"/>
              </w:numPr>
              <w:rPr>
                <w:rFonts w:ascii="Arial" w:hAnsi="Arial" w:cs="Arial"/>
              </w:rPr>
            </w:pPr>
            <w:r w:rsidRPr="00071572">
              <w:rPr>
                <w:rFonts w:ascii="Arial" w:hAnsi="Arial" w:cs="Arial"/>
              </w:rPr>
              <w:t xml:space="preserve">Määritetään omana kokonaisuutenaan osana </w:t>
            </w:r>
            <w:proofErr w:type="spellStart"/>
            <w:r w:rsidRPr="00071572">
              <w:rPr>
                <w:rFonts w:ascii="Arial" w:hAnsi="Arial" w:cs="Arial"/>
              </w:rPr>
              <w:t>ELYn</w:t>
            </w:r>
            <w:proofErr w:type="spellEnd"/>
            <w:r w:rsidRPr="00071572">
              <w:rPr>
                <w:rFonts w:ascii="Arial" w:hAnsi="Arial" w:cs="Arial"/>
              </w:rPr>
              <w:t xml:space="preserve"> kokonaisarkk</w:t>
            </w:r>
            <w:r w:rsidRPr="00071572">
              <w:rPr>
                <w:rFonts w:ascii="Arial" w:hAnsi="Arial" w:cs="Arial"/>
              </w:rPr>
              <w:t>i</w:t>
            </w:r>
            <w:r w:rsidRPr="00071572">
              <w:rPr>
                <w:rFonts w:ascii="Arial" w:hAnsi="Arial" w:cs="Arial"/>
              </w:rPr>
              <w:t>tehtuuria</w:t>
            </w:r>
          </w:p>
          <w:p w:rsidR="00C16ED6" w:rsidRPr="00071572" w:rsidRDefault="00C16ED6" w:rsidP="00E75A2C">
            <w:pPr>
              <w:pStyle w:val="Normaali3"/>
              <w:numPr>
                <w:ilvl w:val="0"/>
                <w:numId w:val="13"/>
              </w:numPr>
              <w:rPr>
                <w:rFonts w:ascii="Arial" w:hAnsi="Arial" w:cs="Arial"/>
              </w:rPr>
            </w:pPr>
            <w:r w:rsidRPr="00071572">
              <w:rPr>
                <w:rFonts w:ascii="Arial" w:hAnsi="Arial" w:cs="Arial"/>
              </w:rPr>
              <w:t xml:space="preserve">Kustannukset ovat noin 140 000 </w:t>
            </w:r>
            <w:proofErr w:type="spellStart"/>
            <w:r w:rsidRPr="00071572">
              <w:rPr>
                <w:rFonts w:ascii="Arial" w:hAnsi="Arial" w:cs="Arial"/>
              </w:rPr>
              <w:t>eur</w:t>
            </w:r>
            <w:proofErr w:type="spellEnd"/>
            <w:r w:rsidRPr="00071572">
              <w:rPr>
                <w:rFonts w:ascii="Arial" w:hAnsi="Arial" w:cs="Arial"/>
              </w:rPr>
              <w:t>.  Kustannukset voi jaotella kolmeen osaan.</w:t>
            </w:r>
          </w:p>
          <w:p w:rsidR="00C16ED6" w:rsidRPr="00071572" w:rsidRDefault="00C16ED6" w:rsidP="00F9082C">
            <w:pPr>
              <w:pStyle w:val="Normaali3"/>
              <w:numPr>
                <w:ilvl w:val="1"/>
                <w:numId w:val="13"/>
              </w:numPr>
              <w:rPr>
                <w:rFonts w:ascii="Arial" w:hAnsi="Arial" w:cs="Arial"/>
              </w:rPr>
            </w:pPr>
            <w:r w:rsidRPr="00071572">
              <w:rPr>
                <w:rFonts w:ascii="Arial" w:hAnsi="Arial" w:cs="Arial"/>
              </w:rPr>
              <w:t>Tavoitetilan prosessimääritykset ja ylätason arkkitehtuur</w:t>
            </w:r>
            <w:r w:rsidRPr="00071572">
              <w:rPr>
                <w:rFonts w:ascii="Arial" w:hAnsi="Arial" w:cs="Arial"/>
              </w:rPr>
              <w:t>i</w:t>
            </w:r>
            <w:r w:rsidRPr="00071572">
              <w:rPr>
                <w:rFonts w:ascii="Arial" w:hAnsi="Arial" w:cs="Arial"/>
              </w:rPr>
              <w:t xml:space="preserve">kuvaukset, noin </w:t>
            </w:r>
            <w:proofErr w:type="gramStart"/>
            <w:r w:rsidRPr="00071572">
              <w:rPr>
                <w:rFonts w:ascii="Arial" w:hAnsi="Arial" w:cs="Arial"/>
              </w:rPr>
              <w:t>50  000</w:t>
            </w:r>
            <w:proofErr w:type="gramEnd"/>
            <w:r w:rsidRPr="00071572">
              <w:rPr>
                <w:rFonts w:ascii="Arial" w:hAnsi="Arial" w:cs="Arial"/>
              </w:rPr>
              <w:t xml:space="preserve"> </w:t>
            </w:r>
            <w:proofErr w:type="spellStart"/>
            <w:r w:rsidRPr="00071572">
              <w:rPr>
                <w:rFonts w:ascii="Arial" w:hAnsi="Arial" w:cs="Arial"/>
              </w:rPr>
              <w:t>eur</w:t>
            </w:r>
            <w:proofErr w:type="spellEnd"/>
          </w:p>
          <w:p w:rsidR="00C16ED6" w:rsidRPr="00071572" w:rsidRDefault="00C16ED6" w:rsidP="00F9082C">
            <w:pPr>
              <w:pStyle w:val="Normaali3"/>
              <w:numPr>
                <w:ilvl w:val="1"/>
                <w:numId w:val="13"/>
              </w:numPr>
              <w:rPr>
                <w:rFonts w:ascii="Arial" w:hAnsi="Arial" w:cs="Arial"/>
              </w:rPr>
            </w:pPr>
            <w:r w:rsidRPr="00071572">
              <w:rPr>
                <w:rFonts w:ascii="Arial" w:hAnsi="Arial" w:cs="Arial"/>
              </w:rPr>
              <w:t xml:space="preserve">Hyötyarviointi investointilaskelmien tueksi, noin 30 000 </w:t>
            </w:r>
            <w:proofErr w:type="spellStart"/>
            <w:r w:rsidRPr="00071572">
              <w:rPr>
                <w:rFonts w:ascii="Arial" w:hAnsi="Arial" w:cs="Arial"/>
              </w:rPr>
              <w:t>eur</w:t>
            </w:r>
            <w:proofErr w:type="spellEnd"/>
          </w:p>
          <w:p w:rsidR="00C16ED6" w:rsidRPr="00071572" w:rsidRDefault="00C16ED6" w:rsidP="00F9082C">
            <w:pPr>
              <w:pStyle w:val="Normaali3"/>
              <w:numPr>
                <w:ilvl w:val="1"/>
                <w:numId w:val="13"/>
              </w:numPr>
              <w:rPr>
                <w:rFonts w:ascii="Arial" w:hAnsi="Arial" w:cs="Arial"/>
              </w:rPr>
            </w:pPr>
            <w:r w:rsidRPr="00071572">
              <w:rPr>
                <w:rFonts w:ascii="Arial" w:hAnsi="Arial" w:cs="Arial"/>
              </w:rPr>
              <w:t xml:space="preserve">Määrittelytasoisten prosessikuvausten tuottaminen, noin 60 000 </w:t>
            </w:r>
            <w:proofErr w:type="spellStart"/>
            <w:r w:rsidRPr="00071572">
              <w:rPr>
                <w:rFonts w:ascii="Arial" w:hAnsi="Arial" w:cs="Arial"/>
              </w:rPr>
              <w:t>eur</w:t>
            </w:r>
            <w:proofErr w:type="spellEnd"/>
            <w:r w:rsidR="00F9082C">
              <w:rPr>
                <w:rFonts w:ascii="Arial" w:hAnsi="Arial" w:cs="Arial"/>
              </w:rPr>
              <w:t>.</w:t>
            </w:r>
          </w:p>
          <w:p w:rsidR="00C16ED6" w:rsidRPr="00071572" w:rsidRDefault="00C16ED6" w:rsidP="009E1736">
            <w:pPr>
              <w:pStyle w:val="Normaali3"/>
              <w:rPr>
                <w:rFonts w:ascii="Arial" w:hAnsi="Arial" w:cs="Arial"/>
              </w:rPr>
            </w:pPr>
          </w:p>
          <w:p w:rsidR="00C16ED6" w:rsidRPr="00071572" w:rsidRDefault="00C16ED6" w:rsidP="00C16ED6">
            <w:pPr>
              <w:pStyle w:val="Normaali3"/>
              <w:rPr>
                <w:rFonts w:ascii="Arial" w:hAnsi="Arial" w:cs="Arial"/>
              </w:rPr>
            </w:pPr>
            <w:r w:rsidRPr="00071572">
              <w:rPr>
                <w:rFonts w:ascii="Arial" w:hAnsi="Arial" w:cs="Arial"/>
              </w:rPr>
              <w:t>Han</w:t>
            </w:r>
            <w:r w:rsidR="00F9082C">
              <w:rPr>
                <w:rFonts w:ascii="Arial" w:hAnsi="Arial" w:cs="Arial"/>
              </w:rPr>
              <w:t xml:space="preserve">kinnan </w:t>
            </w:r>
            <w:proofErr w:type="spellStart"/>
            <w:r w:rsidR="00F9082C">
              <w:rPr>
                <w:rFonts w:ascii="Arial" w:hAnsi="Arial" w:cs="Arial"/>
              </w:rPr>
              <w:t>projektiportaalin</w:t>
            </w:r>
            <w:proofErr w:type="spellEnd"/>
            <w:r w:rsidR="00F9082C">
              <w:rPr>
                <w:rFonts w:ascii="Arial" w:hAnsi="Arial" w:cs="Arial"/>
              </w:rPr>
              <w:t xml:space="preserve"> osalta</w:t>
            </w:r>
            <w:r w:rsidRPr="00071572">
              <w:rPr>
                <w:rFonts w:ascii="Arial" w:hAnsi="Arial" w:cs="Arial"/>
              </w:rPr>
              <w:t xml:space="preserve"> oletuksena on päätyminen </w:t>
            </w:r>
            <w:proofErr w:type="spellStart"/>
            <w:r w:rsidRPr="00071572">
              <w:rPr>
                <w:rFonts w:ascii="Arial" w:hAnsi="Arial" w:cs="Arial"/>
              </w:rPr>
              <w:t>Ha</w:t>
            </w:r>
            <w:r w:rsidRPr="00071572">
              <w:rPr>
                <w:rFonts w:ascii="Arial" w:hAnsi="Arial" w:cs="Arial"/>
              </w:rPr>
              <w:t>n</w:t>
            </w:r>
            <w:r w:rsidRPr="00071572">
              <w:rPr>
                <w:rFonts w:ascii="Arial" w:hAnsi="Arial" w:cs="Arial"/>
              </w:rPr>
              <w:t>sel/Cloudia</w:t>
            </w:r>
            <w:proofErr w:type="spellEnd"/>
            <w:r w:rsidRPr="00071572">
              <w:rPr>
                <w:rFonts w:ascii="Arial" w:hAnsi="Arial" w:cs="Arial"/>
              </w:rPr>
              <w:t xml:space="preserve"> kilpailutusratkaisun käyttöönottoon ja sen sopimusten ha</w:t>
            </w:r>
            <w:r w:rsidRPr="00071572">
              <w:rPr>
                <w:rFonts w:ascii="Arial" w:hAnsi="Arial" w:cs="Arial"/>
              </w:rPr>
              <w:t>l</w:t>
            </w:r>
            <w:r w:rsidRPr="00071572">
              <w:rPr>
                <w:rFonts w:ascii="Arial" w:hAnsi="Arial" w:cs="Arial"/>
              </w:rPr>
              <w:t xml:space="preserve">lintaan.  KEHA on ilmoittanut tehneensä sopimuksen </w:t>
            </w:r>
            <w:proofErr w:type="spellStart"/>
            <w:r w:rsidRPr="00071572">
              <w:rPr>
                <w:rFonts w:ascii="Arial" w:hAnsi="Arial" w:cs="Arial"/>
              </w:rPr>
              <w:t>Hansel:n</w:t>
            </w:r>
            <w:proofErr w:type="spellEnd"/>
            <w:r w:rsidRPr="00071572">
              <w:rPr>
                <w:rFonts w:ascii="Arial" w:hAnsi="Arial" w:cs="Arial"/>
              </w:rPr>
              <w:t xml:space="preserve"> kanssa ja KEHA vastaa ylläpitokustannuksista. Tarvittavat integraatiot maks</w:t>
            </w:r>
            <w:r w:rsidRPr="00071572">
              <w:rPr>
                <w:rFonts w:ascii="Arial" w:hAnsi="Arial" w:cs="Arial"/>
              </w:rPr>
              <w:t>a</w:t>
            </w:r>
            <w:r w:rsidRPr="00071572">
              <w:rPr>
                <w:rFonts w:ascii="Arial" w:hAnsi="Arial" w:cs="Arial"/>
              </w:rPr>
              <w:lastRenderedPageBreak/>
              <w:t xml:space="preserve">vat noin 30 000 </w:t>
            </w:r>
            <w:proofErr w:type="spellStart"/>
            <w:r w:rsidRPr="00071572">
              <w:rPr>
                <w:rFonts w:ascii="Arial" w:hAnsi="Arial" w:cs="Arial"/>
              </w:rPr>
              <w:t>eur/integraatio</w:t>
            </w:r>
            <w:proofErr w:type="spellEnd"/>
            <w:r w:rsidRPr="00071572">
              <w:rPr>
                <w:rFonts w:ascii="Arial" w:hAnsi="Arial" w:cs="Arial"/>
              </w:rPr>
              <w:t xml:space="preserve">. Näitä tarvitaan </w:t>
            </w:r>
            <w:proofErr w:type="spellStart"/>
            <w:r w:rsidRPr="00071572">
              <w:rPr>
                <w:rFonts w:ascii="Arial" w:hAnsi="Arial" w:cs="Arial"/>
              </w:rPr>
              <w:t>Cloudia-USPA</w:t>
            </w:r>
            <w:proofErr w:type="spellEnd"/>
            <w:r w:rsidRPr="00071572">
              <w:rPr>
                <w:rFonts w:ascii="Arial" w:hAnsi="Arial" w:cs="Arial"/>
              </w:rPr>
              <w:t xml:space="preserve">, </w:t>
            </w:r>
            <w:proofErr w:type="spellStart"/>
            <w:r w:rsidRPr="00071572">
              <w:rPr>
                <w:rFonts w:ascii="Arial" w:hAnsi="Arial" w:cs="Arial"/>
              </w:rPr>
              <w:t>Cloudia-sähköinen</w:t>
            </w:r>
            <w:proofErr w:type="spellEnd"/>
            <w:r w:rsidRPr="00071572">
              <w:rPr>
                <w:rFonts w:ascii="Arial" w:hAnsi="Arial" w:cs="Arial"/>
              </w:rPr>
              <w:t xml:space="preserve"> suunnitelmavarasto, </w:t>
            </w:r>
            <w:proofErr w:type="spellStart"/>
            <w:r w:rsidRPr="00071572">
              <w:rPr>
                <w:rFonts w:ascii="Arial" w:hAnsi="Arial" w:cs="Arial"/>
              </w:rPr>
              <w:t>Cloudia-asiakasrekisteri</w:t>
            </w:r>
            <w:proofErr w:type="spellEnd"/>
            <w:r w:rsidRPr="00071572">
              <w:rPr>
                <w:rFonts w:ascii="Arial" w:hAnsi="Arial" w:cs="Arial"/>
              </w:rPr>
              <w:t xml:space="preserve"> (jos ei tule </w:t>
            </w:r>
            <w:proofErr w:type="spellStart"/>
            <w:r w:rsidRPr="00071572">
              <w:rPr>
                <w:rFonts w:ascii="Arial" w:hAnsi="Arial" w:cs="Arial"/>
              </w:rPr>
              <w:t>Hansel</w:t>
            </w:r>
            <w:proofErr w:type="spellEnd"/>
            <w:r w:rsidRPr="00071572">
              <w:rPr>
                <w:rFonts w:ascii="Arial" w:hAnsi="Arial" w:cs="Arial"/>
              </w:rPr>
              <w:t xml:space="preserve"> kautta)</w:t>
            </w:r>
            <w:r w:rsidR="00F9082C">
              <w:rPr>
                <w:rFonts w:ascii="Arial" w:hAnsi="Arial" w:cs="Arial"/>
              </w:rPr>
              <w:t xml:space="preserve"> ja </w:t>
            </w:r>
            <w:proofErr w:type="spellStart"/>
            <w:r w:rsidRPr="00071572">
              <w:rPr>
                <w:rFonts w:ascii="Arial" w:hAnsi="Arial" w:cs="Arial"/>
              </w:rPr>
              <w:t>USPA-sähköinen</w:t>
            </w:r>
            <w:proofErr w:type="spellEnd"/>
            <w:r w:rsidRPr="00071572">
              <w:rPr>
                <w:rFonts w:ascii="Arial" w:hAnsi="Arial" w:cs="Arial"/>
              </w:rPr>
              <w:t xml:space="preserve"> suunnitelmavarasto</w:t>
            </w:r>
            <w:r w:rsidR="00F9082C">
              <w:rPr>
                <w:rFonts w:ascii="Arial" w:hAnsi="Arial" w:cs="Arial"/>
              </w:rPr>
              <w:t>n osalta</w:t>
            </w:r>
            <w:r w:rsidRPr="00071572">
              <w:rPr>
                <w:rFonts w:ascii="Arial" w:hAnsi="Arial" w:cs="Arial"/>
              </w:rPr>
              <w:t>. Ku</w:t>
            </w:r>
            <w:r w:rsidRPr="00071572">
              <w:rPr>
                <w:rFonts w:ascii="Arial" w:hAnsi="Arial" w:cs="Arial"/>
              </w:rPr>
              <w:t>s</w:t>
            </w:r>
            <w:r w:rsidRPr="00071572">
              <w:rPr>
                <w:rFonts w:ascii="Arial" w:hAnsi="Arial" w:cs="Arial"/>
              </w:rPr>
              <w:t xml:space="preserve">tannukset integraatioista ovat noin 120 000 </w:t>
            </w:r>
            <w:proofErr w:type="spellStart"/>
            <w:r w:rsidRPr="00071572">
              <w:rPr>
                <w:rFonts w:ascii="Arial" w:hAnsi="Arial" w:cs="Arial"/>
              </w:rPr>
              <w:t>eur</w:t>
            </w:r>
            <w:proofErr w:type="spellEnd"/>
            <w:r w:rsidR="00F9082C">
              <w:rPr>
                <w:rFonts w:ascii="Arial" w:hAnsi="Arial" w:cs="Arial"/>
              </w:rPr>
              <w:t>.</w:t>
            </w:r>
          </w:p>
          <w:p w:rsidR="00C16ED6" w:rsidRPr="00071572" w:rsidRDefault="00C16ED6" w:rsidP="00C16ED6">
            <w:pPr>
              <w:pStyle w:val="Normaali3"/>
              <w:rPr>
                <w:rFonts w:ascii="Arial" w:hAnsi="Arial" w:cs="Arial"/>
              </w:rPr>
            </w:pPr>
            <w:r w:rsidRPr="00F9082C">
              <w:rPr>
                <w:rFonts w:ascii="Arial" w:hAnsi="Arial" w:cs="Arial"/>
                <w:b/>
                <w:bCs/>
              </w:rPr>
              <w:t xml:space="preserve">Hankinnan </w:t>
            </w:r>
            <w:proofErr w:type="spellStart"/>
            <w:r w:rsidRPr="00F9082C">
              <w:rPr>
                <w:rFonts w:ascii="Arial" w:hAnsi="Arial" w:cs="Arial"/>
                <w:b/>
                <w:bCs/>
              </w:rPr>
              <w:t>pr</w:t>
            </w:r>
            <w:r w:rsidR="00720E40" w:rsidRPr="00F9082C">
              <w:rPr>
                <w:rFonts w:ascii="Arial" w:hAnsi="Arial" w:cs="Arial"/>
                <w:b/>
                <w:bCs/>
              </w:rPr>
              <w:t>ojektiportaalien</w:t>
            </w:r>
            <w:proofErr w:type="spellEnd"/>
            <w:r w:rsidR="00720E40" w:rsidRPr="00F9082C">
              <w:rPr>
                <w:rFonts w:ascii="Arial" w:hAnsi="Arial" w:cs="Arial"/>
                <w:b/>
                <w:bCs/>
              </w:rPr>
              <w:t xml:space="preserve"> osalta</w:t>
            </w:r>
            <w:r w:rsidR="00720E40" w:rsidRPr="00071572">
              <w:rPr>
                <w:rFonts w:ascii="Arial" w:hAnsi="Arial" w:cs="Arial"/>
                <w:bCs/>
              </w:rPr>
              <w:t xml:space="preserve"> - </w:t>
            </w:r>
            <w:r w:rsidRPr="00071572">
              <w:rPr>
                <w:rFonts w:ascii="Arial" w:hAnsi="Arial" w:cs="Arial"/>
              </w:rPr>
              <w:t>hankinnan elinkaaren tiedo</w:t>
            </w:r>
            <w:r w:rsidRPr="00071572">
              <w:rPr>
                <w:rFonts w:ascii="Arial" w:hAnsi="Arial" w:cs="Arial"/>
              </w:rPr>
              <w:t>n</w:t>
            </w:r>
            <w:r w:rsidRPr="00071572">
              <w:rPr>
                <w:rFonts w:ascii="Arial" w:hAnsi="Arial" w:cs="Arial"/>
              </w:rPr>
              <w:t xml:space="preserve">hallinnan </w:t>
            </w:r>
            <w:proofErr w:type="spellStart"/>
            <w:proofErr w:type="gramStart"/>
            <w:r w:rsidRPr="00071572">
              <w:rPr>
                <w:rFonts w:ascii="Arial" w:hAnsi="Arial" w:cs="Arial"/>
              </w:rPr>
              <w:t>portaali</w:t>
            </w:r>
            <w:r w:rsidR="00720E40" w:rsidRPr="00071572">
              <w:rPr>
                <w:rFonts w:ascii="Arial" w:hAnsi="Arial" w:cs="Arial"/>
              </w:rPr>
              <w:t>ssa</w:t>
            </w:r>
            <w:proofErr w:type="spellEnd"/>
            <w:r w:rsidR="00720E40" w:rsidRPr="00071572">
              <w:rPr>
                <w:rFonts w:ascii="Arial" w:hAnsi="Arial" w:cs="Arial"/>
              </w:rPr>
              <w:t xml:space="preserve"> </w:t>
            </w:r>
            <w:r w:rsidRPr="00071572">
              <w:rPr>
                <w:rFonts w:ascii="Arial" w:hAnsi="Arial" w:cs="Arial"/>
              </w:rPr>
              <w:t xml:space="preserve"> (toteutuksen</w:t>
            </w:r>
            <w:proofErr w:type="gramEnd"/>
            <w:r w:rsidRPr="00071572">
              <w:rPr>
                <w:rFonts w:ascii="Arial" w:hAnsi="Arial" w:cs="Arial"/>
              </w:rPr>
              <w:t xml:space="preserve"> aikainen toiminta) </w:t>
            </w:r>
            <w:r w:rsidR="00720E40" w:rsidRPr="00071572">
              <w:rPr>
                <w:rFonts w:ascii="Arial" w:hAnsi="Arial" w:cs="Arial"/>
              </w:rPr>
              <w:t>v</w:t>
            </w:r>
            <w:r w:rsidRPr="00071572">
              <w:rPr>
                <w:rFonts w:ascii="Arial" w:hAnsi="Arial" w:cs="Arial"/>
              </w:rPr>
              <w:t xml:space="preserve">aihtoehtoja on useampia: </w:t>
            </w:r>
          </w:p>
          <w:p w:rsidR="00C16ED6" w:rsidRPr="00071572" w:rsidRDefault="00C16ED6" w:rsidP="00E75A2C">
            <w:pPr>
              <w:pStyle w:val="Normaali3"/>
              <w:numPr>
                <w:ilvl w:val="0"/>
                <w:numId w:val="14"/>
              </w:numPr>
              <w:rPr>
                <w:rFonts w:ascii="Arial" w:hAnsi="Arial" w:cs="Arial"/>
              </w:rPr>
            </w:pPr>
            <w:r w:rsidRPr="00071572">
              <w:rPr>
                <w:rFonts w:ascii="Arial" w:hAnsi="Arial" w:cs="Arial"/>
              </w:rPr>
              <w:t>Tehdään vaativuusmäärittelyt (toiminnallinen, sisällöntuotanto, käyttäjähallinta ja tietoturvallisuus) ja organisaatio päättää hanki</w:t>
            </w:r>
            <w:r w:rsidRPr="00071572">
              <w:rPr>
                <w:rFonts w:ascii="Arial" w:hAnsi="Arial" w:cs="Arial"/>
              </w:rPr>
              <w:t>n</w:t>
            </w:r>
            <w:r w:rsidRPr="00071572">
              <w:rPr>
                <w:rFonts w:ascii="Arial" w:hAnsi="Arial" w:cs="Arial"/>
              </w:rPr>
              <w:t>nasta hanketasolla. Organisaatio tilaa palvelun ko. vaativuusmä</w:t>
            </w:r>
            <w:r w:rsidRPr="00071572">
              <w:rPr>
                <w:rFonts w:ascii="Arial" w:hAnsi="Arial" w:cs="Arial"/>
              </w:rPr>
              <w:t>ä</w:t>
            </w:r>
            <w:r w:rsidRPr="00071572">
              <w:rPr>
                <w:rFonts w:ascii="Arial" w:hAnsi="Arial" w:cs="Arial"/>
              </w:rPr>
              <w:t>rittelyillä osana substanssihanketta. Kustannukset vaativuusmääri</w:t>
            </w:r>
            <w:r w:rsidRPr="00071572">
              <w:rPr>
                <w:rFonts w:ascii="Arial" w:hAnsi="Arial" w:cs="Arial"/>
              </w:rPr>
              <w:t>t</w:t>
            </w:r>
            <w:r w:rsidRPr="00071572">
              <w:rPr>
                <w:rFonts w:ascii="Arial" w:hAnsi="Arial" w:cs="Arial"/>
              </w:rPr>
              <w:t xml:space="preserve">telystä ovat noin 40 000 </w:t>
            </w:r>
            <w:proofErr w:type="spellStart"/>
            <w:r w:rsidRPr="00071572">
              <w:rPr>
                <w:rFonts w:ascii="Arial" w:hAnsi="Arial" w:cs="Arial"/>
              </w:rPr>
              <w:t>eur</w:t>
            </w:r>
            <w:proofErr w:type="spellEnd"/>
            <w:r w:rsidR="00720E40" w:rsidRPr="00071572">
              <w:rPr>
                <w:rFonts w:ascii="Arial" w:hAnsi="Arial" w:cs="Arial"/>
              </w:rPr>
              <w:t>.</w:t>
            </w:r>
          </w:p>
          <w:p w:rsidR="00C16ED6" w:rsidRPr="00071572" w:rsidRDefault="00C16ED6" w:rsidP="00C16ED6">
            <w:pPr>
              <w:pStyle w:val="Normaali3"/>
              <w:rPr>
                <w:rFonts w:ascii="Arial" w:hAnsi="Arial" w:cs="Arial"/>
              </w:rPr>
            </w:pPr>
            <w:r w:rsidRPr="00071572">
              <w:rPr>
                <w:rFonts w:ascii="Arial" w:hAnsi="Arial" w:cs="Arial"/>
              </w:rPr>
              <w:t xml:space="preserve">2. </w:t>
            </w:r>
            <w:r w:rsidR="00720E40" w:rsidRPr="00071572">
              <w:rPr>
                <w:rFonts w:ascii="Arial" w:hAnsi="Arial" w:cs="Arial"/>
              </w:rPr>
              <w:t xml:space="preserve"> </w:t>
            </w:r>
            <w:r w:rsidRPr="00071572">
              <w:rPr>
                <w:rFonts w:ascii="Arial" w:hAnsi="Arial" w:cs="Arial"/>
              </w:rPr>
              <w:t xml:space="preserve">Kilpailutetaan useita </w:t>
            </w:r>
            <w:proofErr w:type="spellStart"/>
            <w:r w:rsidRPr="00071572">
              <w:rPr>
                <w:rFonts w:ascii="Arial" w:hAnsi="Arial" w:cs="Arial"/>
              </w:rPr>
              <w:t>portaalin</w:t>
            </w:r>
            <w:proofErr w:type="spellEnd"/>
            <w:r w:rsidRPr="00071572">
              <w:rPr>
                <w:rFonts w:ascii="Arial" w:hAnsi="Arial" w:cs="Arial"/>
              </w:rPr>
              <w:t xml:space="preserve"> toimittaj</w:t>
            </w:r>
            <w:r w:rsidR="00720E40" w:rsidRPr="00071572">
              <w:rPr>
                <w:rFonts w:ascii="Arial" w:hAnsi="Arial" w:cs="Arial"/>
              </w:rPr>
              <w:t xml:space="preserve">ia </w:t>
            </w:r>
            <w:r w:rsidRPr="00071572">
              <w:rPr>
                <w:rFonts w:ascii="Arial" w:hAnsi="Arial" w:cs="Arial"/>
              </w:rPr>
              <w:t xml:space="preserve">puitesopimuksella edellä kuvattujen vaativuusmäärittelyn pohjalta. Ei kustannuksia palvelun rakentamisesta, vaan </w:t>
            </w:r>
            <w:r w:rsidR="00720E40" w:rsidRPr="00071572">
              <w:rPr>
                <w:rFonts w:ascii="Arial" w:hAnsi="Arial" w:cs="Arial"/>
              </w:rPr>
              <w:t xml:space="preserve">ne </w:t>
            </w:r>
            <w:r w:rsidRPr="00071572">
              <w:rPr>
                <w:rFonts w:ascii="Arial" w:hAnsi="Arial" w:cs="Arial"/>
              </w:rPr>
              <w:t>olisivat sisällä ylläpitomaksuissa. Kustannu</w:t>
            </w:r>
            <w:r w:rsidRPr="00071572">
              <w:rPr>
                <w:rFonts w:ascii="Arial" w:hAnsi="Arial" w:cs="Arial"/>
              </w:rPr>
              <w:t>k</w:t>
            </w:r>
            <w:r w:rsidRPr="00071572">
              <w:rPr>
                <w:rFonts w:ascii="Arial" w:hAnsi="Arial" w:cs="Arial"/>
              </w:rPr>
              <w:t xml:space="preserve">set ylläpidosta </w:t>
            </w:r>
            <w:proofErr w:type="gramStart"/>
            <w:r w:rsidRPr="00071572">
              <w:rPr>
                <w:rFonts w:ascii="Arial" w:hAnsi="Arial" w:cs="Arial"/>
              </w:rPr>
              <w:t>1500-5000</w:t>
            </w:r>
            <w:proofErr w:type="gramEnd"/>
            <w:r w:rsidRPr="00071572">
              <w:rPr>
                <w:rFonts w:ascii="Arial" w:hAnsi="Arial" w:cs="Arial"/>
              </w:rPr>
              <w:t xml:space="preserve"> </w:t>
            </w:r>
            <w:proofErr w:type="spellStart"/>
            <w:r w:rsidRPr="00071572">
              <w:rPr>
                <w:rFonts w:ascii="Arial" w:hAnsi="Arial" w:cs="Arial"/>
              </w:rPr>
              <w:t>eur/hanke/vuosi</w:t>
            </w:r>
            <w:proofErr w:type="spellEnd"/>
          </w:p>
          <w:p w:rsidR="00C16ED6" w:rsidRPr="00071572" w:rsidRDefault="00C16ED6" w:rsidP="00C16ED6">
            <w:pPr>
              <w:pStyle w:val="Normaali3"/>
              <w:rPr>
                <w:rFonts w:ascii="Arial" w:hAnsi="Arial" w:cs="Arial"/>
              </w:rPr>
            </w:pPr>
            <w:r w:rsidRPr="00071572">
              <w:rPr>
                <w:rFonts w:ascii="Arial" w:hAnsi="Arial" w:cs="Arial"/>
              </w:rPr>
              <w:t xml:space="preserve">3. Rakennetaan </w:t>
            </w:r>
            <w:proofErr w:type="spellStart"/>
            <w:r w:rsidRPr="00071572">
              <w:rPr>
                <w:rFonts w:ascii="Arial" w:hAnsi="Arial" w:cs="Arial"/>
              </w:rPr>
              <w:t>portaali</w:t>
            </w:r>
            <w:proofErr w:type="spellEnd"/>
            <w:r w:rsidRPr="00071572">
              <w:rPr>
                <w:rFonts w:ascii="Arial" w:hAnsi="Arial" w:cs="Arial"/>
              </w:rPr>
              <w:t xml:space="preserve"> KEHA/TIVI organisaation </w:t>
            </w:r>
            <w:proofErr w:type="spellStart"/>
            <w:r w:rsidRPr="00071572">
              <w:rPr>
                <w:rFonts w:ascii="Arial" w:hAnsi="Arial" w:cs="Arial"/>
              </w:rPr>
              <w:t>Share</w:t>
            </w:r>
            <w:proofErr w:type="spellEnd"/>
            <w:r w:rsidRPr="00071572">
              <w:rPr>
                <w:rFonts w:ascii="Arial" w:hAnsi="Arial" w:cs="Arial"/>
              </w:rPr>
              <w:t xml:space="preserve"> </w:t>
            </w:r>
            <w:proofErr w:type="spellStart"/>
            <w:r w:rsidRPr="00071572">
              <w:rPr>
                <w:rFonts w:ascii="Arial" w:hAnsi="Arial" w:cs="Arial"/>
              </w:rPr>
              <w:t>Point</w:t>
            </w:r>
            <w:r w:rsidR="00626CF3">
              <w:rPr>
                <w:rFonts w:ascii="Arial" w:hAnsi="Arial" w:cs="Arial"/>
              </w:rPr>
              <w:t>-</w:t>
            </w:r>
            <w:proofErr w:type="spellEnd"/>
            <w:r w:rsidRPr="00071572">
              <w:rPr>
                <w:rFonts w:ascii="Arial" w:hAnsi="Arial" w:cs="Arial"/>
              </w:rPr>
              <w:t xml:space="preserve"> ratka</w:t>
            </w:r>
            <w:r w:rsidRPr="00071572">
              <w:rPr>
                <w:rFonts w:ascii="Arial" w:hAnsi="Arial" w:cs="Arial"/>
              </w:rPr>
              <w:t>i</w:t>
            </w:r>
            <w:r w:rsidRPr="00071572">
              <w:rPr>
                <w:rFonts w:ascii="Arial" w:hAnsi="Arial" w:cs="Arial"/>
              </w:rPr>
              <w:t xml:space="preserve">suina. </w:t>
            </w:r>
          </w:p>
          <w:p w:rsidR="00C16ED6" w:rsidRPr="00071572" w:rsidRDefault="00C16ED6" w:rsidP="009E1736">
            <w:pPr>
              <w:pStyle w:val="Normaali3"/>
              <w:rPr>
                <w:rFonts w:ascii="Arial" w:hAnsi="Arial" w:cs="Arial"/>
              </w:rPr>
            </w:pPr>
          </w:p>
          <w:p w:rsidR="009C0E99" w:rsidRPr="00071572" w:rsidRDefault="009C0E99" w:rsidP="009C0E99">
            <w:pPr>
              <w:pStyle w:val="Normaali3"/>
              <w:rPr>
                <w:rFonts w:ascii="Arial" w:hAnsi="Arial" w:cs="Arial"/>
              </w:rPr>
            </w:pPr>
            <w:r w:rsidRPr="00F9082C">
              <w:rPr>
                <w:rFonts w:ascii="Arial" w:hAnsi="Arial" w:cs="Arial"/>
                <w:b/>
              </w:rPr>
              <w:t>Hankinnan sähköiset tietovarannot</w:t>
            </w:r>
            <w:r w:rsidR="00F9082C">
              <w:rPr>
                <w:rFonts w:ascii="Arial" w:hAnsi="Arial" w:cs="Arial"/>
                <w:b/>
              </w:rPr>
              <w:t>:</w:t>
            </w:r>
            <w:r w:rsidRPr="00071572">
              <w:rPr>
                <w:rFonts w:ascii="Arial" w:hAnsi="Arial" w:cs="Arial"/>
              </w:rPr>
              <w:t xml:space="preserve"> (sis. paikkatietopalvelut):</w:t>
            </w:r>
          </w:p>
          <w:p w:rsidR="009C0E99" w:rsidRPr="00F9082C" w:rsidRDefault="009C0E99" w:rsidP="00E75A2C">
            <w:pPr>
              <w:pStyle w:val="Normaali3"/>
              <w:numPr>
                <w:ilvl w:val="0"/>
                <w:numId w:val="15"/>
              </w:numPr>
              <w:rPr>
                <w:rFonts w:ascii="Arial" w:hAnsi="Arial" w:cs="Arial"/>
              </w:rPr>
            </w:pPr>
            <w:proofErr w:type="gramStart"/>
            <w:r w:rsidRPr="00071572">
              <w:rPr>
                <w:rFonts w:ascii="Arial" w:hAnsi="Arial" w:cs="Arial"/>
              </w:rPr>
              <w:t>Sähköinen suunnitelmavarasto (tie- ja rakennus- ja yleis- sekä esisuunnittelun materiaaleille).</w:t>
            </w:r>
            <w:proofErr w:type="gramEnd"/>
            <w:r w:rsidRPr="00071572">
              <w:rPr>
                <w:rFonts w:ascii="Arial" w:hAnsi="Arial" w:cs="Arial"/>
              </w:rPr>
              <w:t xml:space="preserve"> Muiden tietovarastojen tarve selviää kehitystyön kuluessa. </w:t>
            </w:r>
            <w:r w:rsidRPr="00F9082C">
              <w:rPr>
                <w:rFonts w:ascii="Arial" w:hAnsi="Arial" w:cs="Arial"/>
              </w:rPr>
              <w:t xml:space="preserve">Kustannukset ovat 150 000 </w:t>
            </w:r>
            <w:proofErr w:type="spellStart"/>
            <w:r w:rsidRPr="00F9082C">
              <w:rPr>
                <w:rFonts w:ascii="Arial" w:hAnsi="Arial" w:cs="Arial"/>
              </w:rPr>
              <w:t>eur/sähköinen</w:t>
            </w:r>
            <w:proofErr w:type="spellEnd"/>
            <w:r w:rsidRPr="00F9082C">
              <w:rPr>
                <w:rFonts w:ascii="Arial" w:hAnsi="Arial" w:cs="Arial"/>
              </w:rPr>
              <w:t xml:space="preserve"> tietovarasto.</w:t>
            </w:r>
          </w:p>
          <w:p w:rsidR="009C0E99" w:rsidRPr="00071572" w:rsidRDefault="009C0E99" w:rsidP="00E75A2C">
            <w:pPr>
              <w:pStyle w:val="Normaali3"/>
              <w:numPr>
                <w:ilvl w:val="0"/>
                <w:numId w:val="15"/>
              </w:numPr>
              <w:rPr>
                <w:rFonts w:ascii="Arial" w:hAnsi="Arial" w:cs="Arial"/>
              </w:rPr>
            </w:pPr>
            <w:r w:rsidRPr="00071572">
              <w:rPr>
                <w:rFonts w:ascii="Arial" w:hAnsi="Arial" w:cs="Arial"/>
              </w:rPr>
              <w:t>Toinen vaihtoehto on rakentaa tietovarannot KEHA/TIVI organisa</w:t>
            </w:r>
            <w:r w:rsidRPr="00071572">
              <w:rPr>
                <w:rFonts w:ascii="Arial" w:hAnsi="Arial" w:cs="Arial"/>
              </w:rPr>
              <w:t>a</w:t>
            </w:r>
            <w:r w:rsidRPr="00071572">
              <w:rPr>
                <w:rFonts w:ascii="Arial" w:hAnsi="Arial" w:cs="Arial"/>
              </w:rPr>
              <w:t xml:space="preserve">tion toimesta </w:t>
            </w:r>
            <w:proofErr w:type="spellStart"/>
            <w:r w:rsidRPr="00071572">
              <w:rPr>
                <w:rFonts w:ascii="Arial" w:hAnsi="Arial" w:cs="Arial"/>
              </w:rPr>
              <w:t>Share</w:t>
            </w:r>
            <w:proofErr w:type="spellEnd"/>
            <w:r w:rsidRPr="00071572">
              <w:rPr>
                <w:rFonts w:ascii="Arial" w:hAnsi="Arial" w:cs="Arial"/>
              </w:rPr>
              <w:t xml:space="preserve"> </w:t>
            </w:r>
            <w:proofErr w:type="spellStart"/>
            <w:r w:rsidRPr="00071572">
              <w:rPr>
                <w:rFonts w:ascii="Arial" w:hAnsi="Arial" w:cs="Arial"/>
              </w:rPr>
              <w:t>Point</w:t>
            </w:r>
            <w:proofErr w:type="spellEnd"/>
            <w:r w:rsidRPr="00071572">
              <w:rPr>
                <w:rFonts w:ascii="Arial" w:hAnsi="Arial" w:cs="Arial"/>
              </w:rPr>
              <w:t xml:space="preserve"> ratkaisuina. </w:t>
            </w:r>
          </w:p>
          <w:p w:rsidR="009C0E99" w:rsidRPr="00071572" w:rsidRDefault="009C0E99" w:rsidP="00E75A2C">
            <w:pPr>
              <w:pStyle w:val="Normaali3"/>
              <w:numPr>
                <w:ilvl w:val="0"/>
                <w:numId w:val="15"/>
              </w:numPr>
              <w:rPr>
                <w:rFonts w:ascii="Arial" w:hAnsi="Arial" w:cs="Arial"/>
              </w:rPr>
            </w:pPr>
            <w:r w:rsidRPr="00071572">
              <w:rPr>
                <w:rFonts w:ascii="Arial" w:hAnsi="Arial" w:cs="Arial"/>
              </w:rPr>
              <w:t>Paikkatiedot ovat kiinteä osa kokonaisuutta ja tulisivat muiden kehittämisratkaisujen kautta, joita hyödynnetään osana tietovara</w:t>
            </w:r>
            <w:r w:rsidRPr="00071572">
              <w:rPr>
                <w:rFonts w:ascii="Arial" w:hAnsi="Arial" w:cs="Arial"/>
              </w:rPr>
              <w:t>n</w:t>
            </w:r>
            <w:r w:rsidRPr="00071572">
              <w:rPr>
                <w:rFonts w:ascii="Arial" w:hAnsi="Arial" w:cs="Arial"/>
              </w:rPr>
              <w:t>toja.</w:t>
            </w:r>
          </w:p>
          <w:p w:rsidR="009C0E99" w:rsidRPr="00071572" w:rsidRDefault="009C0E99" w:rsidP="009E1736">
            <w:pPr>
              <w:pStyle w:val="Normaali3"/>
              <w:rPr>
                <w:rFonts w:ascii="Arial" w:hAnsi="Arial" w:cs="Arial"/>
              </w:rPr>
            </w:pPr>
          </w:p>
          <w:p w:rsidR="009C0E99" w:rsidRPr="00071572" w:rsidRDefault="009C0E99" w:rsidP="009C0E99">
            <w:pPr>
              <w:pStyle w:val="Normaali3"/>
              <w:rPr>
                <w:rFonts w:ascii="Arial" w:hAnsi="Arial" w:cs="Arial"/>
              </w:rPr>
            </w:pPr>
            <w:r w:rsidRPr="00071572">
              <w:rPr>
                <w:rFonts w:ascii="Arial" w:hAnsi="Arial" w:cs="Arial"/>
                <w:b/>
                <w:bCs/>
              </w:rPr>
              <w:t>Käyttöönoton valmistelu ja läpivienti</w:t>
            </w:r>
            <w:r w:rsidR="00F9082C">
              <w:rPr>
                <w:rFonts w:ascii="Arial" w:hAnsi="Arial" w:cs="Arial"/>
                <w:b/>
                <w:bCs/>
              </w:rPr>
              <w:t>:</w:t>
            </w:r>
            <w:r w:rsidRPr="00071572">
              <w:rPr>
                <w:rFonts w:ascii="Arial" w:hAnsi="Arial" w:cs="Arial"/>
                <w:b/>
                <w:bCs/>
              </w:rPr>
              <w:t xml:space="preserve"> </w:t>
            </w:r>
          </w:p>
          <w:p w:rsidR="009C0E99" w:rsidRPr="00071572" w:rsidRDefault="009C0E99" w:rsidP="009C0E99">
            <w:pPr>
              <w:pStyle w:val="Normaali3"/>
              <w:rPr>
                <w:rFonts w:ascii="Arial" w:hAnsi="Arial" w:cs="Arial"/>
              </w:rPr>
            </w:pPr>
            <w:r w:rsidRPr="00071572">
              <w:rPr>
                <w:rFonts w:ascii="Arial" w:hAnsi="Arial" w:cs="Arial"/>
              </w:rPr>
              <w:t>Pitää päättää siitä tehdäänkö työ omana työnä vai konsulttityötä hy</w:t>
            </w:r>
            <w:r w:rsidRPr="00071572">
              <w:rPr>
                <w:rFonts w:ascii="Arial" w:hAnsi="Arial" w:cs="Arial"/>
              </w:rPr>
              <w:t>ö</w:t>
            </w:r>
            <w:r w:rsidRPr="00071572">
              <w:rPr>
                <w:rFonts w:ascii="Arial" w:hAnsi="Arial" w:cs="Arial"/>
              </w:rPr>
              <w:t>dyntäen. Konsulttityön kustannukset määritty</w:t>
            </w:r>
            <w:r w:rsidR="00F9082C">
              <w:rPr>
                <w:rFonts w:ascii="Arial" w:hAnsi="Arial" w:cs="Arial"/>
              </w:rPr>
              <w:t xml:space="preserve">vät </w:t>
            </w:r>
            <w:r w:rsidRPr="00071572">
              <w:rPr>
                <w:rFonts w:ascii="Arial" w:hAnsi="Arial" w:cs="Arial"/>
              </w:rPr>
              <w:t xml:space="preserve">sen mukaan kuinka laajasti niitä tullaan käyttämään. Hankkeen projektisihteeritehtävät voidaan myös hoitaa omana työnä </w:t>
            </w:r>
            <w:r w:rsidR="00F9082C">
              <w:rPr>
                <w:rFonts w:ascii="Arial" w:hAnsi="Arial" w:cs="Arial"/>
              </w:rPr>
              <w:t xml:space="preserve">tai </w:t>
            </w:r>
            <w:r w:rsidRPr="00071572">
              <w:rPr>
                <w:rFonts w:ascii="Arial" w:hAnsi="Arial" w:cs="Arial"/>
              </w:rPr>
              <w:t>konsulttityötä hyödyntäen. Ko</w:t>
            </w:r>
            <w:r w:rsidRPr="00071572">
              <w:rPr>
                <w:rFonts w:ascii="Arial" w:hAnsi="Arial" w:cs="Arial"/>
              </w:rPr>
              <w:t>n</w:t>
            </w:r>
            <w:r w:rsidRPr="00071572">
              <w:rPr>
                <w:rFonts w:ascii="Arial" w:hAnsi="Arial" w:cs="Arial"/>
              </w:rPr>
              <w:t xml:space="preserve">sulttityön kustannukset ovat noin 40 000 </w:t>
            </w:r>
            <w:proofErr w:type="spellStart"/>
            <w:r w:rsidRPr="00071572">
              <w:rPr>
                <w:rFonts w:ascii="Arial" w:hAnsi="Arial" w:cs="Arial"/>
              </w:rPr>
              <w:t>eur/vuosi</w:t>
            </w:r>
            <w:proofErr w:type="spellEnd"/>
          </w:p>
          <w:p w:rsidR="00C16ED6" w:rsidRPr="00071572" w:rsidRDefault="00C16ED6" w:rsidP="009E1736">
            <w:pPr>
              <w:pStyle w:val="Normaali3"/>
              <w:rPr>
                <w:rFonts w:ascii="Arial" w:hAnsi="Arial" w:cs="Arial"/>
              </w:rPr>
            </w:pPr>
          </w:p>
          <w:p w:rsidR="00F9082C" w:rsidRDefault="009C0E99" w:rsidP="009C0E99">
            <w:pPr>
              <w:pStyle w:val="Normaali3"/>
              <w:rPr>
                <w:rFonts w:ascii="Arial" w:hAnsi="Arial" w:cs="Arial"/>
              </w:rPr>
            </w:pPr>
            <w:r w:rsidRPr="00071572">
              <w:rPr>
                <w:rFonts w:ascii="Arial" w:hAnsi="Arial" w:cs="Arial"/>
              </w:rPr>
              <w:t xml:space="preserve">Edellä olevat konsulttikustannukset ovat yhteensä noin 500 000 </w:t>
            </w:r>
            <w:proofErr w:type="spellStart"/>
            <w:r w:rsidRPr="00071572">
              <w:rPr>
                <w:rFonts w:ascii="Arial" w:hAnsi="Arial" w:cs="Arial"/>
              </w:rPr>
              <w:t>eur</w:t>
            </w:r>
            <w:proofErr w:type="spellEnd"/>
            <w:r w:rsidRPr="00071572">
              <w:rPr>
                <w:rFonts w:ascii="Arial" w:hAnsi="Arial" w:cs="Arial"/>
              </w:rPr>
              <w:t>. Vaatimusmäärittelyjen kautta konsulttityön kustannukset saadaan ta</w:t>
            </w:r>
            <w:r w:rsidRPr="00071572">
              <w:rPr>
                <w:rFonts w:ascii="Arial" w:hAnsi="Arial" w:cs="Arial"/>
              </w:rPr>
              <w:t>r</w:t>
            </w:r>
            <w:r w:rsidRPr="00071572">
              <w:rPr>
                <w:rFonts w:ascii="Arial" w:hAnsi="Arial" w:cs="Arial"/>
              </w:rPr>
              <w:t>kennettua. Lisäksi rahoitusta arvioitaessa tulee huomioida, että tämän hankkeen aikana tunnistetaan muitakin kehitystarpeita suunnitelmassa kuvattuihin sidoshankkeisiin liittyen ja tämän hankkeen puitteissa. N</w:t>
            </w:r>
            <w:r w:rsidRPr="00071572">
              <w:rPr>
                <w:rFonts w:ascii="Arial" w:hAnsi="Arial" w:cs="Arial"/>
              </w:rPr>
              <w:t>ä</w:t>
            </w:r>
            <w:r w:rsidRPr="00071572">
              <w:rPr>
                <w:rFonts w:ascii="Arial" w:hAnsi="Arial" w:cs="Arial"/>
              </w:rPr>
              <w:t xml:space="preserve">mä huomioiden kustannukset olisi arvioitavissa suuruusluokkaan </w:t>
            </w:r>
          </w:p>
          <w:p w:rsidR="009C0E99" w:rsidRPr="00071572" w:rsidRDefault="009C0E99" w:rsidP="009C0E99">
            <w:pPr>
              <w:pStyle w:val="Normaali3"/>
              <w:rPr>
                <w:rFonts w:ascii="Arial" w:hAnsi="Arial" w:cs="Arial"/>
                <w:b/>
              </w:rPr>
            </w:pPr>
            <w:r w:rsidRPr="00071572">
              <w:rPr>
                <w:rFonts w:ascii="Arial" w:hAnsi="Arial" w:cs="Arial"/>
                <w:b/>
              </w:rPr>
              <w:t xml:space="preserve">500 000- 750 000 </w:t>
            </w:r>
            <w:proofErr w:type="spellStart"/>
            <w:r w:rsidRPr="00071572">
              <w:rPr>
                <w:rFonts w:ascii="Arial" w:hAnsi="Arial" w:cs="Arial"/>
                <w:b/>
              </w:rPr>
              <w:t>eur</w:t>
            </w:r>
            <w:proofErr w:type="spellEnd"/>
            <w:r w:rsidR="00F9082C">
              <w:rPr>
                <w:rFonts w:ascii="Arial" w:hAnsi="Arial" w:cs="Arial"/>
                <w:b/>
              </w:rPr>
              <w:t>.</w:t>
            </w:r>
          </w:p>
          <w:p w:rsidR="009C0E99" w:rsidRPr="00071572" w:rsidRDefault="009C0E99" w:rsidP="009C0E99">
            <w:pPr>
              <w:pStyle w:val="Normaali3"/>
              <w:rPr>
                <w:rFonts w:ascii="Arial" w:hAnsi="Arial" w:cs="Arial"/>
              </w:rPr>
            </w:pPr>
            <w:proofErr w:type="spellStart"/>
            <w:r w:rsidRPr="00071572">
              <w:rPr>
                <w:rFonts w:ascii="Arial" w:hAnsi="Arial" w:cs="Arial"/>
              </w:rPr>
              <w:t>ELY-asiantuntijoiden</w:t>
            </w:r>
            <w:proofErr w:type="spellEnd"/>
            <w:r w:rsidRPr="00071572">
              <w:rPr>
                <w:rFonts w:ascii="Arial" w:hAnsi="Arial" w:cs="Arial"/>
              </w:rPr>
              <w:t xml:space="preserve"> osallistuminen on erittäin tärkeää hankkeiden onnistumisen kannalta. IE2-ohjelmarahalla voidaan korvata asiantunt</w:t>
            </w:r>
            <w:r w:rsidRPr="00071572">
              <w:rPr>
                <w:rFonts w:ascii="Arial" w:hAnsi="Arial" w:cs="Arial"/>
              </w:rPr>
              <w:t>i</w:t>
            </w:r>
            <w:r w:rsidRPr="00071572">
              <w:rPr>
                <w:rFonts w:ascii="Arial" w:hAnsi="Arial" w:cs="Arial"/>
              </w:rPr>
              <w:t>joiden matkakuluja keskeisissä tehtävissä. Asiantuntijoiden työpano</w:t>
            </w:r>
            <w:r w:rsidRPr="00071572">
              <w:rPr>
                <w:rFonts w:ascii="Arial" w:hAnsi="Arial" w:cs="Arial"/>
              </w:rPr>
              <w:t>k</w:t>
            </w:r>
            <w:r w:rsidRPr="00071572">
              <w:rPr>
                <w:rFonts w:ascii="Arial" w:hAnsi="Arial" w:cs="Arial"/>
              </w:rPr>
              <w:t>sen arvoksi lasketaan 300 euroa /</w:t>
            </w:r>
            <w:proofErr w:type="spellStart"/>
            <w:r w:rsidRPr="00071572">
              <w:rPr>
                <w:rFonts w:ascii="Arial" w:hAnsi="Arial" w:cs="Arial"/>
              </w:rPr>
              <w:t>htp</w:t>
            </w:r>
            <w:proofErr w:type="spellEnd"/>
            <w:r w:rsidRPr="00071572">
              <w:rPr>
                <w:rFonts w:ascii="Arial" w:hAnsi="Arial" w:cs="Arial"/>
              </w:rPr>
              <w:t xml:space="preserve"> (alustava ehdotus). </w:t>
            </w:r>
          </w:p>
          <w:p w:rsidR="00C16ED6" w:rsidRPr="00071572" w:rsidRDefault="00C16ED6" w:rsidP="009E1736">
            <w:pPr>
              <w:pStyle w:val="Normaali3"/>
              <w:rPr>
                <w:rFonts w:ascii="Arial" w:hAnsi="Arial" w:cs="Arial"/>
              </w:rPr>
            </w:pPr>
          </w:p>
          <w:p w:rsidR="009C0E99" w:rsidRDefault="009C0E99" w:rsidP="009E1736">
            <w:pPr>
              <w:pStyle w:val="Normaali3"/>
              <w:rPr>
                <w:rFonts w:ascii="Arial" w:hAnsi="Arial" w:cs="Arial"/>
              </w:rPr>
            </w:pPr>
            <w:r w:rsidRPr="00071572">
              <w:rPr>
                <w:rFonts w:ascii="Arial" w:hAnsi="Arial" w:cs="Arial"/>
              </w:rPr>
              <w:t xml:space="preserve">Keskustelussa, millä organisaation tasolla päätetään esim. </w:t>
            </w:r>
            <w:proofErr w:type="spellStart"/>
            <w:r w:rsidRPr="00071572">
              <w:rPr>
                <w:rFonts w:ascii="Arial" w:hAnsi="Arial" w:cs="Arial"/>
              </w:rPr>
              <w:t>kilpailutus</w:t>
            </w:r>
            <w:r w:rsidR="00F9082C">
              <w:rPr>
                <w:rFonts w:ascii="Arial" w:hAnsi="Arial" w:cs="Arial"/>
              </w:rPr>
              <w:t>-</w:t>
            </w:r>
            <w:r w:rsidRPr="00071572">
              <w:rPr>
                <w:rFonts w:ascii="Arial" w:hAnsi="Arial" w:cs="Arial"/>
              </w:rPr>
              <w:t>portaalista</w:t>
            </w:r>
            <w:proofErr w:type="spellEnd"/>
            <w:r w:rsidRPr="00071572">
              <w:rPr>
                <w:rFonts w:ascii="Arial" w:hAnsi="Arial" w:cs="Arial"/>
              </w:rPr>
              <w:t xml:space="preserve">, </w:t>
            </w:r>
            <w:proofErr w:type="spellStart"/>
            <w:r w:rsidRPr="00071572">
              <w:rPr>
                <w:rFonts w:ascii="Arial" w:hAnsi="Arial" w:cs="Arial"/>
              </w:rPr>
              <w:t>lopputulemana</w:t>
            </w:r>
            <w:proofErr w:type="spellEnd"/>
            <w:r w:rsidRPr="00071572">
              <w:rPr>
                <w:rFonts w:ascii="Arial" w:hAnsi="Arial" w:cs="Arial"/>
              </w:rPr>
              <w:t xml:space="preserve"> pidettiin sitä, että yleishallinnollisena ohja</w:t>
            </w:r>
            <w:r w:rsidRPr="00071572">
              <w:rPr>
                <w:rFonts w:ascii="Arial" w:hAnsi="Arial" w:cs="Arial"/>
              </w:rPr>
              <w:t>a</w:t>
            </w:r>
            <w:r w:rsidRPr="00071572">
              <w:rPr>
                <w:rFonts w:ascii="Arial" w:hAnsi="Arial" w:cs="Arial"/>
              </w:rPr>
              <w:t xml:space="preserve">jana </w:t>
            </w:r>
            <w:proofErr w:type="spellStart"/>
            <w:r w:rsidRPr="00071572">
              <w:rPr>
                <w:rFonts w:ascii="Arial" w:hAnsi="Arial" w:cs="Arial"/>
              </w:rPr>
              <w:t>TEM:stä</w:t>
            </w:r>
            <w:proofErr w:type="spellEnd"/>
            <w:r w:rsidRPr="00071572">
              <w:rPr>
                <w:rFonts w:ascii="Arial" w:hAnsi="Arial" w:cs="Arial"/>
              </w:rPr>
              <w:t xml:space="preserve"> käsin haetaan lopullinen päätös, tukiryhmä</w:t>
            </w:r>
            <w:r w:rsidR="00DA7B90">
              <w:rPr>
                <w:rFonts w:ascii="Arial" w:hAnsi="Arial" w:cs="Arial"/>
              </w:rPr>
              <w:t xml:space="preserve">n suosittelun perusteella. </w:t>
            </w:r>
            <w:r w:rsidR="00626CF3">
              <w:rPr>
                <w:rFonts w:ascii="Arial" w:hAnsi="Arial" w:cs="Arial"/>
              </w:rPr>
              <w:t xml:space="preserve">Nähtiin tärkeänä, että </w:t>
            </w:r>
            <w:proofErr w:type="spellStart"/>
            <w:r w:rsidRPr="00071572">
              <w:rPr>
                <w:rFonts w:ascii="Arial" w:hAnsi="Arial" w:cs="Arial"/>
              </w:rPr>
              <w:t>ELY-keskusten</w:t>
            </w:r>
            <w:proofErr w:type="spellEnd"/>
            <w:r w:rsidRPr="00071572">
              <w:rPr>
                <w:rFonts w:ascii="Arial" w:hAnsi="Arial" w:cs="Arial"/>
              </w:rPr>
              <w:t xml:space="preserve"> L-vastuualueilla on ratkaisun oltava sama kuin </w:t>
            </w:r>
            <w:proofErr w:type="spellStart"/>
            <w:r w:rsidRPr="00071572">
              <w:rPr>
                <w:rFonts w:ascii="Arial" w:hAnsi="Arial" w:cs="Arial"/>
              </w:rPr>
              <w:t>Livillä</w:t>
            </w:r>
            <w:proofErr w:type="spellEnd"/>
            <w:r w:rsidRPr="00071572">
              <w:rPr>
                <w:rFonts w:ascii="Arial" w:hAnsi="Arial" w:cs="Arial"/>
              </w:rPr>
              <w:t xml:space="preserve">. </w:t>
            </w:r>
          </w:p>
          <w:p w:rsidR="00626CF3" w:rsidRDefault="00626CF3" w:rsidP="009E1736">
            <w:pPr>
              <w:pStyle w:val="Normaali3"/>
              <w:rPr>
                <w:rFonts w:ascii="Arial" w:hAnsi="Arial" w:cs="Arial"/>
              </w:rPr>
            </w:pPr>
          </w:p>
          <w:p w:rsidR="00181705" w:rsidRPr="00D37076" w:rsidRDefault="00626CF3" w:rsidP="00F232CF">
            <w:pPr>
              <w:pStyle w:val="Normaali3"/>
              <w:rPr>
                <w:rFonts w:ascii="Arial" w:hAnsi="Arial" w:cs="Arial"/>
                <w:color w:val="FF0000"/>
              </w:rPr>
            </w:pPr>
            <w:r>
              <w:rPr>
                <w:rFonts w:ascii="Arial" w:hAnsi="Arial" w:cs="Arial"/>
              </w:rPr>
              <w:t>Tukiryhmä edellyttää, että hankkeesta</w:t>
            </w:r>
            <w:r w:rsidR="00F232CF">
              <w:rPr>
                <w:rFonts w:ascii="Arial" w:hAnsi="Arial" w:cs="Arial"/>
              </w:rPr>
              <w:t xml:space="preserve"> laaditaan kustannus-hyöty-analyysi (VM pohja) ja täydennettäisiin hankesuunnitelmaan (rahoitu</w:t>
            </w:r>
            <w:r w:rsidR="00F232CF">
              <w:rPr>
                <w:rFonts w:ascii="Arial" w:hAnsi="Arial" w:cs="Arial"/>
              </w:rPr>
              <w:t>s</w:t>
            </w:r>
            <w:r w:rsidR="00F232CF">
              <w:rPr>
                <w:rFonts w:ascii="Arial" w:hAnsi="Arial" w:cs="Arial"/>
              </w:rPr>
              <w:t>suunnitelmaosio) ja tietoja ylläpidettäisiin hankehallintajärjestelmässä. Hankinnan sähköistämisen hankkeen osalta maksuosuudet tulevat jakautumaan usealle taholle eli tarpeen on myös erittely rahoitussuu</w:t>
            </w:r>
            <w:r w:rsidR="00F232CF">
              <w:rPr>
                <w:rFonts w:ascii="Arial" w:hAnsi="Arial" w:cs="Arial"/>
              </w:rPr>
              <w:t>n</w:t>
            </w:r>
            <w:r w:rsidR="00F232CF">
              <w:rPr>
                <w:rFonts w:ascii="Arial" w:hAnsi="Arial" w:cs="Arial"/>
              </w:rPr>
              <w:t xml:space="preserve">nitelman osalta rahoittajittain. </w:t>
            </w:r>
            <w:bookmarkStart w:id="0" w:name="_GoBack"/>
            <w:bookmarkEnd w:id="0"/>
          </w:p>
        </w:tc>
      </w:tr>
      <w:tr w:rsidR="00F056BC" w:rsidRPr="00071572" w:rsidTr="009E1736">
        <w:tc>
          <w:tcPr>
            <w:tcW w:w="2292" w:type="dxa"/>
            <w:tcBorders>
              <w:top w:val="single" w:sz="4" w:space="0" w:color="BFBFBF"/>
              <w:left w:val="single" w:sz="4" w:space="0" w:color="BFBFBF"/>
              <w:bottom w:val="single" w:sz="4" w:space="0" w:color="BFBFBF"/>
              <w:right w:val="single" w:sz="4" w:space="0" w:color="BFBFBF"/>
            </w:tcBorders>
          </w:tcPr>
          <w:p w:rsidR="00F056BC" w:rsidRPr="00071572" w:rsidRDefault="00F056BC" w:rsidP="009E1736">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F056BC" w:rsidRPr="00071572" w:rsidRDefault="00F056BC" w:rsidP="009E1736">
            <w:pPr>
              <w:pStyle w:val="Normaali3"/>
              <w:rPr>
                <w:rFonts w:ascii="Arial" w:hAnsi="Arial" w:cs="Arial"/>
              </w:rPr>
            </w:pPr>
          </w:p>
        </w:tc>
      </w:tr>
    </w:tbl>
    <w:p w:rsidR="00ED11AB" w:rsidRPr="00071572" w:rsidRDefault="00ED11AB" w:rsidP="009D2E3E">
      <w:pPr>
        <w:pStyle w:val="NormaaliWeb"/>
        <w:spacing w:before="0" w:beforeAutospacing="0" w:after="0" w:afterAutospacing="0"/>
        <w:ind w:left="360"/>
        <w:rPr>
          <w:rFonts w:ascii="Arial" w:hAnsi="Arial" w:cs="Arial"/>
          <w:b/>
          <w:bCs/>
          <w:sz w:val="20"/>
          <w:szCs w:val="20"/>
          <w:lang w:val="fi-FI"/>
        </w:rPr>
      </w:pPr>
    </w:p>
    <w:p w:rsidR="00683316" w:rsidRPr="00071572" w:rsidRDefault="00AC6AF5" w:rsidP="00683316">
      <w:pPr>
        <w:pStyle w:val="NormaaliWeb"/>
        <w:numPr>
          <w:ilvl w:val="0"/>
          <w:numId w:val="1"/>
        </w:numPr>
        <w:spacing w:before="0" w:beforeAutospacing="0" w:after="0" w:afterAutospacing="0"/>
        <w:rPr>
          <w:rFonts w:ascii="Arial" w:hAnsi="Arial" w:cs="Arial"/>
          <w:b/>
          <w:bCs/>
          <w:sz w:val="20"/>
          <w:szCs w:val="20"/>
          <w:lang w:val="fi-FI"/>
        </w:rPr>
      </w:pPr>
      <w:r w:rsidRPr="00071572">
        <w:rPr>
          <w:rFonts w:ascii="Arial" w:hAnsi="Arial" w:cs="Arial"/>
          <w:b/>
          <w:bCs/>
          <w:sz w:val="20"/>
          <w:szCs w:val="20"/>
          <w:lang w:val="fi-FI"/>
        </w:rPr>
        <w:lastRenderedPageBreak/>
        <w:t xml:space="preserve"> </w:t>
      </w:r>
      <w:r w:rsidR="00DB530F" w:rsidRPr="00071572">
        <w:rPr>
          <w:rFonts w:ascii="Arial" w:hAnsi="Arial" w:cs="Arial"/>
          <w:b/>
          <w:bCs/>
          <w:sz w:val="20"/>
          <w:szCs w:val="20"/>
          <w:lang w:val="fi-FI"/>
        </w:rPr>
        <w:t xml:space="preserve">Taimi ja sähköinen työskentelyalusta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683316" w:rsidRPr="00071572" w:rsidTr="004F2B8F">
        <w:tc>
          <w:tcPr>
            <w:tcW w:w="2292" w:type="dxa"/>
            <w:tcBorders>
              <w:top w:val="single" w:sz="4" w:space="0" w:color="BFBFBF"/>
              <w:left w:val="single" w:sz="4" w:space="0" w:color="BFBFBF"/>
              <w:bottom w:val="single" w:sz="4" w:space="0" w:color="BFBFBF"/>
              <w:right w:val="single" w:sz="4" w:space="0" w:color="BFBFBF"/>
            </w:tcBorders>
          </w:tcPr>
          <w:p w:rsidR="00683316" w:rsidRPr="00071572" w:rsidRDefault="00683316" w:rsidP="004F2B8F">
            <w:pPr>
              <w:pStyle w:val="Normaali3"/>
              <w:rPr>
                <w:rFonts w:ascii="Arial" w:hAnsi="Arial" w:cs="Arial"/>
              </w:rPr>
            </w:pPr>
            <w:r w:rsidRPr="00071572">
              <w:rPr>
                <w:rFonts w:ascii="Arial" w:hAnsi="Arial" w:cs="Arial"/>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83316" w:rsidRPr="00071572" w:rsidRDefault="00DB530F" w:rsidP="00830CED">
            <w:pPr>
              <w:pStyle w:val="Normaali3"/>
              <w:rPr>
                <w:rFonts w:ascii="Arial" w:hAnsi="Arial" w:cs="Arial"/>
              </w:rPr>
            </w:pPr>
            <w:proofErr w:type="gramStart"/>
            <w:r w:rsidRPr="00071572">
              <w:rPr>
                <w:rFonts w:ascii="Arial" w:hAnsi="Arial" w:cs="Arial"/>
              </w:rPr>
              <w:t>Taimi ja sähköisen työalustan</w:t>
            </w:r>
            <w:r w:rsidR="00830CED" w:rsidRPr="00071572">
              <w:rPr>
                <w:rFonts w:ascii="Arial" w:hAnsi="Arial" w:cs="Arial"/>
              </w:rPr>
              <w:t xml:space="preserve"> käyttöönoton</w:t>
            </w:r>
            <w:r w:rsidRPr="00071572">
              <w:rPr>
                <w:rFonts w:ascii="Arial" w:hAnsi="Arial" w:cs="Arial"/>
              </w:rPr>
              <w:t xml:space="preserve"> tilannekatsaus</w:t>
            </w:r>
            <w:r w:rsidR="00830CED" w:rsidRPr="00071572">
              <w:rPr>
                <w:rFonts w:ascii="Arial" w:hAnsi="Arial" w:cs="Arial"/>
              </w:rPr>
              <w:t>.</w:t>
            </w:r>
            <w:proofErr w:type="gramEnd"/>
            <w:r w:rsidR="00830CED" w:rsidRPr="00071572">
              <w:rPr>
                <w:rFonts w:ascii="Arial" w:hAnsi="Arial" w:cs="Arial"/>
              </w:rPr>
              <w:t xml:space="preserve"> K</w:t>
            </w:r>
            <w:r w:rsidR="00F2257A" w:rsidRPr="00071572">
              <w:rPr>
                <w:rFonts w:ascii="Arial" w:hAnsi="Arial" w:cs="Arial"/>
              </w:rPr>
              <w:t>äydään</w:t>
            </w:r>
            <w:r w:rsidR="00830CED" w:rsidRPr="00071572">
              <w:rPr>
                <w:rFonts w:ascii="Arial" w:hAnsi="Arial" w:cs="Arial"/>
              </w:rPr>
              <w:t xml:space="preserve"> läpi tukitoimia ja projektin vaihe.</w:t>
            </w:r>
            <w:r w:rsidR="00F2257A" w:rsidRPr="00071572">
              <w:rPr>
                <w:rFonts w:ascii="Arial" w:hAnsi="Arial" w:cs="Arial"/>
              </w:rPr>
              <w:t xml:space="preserve"> </w:t>
            </w:r>
          </w:p>
        </w:tc>
      </w:tr>
      <w:tr w:rsidR="00683316" w:rsidRPr="00071572" w:rsidTr="004F2B8F">
        <w:tc>
          <w:tcPr>
            <w:tcW w:w="2292" w:type="dxa"/>
            <w:tcBorders>
              <w:top w:val="single" w:sz="4" w:space="0" w:color="BFBFBF"/>
              <w:left w:val="single" w:sz="4" w:space="0" w:color="BFBFBF"/>
              <w:bottom w:val="single" w:sz="4" w:space="0" w:color="BFBFBF"/>
              <w:right w:val="single" w:sz="4" w:space="0" w:color="BFBFBF"/>
            </w:tcBorders>
          </w:tcPr>
          <w:p w:rsidR="00683316" w:rsidRPr="00071572" w:rsidRDefault="00683316" w:rsidP="004F2B8F">
            <w:pPr>
              <w:pStyle w:val="Normaali3"/>
              <w:rPr>
                <w:rFonts w:ascii="Arial" w:hAnsi="Arial" w:cs="Arial"/>
              </w:rPr>
            </w:pPr>
            <w:r w:rsidRPr="00071572">
              <w:rPr>
                <w:rFonts w:ascii="Arial" w:hAnsi="Arial" w:cs="Arial"/>
              </w:rPr>
              <w:t>Esittelijä(t)</w:t>
            </w:r>
          </w:p>
        </w:tc>
        <w:tc>
          <w:tcPr>
            <w:tcW w:w="6522" w:type="dxa"/>
            <w:tcBorders>
              <w:top w:val="single" w:sz="4" w:space="0" w:color="BFBFBF"/>
              <w:left w:val="single" w:sz="4" w:space="0" w:color="BFBFBF"/>
              <w:bottom w:val="single" w:sz="4" w:space="0" w:color="BFBFBF"/>
              <w:right w:val="single" w:sz="4" w:space="0" w:color="BFBFBF"/>
            </w:tcBorders>
          </w:tcPr>
          <w:p w:rsidR="00683316" w:rsidRPr="00071572" w:rsidRDefault="00A85E2E" w:rsidP="004F2B8F">
            <w:pPr>
              <w:pStyle w:val="Normaali3"/>
              <w:rPr>
                <w:rFonts w:ascii="Arial" w:hAnsi="Arial" w:cs="Arial"/>
              </w:rPr>
            </w:pPr>
            <w:r w:rsidRPr="00071572">
              <w:rPr>
                <w:rFonts w:ascii="Arial" w:hAnsi="Arial" w:cs="Arial"/>
              </w:rPr>
              <w:t xml:space="preserve">Mika Vahala </w:t>
            </w:r>
          </w:p>
        </w:tc>
      </w:tr>
      <w:tr w:rsidR="00683316" w:rsidRPr="00071572" w:rsidTr="004F2B8F">
        <w:tc>
          <w:tcPr>
            <w:tcW w:w="2292" w:type="dxa"/>
            <w:tcBorders>
              <w:top w:val="single" w:sz="4" w:space="0" w:color="BFBFBF"/>
              <w:left w:val="single" w:sz="4" w:space="0" w:color="BFBFBF"/>
              <w:bottom w:val="single" w:sz="4" w:space="0" w:color="BFBFBF"/>
              <w:right w:val="single" w:sz="4" w:space="0" w:color="BFBFBF"/>
            </w:tcBorders>
          </w:tcPr>
          <w:p w:rsidR="00683316" w:rsidRPr="00071572" w:rsidRDefault="00683316" w:rsidP="004F2B8F">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F57BDD" w:rsidRPr="00071572" w:rsidRDefault="00F57BDD" w:rsidP="00F57BDD">
            <w:pPr>
              <w:pStyle w:val="Normaali3"/>
              <w:rPr>
                <w:rFonts w:ascii="Arial" w:hAnsi="Arial" w:cs="Arial"/>
              </w:rPr>
            </w:pPr>
            <w:r w:rsidRPr="00071572">
              <w:rPr>
                <w:rFonts w:ascii="Arial" w:hAnsi="Arial" w:cs="Arial"/>
              </w:rPr>
              <w:t xml:space="preserve">KEHA-keskus </w:t>
            </w:r>
            <w:proofErr w:type="gramStart"/>
            <w:r w:rsidRPr="00071572">
              <w:rPr>
                <w:rFonts w:ascii="Arial" w:hAnsi="Arial" w:cs="Arial"/>
              </w:rPr>
              <w:t>–logo</w:t>
            </w:r>
            <w:proofErr w:type="gramEnd"/>
            <w:r w:rsidRPr="00071572">
              <w:rPr>
                <w:rFonts w:ascii="Arial" w:hAnsi="Arial" w:cs="Arial"/>
              </w:rPr>
              <w:t xml:space="preserve"> on korvattu Taimi-logolla. </w:t>
            </w:r>
            <w:proofErr w:type="gramStart"/>
            <w:r w:rsidRPr="00071572">
              <w:rPr>
                <w:rFonts w:ascii="Arial" w:hAnsi="Arial" w:cs="Arial"/>
              </w:rPr>
              <w:t xml:space="preserve">Taimin  </w:t>
            </w:r>
            <w:r w:rsidRPr="00903846">
              <w:rPr>
                <w:rFonts w:ascii="Arial" w:hAnsi="Arial" w:cs="Arial"/>
                <w:bCs/>
              </w:rPr>
              <w:t>HENKILÖSTÖN</w:t>
            </w:r>
            <w:proofErr w:type="gramEnd"/>
            <w:r w:rsidRPr="00903846">
              <w:rPr>
                <w:rFonts w:ascii="Arial" w:hAnsi="Arial" w:cs="Arial"/>
                <w:bCs/>
              </w:rPr>
              <w:t xml:space="preserve"> KÄSIKIRJAT </w:t>
            </w:r>
            <w:r w:rsidRPr="00071572">
              <w:rPr>
                <w:rFonts w:ascii="Arial" w:hAnsi="Arial" w:cs="Arial"/>
              </w:rPr>
              <w:t xml:space="preserve">–osio on lähes valmis ja se toimii jatkuvasti päivittyvänä reaaliaikaisena perehdyttämisoppaana uudelle henkilöstölle, toimien samalla tietopankkina koko henkilöstölle. </w:t>
            </w:r>
            <w:r w:rsidRPr="00903846">
              <w:rPr>
                <w:rFonts w:ascii="Arial" w:hAnsi="Arial" w:cs="Arial"/>
                <w:bCs/>
              </w:rPr>
              <w:t>TYÖ</w:t>
            </w:r>
            <w:r w:rsidRPr="00071572">
              <w:rPr>
                <w:rFonts w:ascii="Arial" w:hAnsi="Arial" w:cs="Arial"/>
              </w:rPr>
              <w:t xml:space="preserve"> -osiossa meneillään on </w:t>
            </w:r>
            <w:proofErr w:type="spellStart"/>
            <w:r w:rsidRPr="00071572">
              <w:rPr>
                <w:rFonts w:ascii="Arial" w:hAnsi="Arial" w:cs="Arial"/>
              </w:rPr>
              <w:t>ELY-palveluiden</w:t>
            </w:r>
            <w:proofErr w:type="spellEnd"/>
            <w:r w:rsidRPr="00071572">
              <w:rPr>
                <w:rFonts w:ascii="Arial" w:hAnsi="Arial" w:cs="Arial"/>
              </w:rPr>
              <w:t xml:space="preserve"> ja </w:t>
            </w:r>
            <w:proofErr w:type="spellStart"/>
            <w:r w:rsidRPr="00071572">
              <w:rPr>
                <w:rFonts w:ascii="Arial" w:hAnsi="Arial" w:cs="Arial"/>
              </w:rPr>
              <w:t>TE-palveluiden</w:t>
            </w:r>
            <w:proofErr w:type="spellEnd"/>
            <w:r w:rsidRPr="00071572">
              <w:rPr>
                <w:rFonts w:ascii="Arial" w:hAnsi="Arial" w:cs="Arial"/>
              </w:rPr>
              <w:t xml:space="preserve"> sisällön ylläpito. Myös Maksatu</w:t>
            </w:r>
            <w:r w:rsidRPr="00071572">
              <w:rPr>
                <w:rFonts w:ascii="Arial" w:hAnsi="Arial" w:cs="Arial"/>
              </w:rPr>
              <w:t>k</w:t>
            </w:r>
            <w:r w:rsidRPr="00071572">
              <w:rPr>
                <w:rFonts w:ascii="Arial" w:hAnsi="Arial" w:cs="Arial"/>
              </w:rPr>
              <w:t>seen liittyvät tiedot ovat jo saatavilla.</w:t>
            </w:r>
            <w:r w:rsidR="00903846">
              <w:rPr>
                <w:rFonts w:ascii="Arial" w:hAnsi="Arial" w:cs="Arial"/>
              </w:rPr>
              <w:t xml:space="preserve"> </w:t>
            </w:r>
            <w:r w:rsidRPr="00903846">
              <w:rPr>
                <w:rFonts w:ascii="Arial" w:hAnsi="Arial" w:cs="Arial"/>
                <w:bCs/>
              </w:rPr>
              <w:t>OHJAUS</w:t>
            </w:r>
            <w:r w:rsidRPr="00071572">
              <w:rPr>
                <w:rFonts w:ascii="Arial" w:hAnsi="Arial" w:cs="Arial"/>
              </w:rPr>
              <w:t xml:space="preserve"> -osiossa on meneillään ylläpito (mm. Esimiehen työkalupakki)</w:t>
            </w:r>
            <w:r w:rsidR="00903846">
              <w:rPr>
                <w:rFonts w:ascii="Arial" w:hAnsi="Arial" w:cs="Arial"/>
              </w:rPr>
              <w:t xml:space="preserve">. </w:t>
            </w:r>
            <w:r w:rsidRPr="00071572">
              <w:rPr>
                <w:rFonts w:ascii="Arial" w:hAnsi="Arial" w:cs="Arial"/>
              </w:rPr>
              <w:t xml:space="preserve">Erilaisia työtilamalleja </w:t>
            </w:r>
            <w:proofErr w:type="spellStart"/>
            <w:r w:rsidRPr="00071572">
              <w:rPr>
                <w:rFonts w:ascii="Arial" w:hAnsi="Arial" w:cs="Arial"/>
              </w:rPr>
              <w:t>piloto</w:t>
            </w:r>
            <w:r w:rsidRPr="00071572">
              <w:rPr>
                <w:rFonts w:ascii="Arial" w:hAnsi="Arial" w:cs="Arial"/>
              </w:rPr>
              <w:t>i</w:t>
            </w:r>
            <w:r w:rsidRPr="00071572">
              <w:rPr>
                <w:rFonts w:ascii="Arial" w:hAnsi="Arial" w:cs="Arial"/>
              </w:rPr>
              <w:t>daan</w:t>
            </w:r>
            <w:proofErr w:type="spellEnd"/>
            <w:r w:rsidRPr="00071572">
              <w:rPr>
                <w:rFonts w:ascii="Arial" w:hAnsi="Arial" w:cs="Arial"/>
              </w:rPr>
              <w:t xml:space="preserve"> </w:t>
            </w:r>
            <w:proofErr w:type="spellStart"/>
            <w:r w:rsidRPr="00071572">
              <w:rPr>
                <w:rFonts w:ascii="Arial" w:hAnsi="Arial" w:cs="Arial"/>
              </w:rPr>
              <w:t>KEHAn</w:t>
            </w:r>
            <w:proofErr w:type="spellEnd"/>
            <w:r w:rsidRPr="00071572">
              <w:rPr>
                <w:rFonts w:ascii="Arial" w:hAnsi="Arial" w:cs="Arial"/>
              </w:rPr>
              <w:t xml:space="preserve"> yksiköissä ja ryhmissä sekä erilaisissa valtakunnallisissa ryhmissä. Suoraa tietojen siirtoa Taimin työtiloihin vältetään, koska samalla pitää tarkastella myös toimintatapoja (mm. </w:t>
            </w:r>
            <w:proofErr w:type="spellStart"/>
            <w:r w:rsidRPr="00071572">
              <w:rPr>
                <w:rFonts w:ascii="Arial" w:hAnsi="Arial" w:cs="Arial"/>
              </w:rPr>
              <w:t>KEHAn</w:t>
            </w:r>
            <w:proofErr w:type="spellEnd"/>
            <w:r w:rsidRPr="00071572">
              <w:rPr>
                <w:rFonts w:ascii="Arial" w:hAnsi="Arial" w:cs="Arial"/>
              </w:rPr>
              <w:t xml:space="preserve"> roolit ja vastuut).</w:t>
            </w:r>
          </w:p>
          <w:p w:rsidR="00F57BDD" w:rsidRPr="00071572" w:rsidRDefault="00F57BDD" w:rsidP="004F2B8F">
            <w:pPr>
              <w:pStyle w:val="Normaali3"/>
              <w:rPr>
                <w:rFonts w:ascii="Arial" w:hAnsi="Arial" w:cs="Arial"/>
              </w:rPr>
            </w:pPr>
          </w:p>
          <w:p w:rsidR="00F57BDD" w:rsidRPr="00071572" w:rsidRDefault="00F57BDD" w:rsidP="00F57BDD">
            <w:pPr>
              <w:pStyle w:val="Normaali3"/>
              <w:rPr>
                <w:rFonts w:ascii="Arial" w:hAnsi="Arial" w:cs="Arial"/>
              </w:rPr>
            </w:pPr>
            <w:r w:rsidRPr="00071572">
              <w:rPr>
                <w:rFonts w:ascii="Arial" w:hAnsi="Arial" w:cs="Arial"/>
              </w:rPr>
              <w:t>Käyttäjätietojen synkronointia</w:t>
            </w:r>
            <w:r w:rsidR="00783A00" w:rsidRPr="00071572">
              <w:rPr>
                <w:rFonts w:ascii="Arial" w:hAnsi="Arial" w:cs="Arial"/>
              </w:rPr>
              <w:t xml:space="preserve"> on </w:t>
            </w:r>
            <w:r w:rsidRPr="00071572">
              <w:rPr>
                <w:rFonts w:ascii="Arial" w:hAnsi="Arial" w:cs="Arial"/>
              </w:rPr>
              <w:t>parannettu, jotta tietoja (myös uutisia) voidaan kohdistaa käyttäjän viraston tai paikkakunnan perusteella.</w:t>
            </w:r>
            <w:r w:rsidR="00783A00" w:rsidRPr="00071572">
              <w:rPr>
                <w:rFonts w:ascii="Arial" w:hAnsi="Arial" w:cs="Arial"/>
              </w:rPr>
              <w:t xml:space="preserve"> </w:t>
            </w:r>
            <w:r w:rsidRPr="00071572">
              <w:rPr>
                <w:rFonts w:ascii="Arial" w:hAnsi="Arial" w:cs="Arial"/>
              </w:rPr>
              <w:t>Taimia on esitelty ja esitellään eri foorumeilla</w:t>
            </w:r>
            <w:r w:rsidR="00783A00" w:rsidRPr="00071572">
              <w:rPr>
                <w:rFonts w:ascii="Arial" w:hAnsi="Arial" w:cs="Arial"/>
              </w:rPr>
              <w:t xml:space="preserve">. </w:t>
            </w:r>
            <w:r w:rsidRPr="00071572">
              <w:rPr>
                <w:rFonts w:ascii="Arial" w:hAnsi="Arial" w:cs="Arial"/>
              </w:rPr>
              <w:t>Muutosjohtamisessa ja osaamisen kehittämisessä keskitytään työtilojen käytön ja niihin liittyv</w:t>
            </w:r>
            <w:r w:rsidRPr="00071572">
              <w:rPr>
                <w:rFonts w:ascii="Arial" w:hAnsi="Arial" w:cs="Arial"/>
              </w:rPr>
              <w:t>i</w:t>
            </w:r>
            <w:r w:rsidRPr="00071572">
              <w:rPr>
                <w:rFonts w:ascii="Arial" w:hAnsi="Arial" w:cs="Arial"/>
              </w:rPr>
              <w:t xml:space="preserve">en toimintatapojen tukemiseen. Suunnittelussa on mukana </w:t>
            </w:r>
            <w:proofErr w:type="spellStart"/>
            <w:r w:rsidRPr="00071572">
              <w:rPr>
                <w:rFonts w:ascii="Arial" w:hAnsi="Arial" w:cs="Arial"/>
              </w:rPr>
              <w:t>KEHAn</w:t>
            </w:r>
            <w:proofErr w:type="spellEnd"/>
            <w:r w:rsidRPr="00071572">
              <w:rPr>
                <w:rFonts w:ascii="Arial" w:hAnsi="Arial" w:cs="Arial"/>
              </w:rPr>
              <w:t xml:space="preserve"> toiminnan kehittämisyksikkö ja </w:t>
            </w:r>
            <w:proofErr w:type="spellStart"/>
            <w:r w:rsidRPr="00071572">
              <w:rPr>
                <w:rFonts w:ascii="Arial" w:hAnsi="Arial" w:cs="Arial"/>
              </w:rPr>
              <w:t>Innofactorin</w:t>
            </w:r>
            <w:proofErr w:type="spellEnd"/>
            <w:r w:rsidRPr="00071572">
              <w:rPr>
                <w:rFonts w:ascii="Arial" w:hAnsi="Arial" w:cs="Arial"/>
              </w:rPr>
              <w:t xml:space="preserve"> konsultti.</w:t>
            </w:r>
            <w:r w:rsidR="00783A00" w:rsidRPr="00071572">
              <w:rPr>
                <w:rFonts w:ascii="Arial" w:hAnsi="Arial" w:cs="Arial"/>
              </w:rPr>
              <w:t xml:space="preserve"> </w:t>
            </w:r>
            <w:r w:rsidRPr="00071572">
              <w:rPr>
                <w:rFonts w:ascii="Arial" w:hAnsi="Arial" w:cs="Arial"/>
              </w:rPr>
              <w:t>Hallinta ja op</w:t>
            </w:r>
            <w:r w:rsidRPr="00071572">
              <w:rPr>
                <w:rFonts w:ascii="Arial" w:hAnsi="Arial" w:cs="Arial"/>
              </w:rPr>
              <w:t>e</w:t>
            </w:r>
            <w:r w:rsidRPr="00071572">
              <w:rPr>
                <w:rFonts w:ascii="Arial" w:hAnsi="Arial" w:cs="Arial"/>
              </w:rPr>
              <w:t xml:space="preserve">rointimallia dokumentoidaan Microsoftin kanssa. Palveluvastaava ja päätoimittaja </w:t>
            </w:r>
            <w:r w:rsidR="00903846">
              <w:rPr>
                <w:rFonts w:ascii="Arial" w:hAnsi="Arial" w:cs="Arial"/>
              </w:rPr>
              <w:t xml:space="preserve">(Marja Dimitrow) </w:t>
            </w:r>
            <w:r w:rsidR="00783A00" w:rsidRPr="00071572">
              <w:rPr>
                <w:rFonts w:ascii="Arial" w:hAnsi="Arial" w:cs="Arial"/>
              </w:rPr>
              <w:t xml:space="preserve">on </w:t>
            </w:r>
            <w:r w:rsidRPr="00071572">
              <w:rPr>
                <w:rFonts w:ascii="Arial" w:hAnsi="Arial" w:cs="Arial"/>
              </w:rPr>
              <w:t>nimetty.</w:t>
            </w:r>
            <w:r w:rsidR="00783A00" w:rsidRPr="00071572">
              <w:rPr>
                <w:rFonts w:ascii="Arial" w:hAnsi="Arial" w:cs="Arial"/>
              </w:rPr>
              <w:t xml:space="preserve"> </w:t>
            </w:r>
            <w:r w:rsidRPr="00071572">
              <w:rPr>
                <w:rFonts w:ascii="Arial" w:hAnsi="Arial" w:cs="Arial"/>
              </w:rPr>
              <w:t xml:space="preserve">Taimin liittämistä </w:t>
            </w:r>
            <w:proofErr w:type="spellStart"/>
            <w:r w:rsidRPr="00071572">
              <w:rPr>
                <w:rFonts w:ascii="Arial" w:hAnsi="Arial" w:cs="Arial"/>
              </w:rPr>
              <w:t>Valtorin</w:t>
            </w:r>
            <w:proofErr w:type="spellEnd"/>
            <w:r w:rsidRPr="00071572">
              <w:rPr>
                <w:rFonts w:ascii="Arial" w:hAnsi="Arial" w:cs="Arial"/>
              </w:rPr>
              <w:t xml:space="preserve"> palvelusopimukseen ja käyttäjätuen piiriin suunnitellaan.</w:t>
            </w:r>
            <w:r w:rsidR="00783A00" w:rsidRPr="00071572">
              <w:rPr>
                <w:rFonts w:ascii="Arial" w:hAnsi="Arial" w:cs="Arial"/>
              </w:rPr>
              <w:t xml:space="preserve"> </w:t>
            </w:r>
            <w:r w:rsidRPr="00071572">
              <w:rPr>
                <w:rFonts w:ascii="Arial" w:hAnsi="Arial" w:cs="Arial"/>
              </w:rPr>
              <w:t>KPMG:ltä tilataan Taimin riskiarviointi (pilvipalveluun liittyen)</w:t>
            </w:r>
            <w:r w:rsidR="005F589C">
              <w:rPr>
                <w:rFonts w:ascii="Arial" w:hAnsi="Arial" w:cs="Arial"/>
              </w:rPr>
              <w:t>.</w:t>
            </w:r>
          </w:p>
          <w:p w:rsidR="00F57BDD" w:rsidRPr="00071572" w:rsidRDefault="00F57BDD" w:rsidP="004F2B8F">
            <w:pPr>
              <w:pStyle w:val="Normaali3"/>
              <w:rPr>
                <w:rFonts w:ascii="Arial" w:hAnsi="Arial" w:cs="Arial"/>
              </w:rPr>
            </w:pPr>
          </w:p>
          <w:p w:rsidR="009D7E58" w:rsidRPr="00071572" w:rsidRDefault="009D7E58" w:rsidP="00783A00">
            <w:pPr>
              <w:pStyle w:val="Normaali3"/>
              <w:rPr>
                <w:rFonts w:ascii="Arial" w:hAnsi="Arial" w:cs="Arial"/>
              </w:rPr>
            </w:pPr>
            <w:proofErr w:type="spellStart"/>
            <w:r w:rsidRPr="00071572">
              <w:rPr>
                <w:rFonts w:ascii="Arial" w:hAnsi="Arial" w:cs="Arial"/>
              </w:rPr>
              <w:t>TE-toimistojen</w:t>
            </w:r>
            <w:proofErr w:type="spellEnd"/>
            <w:r w:rsidRPr="00071572">
              <w:rPr>
                <w:rFonts w:ascii="Arial" w:hAnsi="Arial" w:cs="Arial"/>
              </w:rPr>
              <w:t xml:space="preserve"> käyttäjät siirretään </w:t>
            </w:r>
            <w:proofErr w:type="spellStart"/>
            <w:r w:rsidR="00783A00" w:rsidRPr="00071572">
              <w:rPr>
                <w:rFonts w:ascii="Arial" w:hAnsi="Arial" w:cs="Arial"/>
              </w:rPr>
              <w:t>ELY-keskus-Yammeriin</w:t>
            </w:r>
            <w:proofErr w:type="spellEnd"/>
            <w:r w:rsidR="00783A00" w:rsidRPr="00071572">
              <w:rPr>
                <w:rFonts w:ascii="Arial" w:hAnsi="Arial" w:cs="Arial"/>
              </w:rPr>
              <w:t xml:space="preserve"> 30.9.2015, jolloin k</w:t>
            </w:r>
            <w:r w:rsidRPr="00071572">
              <w:rPr>
                <w:rFonts w:ascii="Arial" w:hAnsi="Arial" w:cs="Arial"/>
              </w:rPr>
              <w:t xml:space="preserve">aikki </w:t>
            </w:r>
            <w:r w:rsidR="00783A00" w:rsidRPr="00071572">
              <w:rPr>
                <w:rFonts w:ascii="Arial" w:hAnsi="Arial" w:cs="Arial"/>
              </w:rPr>
              <w:t xml:space="preserve">ovat </w:t>
            </w:r>
            <w:r w:rsidRPr="00071572">
              <w:rPr>
                <w:rFonts w:ascii="Arial" w:hAnsi="Arial" w:cs="Arial"/>
              </w:rPr>
              <w:t xml:space="preserve">yhteisessä </w:t>
            </w:r>
            <w:proofErr w:type="spellStart"/>
            <w:r w:rsidRPr="00071572">
              <w:rPr>
                <w:rFonts w:ascii="Arial" w:hAnsi="Arial" w:cs="Arial"/>
              </w:rPr>
              <w:t>Yammerissa</w:t>
            </w:r>
            <w:proofErr w:type="spellEnd"/>
            <w:r w:rsidRPr="00071572">
              <w:rPr>
                <w:rFonts w:ascii="Arial" w:hAnsi="Arial" w:cs="Arial"/>
              </w:rPr>
              <w:t xml:space="preserve"> lokakuun alusta lähtien.</w:t>
            </w:r>
            <w:r w:rsidR="00783A00" w:rsidRPr="00071572">
              <w:rPr>
                <w:rFonts w:ascii="Arial" w:hAnsi="Arial" w:cs="Arial"/>
              </w:rPr>
              <w:t xml:space="preserve"> </w:t>
            </w:r>
            <w:r w:rsidRPr="00071572">
              <w:rPr>
                <w:rFonts w:ascii="Arial" w:hAnsi="Arial" w:cs="Arial"/>
              </w:rPr>
              <w:t>Taimi tulee kaikkien etusivuksi maanantaina 12.10.2015</w:t>
            </w:r>
            <w:r w:rsidR="00783A00" w:rsidRPr="00071572">
              <w:rPr>
                <w:rFonts w:ascii="Arial" w:hAnsi="Arial" w:cs="Arial"/>
              </w:rPr>
              <w:t xml:space="preserve">. </w:t>
            </w:r>
            <w:r w:rsidRPr="00071572">
              <w:rPr>
                <w:rFonts w:ascii="Arial" w:hAnsi="Arial" w:cs="Arial"/>
              </w:rPr>
              <w:t xml:space="preserve">Vanhat </w:t>
            </w:r>
            <w:proofErr w:type="spellStart"/>
            <w:r w:rsidRPr="00071572">
              <w:rPr>
                <w:rFonts w:ascii="Arial" w:hAnsi="Arial" w:cs="Arial"/>
              </w:rPr>
              <w:t>ELYintrat</w:t>
            </w:r>
            <w:proofErr w:type="spellEnd"/>
            <w:r w:rsidRPr="00071572">
              <w:rPr>
                <w:rFonts w:ascii="Arial" w:hAnsi="Arial" w:cs="Arial"/>
              </w:rPr>
              <w:t xml:space="preserve"> ja TYTTI jäävät taustalle ja niihin järjestetään helppo pääsy Taimin etusivulta.</w:t>
            </w:r>
            <w:r w:rsidR="00783A00" w:rsidRPr="00071572">
              <w:rPr>
                <w:rFonts w:ascii="Arial" w:hAnsi="Arial" w:cs="Arial"/>
              </w:rPr>
              <w:t xml:space="preserve"> </w:t>
            </w:r>
            <w:r w:rsidRPr="00071572">
              <w:rPr>
                <w:rFonts w:ascii="Arial" w:hAnsi="Arial" w:cs="Arial"/>
              </w:rPr>
              <w:t>Kaikille käyttäjille tarjotaan opastusta ja tukea lyhy</w:t>
            </w:r>
            <w:r w:rsidRPr="00071572">
              <w:rPr>
                <w:rFonts w:ascii="Arial" w:hAnsi="Arial" w:cs="Arial"/>
              </w:rPr>
              <w:t>i</w:t>
            </w:r>
            <w:r w:rsidRPr="00071572">
              <w:rPr>
                <w:rFonts w:ascii="Arial" w:hAnsi="Arial" w:cs="Arial"/>
              </w:rPr>
              <w:t>den videoiden ja pikaoppaiden avulla. Peruskäyttö sujuu ilman opa</w:t>
            </w:r>
            <w:r w:rsidRPr="00071572">
              <w:rPr>
                <w:rFonts w:ascii="Arial" w:hAnsi="Arial" w:cs="Arial"/>
              </w:rPr>
              <w:t>s</w:t>
            </w:r>
            <w:r w:rsidRPr="00071572">
              <w:rPr>
                <w:rFonts w:ascii="Arial" w:hAnsi="Arial" w:cs="Arial"/>
              </w:rPr>
              <w:t>tustakin.</w:t>
            </w:r>
            <w:r w:rsidR="00783A00" w:rsidRPr="00071572">
              <w:rPr>
                <w:rFonts w:ascii="Arial" w:hAnsi="Arial" w:cs="Arial"/>
              </w:rPr>
              <w:t xml:space="preserve"> </w:t>
            </w:r>
            <w:r w:rsidRPr="00071572">
              <w:rPr>
                <w:rFonts w:ascii="Arial" w:hAnsi="Arial" w:cs="Arial"/>
              </w:rPr>
              <w:t>Vanhoissa introissa olevien työtilojen ja tietojen siirto Taimiin jatkuu</w:t>
            </w:r>
            <w:r w:rsidR="00783A00" w:rsidRPr="00071572">
              <w:rPr>
                <w:rFonts w:ascii="Arial" w:hAnsi="Arial" w:cs="Arial"/>
              </w:rPr>
              <w:t>, s</w:t>
            </w:r>
            <w:r w:rsidRPr="00071572">
              <w:rPr>
                <w:rFonts w:ascii="Arial" w:hAnsi="Arial" w:cs="Arial"/>
              </w:rPr>
              <w:t xml:space="preserve">amalla huomioidaan toimintatapamuutokset ja </w:t>
            </w:r>
            <w:proofErr w:type="spellStart"/>
            <w:r w:rsidRPr="00071572">
              <w:rPr>
                <w:rFonts w:ascii="Arial" w:hAnsi="Arial" w:cs="Arial"/>
              </w:rPr>
              <w:t>KEHAn</w:t>
            </w:r>
            <w:proofErr w:type="spellEnd"/>
            <w:r w:rsidRPr="00071572">
              <w:rPr>
                <w:rFonts w:ascii="Arial" w:hAnsi="Arial" w:cs="Arial"/>
              </w:rPr>
              <w:t xml:space="preserve"> roolien ja vastuiden vaikutukset</w:t>
            </w:r>
            <w:r w:rsidR="00783A00" w:rsidRPr="00071572">
              <w:rPr>
                <w:rFonts w:ascii="Arial" w:hAnsi="Arial" w:cs="Arial"/>
              </w:rPr>
              <w:t xml:space="preserve">. </w:t>
            </w:r>
            <w:r w:rsidRPr="00071572">
              <w:rPr>
                <w:rFonts w:ascii="Arial" w:hAnsi="Arial" w:cs="Arial"/>
              </w:rPr>
              <w:t>Vanhoja introja ei voida ajaa alas ennen kuin korvaava palvelu on kaikilta osin käytössä</w:t>
            </w:r>
            <w:r w:rsidR="00783A00" w:rsidRPr="00071572">
              <w:rPr>
                <w:rFonts w:ascii="Arial" w:hAnsi="Arial" w:cs="Arial"/>
              </w:rPr>
              <w:t xml:space="preserve">. </w:t>
            </w:r>
            <w:r w:rsidRPr="00071572">
              <w:rPr>
                <w:rFonts w:ascii="Arial" w:hAnsi="Arial" w:cs="Arial"/>
              </w:rPr>
              <w:t>Uusien työtilojen luomiseen on tarjolla muutamia perusmalleja ja konsepteja, joita voidaan soveltaa ja monistaa virastojen käyttöön</w:t>
            </w:r>
            <w:r w:rsidR="00783A00" w:rsidRPr="00071572">
              <w:rPr>
                <w:rFonts w:ascii="Arial" w:hAnsi="Arial" w:cs="Arial"/>
              </w:rPr>
              <w:t>.</w:t>
            </w:r>
          </w:p>
          <w:p w:rsidR="009D7E58" w:rsidRPr="00071572" w:rsidRDefault="009D7E58" w:rsidP="00783A00">
            <w:pPr>
              <w:pStyle w:val="Normaali3"/>
              <w:rPr>
                <w:rFonts w:ascii="Arial" w:hAnsi="Arial" w:cs="Arial"/>
              </w:rPr>
            </w:pPr>
          </w:p>
          <w:p w:rsidR="009D7E58" w:rsidRPr="00071572" w:rsidRDefault="00783A00" w:rsidP="00783A00">
            <w:pPr>
              <w:pStyle w:val="Normaali3"/>
              <w:rPr>
                <w:rFonts w:ascii="Arial" w:hAnsi="Arial" w:cs="Arial"/>
              </w:rPr>
            </w:pPr>
            <w:r w:rsidRPr="00071572">
              <w:rPr>
                <w:rFonts w:ascii="Arial" w:hAnsi="Arial" w:cs="Arial"/>
              </w:rPr>
              <w:t>Lokakuun jälkeen k</w:t>
            </w:r>
            <w:r w:rsidR="009D7E58" w:rsidRPr="00071572">
              <w:rPr>
                <w:rFonts w:ascii="Arial" w:hAnsi="Arial" w:cs="Arial"/>
              </w:rPr>
              <w:t>äyttöönottoprojektista siirrytään jatkuvaan palveluun</w:t>
            </w:r>
            <w:r w:rsidRPr="00071572">
              <w:rPr>
                <w:rFonts w:ascii="Arial" w:hAnsi="Arial" w:cs="Arial"/>
              </w:rPr>
              <w:t xml:space="preserve"> ja p</w:t>
            </w:r>
            <w:r w:rsidR="009D7E58" w:rsidRPr="00071572">
              <w:rPr>
                <w:rFonts w:ascii="Arial" w:hAnsi="Arial" w:cs="Arial"/>
              </w:rPr>
              <w:t>erustetaan ”Taimi-tuotetiimi”, joka tukee, seuraa ja ohjaa Taimin kehittämistä ja kehittymistä (mm. metatiedot ja työtilojen hyödyntäm</w:t>
            </w:r>
            <w:r w:rsidR="009D7E58" w:rsidRPr="00071572">
              <w:rPr>
                <w:rFonts w:ascii="Arial" w:hAnsi="Arial" w:cs="Arial"/>
              </w:rPr>
              <w:t>i</w:t>
            </w:r>
            <w:r w:rsidR="009D7E58" w:rsidRPr="00071572">
              <w:rPr>
                <w:rFonts w:ascii="Arial" w:hAnsi="Arial" w:cs="Arial"/>
              </w:rPr>
              <w:t>nen)</w:t>
            </w:r>
            <w:r w:rsidRPr="00071572">
              <w:rPr>
                <w:rFonts w:ascii="Arial" w:hAnsi="Arial" w:cs="Arial"/>
              </w:rPr>
              <w:t xml:space="preserve">. </w:t>
            </w:r>
            <w:r w:rsidR="009D7E58" w:rsidRPr="00071572">
              <w:rPr>
                <w:rFonts w:ascii="Arial" w:hAnsi="Arial" w:cs="Arial"/>
              </w:rPr>
              <w:t xml:space="preserve">Lopuksi ”16 </w:t>
            </w:r>
            <w:proofErr w:type="spellStart"/>
            <w:r w:rsidR="009D7E58" w:rsidRPr="00071572">
              <w:rPr>
                <w:rFonts w:ascii="Arial" w:hAnsi="Arial" w:cs="Arial"/>
              </w:rPr>
              <w:t>ELYintraa</w:t>
            </w:r>
            <w:proofErr w:type="spellEnd"/>
            <w:r w:rsidR="009D7E58" w:rsidRPr="00071572">
              <w:rPr>
                <w:rFonts w:ascii="Arial" w:hAnsi="Arial" w:cs="Arial"/>
              </w:rPr>
              <w:t>” ja TYTTI poistetaan käytöstä.</w:t>
            </w:r>
            <w:r w:rsidRPr="00071572">
              <w:rPr>
                <w:rFonts w:ascii="Arial" w:hAnsi="Arial" w:cs="Arial"/>
              </w:rPr>
              <w:t xml:space="preserve"> </w:t>
            </w:r>
            <w:r w:rsidR="009D7E58" w:rsidRPr="00071572">
              <w:rPr>
                <w:rFonts w:ascii="Arial" w:hAnsi="Arial" w:cs="Arial"/>
              </w:rPr>
              <w:t>Kehittäm</w:t>
            </w:r>
            <w:r w:rsidR="009D7E58" w:rsidRPr="00071572">
              <w:rPr>
                <w:rFonts w:ascii="Arial" w:hAnsi="Arial" w:cs="Arial"/>
              </w:rPr>
              <w:t>i</w:t>
            </w:r>
            <w:r w:rsidR="009D7E58" w:rsidRPr="00071572">
              <w:rPr>
                <w:rFonts w:ascii="Arial" w:hAnsi="Arial" w:cs="Arial"/>
              </w:rPr>
              <w:t xml:space="preserve">nen jatkuu (osa kehittämisestä </w:t>
            </w:r>
            <w:proofErr w:type="spellStart"/>
            <w:r w:rsidR="009D7E58" w:rsidRPr="00071572">
              <w:rPr>
                <w:rFonts w:ascii="Arial" w:hAnsi="Arial" w:cs="Arial"/>
              </w:rPr>
              <w:t>projektoitava</w:t>
            </w:r>
            <w:proofErr w:type="spellEnd"/>
            <w:r w:rsidR="009D7E58" w:rsidRPr="00071572">
              <w:rPr>
                <w:rFonts w:ascii="Arial" w:hAnsi="Arial" w:cs="Arial"/>
              </w:rPr>
              <w:t>)</w:t>
            </w:r>
            <w:r w:rsidRPr="00071572">
              <w:rPr>
                <w:rFonts w:ascii="Arial" w:hAnsi="Arial" w:cs="Arial"/>
              </w:rPr>
              <w:t>:</w:t>
            </w:r>
          </w:p>
          <w:p w:rsidR="009D7E58" w:rsidRPr="00071572" w:rsidRDefault="009D7E58" w:rsidP="00783A00">
            <w:pPr>
              <w:pStyle w:val="Normaali3"/>
              <w:numPr>
                <w:ilvl w:val="1"/>
                <w:numId w:val="19"/>
              </w:numPr>
              <w:ind w:left="360"/>
              <w:rPr>
                <w:rFonts w:ascii="Arial" w:hAnsi="Arial" w:cs="Arial"/>
              </w:rPr>
            </w:pPr>
            <w:proofErr w:type="spellStart"/>
            <w:r w:rsidRPr="00071572">
              <w:rPr>
                <w:rFonts w:ascii="Arial" w:hAnsi="Arial" w:cs="Arial"/>
              </w:rPr>
              <w:t>Kameleon</w:t>
            </w:r>
            <w:proofErr w:type="spellEnd"/>
            <w:r w:rsidRPr="00071572">
              <w:rPr>
                <w:rFonts w:ascii="Arial" w:hAnsi="Arial" w:cs="Arial"/>
              </w:rPr>
              <w:t xml:space="preserve"> </w:t>
            </w:r>
            <w:proofErr w:type="gramStart"/>
            <w:r w:rsidRPr="00071572">
              <w:rPr>
                <w:rFonts w:ascii="Arial" w:hAnsi="Arial" w:cs="Arial"/>
              </w:rPr>
              <w:t>–dokumenttipohjien</w:t>
            </w:r>
            <w:proofErr w:type="gramEnd"/>
            <w:r w:rsidRPr="00071572">
              <w:rPr>
                <w:rFonts w:ascii="Arial" w:hAnsi="Arial" w:cs="Arial"/>
              </w:rPr>
              <w:t xml:space="preserve"> käyttöönotto ja integraatio </w:t>
            </w:r>
            <w:proofErr w:type="spellStart"/>
            <w:r w:rsidRPr="00071572">
              <w:rPr>
                <w:rFonts w:ascii="Arial" w:hAnsi="Arial" w:cs="Arial"/>
              </w:rPr>
              <w:t>USPAan</w:t>
            </w:r>
            <w:proofErr w:type="spellEnd"/>
            <w:r w:rsidR="00783A00" w:rsidRPr="00071572">
              <w:rPr>
                <w:rFonts w:ascii="Arial" w:hAnsi="Arial" w:cs="Arial"/>
              </w:rPr>
              <w:t>,</w:t>
            </w:r>
            <w:r w:rsidRPr="00071572">
              <w:rPr>
                <w:rFonts w:ascii="Arial" w:hAnsi="Arial" w:cs="Arial"/>
              </w:rPr>
              <w:t xml:space="preserve"> </w:t>
            </w:r>
          </w:p>
          <w:p w:rsidR="009D7E58" w:rsidRPr="00071572" w:rsidRDefault="009D7E58" w:rsidP="00783A00">
            <w:pPr>
              <w:pStyle w:val="Normaali3"/>
              <w:numPr>
                <w:ilvl w:val="1"/>
                <w:numId w:val="19"/>
              </w:numPr>
              <w:ind w:left="360"/>
              <w:rPr>
                <w:rFonts w:ascii="Arial" w:hAnsi="Arial" w:cs="Arial"/>
              </w:rPr>
            </w:pPr>
            <w:r w:rsidRPr="00071572">
              <w:rPr>
                <w:rFonts w:ascii="Arial" w:hAnsi="Arial" w:cs="Arial"/>
              </w:rPr>
              <w:t>Osaamisen kehittäminen (perustyökalut, Taimi, toimintatavat, kul</w:t>
            </w:r>
            <w:r w:rsidRPr="00071572">
              <w:rPr>
                <w:rFonts w:ascii="Arial" w:hAnsi="Arial" w:cs="Arial"/>
              </w:rPr>
              <w:t>t</w:t>
            </w:r>
            <w:r w:rsidRPr="00071572">
              <w:rPr>
                <w:rFonts w:ascii="Arial" w:hAnsi="Arial" w:cs="Arial"/>
              </w:rPr>
              <w:t>tuuri)</w:t>
            </w:r>
            <w:r w:rsidR="00783A00" w:rsidRPr="00071572">
              <w:rPr>
                <w:rFonts w:ascii="Arial" w:hAnsi="Arial" w:cs="Arial"/>
              </w:rPr>
              <w:t>,</w:t>
            </w:r>
          </w:p>
          <w:p w:rsidR="009D7E58" w:rsidRPr="00071572" w:rsidRDefault="009D7E58" w:rsidP="00783A00">
            <w:pPr>
              <w:pStyle w:val="Normaali3"/>
              <w:numPr>
                <w:ilvl w:val="1"/>
                <w:numId w:val="19"/>
              </w:numPr>
              <w:ind w:left="360"/>
              <w:rPr>
                <w:rFonts w:ascii="Arial" w:hAnsi="Arial" w:cs="Arial"/>
              </w:rPr>
            </w:pPr>
            <w:r w:rsidRPr="00071572">
              <w:rPr>
                <w:rFonts w:ascii="Arial" w:hAnsi="Arial" w:cs="Arial"/>
              </w:rPr>
              <w:t>Taimin mahdollisuuksien markkinointi ja tuki verkostoille (esim. Taimi-klinikka)</w:t>
            </w:r>
            <w:r w:rsidR="00783A00" w:rsidRPr="00071572">
              <w:rPr>
                <w:rFonts w:ascii="Arial" w:hAnsi="Arial" w:cs="Arial"/>
              </w:rPr>
              <w:t>,</w:t>
            </w:r>
          </w:p>
          <w:p w:rsidR="009D7E58" w:rsidRPr="00071572" w:rsidRDefault="009D7E58" w:rsidP="00783A00">
            <w:pPr>
              <w:pStyle w:val="Normaali3"/>
              <w:numPr>
                <w:ilvl w:val="1"/>
                <w:numId w:val="19"/>
              </w:numPr>
              <w:ind w:left="360"/>
              <w:rPr>
                <w:rFonts w:ascii="Arial" w:hAnsi="Arial" w:cs="Arial"/>
              </w:rPr>
            </w:pPr>
            <w:proofErr w:type="gramStart"/>
            <w:r w:rsidRPr="00071572">
              <w:rPr>
                <w:rFonts w:ascii="Arial" w:hAnsi="Arial" w:cs="Arial"/>
              </w:rPr>
              <w:t>Verkkolevyjen roolin vähentäminen</w:t>
            </w:r>
            <w:r w:rsidR="00783A00" w:rsidRPr="00071572">
              <w:rPr>
                <w:rFonts w:ascii="Arial" w:hAnsi="Arial" w:cs="Arial"/>
              </w:rPr>
              <w:t>.</w:t>
            </w:r>
            <w:proofErr w:type="gramEnd"/>
          </w:p>
          <w:p w:rsidR="00783A00" w:rsidRPr="00071572" w:rsidRDefault="00783A00" w:rsidP="00783A00">
            <w:pPr>
              <w:pStyle w:val="Normaali3"/>
              <w:ind w:left="360"/>
              <w:rPr>
                <w:rFonts w:ascii="Arial" w:hAnsi="Arial" w:cs="Arial"/>
              </w:rPr>
            </w:pPr>
          </w:p>
          <w:p w:rsidR="009D7E58" w:rsidRPr="00071572" w:rsidRDefault="009D7E58" w:rsidP="00783A00">
            <w:pPr>
              <w:pStyle w:val="Normaali3"/>
              <w:rPr>
                <w:rFonts w:ascii="Arial" w:hAnsi="Arial" w:cs="Arial"/>
              </w:rPr>
            </w:pPr>
            <w:r w:rsidRPr="00071572">
              <w:rPr>
                <w:rFonts w:ascii="Arial" w:hAnsi="Arial" w:cs="Arial"/>
              </w:rPr>
              <w:t>Osaamista olisi hyvä kehittää osaamisverkostojen avulla</w:t>
            </w:r>
            <w:r w:rsidR="00783A00" w:rsidRPr="00071572">
              <w:rPr>
                <w:rFonts w:ascii="Arial" w:hAnsi="Arial" w:cs="Arial"/>
              </w:rPr>
              <w:t xml:space="preserve">. </w:t>
            </w:r>
            <w:r w:rsidRPr="00071572">
              <w:rPr>
                <w:rFonts w:ascii="Arial" w:hAnsi="Arial" w:cs="Arial"/>
              </w:rPr>
              <w:t>Kussakin virastossa olisi yksi tai useampia innostuneita henkilöitä (ei välttämättä viestijöitä), jotka osaavat Taimia, sen mahdollisuuksia ja uusia työtap</w:t>
            </w:r>
            <w:r w:rsidRPr="00071572">
              <w:rPr>
                <w:rFonts w:ascii="Arial" w:hAnsi="Arial" w:cs="Arial"/>
              </w:rPr>
              <w:t>o</w:t>
            </w:r>
            <w:r w:rsidRPr="00071572">
              <w:rPr>
                <w:rFonts w:ascii="Arial" w:hAnsi="Arial" w:cs="Arial"/>
              </w:rPr>
              <w:t>ja muita paremmin ja tarvittaessa tukevat toisia. Verkostoa tuetaan keskitetysti.</w:t>
            </w:r>
            <w:r w:rsidR="00783A00" w:rsidRPr="00071572">
              <w:rPr>
                <w:rFonts w:ascii="Arial" w:hAnsi="Arial" w:cs="Arial"/>
              </w:rPr>
              <w:t xml:space="preserve"> Keskusteluun haluttiin nostaa</w:t>
            </w:r>
            <w:r w:rsidR="00783A00" w:rsidRPr="005F589C">
              <w:rPr>
                <w:rFonts w:ascii="Arial" w:hAnsi="Arial" w:cs="Arial"/>
              </w:rPr>
              <w:t>, m</w:t>
            </w:r>
            <w:r w:rsidRPr="005F589C">
              <w:rPr>
                <w:rFonts w:ascii="Arial" w:hAnsi="Arial" w:cs="Arial"/>
                <w:bCs/>
                <w:iCs/>
              </w:rPr>
              <w:t>iten verkoston jäsenet saadaan nimettyä ja miten varataan heille riittävästi aikaa ja ”lupa t</w:t>
            </w:r>
            <w:r w:rsidRPr="005F589C">
              <w:rPr>
                <w:rFonts w:ascii="Arial" w:hAnsi="Arial" w:cs="Arial"/>
                <w:bCs/>
                <w:iCs/>
              </w:rPr>
              <w:t>u</w:t>
            </w:r>
            <w:r w:rsidRPr="005F589C">
              <w:rPr>
                <w:rFonts w:ascii="Arial" w:hAnsi="Arial" w:cs="Arial"/>
                <w:bCs/>
                <w:iCs/>
              </w:rPr>
              <w:t>kea työaikana muita”</w:t>
            </w:r>
            <w:r w:rsidRPr="00071572">
              <w:rPr>
                <w:rFonts w:ascii="Arial" w:hAnsi="Arial" w:cs="Arial"/>
                <w:b/>
                <w:bCs/>
                <w:i/>
                <w:iCs/>
              </w:rPr>
              <w:t>?</w:t>
            </w:r>
            <w:r w:rsidR="00AC094C" w:rsidRPr="00071572">
              <w:rPr>
                <w:rFonts w:ascii="Arial" w:hAnsi="Arial" w:cs="Arial"/>
                <w:b/>
                <w:bCs/>
                <w:i/>
                <w:iCs/>
              </w:rPr>
              <w:t xml:space="preserve"> </w:t>
            </w:r>
            <w:r w:rsidR="00AC094C" w:rsidRPr="00071572">
              <w:rPr>
                <w:rFonts w:ascii="Arial" w:hAnsi="Arial" w:cs="Arial"/>
                <w:bCs/>
                <w:iCs/>
              </w:rPr>
              <w:t xml:space="preserve">Todettiin, että asia tulee </w:t>
            </w:r>
            <w:r w:rsidR="005F589C">
              <w:rPr>
                <w:rFonts w:ascii="Arial" w:hAnsi="Arial" w:cs="Arial"/>
                <w:bCs/>
                <w:iCs/>
              </w:rPr>
              <w:t xml:space="preserve">saattaa </w:t>
            </w:r>
            <w:r w:rsidR="00AC094C" w:rsidRPr="00071572">
              <w:rPr>
                <w:rFonts w:ascii="Arial" w:hAnsi="Arial" w:cs="Arial"/>
                <w:bCs/>
                <w:iCs/>
              </w:rPr>
              <w:t xml:space="preserve">ylijohtajien päätöksenteon alle. </w:t>
            </w:r>
          </w:p>
          <w:p w:rsidR="005F589C" w:rsidRDefault="005F589C" w:rsidP="00783A00">
            <w:pPr>
              <w:pStyle w:val="Normaali3"/>
              <w:rPr>
                <w:rFonts w:ascii="Arial" w:hAnsi="Arial" w:cs="Arial"/>
              </w:rPr>
            </w:pPr>
          </w:p>
          <w:p w:rsidR="00783A00" w:rsidRPr="00071572" w:rsidRDefault="009D7E58" w:rsidP="00783A00">
            <w:pPr>
              <w:pStyle w:val="Normaali3"/>
              <w:rPr>
                <w:rFonts w:ascii="Arial" w:hAnsi="Arial" w:cs="Arial"/>
              </w:rPr>
            </w:pPr>
            <w:r w:rsidRPr="00071572">
              <w:rPr>
                <w:rFonts w:ascii="Arial" w:hAnsi="Arial" w:cs="Arial"/>
              </w:rPr>
              <w:t xml:space="preserve">Taimi on toistaiseksi tarkoitettu ELYjen, </w:t>
            </w:r>
            <w:proofErr w:type="spellStart"/>
            <w:r w:rsidRPr="00071572">
              <w:rPr>
                <w:rFonts w:ascii="Arial" w:hAnsi="Arial" w:cs="Arial"/>
              </w:rPr>
              <w:t>TE-toimistojen</w:t>
            </w:r>
            <w:proofErr w:type="spellEnd"/>
            <w:r w:rsidRPr="00071572">
              <w:rPr>
                <w:rFonts w:ascii="Arial" w:hAnsi="Arial" w:cs="Arial"/>
              </w:rPr>
              <w:t xml:space="preserve"> ja </w:t>
            </w:r>
            <w:proofErr w:type="spellStart"/>
            <w:r w:rsidRPr="00071572">
              <w:rPr>
                <w:rFonts w:ascii="Arial" w:hAnsi="Arial" w:cs="Arial"/>
              </w:rPr>
              <w:t>KEHAn</w:t>
            </w:r>
            <w:proofErr w:type="spellEnd"/>
            <w:r w:rsidRPr="00071572">
              <w:rPr>
                <w:rFonts w:ascii="Arial" w:hAnsi="Arial" w:cs="Arial"/>
              </w:rPr>
              <w:t xml:space="preserve"> sisä</w:t>
            </w:r>
            <w:r w:rsidRPr="00071572">
              <w:rPr>
                <w:rFonts w:ascii="Arial" w:hAnsi="Arial" w:cs="Arial"/>
              </w:rPr>
              <w:t>i</w:t>
            </w:r>
            <w:r w:rsidRPr="00071572">
              <w:rPr>
                <w:rFonts w:ascii="Arial" w:hAnsi="Arial" w:cs="Arial"/>
              </w:rPr>
              <w:t xml:space="preserve">seen käyttöön ja käyttöoikeus on </w:t>
            </w:r>
            <w:proofErr w:type="gramStart"/>
            <w:r w:rsidRPr="00071572">
              <w:rPr>
                <w:rFonts w:ascii="Arial" w:hAnsi="Arial" w:cs="Arial"/>
              </w:rPr>
              <w:t>myös joillakin</w:t>
            </w:r>
            <w:proofErr w:type="gramEnd"/>
            <w:r w:rsidRPr="00071572">
              <w:rPr>
                <w:rFonts w:ascii="Arial" w:hAnsi="Arial" w:cs="Arial"/>
              </w:rPr>
              <w:t xml:space="preserve"> ohjaavien ministeriö</w:t>
            </w:r>
            <w:r w:rsidRPr="00071572">
              <w:rPr>
                <w:rFonts w:ascii="Arial" w:hAnsi="Arial" w:cs="Arial"/>
              </w:rPr>
              <w:t>i</w:t>
            </w:r>
            <w:r w:rsidRPr="00071572">
              <w:rPr>
                <w:rFonts w:ascii="Arial" w:hAnsi="Arial" w:cs="Arial"/>
              </w:rPr>
              <w:lastRenderedPageBreak/>
              <w:t>den käyttäjillä. Tarvetta olisi myös sidosryhmätyöskentelyyn esim. ko</w:t>
            </w:r>
            <w:r w:rsidRPr="00071572">
              <w:rPr>
                <w:rFonts w:ascii="Arial" w:hAnsi="Arial" w:cs="Arial"/>
              </w:rPr>
              <w:t>n</w:t>
            </w:r>
            <w:r w:rsidRPr="00071572">
              <w:rPr>
                <w:rFonts w:ascii="Arial" w:hAnsi="Arial" w:cs="Arial"/>
              </w:rPr>
              <w:t>sulttien, ministeriöiden ja virastojen, kuntien yms. kanssa. Taimin käy</w:t>
            </w:r>
            <w:r w:rsidRPr="00071572">
              <w:rPr>
                <w:rFonts w:ascii="Arial" w:hAnsi="Arial" w:cs="Arial"/>
              </w:rPr>
              <w:t>t</w:t>
            </w:r>
            <w:r w:rsidRPr="00071572">
              <w:rPr>
                <w:rFonts w:ascii="Arial" w:hAnsi="Arial" w:cs="Arial"/>
              </w:rPr>
              <w:t>tö olisi teknisesti mahdollista, mutta jokainen käyttäjä tarvitsee lisen</w:t>
            </w:r>
            <w:r w:rsidRPr="00071572">
              <w:rPr>
                <w:rFonts w:ascii="Arial" w:hAnsi="Arial" w:cs="Arial"/>
              </w:rPr>
              <w:t>s</w:t>
            </w:r>
            <w:r w:rsidRPr="00071572">
              <w:rPr>
                <w:rFonts w:ascii="Arial" w:hAnsi="Arial" w:cs="Arial"/>
              </w:rPr>
              <w:t xml:space="preserve">sin </w:t>
            </w:r>
            <w:r w:rsidRPr="00071572">
              <w:rPr>
                <w:rFonts w:ascii="Arial" w:hAnsi="Arial" w:cs="Arial"/>
              </w:rPr>
              <w:sym w:font="Wingdings" w:char="00E0"/>
            </w:r>
            <w:r w:rsidRPr="00071572">
              <w:rPr>
                <w:rFonts w:ascii="Arial" w:hAnsi="Arial" w:cs="Arial"/>
              </w:rPr>
              <w:t xml:space="preserve"> </w:t>
            </w:r>
            <w:proofErr w:type="gramStart"/>
            <w:r w:rsidRPr="00071572">
              <w:rPr>
                <w:rFonts w:ascii="Arial" w:hAnsi="Arial" w:cs="Arial"/>
              </w:rPr>
              <w:t>kustannus- ,</w:t>
            </w:r>
            <w:proofErr w:type="gramEnd"/>
            <w:r w:rsidRPr="00071572">
              <w:rPr>
                <w:rFonts w:ascii="Arial" w:hAnsi="Arial" w:cs="Arial"/>
              </w:rPr>
              <w:t xml:space="preserve"> hallinta- ja tukipalveluvaikutuksia</w:t>
            </w:r>
            <w:r w:rsidR="00783A00" w:rsidRPr="00071572">
              <w:rPr>
                <w:rFonts w:ascii="Arial" w:hAnsi="Arial" w:cs="Arial"/>
              </w:rPr>
              <w:t xml:space="preserve">. </w:t>
            </w:r>
          </w:p>
          <w:p w:rsidR="00617D60" w:rsidRPr="00071572" w:rsidRDefault="009D7E58" w:rsidP="005F589C">
            <w:pPr>
              <w:pStyle w:val="Normaali3"/>
              <w:rPr>
                <w:rFonts w:ascii="Arial" w:hAnsi="Arial" w:cs="Arial"/>
              </w:rPr>
            </w:pPr>
            <w:r w:rsidRPr="00071572">
              <w:rPr>
                <w:rFonts w:ascii="Arial" w:hAnsi="Arial" w:cs="Arial"/>
              </w:rPr>
              <w:t xml:space="preserve">Tukiryhmä totesi, että Taimin kehitys on edennyt hyvin. </w:t>
            </w:r>
            <w:r w:rsidR="00617D60" w:rsidRPr="00071572">
              <w:rPr>
                <w:rFonts w:ascii="Arial" w:hAnsi="Arial" w:cs="Arial"/>
              </w:rPr>
              <w:t xml:space="preserve"> </w:t>
            </w:r>
            <w:r w:rsidR="00AC094C" w:rsidRPr="00071572">
              <w:rPr>
                <w:rFonts w:ascii="Arial" w:hAnsi="Arial" w:cs="Arial"/>
              </w:rPr>
              <w:t>Taimin ja sä</w:t>
            </w:r>
            <w:r w:rsidR="00AC094C" w:rsidRPr="00071572">
              <w:rPr>
                <w:rFonts w:ascii="Arial" w:hAnsi="Arial" w:cs="Arial"/>
              </w:rPr>
              <w:t>h</w:t>
            </w:r>
            <w:r w:rsidR="00AC094C" w:rsidRPr="00071572">
              <w:rPr>
                <w:rFonts w:ascii="Arial" w:hAnsi="Arial" w:cs="Arial"/>
              </w:rPr>
              <w:t xml:space="preserve">köisen työtilan käyttö edellyttää useita toimintatapamuutoksia. </w:t>
            </w:r>
          </w:p>
        </w:tc>
      </w:tr>
      <w:tr w:rsidR="00683316" w:rsidRPr="00071572" w:rsidTr="004F2B8F">
        <w:tc>
          <w:tcPr>
            <w:tcW w:w="2292" w:type="dxa"/>
            <w:tcBorders>
              <w:top w:val="single" w:sz="4" w:space="0" w:color="BFBFBF"/>
              <w:left w:val="single" w:sz="4" w:space="0" w:color="BFBFBF"/>
              <w:bottom w:val="single" w:sz="4" w:space="0" w:color="BFBFBF"/>
              <w:right w:val="single" w:sz="4" w:space="0" w:color="BFBFBF"/>
            </w:tcBorders>
          </w:tcPr>
          <w:p w:rsidR="00683316" w:rsidRPr="00071572" w:rsidRDefault="00683316" w:rsidP="004F2B8F">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683316" w:rsidRPr="00071572" w:rsidRDefault="00683316" w:rsidP="004F2B8F">
            <w:pPr>
              <w:pStyle w:val="Normaali3"/>
              <w:rPr>
                <w:rFonts w:ascii="Arial" w:hAnsi="Arial" w:cs="Arial"/>
              </w:rPr>
            </w:pPr>
          </w:p>
        </w:tc>
      </w:tr>
    </w:tbl>
    <w:p w:rsidR="00683316" w:rsidRPr="00071572" w:rsidRDefault="00683316" w:rsidP="00683316">
      <w:pPr>
        <w:pStyle w:val="NormaaliWeb"/>
        <w:spacing w:before="0" w:beforeAutospacing="0" w:after="0" w:afterAutospacing="0"/>
        <w:ind w:left="360"/>
        <w:rPr>
          <w:rFonts w:ascii="Arial" w:hAnsi="Arial" w:cs="Arial"/>
          <w:b/>
          <w:bCs/>
          <w:sz w:val="20"/>
          <w:szCs w:val="20"/>
          <w:lang w:val="fi-FI"/>
        </w:rPr>
      </w:pPr>
    </w:p>
    <w:p w:rsidR="004F2B8F" w:rsidRPr="00071572" w:rsidRDefault="004F2B8F" w:rsidP="00683316">
      <w:pPr>
        <w:pStyle w:val="NormaaliWeb"/>
        <w:spacing w:before="0" w:beforeAutospacing="0" w:after="0" w:afterAutospacing="0"/>
        <w:ind w:left="360"/>
        <w:rPr>
          <w:rFonts w:ascii="Arial" w:hAnsi="Arial" w:cs="Arial"/>
          <w:b/>
          <w:bCs/>
          <w:sz w:val="20"/>
          <w:szCs w:val="20"/>
          <w:lang w:val="fi-FI"/>
        </w:rPr>
      </w:pPr>
    </w:p>
    <w:p w:rsidR="004F2B8F" w:rsidRPr="00071572" w:rsidRDefault="004F2B8F" w:rsidP="004F2B8F">
      <w:pPr>
        <w:pStyle w:val="NormaaliWeb"/>
        <w:numPr>
          <w:ilvl w:val="0"/>
          <w:numId w:val="1"/>
        </w:numPr>
        <w:spacing w:before="0" w:beforeAutospacing="0" w:after="0" w:afterAutospacing="0"/>
        <w:rPr>
          <w:rFonts w:ascii="Arial" w:hAnsi="Arial" w:cs="Arial"/>
          <w:b/>
          <w:bCs/>
          <w:sz w:val="20"/>
          <w:szCs w:val="20"/>
          <w:lang w:val="fi-FI"/>
        </w:rPr>
      </w:pPr>
      <w:r w:rsidRPr="00071572">
        <w:rPr>
          <w:rFonts w:ascii="Arial" w:hAnsi="Arial" w:cs="Arial"/>
          <w:b/>
          <w:bCs/>
          <w:sz w:val="20"/>
          <w:szCs w:val="20"/>
          <w:lang w:val="fi-FI"/>
        </w:rPr>
        <w:t xml:space="preserve">Osaamisen kehittämisen </w:t>
      </w:r>
      <w:proofErr w:type="gramStart"/>
      <w:r w:rsidRPr="00071572">
        <w:rPr>
          <w:rFonts w:ascii="Arial" w:hAnsi="Arial" w:cs="Arial"/>
          <w:b/>
          <w:bCs/>
          <w:sz w:val="20"/>
          <w:szCs w:val="20"/>
          <w:lang w:val="fi-FI"/>
        </w:rPr>
        <w:t>–projekti</w:t>
      </w:r>
      <w:proofErr w:type="gramEnd"/>
      <w:r w:rsidRPr="00071572">
        <w:rPr>
          <w:rFonts w:ascii="Arial" w:hAnsi="Arial" w:cs="Arial"/>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4F2B8F" w:rsidRPr="00071572" w:rsidTr="004F2B8F">
        <w:tc>
          <w:tcPr>
            <w:tcW w:w="2292" w:type="dxa"/>
            <w:tcBorders>
              <w:top w:val="single" w:sz="4" w:space="0" w:color="BFBFBF"/>
              <w:left w:val="single" w:sz="4" w:space="0" w:color="BFBFBF"/>
              <w:bottom w:val="single" w:sz="4" w:space="0" w:color="BFBFBF"/>
              <w:right w:val="single" w:sz="4" w:space="0" w:color="BFBFBF"/>
            </w:tcBorders>
          </w:tcPr>
          <w:p w:rsidR="004F2B8F" w:rsidRPr="00071572" w:rsidRDefault="004F2B8F" w:rsidP="004F2B8F">
            <w:pPr>
              <w:pStyle w:val="Normaali3"/>
              <w:rPr>
                <w:rFonts w:ascii="Arial" w:hAnsi="Arial" w:cs="Arial"/>
              </w:rPr>
            </w:pPr>
            <w:r w:rsidRPr="00071572">
              <w:rPr>
                <w:rFonts w:ascii="Arial" w:hAnsi="Arial" w:cs="Arial"/>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D87BC1" w:rsidRPr="00071572" w:rsidRDefault="00D87BC1" w:rsidP="00D87BC1">
            <w:pPr>
              <w:pStyle w:val="Normaali3"/>
              <w:rPr>
                <w:rFonts w:ascii="Arial" w:hAnsi="Arial" w:cs="Arial"/>
              </w:rPr>
            </w:pPr>
            <w:r w:rsidRPr="00071572">
              <w:rPr>
                <w:rFonts w:ascii="Arial" w:hAnsi="Arial" w:cs="Arial"/>
              </w:rPr>
              <w:t>Edellisessä kokouksessa nostettiin esiin osaamisen kehittämisohje</w:t>
            </w:r>
            <w:r w:rsidRPr="00071572">
              <w:rPr>
                <w:rFonts w:ascii="Arial" w:hAnsi="Arial" w:cs="Arial"/>
              </w:rPr>
              <w:t>l</w:t>
            </w:r>
            <w:r w:rsidRPr="00071572">
              <w:rPr>
                <w:rFonts w:ascii="Arial" w:hAnsi="Arial" w:cs="Arial"/>
              </w:rPr>
              <w:t>man koko</w:t>
            </w:r>
            <w:r w:rsidR="00F2257A" w:rsidRPr="00071572">
              <w:rPr>
                <w:rFonts w:ascii="Arial" w:hAnsi="Arial" w:cs="Arial"/>
              </w:rPr>
              <w:t xml:space="preserve">naisuus. Vesa </w:t>
            </w:r>
            <w:r w:rsidRPr="00071572">
              <w:rPr>
                <w:rFonts w:ascii="Arial" w:hAnsi="Arial" w:cs="Arial"/>
              </w:rPr>
              <w:t xml:space="preserve">Lipponen, </w:t>
            </w:r>
            <w:r w:rsidR="00F2257A" w:rsidRPr="00071572">
              <w:rPr>
                <w:rFonts w:ascii="Arial" w:hAnsi="Arial" w:cs="Arial"/>
              </w:rPr>
              <w:t xml:space="preserve">Ari </w:t>
            </w:r>
            <w:r w:rsidRPr="00071572">
              <w:rPr>
                <w:rFonts w:ascii="Arial" w:hAnsi="Arial" w:cs="Arial"/>
              </w:rPr>
              <w:t>Hyyryläinen</w:t>
            </w:r>
            <w:r w:rsidR="00F2257A" w:rsidRPr="00071572">
              <w:rPr>
                <w:rFonts w:ascii="Arial" w:hAnsi="Arial" w:cs="Arial"/>
              </w:rPr>
              <w:t xml:space="preserve"> (Keha)</w:t>
            </w:r>
            <w:r w:rsidRPr="00071572">
              <w:rPr>
                <w:rFonts w:ascii="Arial" w:hAnsi="Arial" w:cs="Arial"/>
              </w:rPr>
              <w:t xml:space="preserve"> ja </w:t>
            </w:r>
            <w:r w:rsidR="00F2257A" w:rsidRPr="00071572">
              <w:rPr>
                <w:rFonts w:ascii="Arial" w:hAnsi="Arial" w:cs="Arial"/>
              </w:rPr>
              <w:t xml:space="preserve">Pia </w:t>
            </w:r>
            <w:r w:rsidRPr="00071572">
              <w:rPr>
                <w:rFonts w:ascii="Arial" w:hAnsi="Arial" w:cs="Arial"/>
              </w:rPr>
              <w:t>So</w:t>
            </w:r>
            <w:r w:rsidRPr="00071572">
              <w:rPr>
                <w:rFonts w:ascii="Arial" w:hAnsi="Arial" w:cs="Arial"/>
              </w:rPr>
              <w:t>r</w:t>
            </w:r>
            <w:r w:rsidRPr="00071572">
              <w:rPr>
                <w:rFonts w:ascii="Arial" w:hAnsi="Arial" w:cs="Arial"/>
              </w:rPr>
              <w:t xml:space="preserve">vali </w:t>
            </w:r>
            <w:r w:rsidR="00F2257A" w:rsidRPr="00071572">
              <w:rPr>
                <w:rFonts w:ascii="Arial" w:hAnsi="Arial" w:cs="Arial"/>
              </w:rPr>
              <w:t xml:space="preserve">(Keha) </w:t>
            </w:r>
            <w:r w:rsidRPr="00071572">
              <w:rPr>
                <w:rFonts w:ascii="Arial" w:hAnsi="Arial" w:cs="Arial"/>
              </w:rPr>
              <w:t>ovat työstäneet asiaa eteen</w:t>
            </w:r>
            <w:r w:rsidR="00F2257A" w:rsidRPr="00071572">
              <w:rPr>
                <w:rFonts w:ascii="Arial" w:hAnsi="Arial" w:cs="Arial"/>
              </w:rPr>
              <w:t>päin. Esitys pitää sisällään:</w:t>
            </w:r>
            <w:r w:rsidR="00F2257A" w:rsidRPr="00071572">
              <w:rPr>
                <w:rFonts w:ascii="Arial" w:hAnsi="Arial" w:cs="Arial"/>
              </w:rPr>
              <w:br/>
              <w:t>1) Taustan kuvauksen</w:t>
            </w:r>
            <w:r w:rsidRPr="00071572">
              <w:rPr>
                <w:rFonts w:ascii="Arial" w:hAnsi="Arial" w:cs="Arial"/>
              </w:rPr>
              <w:t xml:space="preserve"> osaamisen kehittämisen ja kyvykkyyk</w:t>
            </w:r>
            <w:r w:rsidR="00F2257A" w:rsidRPr="00071572">
              <w:rPr>
                <w:rFonts w:ascii="Arial" w:hAnsi="Arial" w:cs="Arial"/>
              </w:rPr>
              <w:t>sien tu</w:t>
            </w:r>
            <w:r w:rsidR="00F2257A" w:rsidRPr="00071572">
              <w:rPr>
                <w:rFonts w:ascii="Arial" w:hAnsi="Arial" w:cs="Arial"/>
              </w:rPr>
              <w:t>n</w:t>
            </w:r>
            <w:r w:rsidR="00F2257A" w:rsidRPr="00071572">
              <w:rPr>
                <w:rFonts w:ascii="Arial" w:hAnsi="Arial" w:cs="Arial"/>
              </w:rPr>
              <w:t>nistamisen osalta</w:t>
            </w:r>
            <w:r w:rsidR="00F2257A" w:rsidRPr="00071572">
              <w:rPr>
                <w:rFonts w:ascii="Arial" w:hAnsi="Arial" w:cs="Arial"/>
              </w:rPr>
              <w:br/>
            </w:r>
            <w:r w:rsidR="00C6344D" w:rsidRPr="00071572">
              <w:rPr>
                <w:rFonts w:ascii="Arial" w:hAnsi="Arial" w:cs="Arial"/>
              </w:rPr>
              <w:t xml:space="preserve">2) Keskeiset </w:t>
            </w:r>
            <w:r w:rsidR="00E65009">
              <w:rPr>
                <w:rFonts w:ascii="Arial" w:hAnsi="Arial" w:cs="Arial"/>
              </w:rPr>
              <w:t>o</w:t>
            </w:r>
            <w:r w:rsidRPr="00071572">
              <w:rPr>
                <w:rFonts w:ascii="Arial" w:hAnsi="Arial" w:cs="Arial"/>
              </w:rPr>
              <w:t>saamiseen</w:t>
            </w:r>
            <w:r w:rsidR="00F2257A" w:rsidRPr="00071572">
              <w:rPr>
                <w:rFonts w:ascii="Arial" w:hAnsi="Arial" w:cs="Arial"/>
              </w:rPr>
              <w:t xml:space="preserve"> ja tarvittaviin kyvykkyy</w:t>
            </w:r>
            <w:r w:rsidR="00E65009">
              <w:rPr>
                <w:rFonts w:ascii="Arial" w:hAnsi="Arial" w:cs="Arial"/>
              </w:rPr>
              <w:t>k</w:t>
            </w:r>
            <w:r w:rsidR="00F2257A" w:rsidRPr="00071572">
              <w:rPr>
                <w:rFonts w:ascii="Arial" w:hAnsi="Arial" w:cs="Arial"/>
              </w:rPr>
              <w:t>siin</w:t>
            </w:r>
            <w:r w:rsidRPr="00071572">
              <w:rPr>
                <w:rFonts w:ascii="Arial" w:hAnsi="Arial" w:cs="Arial"/>
              </w:rPr>
              <w:t xml:space="preserve"> vaikuttavia tekijö</w:t>
            </w:r>
            <w:r w:rsidRPr="00071572">
              <w:rPr>
                <w:rFonts w:ascii="Arial" w:hAnsi="Arial" w:cs="Arial"/>
              </w:rPr>
              <w:t>i</w:t>
            </w:r>
            <w:r w:rsidR="00F2257A" w:rsidRPr="00071572">
              <w:rPr>
                <w:rFonts w:ascii="Arial" w:hAnsi="Arial" w:cs="Arial"/>
              </w:rPr>
              <w:t>tä</w:t>
            </w:r>
            <w:r w:rsidR="00F2257A" w:rsidRPr="00071572">
              <w:rPr>
                <w:rFonts w:ascii="Arial" w:hAnsi="Arial" w:cs="Arial"/>
              </w:rPr>
              <w:br/>
            </w:r>
            <w:r w:rsidRPr="00071572">
              <w:rPr>
                <w:rFonts w:ascii="Arial" w:hAnsi="Arial" w:cs="Arial"/>
              </w:rPr>
              <w:t xml:space="preserve">3) </w:t>
            </w:r>
            <w:r w:rsidR="00C6344D" w:rsidRPr="00071572">
              <w:rPr>
                <w:rFonts w:ascii="Arial" w:hAnsi="Arial" w:cs="Arial"/>
              </w:rPr>
              <w:t>Esimerkkejä toimintatavoista</w:t>
            </w:r>
          </w:p>
          <w:p w:rsidR="00C6344D" w:rsidRPr="00071572" w:rsidRDefault="00C6344D" w:rsidP="00D87BC1">
            <w:pPr>
              <w:pStyle w:val="Normaali3"/>
              <w:rPr>
                <w:rFonts w:ascii="Arial" w:hAnsi="Arial" w:cs="Arial"/>
              </w:rPr>
            </w:pPr>
            <w:r w:rsidRPr="00071572">
              <w:rPr>
                <w:rFonts w:ascii="Arial" w:hAnsi="Arial" w:cs="Arial"/>
              </w:rPr>
              <w:t>4) Alu</w:t>
            </w:r>
            <w:r w:rsidR="00DF5CE8" w:rsidRPr="00071572">
              <w:rPr>
                <w:rFonts w:ascii="Arial" w:hAnsi="Arial" w:cs="Arial"/>
              </w:rPr>
              <w:t>stava ehdotus jatkovalmistelusta ja organisoinnista</w:t>
            </w:r>
            <w:r w:rsidR="00E65009">
              <w:rPr>
                <w:rFonts w:ascii="Arial" w:hAnsi="Arial" w:cs="Arial"/>
              </w:rPr>
              <w:t>.</w:t>
            </w:r>
          </w:p>
          <w:p w:rsidR="00D87BC1" w:rsidRPr="00071572" w:rsidRDefault="00D87BC1" w:rsidP="00D87BC1">
            <w:pPr>
              <w:pStyle w:val="Normaali3"/>
              <w:rPr>
                <w:rFonts w:ascii="Arial" w:hAnsi="Arial" w:cs="Arial"/>
              </w:rPr>
            </w:pPr>
          </w:p>
          <w:p w:rsidR="004F2B8F" w:rsidRPr="00071572" w:rsidRDefault="00D87BC1" w:rsidP="00DF5CE8">
            <w:pPr>
              <w:pStyle w:val="Normaali3"/>
              <w:rPr>
                <w:rFonts w:ascii="Arial" w:hAnsi="Arial" w:cs="Arial"/>
              </w:rPr>
            </w:pPr>
            <w:r w:rsidRPr="00071572">
              <w:rPr>
                <w:rFonts w:ascii="Arial" w:hAnsi="Arial" w:cs="Arial"/>
              </w:rPr>
              <w:t xml:space="preserve">Tukiryhmä käy </w:t>
            </w:r>
            <w:r w:rsidR="00F2257A" w:rsidRPr="00071572">
              <w:rPr>
                <w:rFonts w:ascii="Arial" w:hAnsi="Arial" w:cs="Arial"/>
              </w:rPr>
              <w:t>evästys</w:t>
            </w:r>
            <w:r w:rsidRPr="00071572">
              <w:rPr>
                <w:rFonts w:ascii="Arial" w:hAnsi="Arial" w:cs="Arial"/>
              </w:rPr>
              <w:t>keskustelun</w:t>
            </w:r>
            <w:r w:rsidR="00F2257A" w:rsidRPr="00071572">
              <w:rPr>
                <w:rFonts w:ascii="Arial" w:hAnsi="Arial" w:cs="Arial"/>
              </w:rPr>
              <w:t xml:space="preserve"> esityksen pohjalta</w:t>
            </w:r>
            <w:r w:rsidRPr="00071572">
              <w:rPr>
                <w:rFonts w:ascii="Arial" w:hAnsi="Arial" w:cs="Arial"/>
              </w:rPr>
              <w:t xml:space="preserve"> </w:t>
            </w:r>
            <w:r w:rsidR="00F2257A" w:rsidRPr="00071572">
              <w:rPr>
                <w:rFonts w:ascii="Arial" w:hAnsi="Arial" w:cs="Arial"/>
              </w:rPr>
              <w:t>ja valtuuttaa jatkotyö</w:t>
            </w:r>
            <w:r w:rsidR="00DF5CE8" w:rsidRPr="00071572">
              <w:rPr>
                <w:rFonts w:ascii="Arial" w:hAnsi="Arial" w:cs="Arial"/>
              </w:rPr>
              <w:t>hön.</w:t>
            </w:r>
          </w:p>
        </w:tc>
      </w:tr>
      <w:tr w:rsidR="004F2B8F" w:rsidRPr="00071572" w:rsidTr="004F2B8F">
        <w:tc>
          <w:tcPr>
            <w:tcW w:w="2292" w:type="dxa"/>
            <w:tcBorders>
              <w:top w:val="single" w:sz="4" w:space="0" w:color="BFBFBF"/>
              <w:left w:val="single" w:sz="4" w:space="0" w:color="BFBFBF"/>
              <w:bottom w:val="single" w:sz="4" w:space="0" w:color="BFBFBF"/>
              <w:right w:val="single" w:sz="4" w:space="0" w:color="BFBFBF"/>
            </w:tcBorders>
          </w:tcPr>
          <w:p w:rsidR="004F2B8F" w:rsidRPr="00071572" w:rsidRDefault="004F2B8F" w:rsidP="004F2B8F">
            <w:pPr>
              <w:pStyle w:val="Normaali3"/>
              <w:rPr>
                <w:rFonts w:ascii="Arial" w:hAnsi="Arial" w:cs="Arial"/>
              </w:rPr>
            </w:pPr>
            <w:r w:rsidRPr="00071572">
              <w:rPr>
                <w:rFonts w:ascii="Arial" w:hAnsi="Arial" w:cs="Arial"/>
              </w:rPr>
              <w:t>Esittelijä(t)</w:t>
            </w:r>
          </w:p>
        </w:tc>
        <w:tc>
          <w:tcPr>
            <w:tcW w:w="6522" w:type="dxa"/>
            <w:tcBorders>
              <w:top w:val="single" w:sz="4" w:space="0" w:color="BFBFBF"/>
              <w:left w:val="single" w:sz="4" w:space="0" w:color="BFBFBF"/>
              <w:bottom w:val="single" w:sz="4" w:space="0" w:color="BFBFBF"/>
              <w:right w:val="single" w:sz="4" w:space="0" w:color="BFBFBF"/>
            </w:tcBorders>
          </w:tcPr>
          <w:p w:rsidR="004F2B8F" w:rsidRPr="00071572" w:rsidRDefault="00E65009" w:rsidP="00E65009">
            <w:pPr>
              <w:pStyle w:val="Normaali3"/>
              <w:rPr>
                <w:rFonts w:ascii="Arial" w:hAnsi="Arial" w:cs="Arial"/>
              </w:rPr>
            </w:pPr>
            <w:r>
              <w:rPr>
                <w:rFonts w:ascii="Arial" w:hAnsi="Arial" w:cs="Arial"/>
              </w:rPr>
              <w:t xml:space="preserve">Pia Sorvali </w:t>
            </w:r>
            <w:r w:rsidR="00F2257A" w:rsidRPr="00071572">
              <w:rPr>
                <w:rFonts w:ascii="Arial" w:hAnsi="Arial" w:cs="Arial"/>
              </w:rPr>
              <w:t>ja Vesa Lipponen</w:t>
            </w:r>
            <w:r w:rsidR="004F2B8F" w:rsidRPr="00071572">
              <w:rPr>
                <w:rFonts w:ascii="Arial" w:hAnsi="Arial" w:cs="Arial"/>
              </w:rPr>
              <w:t xml:space="preserve"> </w:t>
            </w:r>
          </w:p>
        </w:tc>
      </w:tr>
      <w:tr w:rsidR="004F2B8F" w:rsidRPr="00071572" w:rsidTr="004F2B8F">
        <w:tc>
          <w:tcPr>
            <w:tcW w:w="2292" w:type="dxa"/>
            <w:tcBorders>
              <w:top w:val="single" w:sz="4" w:space="0" w:color="BFBFBF"/>
              <w:left w:val="single" w:sz="4" w:space="0" w:color="BFBFBF"/>
              <w:bottom w:val="single" w:sz="4" w:space="0" w:color="BFBFBF"/>
              <w:right w:val="single" w:sz="4" w:space="0" w:color="BFBFBF"/>
            </w:tcBorders>
          </w:tcPr>
          <w:p w:rsidR="004F2B8F" w:rsidRPr="00071572" w:rsidRDefault="004F2B8F" w:rsidP="004F2B8F">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4F2B8F" w:rsidRPr="00071572" w:rsidRDefault="00447F48" w:rsidP="004F2B8F">
            <w:pPr>
              <w:pStyle w:val="Normaali3"/>
              <w:rPr>
                <w:rFonts w:ascii="Arial" w:hAnsi="Arial" w:cs="Arial"/>
              </w:rPr>
            </w:pPr>
            <w:r w:rsidRPr="00071572">
              <w:rPr>
                <w:rFonts w:ascii="Arial" w:hAnsi="Arial" w:cs="Arial"/>
              </w:rPr>
              <w:t xml:space="preserve">Ei ehditty käsitellä ajanpuutteen vuoksi. Päätettiin siirtää seuraavaan kokoukseen. </w:t>
            </w:r>
          </w:p>
        </w:tc>
      </w:tr>
    </w:tbl>
    <w:p w:rsidR="004F2B8F" w:rsidRPr="00071572" w:rsidRDefault="004F2B8F" w:rsidP="004F2B8F">
      <w:pPr>
        <w:pStyle w:val="NormaaliWeb"/>
        <w:spacing w:before="0" w:beforeAutospacing="0" w:after="0" w:afterAutospacing="0"/>
        <w:ind w:left="360"/>
        <w:rPr>
          <w:rFonts w:ascii="Arial" w:hAnsi="Arial" w:cs="Arial"/>
          <w:b/>
          <w:bCs/>
          <w:sz w:val="20"/>
          <w:szCs w:val="20"/>
          <w:lang w:val="fi-FI"/>
        </w:rPr>
      </w:pPr>
    </w:p>
    <w:p w:rsidR="00E440B2" w:rsidRPr="00071572" w:rsidRDefault="00E440B2" w:rsidP="00F248AA">
      <w:pPr>
        <w:pStyle w:val="NormaaliWeb"/>
        <w:spacing w:before="0" w:beforeAutospacing="0" w:after="0" w:afterAutospacing="0"/>
        <w:rPr>
          <w:rFonts w:ascii="Arial" w:hAnsi="Arial" w:cs="Arial"/>
          <w:b/>
          <w:bCs/>
          <w:sz w:val="20"/>
          <w:szCs w:val="20"/>
          <w:lang w:val="fi-FI"/>
        </w:rPr>
      </w:pPr>
    </w:p>
    <w:p w:rsidR="00DE60E1" w:rsidRPr="00071572" w:rsidRDefault="00596DC7" w:rsidP="00DE60E1">
      <w:pPr>
        <w:pStyle w:val="NormaaliWeb"/>
        <w:spacing w:before="0" w:beforeAutospacing="0" w:after="0" w:afterAutospacing="0"/>
        <w:ind w:left="360"/>
        <w:rPr>
          <w:rFonts w:ascii="Arial" w:hAnsi="Arial" w:cs="Arial"/>
          <w:b/>
          <w:bCs/>
          <w:color w:val="1058A8"/>
          <w:sz w:val="20"/>
          <w:szCs w:val="20"/>
          <w:lang w:val="fi-FI"/>
        </w:rPr>
      </w:pPr>
      <w:r w:rsidRPr="00071572">
        <w:rPr>
          <w:rFonts w:ascii="Arial" w:hAnsi="Arial" w:cs="Arial"/>
          <w:b/>
          <w:bCs/>
          <w:color w:val="1058A8"/>
          <w:sz w:val="20"/>
          <w:szCs w:val="20"/>
          <w:lang w:val="fi-FI"/>
        </w:rPr>
        <w:t>PÄÄTETTÄVÄT ASIAT</w:t>
      </w:r>
    </w:p>
    <w:p w:rsidR="00F248AA" w:rsidRPr="00071572" w:rsidRDefault="00F056BC" w:rsidP="00F248AA">
      <w:pPr>
        <w:pStyle w:val="NormaaliWeb"/>
        <w:numPr>
          <w:ilvl w:val="0"/>
          <w:numId w:val="1"/>
        </w:numPr>
        <w:spacing w:before="0" w:beforeAutospacing="0" w:after="0" w:afterAutospacing="0"/>
        <w:rPr>
          <w:rFonts w:ascii="Arial" w:hAnsi="Arial" w:cs="Arial"/>
          <w:b/>
          <w:bCs/>
          <w:sz w:val="20"/>
          <w:szCs w:val="20"/>
          <w:lang w:val="fi-FI"/>
        </w:rPr>
      </w:pPr>
      <w:r w:rsidRPr="00071572">
        <w:rPr>
          <w:rFonts w:ascii="Arial" w:hAnsi="Arial" w:cs="Arial"/>
          <w:b/>
          <w:bCs/>
          <w:sz w:val="20"/>
          <w:szCs w:val="20"/>
          <w:lang w:val="fi-FI"/>
        </w:rPr>
        <w:t xml:space="preserve"> </w:t>
      </w:r>
      <w:r w:rsidR="00F248AA" w:rsidRPr="00071572">
        <w:rPr>
          <w:rFonts w:ascii="Arial" w:hAnsi="Arial" w:cs="Arial"/>
          <w:b/>
          <w:bCs/>
          <w:sz w:val="20"/>
          <w:szCs w:val="20"/>
          <w:lang w:val="fi-FI"/>
        </w:rPr>
        <w:t xml:space="preserve"> </w:t>
      </w:r>
      <w:r w:rsidR="00101F52" w:rsidRPr="00071572">
        <w:rPr>
          <w:rFonts w:ascii="Arial" w:hAnsi="Arial" w:cs="Arial"/>
          <w:b/>
          <w:bCs/>
          <w:sz w:val="20"/>
          <w:szCs w:val="20"/>
          <w:lang w:val="fi-FI"/>
        </w:rPr>
        <w:t>Yritystukien sähköisen asioinnin ja TUKI2014 -järjestelmän kehittäminen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F056BC" w:rsidRPr="00071572" w:rsidTr="00ED11AB">
        <w:tc>
          <w:tcPr>
            <w:tcW w:w="2292" w:type="dxa"/>
            <w:tcBorders>
              <w:top w:val="single" w:sz="4" w:space="0" w:color="BFBFBF"/>
              <w:left w:val="single" w:sz="4" w:space="0" w:color="BFBFBF"/>
              <w:bottom w:val="single" w:sz="4" w:space="0" w:color="BFBFBF"/>
              <w:right w:val="single" w:sz="4" w:space="0" w:color="BFBFBF"/>
            </w:tcBorders>
          </w:tcPr>
          <w:p w:rsidR="00F056BC" w:rsidRPr="00071572" w:rsidRDefault="00F056BC" w:rsidP="00ED11AB">
            <w:pPr>
              <w:pStyle w:val="Normaali3"/>
              <w:rPr>
                <w:rFonts w:ascii="Arial" w:hAnsi="Arial" w:cs="Arial"/>
              </w:rPr>
            </w:pPr>
            <w:r w:rsidRPr="00071572">
              <w:rPr>
                <w:rFonts w:ascii="Arial" w:hAnsi="Arial" w:cs="Arial"/>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024A9E" w:rsidRPr="00071572" w:rsidRDefault="00024A9E" w:rsidP="00024A9E">
            <w:pPr>
              <w:pStyle w:val="Normaali3"/>
              <w:rPr>
                <w:rFonts w:ascii="Arial" w:hAnsi="Arial" w:cs="Arial"/>
              </w:rPr>
            </w:pPr>
            <w:r w:rsidRPr="00071572">
              <w:rPr>
                <w:rFonts w:ascii="Arial" w:hAnsi="Arial" w:cs="Arial"/>
              </w:rPr>
              <w:t xml:space="preserve">PÄÄTÖSASIA: </w:t>
            </w:r>
            <w:proofErr w:type="spellStart"/>
            <w:r w:rsidRPr="00071572">
              <w:rPr>
                <w:rFonts w:ascii="Arial" w:hAnsi="Arial" w:cs="Arial"/>
              </w:rPr>
              <w:t>ELY-keskusten</w:t>
            </w:r>
            <w:proofErr w:type="spellEnd"/>
            <w:r w:rsidRPr="00071572">
              <w:rPr>
                <w:rFonts w:ascii="Arial" w:hAnsi="Arial" w:cs="Arial"/>
              </w:rPr>
              <w:t xml:space="preserve"> yritystukien sähköisen asioinnin ja k</w:t>
            </w:r>
            <w:r w:rsidRPr="00071572">
              <w:rPr>
                <w:rFonts w:ascii="Arial" w:hAnsi="Arial" w:cs="Arial"/>
              </w:rPr>
              <w:t>ä</w:t>
            </w:r>
            <w:r w:rsidRPr="00071572">
              <w:rPr>
                <w:rFonts w:ascii="Arial" w:hAnsi="Arial" w:cs="Arial"/>
              </w:rPr>
              <w:t>sittelyjärjestelmän (TUKI2014) kehittämishanke käsittää uuden yhte</w:t>
            </w:r>
            <w:r w:rsidRPr="00071572">
              <w:rPr>
                <w:rFonts w:ascii="Arial" w:hAnsi="Arial" w:cs="Arial"/>
              </w:rPr>
              <w:t>i</w:t>
            </w:r>
            <w:r w:rsidRPr="00071572">
              <w:rPr>
                <w:rFonts w:ascii="Arial" w:hAnsi="Arial" w:cs="Arial"/>
              </w:rPr>
              <w:t xml:space="preserve">sen </w:t>
            </w:r>
            <w:proofErr w:type="spellStart"/>
            <w:r w:rsidRPr="00071572">
              <w:rPr>
                <w:rFonts w:ascii="Arial" w:hAnsi="Arial" w:cs="Arial"/>
              </w:rPr>
              <w:t>geneerisen</w:t>
            </w:r>
            <w:proofErr w:type="spellEnd"/>
            <w:r w:rsidRPr="00071572">
              <w:rPr>
                <w:rFonts w:ascii="Arial" w:hAnsi="Arial" w:cs="Arial"/>
              </w:rPr>
              <w:t xml:space="preserve"> sähköisen asiointikonseptin luomisen tässä vaiheessa </w:t>
            </w:r>
            <w:proofErr w:type="spellStart"/>
            <w:r w:rsidRPr="00071572">
              <w:rPr>
                <w:rFonts w:ascii="Arial" w:hAnsi="Arial" w:cs="Arial"/>
              </w:rPr>
              <w:t>ELY-keskusten</w:t>
            </w:r>
            <w:proofErr w:type="spellEnd"/>
            <w:r w:rsidRPr="00071572">
              <w:rPr>
                <w:rFonts w:ascii="Arial" w:hAnsi="Arial" w:cs="Arial"/>
              </w:rPr>
              <w:t xml:space="preserve"> lain (9/2014) mukaisille avustuksille, energiatuille, k</w:t>
            </w:r>
            <w:r w:rsidRPr="00071572">
              <w:rPr>
                <w:rFonts w:ascii="Arial" w:hAnsi="Arial" w:cs="Arial"/>
              </w:rPr>
              <w:t>e</w:t>
            </w:r>
            <w:r w:rsidRPr="00071572">
              <w:rPr>
                <w:rFonts w:ascii="Arial" w:hAnsi="Arial" w:cs="Arial"/>
              </w:rPr>
              <w:t>hittämispalveluille ja kuljetustuille sekä TUKI2014-asiankäsittely</w:t>
            </w:r>
            <w:r w:rsidR="007F45A1">
              <w:rPr>
                <w:rFonts w:ascii="Arial" w:hAnsi="Arial" w:cs="Arial"/>
              </w:rPr>
              <w:t>-</w:t>
            </w:r>
            <w:r w:rsidRPr="00071572">
              <w:rPr>
                <w:rFonts w:ascii="Arial" w:hAnsi="Arial" w:cs="Arial"/>
              </w:rPr>
              <w:t>järjestelmän kehittämisen siten, että kaikki em. tukimuodot käsiteltäisiin samassa järjestelmässä. Asiankäsittelyn osalta uudistetaan TUKI2014- järjestelmää merkittävästi myös siten, että uusi asiointiympäristö ja integraatiot vastaavat asetettuja tavoitteita. Hankkeessa luotava asioi</w:t>
            </w:r>
            <w:r w:rsidRPr="00071572">
              <w:rPr>
                <w:rFonts w:ascii="Arial" w:hAnsi="Arial" w:cs="Arial"/>
              </w:rPr>
              <w:t>n</w:t>
            </w:r>
            <w:r w:rsidRPr="00071572">
              <w:rPr>
                <w:rFonts w:ascii="Arial" w:hAnsi="Arial" w:cs="Arial"/>
              </w:rPr>
              <w:t>tikonsepti mahdollistaa sen käytön hankkeessa mukana olevia tuk</w:t>
            </w:r>
            <w:r w:rsidRPr="00071572">
              <w:rPr>
                <w:rFonts w:ascii="Arial" w:hAnsi="Arial" w:cs="Arial"/>
              </w:rPr>
              <w:t>i</w:t>
            </w:r>
            <w:r w:rsidRPr="00071572">
              <w:rPr>
                <w:rFonts w:ascii="Arial" w:hAnsi="Arial" w:cs="Arial"/>
              </w:rPr>
              <w:t xml:space="preserve">muotoja laajemminkin </w:t>
            </w:r>
            <w:proofErr w:type="spellStart"/>
            <w:r w:rsidRPr="00071572">
              <w:rPr>
                <w:rFonts w:ascii="Arial" w:hAnsi="Arial" w:cs="Arial"/>
              </w:rPr>
              <w:t>ELY-keskusten</w:t>
            </w:r>
            <w:proofErr w:type="spellEnd"/>
            <w:r w:rsidRPr="00071572">
              <w:rPr>
                <w:rFonts w:ascii="Arial" w:hAnsi="Arial" w:cs="Arial"/>
              </w:rPr>
              <w:t xml:space="preserve"> ja muun aluehallinnon rahoitus- ym. palveluissa. </w:t>
            </w:r>
          </w:p>
          <w:p w:rsidR="00F056BC" w:rsidRPr="00071572" w:rsidRDefault="00024A9E" w:rsidP="00024A9E">
            <w:pPr>
              <w:pStyle w:val="Normaali3"/>
              <w:rPr>
                <w:rFonts w:ascii="Arial" w:hAnsi="Arial" w:cs="Arial"/>
              </w:rPr>
            </w:pPr>
            <w:r w:rsidRPr="00071572">
              <w:rPr>
                <w:rFonts w:ascii="Arial" w:hAnsi="Arial" w:cs="Arial"/>
              </w:rPr>
              <w:t xml:space="preserve">Hanke rahoitetaan TEM tuottavuusrahasta sekä IE2-ohjelman </w:t>
            </w:r>
            <w:proofErr w:type="spellStart"/>
            <w:r w:rsidRPr="00071572">
              <w:rPr>
                <w:rFonts w:ascii="Arial" w:hAnsi="Arial" w:cs="Arial"/>
              </w:rPr>
              <w:t>ELY-toimintamenoista</w:t>
            </w:r>
            <w:proofErr w:type="spellEnd"/>
            <w:r w:rsidRPr="00071572">
              <w:rPr>
                <w:rFonts w:ascii="Arial" w:hAnsi="Arial" w:cs="Arial"/>
              </w:rPr>
              <w:t>. Tehdään päätös hankkeen rahoittamisesta IE2-ohjelman osalta.</w:t>
            </w:r>
          </w:p>
        </w:tc>
      </w:tr>
      <w:tr w:rsidR="00F056BC" w:rsidRPr="00071572" w:rsidTr="00ED11AB">
        <w:tc>
          <w:tcPr>
            <w:tcW w:w="2292" w:type="dxa"/>
            <w:tcBorders>
              <w:top w:val="single" w:sz="4" w:space="0" w:color="BFBFBF"/>
              <w:left w:val="single" w:sz="4" w:space="0" w:color="BFBFBF"/>
              <w:bottom w:val="single" w:sz="4" w:space="0" w:color="BFBFBF"/>
              <w:right w:val="single" w:sz="4" w:space="0" w:color="BFBFBF"/>
            </w:tcBorders>
          </w:tcPr>
          <w:p w:rsidR="00F056BC" w:rsidRPr="00071572" w:rsidRDefault="00F056BC" w:rsidP="00ED11AB">
            <w:pPr>
              <w:pStyle w:val="Normaali3"/>
              <w:rPr>
                <w:rFonts w:ascii="Arial" w:hAnsi="Arial" w:cs="Arial"/>
              </w:rPr>
            </w:pPr>
            <w:r w:rsidRPr="00071572">
              <w:rPr>
                <w:rFonts w:ascii="Arial" w:hAnsi="Arial" w:cs="Arial"/>
              </w:rPr>
              <w:t>Esittelijä(t)</w:t>
            </w:r>
          </w:p>
        </w:tc>
        <w:tc>
          <w:tcPr>
            <w:tcW w:w="6522" w:type="dxa"/>
            <w:tcBorders>
              <w:top w:val="single" w:sz="4" w:space="0" w:color="BFBFBF"/>
              <w:left w:val="single" w:sz="4" w:space="0" w:color="BFBFBF"/>
              <w:bottom w:val="single" w:sz="4" w:space="0" w:color="BFBFBF"/>
              <w:right w:val="single" w:sz="4" w:space="0" w:color="BFBFBF"/>
            </w:tcBorders>
          </w:tcPr>
          <w:p w:rsidR="00F056BC" w:rsidRPr="00071572" w:rsidRDefault="00101F52" w:rsidP="00ED11AB">
            <w:pPr>
              <w:pStyle w:val="Normaali3"/>
              <w:rPr>
                <w:rFonts w:ascii="Arial" w:hAnsi="Arial" w:cs="Arial"/>
              </w:rPr>
            </w:pPr>
            <w:r w:rsidRPr="00071572">
              <w:rPr>
                <w:rFonts w:ascii="Arial" w:hAnsi="Arial" w:cs="Arial"/>
              </w:rPr>
              <w:t>Päivi Tommila ja Sirpa Hautala</w:t>
            </w:r>
          </w:p>
        </w:tc>
      </w:tr>
      <w:tr w:rsidR="00F056BC" w:rsidRPr="00071572" w:rsidTr="00ED11AB">
        <w:tc>
          <w:tcPr>
            <w:tcW w:w="2292" w:type="dxa"/>
            <w:tcBorders>
              <w:top w:val="single" w:sz="4" w:space="0" w:color="BFBFBF"/>
              <w:left w:val="single" w:sz="4" w:space="0" w:color="BFBFBF"/>
              <w:bottom w:val="single" w:sz="4" w:space="0" w:color="BFBFBF"/>
              <w:right w:val="single" w:sz="4" w:space="0" w:color="BFBFBF"/>
            </w:tcBorders>
          </w:tcPr>
          <w:p w:rsidR="00F056BC" w:rsidRPr="00071572" w:rsidRDefault="00F056BC" w:rsidP="00ED11AB">
            <w:pPr>
              <w:pStyle w:val="Normaali3"/>
              <w:rPr>
                <w:rFonts w:ascii="Arial" w:hAnsi="Arial" w:cs="Arial"/>
              </w:rPr>
            </w:pPr>
          </w:p>
        </w:tc>
        <w:tc>
          <w:tcPr>
            <w:tcW w:w="6522" w:type="dxa"/>
            <w:tcBorders>
              <w:top w:val="single" w:sz="4" w:space="0" w:color="BFBFBF"/>
              <w:left w:val="single" w:sz="4" w:space="0" w:color="BFBFBF"/>
              <w:bottom w:val="single" w:sz="4" w:space="0" w:color="BFBFBF"/>
              <w:right w:val="single" w:sz="4" w:space="0" w:color="BFBFBF"/>
            </w:tcBorders>
          </w:tcPr>
          <w:p w:rsidR="000C5CCB" w:rsidRDefault="000C5CCB" w:rsidP="00024A9E">
            <w:pPr>
              <w:pStyle w:val="Normaali3"/>
              <w:rPr>
                <w:rFonts w:ascii="Arial" w:hAnsi="Arial" w:cs="Arial"/>
              </w:rPr>
            </w:pPr>
            <w:r>
              <w:rPr>
                <w:rFonts w:ascii="Arial" w:hAnsi="Arial" w:cs="Arial"/>
              </w:rPr>
              <w:t xml:space="preserve">Sirpa Hautala esitteli hankesuunnitelman: hanke on Iskukykyinen </w:t>
            </w:r>
            <w:proofErr w:type="spellStart"/>
            <w:r>
              <w:rPr>
                <w:rFonts w:ascii="Arial" w:hAnsi="Arial" w:cs="Arial"/>
              </w:rPr>
              <w:t>ELY-kehittämisohjelman</w:t>
            </w:r>
            <w:proofErr w:type="spellEnd"/>
            <w:r>
              <w:rPr>
                <w:rFonts w:ascii="Arial" w:hAnsi="Arial" w:cs="Arial"/>
              </w:rPr>
              <w:t xml:space="preserve"> </w:t>
            </w:r>
            <w:proofErr w:type="gramStart"/>
            <w:r>
              <w:rPr>
                <w:rFonts w:ascii="Arial" w:hAnsi="Arial" w:cs="Arial"/>
              </w:rPr>
              <w:t>2015-2020</w:t>
            </w:r>
            <w:proofErr w:type="gramEnd"/>
            <w:r>
              <w:rPr>
                <w:rFonts w:ascii="Arial" w:hAnsi="Arial" w:cs="Arial"/>
              </w:rPr>
              <w:t xml:space="preserve"> tiekartalla nostettu yhdeksi ”kärkihan</w:t>
            </w:r>
            <w:r>
              <w:rPr>
                <w:rFonts w:ascii="Arial" w:hAnsi="Arial" w:cs="Arial"/>
              </w:rPr>
              <w:t>k</w:t>
            </w:r>
            <w:r>
              <w:rPr>
                <w:rFonts w:ascii="Arial" w:hAnsi="Arial" w:cs="Arial"/>
              </w:rPr>
              <w:t xml:space="preserve">keeksi”. </w:t>
            </w:r>
          </w:p>
          <w:p w:rsidR="00024A9E" w:rsidRDefault="00024A9E" w:rsidP="00024A9E">
            <w:pPr>
              <w:pStyle w:val="Normaali3"/>
              <w:rPr>
                <w:rFonts w:ascii="Arial" w:hAnsi="Arial" w:cs="Arial"/>
              </w:rPr>
            </w:pPr>
            <w:r w:rsidRPr="00071572">
              <w:rPr>
                <w:rFonts w:ascii="Arial" w:hAnsi="Arial" w:cs="Arial"/>
              </w:rPr>
              <w:t xml:space="preserve">Hankkeen tavoitteena on </w:t>
            </w:r>
            <w:proofErr w:type="spellStart"/>
            <w:r w:rsidR="00A26CBF">
              <w:rPr>
                <w:rFonts w:ascii="Arial" w:hAnsi="Arial" w:cs="Arial"/>
              </w:rPr>
              <w:t>geneerisen</w:t>
            </w:r>
            <w:proofErr w:type="spellEnd"/>
            <w:r w:rsidR="00A26CBF">
              <w:rPr>
                <w:rFonts w:ascii="Arial" w:hAnsi="Arial" w:cs="Arial"/>
              </w:rPr>
              <w:t xml:space="preserve"> </w:t>
            </w:r>
            <w:r w:rsidRPr="00071572">
              <w:rPr>
                <w:rFonts w:ascii="Arial" w:hAnsi="Arial" w:cs="Arial"/>
              </w:rPr>
              <w:t>sähköisen asiointikonseptin/</w:t>
            </w:r>
            <w:r w:rsidR="00A26CBF">
              <w:rPr>
                <w:rFonts w:ascii="Arial" w:hAnsi="Arial" w:cs="Arial"/>
              </w:rPr>
              <w:t xml:space="preserve"> </w:t>
            </w:r>
            <w:r w:rsidRPr="00071572">
              <w:rPr>
                <w:rFonts w:ascii="Arial" w:hAnsi="Arial" w:cs="Arial"/>
              </w:rPr>
              <w:t>pa</w:t>
            </w:r>
            <w:r w:rsidRPr="00071572">
              <w:rPr>
                <w:rFonts w:ascii="Arial" w:hAnsi="Arial" w:cs="Arial"/>
              </w:rPr>
              <w:t>l</w:t>
            </w:r>
            <w:r w:rsidRPr="00071572">
              <w:rPr>
                <w:rFonts w:ascii="Arial" w:hAnsi="Arial" w:cs="Arial"/>
              </w:rPr>
              <w:t xml:space="preserve">velun </w:t>
            </w:r>
            <w:r w:rsidR="00A26CBF">
              <w:rPr>
                <w:rFonts w:ascii="Arial" w:hAnsi="Arial" w:cs="Arial"/>
              </w:rPr>
              <w:t xml:space="preserve">luominen tässä vaiheessa </w:t>
            </w:r>
            <w:proofErr w:type="spellStart"/>
            <w:r w:rsidR="00A26CBF">
              <w:rPr>
                <w:rFonts w:ascii="Arial" w:hAnsi="Arial" w:cs="Arial"/>
              </w:rPr>
              <w:t>ELY-keskusten</w:t>
            </w:r>
            <w:proofErr w:type="spellEnd"/>
            <w:r w:rsidR="00A26CBF">
              <w:rPr>
                <w:rFonts w:ascii="Arial" w:hAnsi="Arial" w:cs="Arial"/>
              </w:rPr>
              <w:t xml:space="preserve"> seuraaville tukimu</w:t>
            </w:r>
            <w:r w:rsidR="00A26CBF">
              <w:rPr>
                <w:rFonts w:ascii="Arial" w:hAnsi="Arial" w:cs="Arial"/>
              </w:rPr>
              <w:t>o</w:t>
            </w:r>
            <w:r w:rsidR="00A26CBF">
              <w:rPr>
                <w:rFonts w:ascii="Arial" w:hAnsi="Arial" w:cs="Arial"/>
              </w:rPr>
              <w:t xml:space="preserve">doille: </w:t>
            </w:r>
            <w:r w:rsidRPr="00071572">
              <w:rPr>
                <w:rFonts w:ascii="Arial" w:hAnsi="Arial" w:cs="Arial"/>
              </w:rPr>
              <w:t xml:space="preserve">kehittämispalvelut, energiatuet, lain (9/2014) mukaiset yritystuet ja kuljetustuet. </w:t>
            </w:r>
            <w:r w:rsidR="00A26CBF">
              <w:rPr>
                <w:rFonts w:ascii="Arial" w:hAnsi="Arial" w:cs="Arial"/>
              </w:rPr>
              <w:t xml:space="preserve">Asiointikonseptin </w:t>
            </w:r>
            <w:proofErr w:type="spellStart"/>
            <w:r w:rsidR="00A26CBF">
              <w:rPr>
                <w:rFonts w:ascii="Arial" w:hAnsi="Arial" w:cs="Arial"/>
              </w:rPr>
              <w:t>geneerisyys</w:t>
            </w:r>
            <w:proofErr w:type="spellEnd"/>
            <w:r w:rsidR="00A26CBF">
              <w:rPr>
                <w:rFonts w:ascii="Arial" w:hAnsi="Arial" w:cs="Arial"/>
              </w:rPr>
              <w:t xml:space="preserve"> mahdollistaa sen käytön laajemminkin </w:t>
            </w:r>
            <w:proofErr w:type="spellStart"/>
            <w:r w:rsidR="00A26CBF">
              <w:rPr>
                <w:rFonts w:ascii="Arial" w:hAnsi="Arial" w:cs="Arial"/>
              </w:rPr>
              <w:t>ELY-keskusten</w:t>
            </w:r>
            <w:proofErr w:type="spellEnd"/>
            <w:r w:rsidR="00A26CBF">
              <w:rPr>
                <w:rFonts w:ascii="Arial" w:hAnsi="Arial" w:cs="Arial"/>
              </w:rPr>
              <w:t xml:space="preserve"> ja muun aluehallinnon rahoitus- ym. pa</w:t>
            </w:r>
            <w:r w:rsidR="00A26CBF">
              <w:rPr>
                <w:rFonts w:ascii="Arial" w:hAnsi="Arial" w:cs="Arial"/>
              </w:rPr>
              <w:t>l</w:t>
            </w:r>
            <w:r w:rsidR="00A26CBF">
              <w:rPr>
                <w:rFonts w:ascii="Arial" w:hAnsi="Arial" w:cs="Arial"/>
              </w:rPr>
              <w:t xml:space="preserve">veluissa. </w:t>
            </w:r>
          </w:p>
          <w:p w:rsidR="007F45A1" w:rsidRPr="00071572" w:rsidRDefault="007F45A1" w:rsidP="00024A9E">
            <w:pPr>
              <w:pStyle w:val="Normaali3"/>
              <w:rPr>
                <w:rFonts w:ascii="Arial" w:hAnsi="Arial" w:cs="Arial"/>
              </w:rPr>
            </w:pPr>
          </w:p>
          <w:p w:rsidR="000C5CCB" w:rsidRDefault="00024A9E" w:rsidP="00024A9E">
            <w:pPr>
              <w:pStyle w:val="Normaali3"/>
              <w:rPr>
                <w:rFonts w:ascii="Arial" w:hAnsi="Arial" w:cs="Arial"/>
              </w:rPr>
            </w:pPr>
            <w:r w:rsidRPr="00071572">
              <w:rPr>
                <w:rFonts w:ascii="Arial" w:hAnsi="Arial" w:cs="Arial"/>
              </w:rPr>
              <w:t>Hankkeella uudist</w:t>
            </w:r>
            <w:r w:rsidR="000C5CCB">
              <w:rPr>
                <w:rFonts w:ascii="Arial" w:hAnsi="Arial" w:cs="Arial"/>
              </w:rPr>
              <w:t xml:space="preserve">etaan myös </w:t>
            </w:r>
            <w:r w:rsidRPr="00071572">
              <w:rPr>
                <w:rFonts w:ascii="Arial" w:hAnsi="Arial" w:cs="Arial"/>
              </w:rPr>
              <w:t>TUKI2014-käsittelyjärjestelmää siten, että se tukee hankkeessa mukana olevien tukimuotojen käsittelyä s</w:t>
            </w:r>
            <w:r w:rsidRPr="00071572">
              <w:rPr>
                <w:rFonts w:ascii="Arial" w:hAnsi="Arial" w:cs="Arial"/>
              </w:rPr>
              <w:t>a</w:t>
            </w:r>
            <w:r w:rsidRPr="00071572">
              <w:rPr>
                <w:rFonts w:ascii="Arial" w:hAnsi="Arial" w:cs="Arial"/>
              </w:rPr>
              <w:t>massa järjestelmässä</w:t>
            </w:r>
            <w:r w:rsidR="000C5CCB">
              <w:rPr>
                <w:rFonts w:ascii="Arial" w:hAnsi="Arial" w:cs="Arial"/>
              </w:rPr>
              <w:t xml:space="preserve">. </w:t>
            </w:r>
            <w:r w:rsidRPr="00071572">
              <w:rPr>
                <w:rFonts w:ascii="Arial" w:hAnsi="Arial" w:cs="Arial"/>
              </w:rPr>
              <w:t>Tavoitteena on käsittelyprosessin sähköistäm</w:t>
            </w:r>
            <w:r w:rsidRPr="00071572">
              <w:rPr>
                <w:rFonts w:ascii="Arial" w:hAnsi="Arial" w:cs="Arial"/>
              </w:rPr>
              <w:t>i</w:t>
            </w:r>
            <w:r w:rsidRPr="00071572">
              <w:rPr>
                <w:rFonts w:ascii="Arial" w:hAnsi="Arial" w:cs="Arial"/>
              </w:rPr>
              <w:t xml:space="preserve">nen (ml. sähköinen arkistointi) sekä prosessien virtaviivaistaminen ja yhdenmukaistaminen. </w:t>
            </w:r>
            <w:r w:rsidR="000C5CCB">
              <w:rPr>
                <w:rFonts w:ascii="Arial" w:hAnsi="Arial" w:cs="Arial"/>
              </w:rPr>
              <w:t xml:space="preserve">Hankkeessa hyödynnetään </w:t>
            </w:r>
            <w:proofErr w:type="spellStart"/>
            <w:r w:rsidR="000C5CCB">
              <w:rPr>
                <w:rFonts w:ascii="Arial" w:hAnsi="Arial" w:cs="Arial"/>
              </w:rPr>
              <w:t>eELY-projektissa</w:t>
            </w:r>
            <w:proofErr w:type="spellEnd"/>
            <w:r w:rsidR="000C5CCB">
              <w:rPr>
                <w:rFonts w:ascii="Arial" w:hAnsi="Arial" w:cs="Arial"/>
              </w:rPr>
              <w:t xml:space="preserve"> kuvattua sähköisen asioinnin tavoiteprosessia ja tunnistetaan eri tuk</w:t>
            </w:r>
            <w:r w:rsidR="000C5CCB">
              <w:rPr>
                <w:rFonts w:ascii="Arial" w:hAnsi="Arial" w:cs="Arial"/>
              </w:rPr>
              <w:t>i</w:t>
            </w:r>
            <w:r w:rsidR="000C5CCB">
              <w:rPr>
                <w:rFonts w:ascii="Arial" w:hAnsi="Arial" w:cs="Arial"/>
              </w:rPr>
              <w:t xml:space="preserve">muotojen poikkeukset siihen, sekä toteutetaan </w:t>
            </w:r>
            <w:proofErr w:type="spellStart"/>
            <w:r w:rsidR="000C5CCB">
              <w:rPr>
                <w:rFonts w:ascii="Arial" w:hAnsi="Arial" w:cs="Arial"/>
              </w:rPr>
              <w:t>AVI:en</w:t>
            </w:r>
            <w:proofErr w:type="spellEnd"/>
            <w:r w:rsidR="000C5CCB">
              <w:rPr>
                <w:rFonts w:ascii="Arial" w:hAnsi="Arial" w:cs="Arial"/>
              </w:rPr>
              <w:t xml:space="preserve">, </w:t>
            </w:r>
            <w:proofErr w:type="spellStart"/>
            <w:r w:rsidR="000C5CCB">
              <w:rPr>
                <w:rFonts w:ascii="Arial" w:hAnsi="Arial" w:cs="Arial"/>
              </w:rPr>
              <w:t>ELY:jen</w:t>
            </w:r>
            <w:proofErr w:type="spellEnd"/>
            <w:r w:rsidR="000C5CCB">
              <w:rPr>
                <w:rFonts w:ascii="Arial" w:hAnsi="Arial" w:cs="Arial"/>
              </w:rPr>
              <w:t>, mais</w:t>
            </w:r>
            <w:r w:rsidR="000C5CCB">
              <w:rPr>
                <w:rFonts w:ascii="Arial" w:hAnsi="Arial" w:cs="Arial"/>
              </w:rPr>
              <w:t>t</w:t>
            </w:r>
            <w:r w:rsidR="000C5CCB">
              <w:rPr>
                <w:rFonts w:ascii="Arial" w:hAnsi="Arial" w:cs="Arial"/>
              </w:rPr>
              <w:lastRenderedPageBreak/>
              <w:t xml:space="preserve">raattien, </w:t>
            </w:r>
            <w:proofErr w:type="spellStart"/>
            <w:r w:rsidR="000C5CCB">
              <w:rPr>
                <w:rFonts w:ascii="Arial" w:hAnsi="Arial" w:cs="Arial"/>
              </w:rPr>
              <w:t>Valviran</w:t>
            </w:r>
            <w:proofErr w:type="spellEnd"/>
            <w:r w:rsidR="000C5CCB">
              <w:rPr>
                <w:rFonts w:ascii="Arial" w:hAnsi="Arial" w:cs="Arial"/>
              </w:rPr>
              <w:t xml:space="preserve"> sekä </w:t>
            </w:r>
            <w:proofErr w:type="spellStart"/>
            <w:r w:rsidR="000C5CCB">
              <w:rPr>
                <w:rFonts w:ascii="Arial" w:hAnsi="Arial" w:cs="Arial"/>
              </w:rPr>
              <w:t>KEHA:n</w:t>
            </w:r>
            <w:proofErr w:type="spellEnd"/>
            <w:r w:rsidR="000C5CCB">
              <w:rPr>
                <w:rFonts w:ascii="Arial" w:hAnsi="Arial" w:cs="Arial"/>
              </w:rPr>
              <w:t xml:space="preserve"> yhteistyönä laatimaa sähköisen asioi</w:t>
            </w:r>
            <w:r w:rsidR="000C5CCB">
              <w:rPr>
                <w:rFonts w:ascii="Arial" w:hAnsi="Arial" w:cs="Arial"/>
              </w:rPr>
              <w:t>n</w:t>
            </w:r>
            <w:r w:rsidR="000C5CCB">
              <w:rPr>
                <w:rFonts w:ascii="Arial" w:hAnsi="Arial" w:cs="Arial"/>
              </w:rPr>
              <w:t xml:space="preserve">nin ja asianhallinnan visiota ja arkkitehtuuria </w:t>
            </w:r>
            <w:proofErr w:type="gramStart"/>
            <w:r w:rsidR="000C5CCB">
              <w:rPr>
                <w:rFonts w:ascii="Arial" w:hAnsi="Arial" w:cs="Arial"/>
              </w:rPr>
              <w:t>2015-2020</w:t>
            </w:r>
            <w:proofErr w:type="gramEnd"/>
            <w:r w:rsidR="000C5CCB">
              <w:rPr>
                <w:rFonts w:ascii="Arial" w:hAnsi="Arial" w:cs="Arial"/>
              </w:rPr>
              <w:t>.</w:t>
            </w:r>
          </w:p>
          <w:p w:rsidR="000C5CCB" w:rsidRDefault="000C5CCB" w:rsidP="00024A9E">
            <w:pPr>
              <w:pStyle w:val="Normaali3"/>
              <w:rPr>
                <w:rFonts w:ascii="Arial" w:hAnsi="Arial" w:cs="Arial"/>
              </w:rPr>
            </w:pPr>
          </w:p>
          <w:p w:rsidR="0022063F" w:rsidRDefault="00024A9E" w:rsidP="00024A9E">
            <w:pPr>
              <w:pStyle w:val="Normaali3"/>
              <w:rPr>
                <w:rFonts w:ascii="Arial" w:hAnsi="Arial" w:cs="Arial"/>
              </w:rPr>
            </w:pPr>
            <w:r w:rsidRPr="00071572">
              <w:rPr>
                <w:rFonts w:ascii="Arial" w:hAnsi="Arial" w:cs="Arial"/>
              </w:rPr>
              <w:t>Hankkeen lopputuloksena syntyy kokonaisratkaisu, joka sisältää sä</w:t>
            </w:r>
            <w:r w:rsidRPr="00071572">
              <w:rPr>
                <w:rFonts w:ascii="Arial" w:hAnsi="Arial" w:cs="Arial"/>
              </w:rPr>
              <w:t>h</w:t>
            </w:r>
            <w:r w:rsidRPr="00071572">
              <w:rPr>
                <w:rFonts w:ascii="Arial" w:hAnsi="Arial" w:cs="Arial"/>
              </w:rPr>
              <w:t xml:space="preserve">köisen asiointikokonaisuuden, asioiden käsittelyn ja kokonaisuuteen liittyvät </w:t>
            </w:r>
            <w:proofErr w:type="gramStart"/>
            <w:r w:rsidRPr="00071572">
              <w:rPr>
                <w:rFonts w:ascii="Arial" w:hAnsi="Arial" w:cs="Arial"/>
              </w:rPr>
              <w:t>tukipalvelut  sekä</w:t>
            </w:r>
            <w:proofErr w:type="gramEnd"/>
            <w:r w:rsidRPr="00071572">
              <w:rPr>
                <w:rFonts w:ascii="Arial" w:hAnsi="Arial" w:cs="Arial"/>
              </w:rPr>
              <w:t xml:space="preserve"> tarvittavat integraatiot (esim. Asiakastietov</w:t>
            </w:r>
            <w:r w:rsidRPr="00071572">
              <w:rPr>
                <w:rFonts w:ascii="Arial" w:hAnsi="Arial" w:cs="Arial"/>
              </w:rPr>
              <w:t>a</w:t>
            </w:r>
            <w:r w:rsidRPr="00071572">
              <w:rPr>
                <w:rFonts w:ascii="Arial" w:hAnsi="Arial" w:cs="Arial"/>
              </w:rPr>
              <w:t xml:space="preserve">ranto , Tapahtumatietovaranto, USPA </w:t>
            </w:r>
            <w:proofErr w:type="spellStart"/>
            <w:r w:rsidRPr="00071572">
              <w:rPr>
                <w:rFonts w:ascii="Arial" w:hAnsi="Arial" w:cs="Arial"/>
              </w:rPr>
              <w:t>jne</w:t>
            </w:r>
            <w:proofErr w:type="spellEnd"/>
            <w:r w:rsidR="007F45A1">
              <w:rPr>
                <w:rFonts w:ascii="Arial" w:hAnsi="Arial" w:cs="Arial"/>
              </w:rPr>
              <w:t>)</w:t>
            </w:r>
            <w:r w:rsidRPr="00071572">
              <w:rPr>
                <w:rFonts w:ascii="Arial" w:hAnsi="Arial" w:cs="Arial"/>
              </w:rPr>
              <w:t xml:space="preserve">. Hanke hyödyntää </w:t>
            </w:r>
            <w:proofErr w:type="spellStart"/>
            <w:r w:rsidRPr="00071572">
              <w:rPr>
                <w:rFonts w:ascii="Arial" w:hAnsi="Arial" w:cs="Arial"/>
              </w:rPr>
              <w:t>KAPA</w:t>
            </w:r>
            <w:r w:rsidR="007F45A1">
              <w:rPr>
                <w:rFonts w:ascii="Arial" w:hAnsi="Arial" w:cs="Arial"/>
              </w:rPr>
              <w:t>:</w:t>
            </w:r>
            <w:r w:rsidRPr="00071572">
              <w:rPr>
                <w:rFonts w:ascii="Arial" w:hAnsi="Arial" w:cs="Arial"/>
              </w:rPr>
              <w:t>n</w:t>
            </w:r>
            <w:proofErr w:type="spellEnd"/>
            <w:r w:rsidRPr="00071572">
              <w:rPr>
                <w:rFonts w:ascii="Arial" w:hAnsi="Arial" w:cs="Arial"/>
              </w:rPr>
              <w:t xml:space="preserve"> ratkaisuja ja palvelu</w:t>
            </w:r>
            <w:r w:rsidR="000C5CCB">
              <w:rPr>
                <w:rFonts w:ascii="Arial" w:hAnsi="Arial" w:cs="Arial"/>
              </w:rPr>
              <w:t xml:space="preserve">ja (mm. </w:t>
            </w:r>
            <w:proofErr w:type="spellStart"/>
            <w:r w:rsidR="000C5CCB">
              <w:rPr>
                <w:rFonts w:ascii="Arial" w:hAnsi="Arial" w:cs="Arial"/>
              </w:rPr>
              <w:t>tunnistautum</w:t>
            </w:r>
            <w:r w:rsidR="0022063F">
              <w:rPr>
                <w:rFonts w:ascii="Arial" w:hAnsi="Arial" w:cs="Arial"/>
              </w:rPr>
              <w:t>inen</w:t>
            </w:r>
            <w:proofErr w:type="spellEnd"/>
            <w:r w:rsidR="0022063F">
              <w:rPr>
                <w:rFonts w:ascii="Arial" w:hAnsi="Arial" w:cs="Arial"/>
              </w:rPr>
              <w:t xml:space="preserve">, </w:t>
            </w:r>
            <w:proofErr w:type="spellStart"/>
            <w:r w:rsidR="0022063F">
              <w:rPr>
                <w:rFonts w:ascii="Arial" w:hAnsi="Arial" w:cs="Arial"/>
              </w:rPr>
              <w:t>RoVa</w:t>
            </w:r>
            <w:proofErr w:type="spellEnd"/>
            <w:r w:rsidR="0022063F">
              <w:rPr>
                <w:rFonts w:ascii="Arial" w:hAnsi="Arial" w:cs="Arial"/>
              </w:rPr>
              <w:t xml:space="preserve">, palvelunäkymät) sekä muita yhteiskäyttöisiä ratkaisuja). </w:t>
            </w:r>
            <w:r w:rsidRPr="00071572">
              <w:rPr>
                <w:rFonts w:ascii="Arial" w:hAnsi="Arial" w:cs="Arial"/>
              </w:rPr>
              <w:t xml:space="preserve">Lisäksi hanke hyödyntää </w:t>
            </w:r>
            <w:proofErr w:type="spellStart"/>
            <w:r w:rsidRPr="00071572">
              <w:rPr>
                <w:rFonts w:ascii="Arial" w:hAnsi="Arial" w:cs="Arial"/>
              </w:rPr>
              <w:t>Yritys-Suomen</w:t>
            </w:r>
            <w:proofErr w:type="spellEnd"/>
            <w:r w:rsidRPr="00071572">
              <w:rPr>
                <w:rFonts w:ascii="Arial" w:hAnsi="Arial" w:cs="Arial"/>
              </w:rPr>
              <w:t xml:space="preserve"> toiminnallisuuksia (mm. Oma </w:t>
            </w:r>
            <w:proofErr w:type="spellStart"/>
            <w:r w:rsidRPr="00071572">
              <w:rPr>
                <w:rFonts w:ascii="Arial" w:hAnsi="Arial" w:cs="Arial"/>
              </w:rPr>
              <w:t>Yritys-Suomi</w:t>
            </w:r>
            <w:proofErr w:type="spellEnd"/>
            <w:r w:rsidRPr="00071572">
              <w:rPr>
                <w:rFonts w:ascii="Arial" w:hAnsi="Arial" w:cs="Arial"/>
              </w:rPr>
              <w:t xml:space="preserve">). </w:t>
            </w:r>
          </w:p>
          <w:p w:rsidR="0022063F" w:rsidRDefault="0022063F" w:rsidP="00024A9E">
            <w:pPr>
              <w:pStyle w:val="Normaali3"/>
              <w:rPr>
                <w:rFonts w:ascii="Arial" w:hAnsi="Arial" w:cs="Arial"/>
              </w:rPr>
            </w:pPr>
          </w:p>
          <w:p w:rsidR="00024A9E" w:rsidRPr="00071572" w:rsidRDefault="00024A9E" w:rsidP="00024A9E">
            <w:pPr>
              <w:pStyle w:val="Normaali3"/>
              <w:rPr>
                <w:rFonts w:ascii="Arial" w:hAnsi="Arial" w:cs="Arial"/>
              </w:rPr>
            </w:pPr>
            <w:r w:rsidRPr="00071572">
              <w:rPr>
                <w:rFonts w:ascii="Arial" w:hAnsi="Arial" w:cs="Arial"/>
              </w:rPr>
              <w:t>Asiointijärjestelmä toteutetaan sovelluspohjaisena ja</w:t>
            </w:r>
            <w:r w:rsidR="0022063F">
              <w:rPr>
                <w:rFonts w:ascii="Arial" w:hAnsi="Arial" w:cs="Arial"/>
              </w:rPr>
              <w:t xml:space="preserve"> </w:t>
            </w:r>
            <w:proofErr w:type="gramStart"/>
            <w:r w:rsidR="0022063F">
              <w:rPr>
                <w:rFonts w:ascii="Arial" w:hAnsi="Arial" w:cs="Arial"/>
              </w:rPr>
              <w:t xml:space="preserve">hyödynnetään </w:t>
            </w:r>
            <w:r w:rsidRPr="00071572">
              <w:rPr>
                <w:rFonts w:ascii="Arial" w:hAnsi="Arial" w:cs="Arial"/>
              </w:rPr>
              <w:t xml:space="preserve"> </w:t>
            </w:r>
            <w:proofErr w:type="spellStart"/>
            <w:r w:rsidRPr="00071572">
              <w:rPr>
                <w:rFonts w:ascii="Arial" w:hAnsi="Arial" w:cs="Arial"/>
              </w:rPr>
              <w:t>SPA</w:t>
            </w:r>
            <w:proofErr w:type="gramEnd"/>
            <w:r w:rsidRPr="00071572">
              <w:rPr>
                <w:rFonts w:ascii="Arial" w:hAnsi="Arial" w:cs="Arial"/>
              </w:rPr>
              <w:t>-asiointiratkaisun</w:t>
            </w:r>
            <w:proofErr w:type="spellEnd"/>
            <w:r w:rsidRPr="00071572">
              <w:rPr>
                <w:rFonts w:ascii="Arial" w:hAnsi="Arial" w:cs="Arial"/>
              </w:rPr>
              <w:t xml:space="preserve"> sekä Maistraateille rakennetun asiointiratkaisun (verkkomaistraatti) erilaisia jo olemassa olevia komponentteja ja tuk</w:t>
            </w:r>
            <w:r w:rsidRPr="00071572">
              <w:rPr>
                <w:rFonts w:ascii="Arial" w:hAnsi="Arial" w:cs="Arial"/>
              </w:rPr>
              <w:t>i</w:t>
            </w:r>
            <w:r w:rsidRPr="00071572">
              <w:rPr>
                <w:rFonts w:ascii="Arial" w:hAnsi="Arial" w:cs="Arial"/>
              </w:rPr>
              <w:t xml:space="preserve">palveluita.  </w:t>
            </w:r>
          </w:p>
          <w:p w:rsidR="00024A9E" w:rsidRPr="00071572" w:rsidRDefault="00024A9E" w:rsidP="00024A9E">
            <w:pPr>
              <w:pStyle w:val="Normaali3"/>
              <w:rPr>
                <w:rFonts w:ascii="Arial" w:hAnsi="Arial" w:cs="Arial"/>
              </w:rPr>
            </w:pPr>
          </w:p>
          <w:p w:rsidR="00024A9E" w:rsidRPr="00071572" w:rsidRDefault="007F45A1" w:rsidP="00024A9E">
            <w:pPr>
              <w:pStyle w:val="Normaali3"/>
              <w:rPr>
                <w:rFonts w:ascii="Arial" w:hAnsi="Arial" w:cs="Arial"/>
              </w:rPr>
            </w:pPr>
            <w:proofErr w:type="gramStart"/>
            <w:r>
              <w:rPr>
                <w:rFonts w:ascii="Arial" w:hAnsi="Arial" w:cs="Arial"/>
              </w:rPr>
              <w:t>N</w:t>
            </w:r>
            <w:r w:rsidR="00024A9E" w:rsidRPr="00071572">
              <w:rPr>
                <w:rFonts w:ascii="Arial" w:hAnsi="Arial" w:cs="Arial"/>
              </w:rPr>
              <w:t>ykyiset  sähköisen</w:t>
            </w:r>
            <w:proofErr w:type="gramEnd"/>
            <w:r w:rsidR="00024A9E" w:rsidRPr="00071572">
              <w:rPr>
                <w:rFonts w:ascii="Arial" w:hAnsi="Arial" w:cs="Arial"/>
              </w:rPr>
              <w:t xml:space="preserve"> asioinnin ratkaisut (Lomake.fi ja </w:t>
            </w:r>
            <w:proofErr w:type="spellStart"/>
            <w:r w:rsidR="00024A9E" w:rsidRPr="00071572">
              <w:rPr>
                <w:rFonts w:ascii="Arial" w:hAnsi="Arial" w:cs="Arial"/>
              </w:rPr>
              <w:t>ASKO-moduli</w:t>
            </w:r>
            <w:proofErr w:type="spellEnd"/>
            <w:r w:rsidR="00024A9E" w:rsidRPr="00071572">
              <w:rPr>
                <w:rFonts w:ascii="Arial" w:hAnsi="Arial" w:cs="Arial"/>
              </w:rPr>
              <w:t>) eivät mahdollista riittävän vuorovaikutteista sähköistä asiointia ja koko prosessin (ml. sähköinen tiedoksianto) sähköistämistä. Kehittämispa</w:t>
            </w:r>
            <w:r w:rsidR="00024A9E" w:rsidRPr="00071572">
              <w:rPr>
                <w:rFonts w:ascii="Arial" w:hAnsi="Arial" w:cs="Arial"/>
              </w:rPr>
              <w:t>l</w:t>
            </w:r>
            <w:r w:rsidR="00024A9E" w:rsidRPr="00071572">
              <w:rPr>
                <w:rFonts w:ascii="Arial" w:hAnsi="Arial" w:cs="Arial"/>
              </w:rPr>
              <w:t>velujen asiointi- ja käsittelyjärjestelmästä (</w:t>
            </w:r>
            <w:proofErr w:type="spellStart"/>
            <w:r w:rsidR="00024A9E" w:rsidRPr="00071572">
              <w:rPr>
                <w:rFonts w:ascii="Arial" w:hAnsi="Arial" w:cs="Arial"/>
              </w:rPr>
              <w:t>ASKO-Kehpa</w:t>
            </w:r>
            <w:proofErr w:type="spellEnd"/>
            <w:r w:rsidR="00024A9E" w:rsidRPr="00071572">
              <w:rPr>
                <w:rFonts w:ascii="Arial" w:hAnsi="Arial" w:cs="Arial"/>
              </w:rPr>
              <w:t>) luovutaan uuden asiakkuudenhallintajärjestelmän myötä</w:t>
            </w:r>
            <w:r w:rsidR="0022063F">
              <w:rPr>
                <w:rFonts w:ascii="Arial" w:hAnsi="Arial" w:cs="Arial"/>
              </w:rPr>
              <w:t xml:space="preserve">. </w:t>
            </w:r>
            <w:r w:rsidR="00024A9E" w:rsidRPr="00071572">
              <w:rPr>
                <w:rFonts w:ascii="Arial" w:hAnsi="Arial" w:cs="Arial"/>
              </w:rPr>
              <w:t>TUKI2014-käsittelyjär</w:t>
            </w:r>
            <w:r w:rsidR="0022063F">
              <w:rPr>
                <w:rFonts w:ascii="Arial" w:hAnsi="Arial" w:cs="Arial"/>
              </w:rPr>
              <w:t>-</w:t>
            </w:r>
            <w:r w:rsidR="00024A9E" w:rsidRPr="00071572">
              <w:rPr>
                <w:rFonts w:ascii="Arial" w:hAnsi="Arial" w:cs="Arial"/>
              </w:rPr>
              <w:t>jestelmä korvaa seuraavat käsittelyjärjestelmät:</w:t>
            </w:r>
          </w:p>
          <w:p w:rsidR="00024A9E" w:rsidRPr="00071572" w:rsidRDefault="00024A9E" w:rsidP="00024A9E">
            <w:pPr>
              <w:pStyle w:val="Normaali3"/>
              <w:numPr>
                <w:ilvl w:val="1"/>
                <w:numId w:val="28"/>
              </w:numPr>
              <w:ind w:left="360"/>
              <w:rPr>
                <w:rFonts w:ascii="Arial" w:hAnsi="Arial" w:cs="Arial"/>
              </w:rPr>
            </w:pPr>
            <w:r w:rsidRPr="00071572">
              <w:rPr>
                <w:rFonts w:ascii="Arial" w:hAnsi="Arial" w:cs="Arial"/>
              </w:rPr>
              <w:t xml:space="preserve"> Energiatuen </w:t>
            </w:r>
            <w:proofErr w:type="spellStart"/>
            <w:r w:rsidRPr="00071572">
              <w:rPr>
                <w:rFonts w:ascii="Arial" w:hAnsi="Arial" w:cs="Arial"/>
              </w:rPr>
              <w:t>ETU-rekisteri</w:t>
            </w:r>
            <w:proofErr w:type="spellEnd"/>
            <w:r w:rsidRPr="00071572">
              <w:rPr>
                <w:rFonts w:ascii="Arial" w:hAnsi="Arial" w:cs="Arial"/>
              </w:rPr>
              <w:t xml:space="preserve"> ja </w:t>
            </w:r>
          </w:p>
          <w:p w:rsidR="00024A9E" w:rsidRPr="00071572" w:rsidRDefault="00024A9E" w:rsidP="00024A9E">
            <w:pPr>
              <w:pStyle w:val="Normaali3"/>
              <w:numPr>
                <w:ilvl w:val="1"/>
                <w:numId w:val="28"/>
              </w:numPr>
              <w:ind w:left="360"/>
              <w:rPr>
                <w:rFonts w:ascii="Arial" w:hAnsi="Arial" w:cs="Arial"/>
              </w:rPr>
            </w:pPr>
            <w:r w:rsidRPr="00071572">
              <w:rPr>
                <w:rFonts w:ascii="Arial" w:hAnsi="Arial" w:cs="Arial"/>
              </w:rPr>
              <w:t xml:space="preserve"> </w:t>
            </w:r>
            <w:proofErr w:type="spellStart"/>
            <w:r w:rsidRPr="00071572">
              <w:rPr>
                <w:rFonts w:ascii="Arial" w:hAnsi="Arial" w:cs="Arial"/>
              </w:rPr>
              <w:t>ASKO-Kehpa</w:t>
            </w:r>
            <w:proofErr w:type="spellEnd"/>
            <w:r w:rsidRPr="00071572">
              <w:rPr>
                <w:rFonts w:ascii="Arial" w:hAnsi="Arial" w:cs="Arial"/>
              </w:rPr>
              <w:t xml:space="preserve"> järjestelmä. </w:t>
            </w:r>
          </w:p>
          <w:p w:rsidR="00024A9E" w:rsidRPr="00071572" w:rsidRDefault="00024A9E" w:rsidP="00024A9E">
            <w:pPr>
              <w:pStyle w:val="Normaali3"/>
              <w:rPr>
                <w:rFonts w:ascii="Arial" w:hAnsi="Arial" w:cs="Arial"/>
              </w:rPr>
            </w:pPr>
          </w:p>
          <w:p w:rsidR="00024A9E" w:rsidRPr="00071572" w:rsidRDefault="00024A9E" w:rsidP="00024A9E">
            <w:pPr>
              <w:pStyle w:val="Normaali3"/>
              <w:rPr>
                <w:rFonts w:ascii="Arial" w:hAnsi="Arial" w:cs="Arial"/>
              </w:rPr>
            </w:pPr>
            <w:r w:rsidRPr="00071572">
              <w:rPr>
                <w:rFonts w:ascii="Arial" w:hAnsi="Arial" w:cs="Arial"/>
              </w:rPr>
              <w:t xml:space="preserve">Kehittämishankkeen aikataulu ajoittuu vuosille </w:t>
            </w:r>
            <w:proofErr w:type="gramStart"/>
            <w:r w:rsidRPr="00071572">
              <w:rPr>
                <w:rFonts w:ascii="Arial" w:hAnsi="Arial" w:cs="Arial"/>
              </w:rPr>
              <w:t>2015-2018</w:t>
            </w:r>
            <w:proofErr w:type="gramEnd"/>
            <w:r w:rsidRPr="00071572">
              <w:rPr>
                <w:rFonts w:ascii="Arial" w:hAnsi="Arial" w:cs="Arial"/>
              </w:rPr>
              <w:t xml:space="preserve"> ja </w:t>
            </w:r>
            <w:r w:rsidR="0022063F">
              <w:rPr>
                <w:rFonts w:ascii="Arial" w:hAnsi="Arial" w:cs="Arial"/>
              </w:rPr>
              <w:t xml:space="preserve">arvioidut </w:t>
            </w:r>
            <w:r w:rsidRPr="00071572">
              <w:rPr>
                <w:rFonts w:ascii="Arial" w:hAnsi="Arial" w:cs="Arial"/>
              </w:rPr>
              <w:t xml:space="preserve">kehittämiskustannukset ovat yhteensä ko. ajalta </w:t>
            </w:r>
            <w:r w:rsidRPr="00071572">
              <w:rPr>
                <w:rFonts w:ascii="Arial" w:hAnsi="Arial" w:cs="Arial"/>
                <w:b/>
              </w:rPr>
              <w:t>1 820 000 euroa</w:t>
            </w:r>
            <w:r w:rsidR="005769C7">
              <w:rPr>
                <w:rFonts w:ascii="Arial" w:hAnsi="Arial" w:cs="Arial"/>
                <w:b/>
              </w:rPr>
              <w:t xml:space="preserve">. </w:t>
            </w:r>
            <w:r w:rsidR="005769C7" w:rsidRPr="005769C7">
              <w:rPr>
                <w:rFonts w:ascii="Arial" w:hAnsi="Arial" w:cs="Arial"/>
              </w:rPr>
              <w:t>H</w:t>
            </w:r>
            <w:r w:rsidRPr="00071572">
              <w:rPr>
                <w:rFonts w:ascii="Arial" w:hAnsi="Arial" w:cs="Arial"/>
              </w:rPr>
              <w:t xml:space="preserve">ankkeen toteuttamiseksi välttämättömien </w:t>
            </w:r>
            <w:proofErr w:type="spellStart"/>
            <w:r w:rsidRPr="00071572">
              <w:rPr>
                <w:rFonts w:ascii="Arial" w:hAnsi="Arial" w:cs="Arial"/>
              </w:rPr>
              <w:t>KEHA-henkilöresurssien</w:t>
            </w:r>
            <w:proofErr w:type="spellEnd"/>
            <w:r w:rsidRPr="00071572">
              <w:rPr>
                <w:rFonts w:ascii="Arial" w:hAnsi="Arial" w:cs="Arial"/>
              </w:rPr>
              <w:t xml:space="preserve"> osuus on yhteensä 690 000 euroa. </w:t>
            </w:r>
            <w:r w:rsidR="005769C7">
              <w:rPr>
                <w:rFonts w:ascii="Arial" w:hAnsi="Arial" w:cs="Arial"/>
              </w:rPr>
              <w:t xml:space="preserve">Vuoden </w:t>
            </w:r>
            <w:r w:rsidRPr="00071572">
              <w:rPr>
                <w:rFonts w:ascii="Arial" w:hAnsi="Arial" w:cs="Arial"/>
              </w:rPr>
              <w:t xml:space="preserve">2018 jälkeen tarvitaan rahoitusta myös ylläpitoon eli vuosina </w:t>
            </w:r>
            <w:proofErr w:type="gramStart"/>
            <w:r w:rsidRPr="00071572">
              <w:rPr>
                <w:rFonts w:ascii="Arial" w:hAnsi="Arial" w:cs="Arial"/>
              </w:rPr>
              <w:t>2019-2020</w:t>
            </w:r>
            <w:proofErr w:type="gramEnd"/>
            <w:r w:rsidRPr="00071572">
              <w:rPr>
                <w:rFonts w:ascii="Arial" w:hAnsi="Arial" w:cs="Arial"/>
              </w:rPr>
              <w:t xml:space="preserve"> arviolta noin 420 000 eu</w:t>
            </w:r>
            <w:r w:rsidR="005769C7">
              <w:rPr>
                <w:rFonts w:ascii="Arial" w:hAnsi="Arial" w:cs="Arial"/>
              </w:rPr>
              <w:t>r</w:t>
            </w:r>
            <w:r w:rsidRPr="00071572">
              <w:rPr>
                <w:rFonts w:ascii="Arial" w:hAnsi="Arial" w:cs="Arial"/>
              </w:rPr>
              <w:t>oa</w:t>
            </w:r>
            <w:r w:rsidR="005769C7">
              <w:rPr>
                <w:rFonts w:ascii="Arial" w:hAnsi="Arial" w:cs="Arial"/>
              </w:rPr>
              <w:t xml:space="preserve"> </w:t>
            </w:r>
            <w:r w:rsidRPr="00071572">
              <w:rPr>
                <w:rFonts w:ascii="Arial" w:hAnsi="Arial" w:cs="Arial"/>
              </w:rPr>
              <w:t>/vuosi ja v. 2021 alkaen noin 350 000 euroa/vuosi (käsittää mm. lisenssimaksut, konesalipalvelut, henkilöresurssit sekä järjestelmän kehittämiseen ja ylläpitoon liittyvät muutostyöt</w:t>
            </w:r>
            <w:r w:rsidR="005769C7">
              <w:rPr>
                <w:rFonts w:ascii="Arial" w:hAnsi="Arial" w:cs="Arial"/>
              </w:rPr>
              <w:t>.</w:t>
            </w:r>
            <w:r w:rsidRPr="00071572">
              <w:rPr>
                <w:rFonts w:ascii="Arial" w:hAnsi="Arial" w:cs="Arial"/>
              </w:rPr>
              <w:t>)</w:t>
            </w:r>
          </w:p>
          <w:p w:rsidR="005769C7" w:rsidRDefault="00024A9E" w:rsidP="00024A9E">
            <w:pPr>
              <w:pStyle w:val="Normaali3"/>
              <w:rPr>
                <w:rFonts w:ascii="Arial" w:hAnsi="Arial" w:cs="Arial"/>
              </w:rPr>
            </w:pPr>
            <w:r w:rsidRPr="00071572">
              <w:rPr>
                <w:rFonts w:ascii="Arial" w:hAnsi="Arial" w:cs="Arial"/>
              </w:rPr>
              <w:t> </w:t>
            </w:r>
          </w:p>
          <w:p w:rsidR="00024A9E" w:rsidRPr="00071572" w:rsidRDefault="00024A9E" w:rsidP="00024A9E">
            <w:pPr>
              <w:pStyle w:val="Normaali3"/>
              <w:rPr>
                <w:rFonts w:ascii="Arial" w:hAnsi="Arial" w:cs="Arial"/>
              </w:rPr>
            </w:pPr>
            <w:r w:rsidRPr="00071572">
              <w:rPr>
                <w:rFonts w:ascii="Arial" w:hAnsi="Arial" w:cs="Arial"/>
              </w:rPr>
              <w:t xml:space="preserve">Vaatimusmäärittelyt, jossa on huomioitu </w:t>
            </w:r>
            <w:proofErr w:type="spellStart"/>
            <w:r w:rsidRPr="00071572">
              <w:rPr>
                <w:rFonts w:ascii="Arial" w:hAnsi="Arial" w:cs="Arial"/>
              </w:rPr>
              <w:t>eELY</w:t>
            </w:r>
            <w:proofErr w:type="spellEnd"/>
            <w:r w:rsidRPr="00071572">
              <w:rPr>
                <w:rFonts w:ascii="Arial" w:hAnsi="Arial" w:cs="Arial"/>
              </w:rPr>
              <w:t xml:space="preserve"> </w:t>
            </w:r>
            <w:proofErr w:type="gramStart"/>
            <w:r w:rsidRPr="00071572">
              <w:rPr>
                <w:rFonts w:ascii="Arial" w:hAnsi="Arial" w:cs="Arial"/>
              </w:rPr>
              <w:t>–projektissa</w:t>
            </w:r>
            <w:proofErr w:type="gramEnd"/>
            <w:r w:rsidRPr="00071572">
              <w:rPr>
                <w:rFonts w:ascii="Arial" w:hAnsi="Arial" w:cs="Arial"/>
              </w:rPr>
              <w:t xml:space="preserve"> kuvattu sähköisen asioinnin tavoiteprosessi uudelle sähköiselle asiointikonse</w:t>
            </w:r>
            <w:r w:rsidRPr="00071572">
              <w:rPr>
                <w:rFonts w:ascii="Arial" w:hAnsi="Arial" w:cs="Arial"/>
              </w:rPr>
              <w:t>p</w:t>
            </w:r>
            <w:r w:rsidRPr="00071572">
              <w:rPr>
                <w:rFonts w:ascii="Arial" w:hAnsi="Arial" w:cs="Arial"/>
              </w:rPr>
              <w:t>tille valmistuivat tammikuussa 2015. Hanke on tarkoitus toteuttaa va</w:t>
            </w:r>
            <w:r w:rsidRPr="00071572">
              <w:rPr>
                <w:rFonts w:ascii="Arial" w:hAnsi="Arial" w:cs="Arial"/>
              </w:rPr>
              <w:t>i</w:t>
            </w:r>
            <w:r w:rsidRPr="00071572">
              <w:rPr>
                <w:rFonts w:ascii="Arial" w:hAnsi="Arial" w:cs="Arial"/>
              </w:rPr>
              <w:t>heistetusti eri tukimuotojen osalta sovittaen ko. työt muuhun T</w:t>
            </w:r>
            <w:r w:rsidR="005769C7">
              <w:rPr>
                <w:rFonts w:ascii="Arial" w:hAnsi="Arial" w:cs="Arial"/>
              </w:rPr>
              <w:t>U</w:t>
            </w:r>
            <w:r w:rsidRPr="00071572">
              <w:rPr>
                <w:rFonts w:ascii="Arial" w:hAnsi="Arial" w:cs="Arial"/>
              </w:rPr>
              <w:t>KI2014-käsittely</w:t>
            </w:r>
            <w:r w:rsidR="005769C7">
              <w:rPr>
                <w:rFonts w:ascii="Arial" w:hAnsi="Arial" w:cs="Arial"/>
              </w:rPr>
              <w:t xml:space="preserve"> </w:t>
            </w:r>
            <w:r w:rsidRPr="00071572">
              <w:rPr>
                <w:rFonts w:ascii="Arial" w:hAnsi="Arial" w:cs="Arial"/>
              </w:rPr>
              <w:t xml:space="preserve">-järjestelmän välttämättömään kehittämiseen. </w:t>
            </w:r>
          </w:p>
          <w:p w:rsidR="00024A9E" w:rsidRPr="00071572" w:rsidRDefault="00024A9E" w:rsidP="00024A9E">
            <w:pPr>
              <w:pStyle w:val="Normaali3"/>
              <w:numPr>
                <w:ilvl w:val="0"/>
                <w:numId w:val="31"/>
              </w:numPr>
              <w:rPr>
                <w:rFonts w:ascii="Arial" w:hAnsi="Arial" w:cs="Arial"/>
              </w:rPr>
            </w:pPr>
            <w:r w:rsidRPr="00071572">
              <w:rPr>
                <w:rFonts w:ascii="Arial" w:hAnsi="Arial" w:cs="Arial"/>
              </w:rPr>
              <w:t>Vaiheessa 1 toteutetaan uudella asiointikonseptilla ensin kehitt</w:t>
            </w:r>
            <w:r w:rsidRPr="00071572">
              <w:rPr>
                <w:rFonts w:ascii="Arial" w:hAnsi="Arial" w:cs="Arial"/>
              </w:rPr>
              <w:t>ä</w:t>
            </w:r>
            <w:r w:rsidRPr="00071572">
              <w:rPr>
                <w:rFonts w:ascii="Arial" w:hAnsi="Arial" w:cs="Arial"/>
              </w:rPr>
              <w:t>mispalvelujen (hakemus) asiointi, integraatiot sekä hakemusten sähköinen käsittely TUKI2014-järjestelmässä</w:t>
            </w:r>
            <w:r w:rsidR="0022063F">
              <w:rPr>
                <w:rFonts w:ascii="Arial" w:hAnsi="Arial" w:cs="Arial"/>
              </w:rPr>
              <w:t xml:space="preserve">. </w:t>
            </w:r>
          </w:p>
          <w:p w:rsidR="00024A9E" w:rsidRPr="00071572" w:rsidRDefault="00024A9E" w:rsidP="00024A9E">
            <w:pPr>
              <w:pStyle w:val="Normaali3"/>
              <w:numPr>
                <w:ilvl w:val="0"/>
                <w:numId w:val="31"/>
              </w:numPr>
              <w:rPr>
                <w:rFonts w:ascii="Arial" w:hAnsi="Arial" w:cs="Arial"/>
              </w:rPr>
            </w:pPr>
            <w:r w:rsidRPr="00071572">
              <w:rPr>
                <w:rFonts w:ascii="Arial" w:hAnsi="Arial" w:cs="Arial"/>
              </w:rPr>
              <w:t>Vaiheessa 2 toteutetaan vastaavat toiminnot energiatukien osalta, koska energiatuessa on käytössä täysin manuaalinen prosessi.</w:t>
            </w:r>
          </w:p>
          <w:p w:rsidR="00024A9E" w:rsidRPr="00071572" w:rsidRDefault="00024A9E" w:rsidP="00024A9E">
            <w:pPr>
              <w:pStyle w:val="Normaali3"/>
              <w:numPr>
                <w:ilvl w:val="0"/>
                <w:numId w:val="31"/>
              </w:numPr>
              <w:rPr>
                <w:rFonts w:ascii="Arial" w:hAnsi="Arial" w:cs="Arial"/>
              </w:rPr>
            </w:pPr>
            <w:r w:rsidRPr="00071572">
              <w:rPr>
                <w:rFonts w:ascii="Arial" w:hAnsi="Arial" w:cs="Arial"/>
              </w:rPr>
              <w:t>Vaiheessa 3 toteutetaan vastaavat toiminnot lain 9/2014 mukaisten yritystukien osalta koko prosessin sähköistämiseksi (</w:t>
            </w:r>
            <w:proofErr w:type="spellStart"/>
            <w:r w:rsidRPr="00071572">
              <w:rPr>
                <w:rFonts w:ascii="Arial" w:hAnsi="Arial" w:cs="Arial"/>
              </w:rPr>
              <w:t>EU-vaati</w:t>
            </w:r>
            <w:r w:rsidR="005769C7">
              <w:rPr>
                <w:rFonts w:ascii="Arial" w:hAnsi="Arial" w:cs="Arial"/>
              </w:rPr>
              <w:t>-</w:t>
            </w:r>
            <w:r w:rsidRPr="00071572">
              <w:rPr>
                <w:rFonts w:ascii="Arial" w:hAnsi="Arial" w:cs="Arial"/>
              </w:rPr>
              <w:t>mukset</w:t>
            </w:r>
            <w:proofErr w:type="spellEnd"/>
            <w:r w:rsidRPr="00071572">
              <w:rPr>
                <w:rFonts w:ascii="Arial" w:hAnsi="Arial" w:cs="Arial"/>
              </w:rPr>
              <w:t xml:space="preserve"> täyttäväksi) ja riittävän vuorovaikutteisen palvelun käy</w:t>
            </w:r>
            <w:r w:rsidRPr="00071572">
              <w:rPr>
                <w:rFonts w:ascii="Arial" w:hAnsi="Arial" w:cs="Arial"/>
              </w:rPr>
              <w:t>t</w:t>
            </w:r>
            <w:r w:rsidRPr="00071572">
              <w:rPr>
                <w:rFonts w:ascii="Arial" w:hAnsi="Arial" w:cs="Arial"/>
              </w:rPr>
              <w:t>töönottamiseksi.</w:t>
            </w:r>
          </w:p>
          <w:p w:rsidR="00024A9E" w:rsidRPr="00071572" w:rsidRDefault="00024A9E" w:rsidP="00024A9E">
            <w:pPr>
              <w:pStyle w:val="Normaali3"/>
              <w:numPr>
                <w:ilvl w:val="0"/>
                <w:numId w:val="31"/>
              </w:numPr>
              <w:rPr>
                <w:rFonts w:ascii="Arial" w:hAnsi="Arial" w:cs="Arial"/>
              </w:rPr>
            </w:pPr>
            <w:r w:rsidRPr="00071572">
              <w:rPr>
                <w:rFonts w:ascii="Arial" w:hAnsi="Arial" w:cs="Arial"/>
              </w:rPr>
              <w:t>Em. tukimuotojen asiointi ja käsittely maksatushakemusten osalta toteutetaan vaiheissa 2 ja 4</w:t>
            </w:r>
            <w:r w:rsidR="005769C7">
              <w:rPr>
                <w:rFonts w:ascii="Arial" w:hAnsi="Arial" w:cs="Arial"/>
              </w:rPr>
              <w:t>.</w:t>
            </w:r>
          </w:p>
          <w:p w:rsidR="00024A9E" w:rsidRPr="00071572" w:rsidRDefault="00024A9E" w:rsidP="00024A9E">
            <w:pPr>
              <w:pStyle w:val="Normaali3"/>
              <w:numPr>
                <w:ilvl w:val="0"/>
                <w:numId w:val="31"/>
              </w:numPr>
              <w:rPr>
                <w:rFonts w:ascii="Arial" w:hAnsi="Arial" w:cs="Arial"/>
              </w:rPr>
            </w:pPr>
            <w:r w:rsidRPr="00071572">
              <w:rPr>
                <w:rFonts w:ascii="Arial" w:hAnsi="Arial" w:cs="Arial"/>
              </w:rPr>
              <w:t>Liittymät asiakastietovarantoon (ATV) ja yhteiseen tapahtumatiet</w:t>
            </w:r>
            <w:r w:rsidRPr="00071572">
              <w:rPr>
                <w:rFonts w:ascii="Arial" w:hAnsi="Arial" w:cs="Arial"/>
              </w:rPr>
              <w:t>o</w:t>
            </w:r>
            <w:r w:rsidRPr="00071572">
              <w:rPr>
                <w:rFonts w:ascii="Arial" w:hAnsi="Arial" w:cs="Arial"/>
              </w:rPr>
              <w:t xml:space="preserve">varantoon (TTV) sekä </w:t>
            </w:r>
            <w:proofErr w:type="spellStart"/>
            <w:r w:rsidRPr="00071572">
              <w:rPr>
                <w:rFonts w:ascii="Arial" w:hAnsi="Arial" w:cs="Arial"/>
              </w:rPr>
              <w:t>USPAan</w:t>
            </w:r>
            <w:proofErr w:type="spellEnd"/>
            <w:r w:rsidRPr="00071572">
              <w:rPr>
                <w:rFonts w:ascii="Arial" w:hAnsi="Arial" w:cs="Arial"/>
              </w:rPr>
              <w:t xml:space="preserve"> </w:t>
            </w:r>
            <w:r w:rsidR="0022063F">
              <w:rPr>
                <w:rFonts w:ascii="Arial" w:hAnsi="Arial" w:cs="Arial"/>
              </w:rPr>
              <w:t>toteutetaan h</w:t>
            </w:r>
            <w:r w:rsidRPr="00071572">
              <w:rPr>
                <w:rFonts w:ascii="Arial" w:hAnsi="Arial" w:cs="Arial"/>
              </w:rPr>
              <w:t>ankkeen eri vaihei</w:t>
            </w:r>
            <w:r w:rsidRPr="00071572">
              <w:rPr>
                <w:rFonts w:ascii="Arial" w:hAnsi="Arial" w:cs="Arial"/>
              </w:rPr>
              <w:t>s</w:t>
            </w:r>
            <w:r w:rsidRPr="00071572">
              <w:rPr>
                <w:rFonts w:ascii="Arial" w:hAnsi="Arial" w:cs="Arial"/>
              </w:rPr>
              <w:t>sa.</w:t>
            </w:r>
          </w:p>
          <w:p w:rsidR="00024A9E" w:rsidRPr="00071572" w:rsidRDefault="00024A9E" w:rsidP="00024A9E">
            <w:pPr>
              <w:pStyle w:val="Normaali3"/>
              <w:rPr>
                <w:rFonts w:ascii="Arial" w:hAnsi="Arial" w:cs="Arial"/>
              </w:rPr>
            </w:pPr>
            <w:r w:rsidRPr="00071572">
              <w:rPr>
                <w:rFonts w:ascii="Arial" w:hAnsi="Arial" w:cs="Arial"/>
                <w:b/>
                <w:bCs/>
              </w:rPr>
              <w:t> </w:t>
            </w:r>
          </w:p>
          <w:p w:rsidR="00024A9E" w:rsidRPr="00071572" w:rsidRDefault="00024A9E" w:rsidP="00024A9E">
            <w:pPr>
              <w:pStyle w:val="Normaali3"/>
              <w:rPr>
                <w:rFonts w:ascii="Arial" w:hAnsi="Arial" w:cs="Arial"/>
              </w:rPr>
            </w:pPr>
            <w:r w:rsidRPr="00071572">
              <w:rPr>
                <w:rFonts w:ascii="Arial" w:hAnsi="Arial" w:cs="Arial"/>
              </w:rPr>
              <w:t xml:space="preserve">Sähköisen asioinnin </w:t>
            </w:r>
            <w:proofErr w:type="spellStart"/>
            <w:r w:rsidRPr="00071572">
              <w:rPr>
                <w:rFonts w:ascii="Arial" w:hAnsi="Arial" w:cs="Arial"/>
              </w:rPr>
              <w:t>geneerisyys</w:t>
            </w:r>
            <w:proofErr w:type="spellEnd"/>
            <w:r w:rsidRPr="00071572">
              <w:rPr>
                <w:rFonts w:ascii="Arial" w:hAnsi="Arial" w:cs="Arial"/>
              </w:rPr>
              <w:t xml:space="preserve"> tarjoaa mahdollisuudet käyttää ko</w:t>
            </w:r>
            <w:r w:rsidRPr="00071572">
              <w:rPr>
                <w:rFonts w:ascii="Arial" w:hAnsi="Arial" w:cs="Arial"/>
              </w:rPr>
              <w:t>n</w:t>
            </w:r>
            <w:r w:rsidRPr="00071572">
              <w:rPr>
                <w:rFonts w:ascii="Arial" w:hAnsi="Arial" w:cs="Arial"/>
              </w:rPr>
              <w:t xml:space="preserve">septia jatkossa myös </w:t>
            </w:r>
            <w:proofErr w:type="spellStart"/>
            <w:r w:rsidRPr="00071572">
              <w:rPr>
                <w:rFonts w:ascii="Arial" w:hAnsi="Arial" w:cs="Arial"/>
              </w:rPr>
              <w:t>ELY-keskusten</w:t>
            </w:r>
            <w:proofErr w:type="spellEnd"/>
            <w:r w:rsidRPr="00071572">
              <w:rPr>
                <w:rFonts w:ascii="Arial" w:hAnsi="Arial" w:cs="Arial"/>
              </w:rPr>
              <w:t xml:space="preserve"> ja muun aluehallinnon rahoitus</w:t>
            </w:r>
            <w:r w:rsidR="005769C7">
              <w:rPr>
                <w:rFonts w:ascii="Arial" w:hAnsi="Arial" w:cs="Arial"/>
              </w:rPr>
              <w:t>-</w:t>
            </w:r>
            <w:r w:rsidRPr="00071572">
              <w:rPr>
                <w:rFonts w:ascii="Arial" w:hAnsi="Arial" w:cs="Arial"/>
              </w:rPr>
              <w:t xml:space="preserve"> ym. palveluissa, mikä säästää järjestelmien kehittämiskustannuksia. Hankkeessa mukana olevien tukimuotojen sähköisen asioinnin ja käsi</w:t>
            </w:r>
            <w:r w:rsidRPr="00071572">
              <w:rPr>
                <w:rFonts w:ascii="Arial" w:hAnsi="Arial" w:cs="Arial"/>
              </w:rPr>
              <w:t>t</w:t>
            </w:r>
            <w:r w:rsidRPr="00071572">
              <w:rPr>
                <w:rFonts w:ascii="Arial" w:hAnsi="Arial" w:cs="Arial"/>
              </w:rPr>
              <w:t xml:space="preserve">telyprosessin sähköistämisen myötä manuaalinen työ </w:t>
            </w:r>
            <w:proofErr w:type="spellStart"/>
            <w:r w:rsidRPr="00071572">
              <w:rPr>
                <w:rFonts w:ascii="Arial" w:hAnsi="Arial" w:cs="Arial"/>
              </w:rPr>
              <w:t>ELY</w:t>
            </w:r>
            <w:r w:rsidR="005769C7">
              <w:rPr>
                <w:rFonts w:ascii="Arial" w:hAnsi="Arial" w:cs="Arial"/>
              </w:rPr>
              <w:t>:</w:t>
            </w:r>
            <w:r w:rsidRPr="00071572">
              <w:rPr>
                <w:rFonts w:ascii="Arial" w:hAnsi="Arial" w:cs="Arial"/>
              </w:rPr>
              <w:t>issä</w:t>
            </w:r>
            <w:proofErr w:type="spellEnd"/>
            <w:r w:rsidRPr="00071572">
              <w:rPr>
                <w:rFonts w:ascii="Arial" w:hAnsi="Arial" w:cs="Arial"/>
              </w:rPr>
              <w:t xml:space="preserve"> ja as</w:t>
            </w:r>
            <w:r w:rsidRPr="00071572">
              <w:rPr>
                <w:rFonts w:ascii="Arial" w:hAnsi="Arial" w:cs="Arial"/>
              </w:rPr>
              <w:t>i</w:t>
            </w:r>
            <w:r w:rsidRPr="00071572">
              <w:rPr>
                <w:rFonts w:ascii="Arial" w:hAnsi="Arial" w:cs="Arial"/>
              </w:rPr>
              <w:t>akkailla vähentyy huomattavasti. Työaikaa säästyy mm. tietojen aut</w:t>
            </w:r>
            <w:r w:rsidRPr="00071572">
              <w:rPr>
                <w:rFonts w:ascii="Arial" w:hAnsi="Arial" w:cs="Arial"/>
              </w:rPr>
              <w:t>o</w:t>
            </w:r>
            <w:r w:rsidRPr="00071572">
              <w:rPr>
                <w:rFonts w:ascii="Arial" w:hAnsi="Arial" w:cs="Arial"/>
              </w:rPr>
              <w:t>maattisesta siirtymisestä asian käsittelyjärjestelmään, siirtymällä käy</w:t>
            </w:r>
            <w:r w:rsidRPr="00071572">
              <w:rPr>
                <w:rFonts w:ascii="Arial" w:hAnsi="Arial" w:cs="Arial"/>
              </w:rPr>
              <w:t>t</w:t>
            </w:r>
            <w:r w:rsidRPr="00071572">
              <w:rPr>
                <w:rFonts w:ascii="Arial" w:hAnsi="Arial" w:cs="Arial"/>
              </w:rPr>
              <w:t>tämään sähköistä arkistointia ja sähköistä päätösten tiedoksiantoa sekä koko hakemusprosessin sähköistämisellä (hakemus, muutosh</w:t>
            </w:r>
            <w:r w:rsidRPr="00071572">
              <w:rPr>
                <w:rFonts w:ascii="Arial" w:hAnsi="Arial" w:cs="Arial"/>
              </w:rPr>
              <w:t>a</w:t>
            </w:r>
            <w:r w:rsidRPr="00071572">
              <w:rPr>
                <w:rFonts w:ascii="Arial" w:hAnsi="Arial" w:cs="Arial"/>
              </w:rPr>
              <w:lastRenderedPageBreak/>
              <w:t>kemus, oikaisuvaatimus, maksatushakemus) sekä käsittelyn sähköi</w:t>
            </w:r>
            <w:r w:rsidRPr="00071572">
              <w:rPr>
                <w:rFonts w:ascii="Arial" w:hAnsi="Arial" w:cs="Arial"/>
              </w:rPr>
              <w:t>s</w:t>
            </w:r>
            <w:r w:rsidRPr="00071572">
              <w:rPr>
                <w:rFonts w:ascii="Arial" w:hAnsi="Arial" w:cs="Arial"/>
              </w:rPr>
              <w:t xml:space="preserve">tämisellä TUKI2014-järjestelmässä (mm. sähköinen esittely). </w:t>
            </w:r>
          </w:p>
          <w:p w:rsidR="00024A9E" w:rsidRPr="00071572" w:rsidRDefault="00024A9E" w:rsidP="00024A9E">
            <w:pPr>
              <w:pStyle w:val="Normaali3"/>
              <w:rPr>
                <w:rFonts w:ascii="Arial" w:hAnsi="Arial" w:cs="Arial"/>
              </w:rPr>
            </w:pPr>
            <w:r w:rsidRPr="00071572">
              <w:rPr>
                <w:rFonts w:ascii="Arial" w:hAnsi="Arial" w:cs="Arial"/>
              </w:rPr>
              <w:t>Käsittelyajat nopeutuvat paremmin täytettyjen hakemusten, nopea</w:t>
            </w:r>
            <w:r w:rsidRPr="00071572">
              <w:rPr>
                <w:rFonts w:ascii="Arial" w:hAnsi="Arial" w:cs="Arial"/>
              </w:rPr>
              <w:t>m</w:t>
            </w:r>
            <w:r w:rsidRPr="00071572">
              <w:rPr>
                <w:rFonts w:ascii="Arial" w:hAnsi="Arial" w:cs="Arial"/>
              </w:rPr>
              <w:t xml:space="preserve">man palvelukanavan ja sähköisen käsittelyprosessin myötä.  </w:t>
            </w:r>
          </w:p>
          <w:p w:rsidR="00024A9E" w:rsidRPr="00071572" w:rsidRDefault="00024A9E" w:rsidP="00024A9E">
            <w:pPr>
              <w:pStyle w:val="Normaali3"/>
              <w:rPr>
                <w:rFonts w:ascii="Arial" w:hAnsi="Arial" w:cs="Arial"/>
              </w:rPr>
            </w:pPr>
          </w:p>
          <w:p w:rsidR="00024A9E" w:rsidRPr="00071572" w:rsidRDefault="00024A9E" w:rsidP="00024A9E">
            <w:pPr>
              <w:pStyle w:val="Normaali3"/>
              <w:rPr>
                <w:rFonts w:ascii="Arial" w:hAnsi="Arial" w:cs="Arial"/>
              </w:rPr>
            </w:pPr>
            <w:r w:rsidRPr="00071572">
              <w:rPr>
                <w:rFonts w:ascii="Arial" w:hAnsi="Arial" w:cs="Arial"/>
                <w:u w:val="single"/>
              </w:rPr>
              <w:t>Taloudelliset hyödyt</w:t>
            </w:r>
          </w:p>
          <w:p w:rsidR="00024A9E" w:rsidRDefault="00024A9E" w:rsidP="00024A9E">
            <w:pPr>
              <w:pStyle w:val="Normaali3"/>
              <w:rPr>
                <w:rFonts w:ascii="Arial" w:hAnsi="Arial" w:cs="Arial"/>
              </w:rPr>
            </w:pPr>
            <w:r w:rsidRPr="00071572">
              <w:rPr>
                <w:rFonts w:ascii="Arial" w:hAnsi="Arial" w:cs="Arial"/>
              </w:rPr>
              <w:t xml:space="preserve">Arvioitu työajan säästö </w:t>
            </w:r>
            <w:proofErr w:type="spellStart"/>
            <w:r w:rsidRPr="00071572">
              <w:rPr>
                <w:rFonts w:ascii="Arial" w:hAnsi="Arial" w:cs="Arial"/>
              </w:rPr>
              <w:t>ELY-keskuksissa</w:t>
            </w:r>
            <w:proofErr w:type="spellEnd"/>
            <w:r w:rsidRPr="00071572">
              <w:rPr>
                <w:rFonts w:ascii="Arial" w:hAnsi="Arial" w:cs="Arial"/>
              </w:rPr>
              <w:t xml:space="preserve"> hankkeen kehittämisvaiheen päätyttyä olisi noin 9 </w:t>
            </w:r>
            <w:proofErr w:type="spellStart"/>
            <w:r w:rsidRPr="00071572">
              <w:rPr>
                <w:rFonts w:ascii="Arial" w:hAnsi="Arial" w:cs="Arial"/>
              </w:rPr>
              <w:t>htv:tä</w:t>
            </w:r>
            <w:proofErr w:type="spellEnd"/>
            <w:r w:rsidRPr="00071572">
              <w:rPr>
                <w:rFonts w:ascii="Arial" w:hAnsi="Arial" w:cs="Arial"/>
              </w:rPr>
              <w:t xml:space="preserve">, mikä </w:t>
            </w:r>
            <w:r w:rsidRPr="00071572">
              <w:rPr>
                <w:rFonts w:ascii="Arial" w:hAnsi="Arial" w:cs="Arial"/>
                <w:bCs/>
              </w:rPr>
              <w:t xml:space="preserve">turvaa </w:t>
            </w:r>
            <w:proofErr w:type="spellStart"/>
            <w:r w:rsidRPr="00071572">
              <w:rPr>
                <w:rFonts w:ascii="Arial" w:hAnsi="Arial" w:cs="Arial"/>
                <w:bCs/>
              </w:rPr>
              <w:t>ELY-keskusten</w:t>
            </w:r>
            <w:proofErr w:type="spellEnd"/>
            <w:r w:rsidRPr="00071572">
              <w:rPr>
                <w:rFonts w:ascii="Arial" w:hAnsi="Arial" w:cs="Arial"/>
                <w:bCs/>
              </w:rPr>
              <w:t xml:space="preserve"> eri tukimuot</w:t>
            </w:r>
            <w:r w:rsidRPr="00071572">
              <w:rPr>
                <w:rFonts w:ascii="Arial" w:hAnsi="Arial" w:cs="Arial"/>
                <w:bCs/>
              </w:rPr>
              <w:t>o</w:t>
            </w:r>
            <w:r w:rsidRPr="00071572">
              <w:rPr>
                <w:rFonts w:ascii="Arial" w:hAnsi="Arial" w:cs="Arial"/>
                <w:bCs/>
              </w:rPr>
              <w:t>jen käsittelyprosessin toimivuuden niukentuneiden henkilöresurssien tilanteessa ja</w:t>
            </w:r>
            <w:r w:rsidR="005769C7">
              <w:rPr>
                <w:rFonts w:ascii="Arial" w:hAnsi="Arial" w:cs="Arial"/>
                <w:bCs/>
              </w:rPr>
              <w:t xml:space="preserve"> </w:t>
            </w:r>
            <w:r w:rsidRPr="00071572">
              <w:rPr>
                <w:rFonts w:ascii="Arial" w:hAnsi="Arial" w:cs="Arial"/>
                <w:bCs/>
              </w:rPr>
              <w:t>mahdollistaa hankekäsittelijöiden työn painopisteen sii</w:t>
            </w:r>
            <w:r w:rsidRPr="00071572">
              <w:rPr>
                <w:rFonts w:ascii="Arial" w:hAnsi="Arial" w:cs="Arial"/>
                <w:bCs/>
              </w:rPr>
              <w:t>r</w:t>
            </w:r>
            <w:r w:rsidRPr="00071572">
              <w:rPr>
                <w:rFonts w:ascii="Arial" w:hAnsi="Arial" w:cs="Arial"/>
                <w:bCs/>
              </w:rPr>
              <w:t>tämisen avustusten vaikuttavuuden kannalta tärkeään työhön eli yrity</w:t>
            </w:r>
            <w:r w:rsidRPr="00071572">
              <w:rPr>
                <w:rFonts w:ascii="Arial" w:hAnsi="Arial" w:cs="Arial"/>
                <w:bCs/>
              </w:rPr>
              <w:t>s</w:t>
            </w:r>
            <w:r w:rsidRPr="00071572">
              <w:rPr>
                <w:rFonts w:ascii="Arial" w:hAnsi="Arial" w:cs="Arial"/>
                <w:bCs/>
              </w:rPr>
              <w:t xml:space="preserve">ten hankkeiden aktivointiin, </w:t>
            </w:r>
            <w:proofErr w:type="spellStart"/>
            <w:r w:rsidRPr="00071572">
              <w:rPr>
                <w:rFonts w:ascii="Arial" w:hAnsi="Arial" w:cs="Arial"/>
                <w:bCs/>
              </w:rPr>
              <w:t>sparraamiseen</w:t>
            </w:r>
            <w:proofErr w:type="spellEnd"/>
            <w:r w:rsidRPr="00071572">
              <w:rPr>
                <w:rFonts w:ascii="Arial" w:hAnsi="Arial" w:cs="Arial"/>
                <w:bCs/>
              </w:rPr>
              <w:t xml:space="preserve"> sekä hankkeiden laadun kehittämiseen.</w:t>
            </w:r>
            <w:r w:rsidRPr="00071572">
              <w:rPr>
                <w:rFonts w:ascii="Arial" w:hAnsi="Arial" w:cs="Arial"/>
                <w:b/>
                <w:bCs/>
              </w:rPr>
              <w:t xml:space="preserve"> </w:t>
            </w:r>
            <w:r w:rsidRPr="00071572">
              <w:rPr>
                <w:rFonts w:ascii="Arial" w:hAnsi="Arial" w:cs="Arial"/>
              </w:rPr>
              <w:t>Työajan säästö asiakkaalle on arvioitu kehittämispalv</w:t>
            </w:r>
            <w:r w:rsidRPr="00071572">
              <w:rPr>
                <w:rFonts w:ascii="Arial" w:hAnsi="Arial" w:cs="Arial"/>
              </w:rPr>
              <w:t>e</w:t>
            </w:r>
            <w:r w:rsidRPr="00071572">
              <w:rPr>
                <w:rFonts w:ascii="Arial" w:hAnsi="Arial" w:cs="Arial"/>
              </w:rPr>
              <w:t xml:space="preserve">luhakemuksissa olevan noin 1 </w:t>
            </w:r>
            <w:proofErr w:type="spellStart"/>
            <w:r w:rsidRPr="00071572">
              <w:rPr>
                <w:rFonts w:ascii="Arial" w:hAnsi="Arial" w:cs="Arial"/>
              </w:rPr>
              <w:t>htt</w:t>
            </w:r>
            <w:proofErr w:type="spellEnd"/>
            <w:r w:rsidRPr="00071572">
              <w:rPr>
                <w:rFonts w:ascii="Arial" w:hAnsi="Arial" w:cs="Arial"/>
              </w:rPr>
              <w:t xml:space="preserve"> / hakemus, yritystukihakemuksessa noin 1,5 </w:t>
            </w:r>
            <w:proofErr w:type="spellStart"/>
            <w:r w:rsidRPr="00071572">
              <w:rPr>
                <w:rFonts w:ascii="Arial" w:hAnsi="Arial" w:cs="Arial"/>
              </w:rPr>
              <w:t>htt</w:t>
            </w:r>
            <w:proofErr w:type="spellEnd"/>
            <w:r w:rsidRPr="00071572">
              <w:rPr>
                <w:rFonts w:ascii="Arial" w:hAnsi="Arial" w:cs="Arial"/>
              </w:rPr>
              <w:t xml:space="preserve"> / hakemus ja energiatukihakemuksissa noin 2,5 </w:t>
            </w:r>
            <w:proofErr w:type="spellStart"/>
            <w:r w:rsidRPr="00071572">
              <w:rPr>
                <w:rFonts w:ascii="Arial" w:hAnsi="Arial" w:cs="Arial"/>
              </w:rPr>
              <w:t>htt</w:t>
            </w:r>
            <w:proofErr w:type="spellEnd"/>
            <w:r w:rsidRPr="00071572">
              <w:rPr>
                <w:rFonts w:ascii="Arial" w:hAnsi="Arial" w:cs="Arial"/>
              </w:rPr>
              <w:t xml:space="preserve"> / hak</w:t>
            </w:r>
            <w:r w:rsidRPr="00071572">
              <w:rPr>
                <w:rFonts w:ascii="Arial" w:hAnsi="Arial" w:cs="Arial"/>
              </w:rPr>
              <w:t>e</w:t>
            </w:r>
            <w:r w:rsidRPr="00071572">
              <w:rPr>
                <w:rFonts w:ascii="Arial" w:hAnsi="Arial" w:cs="Arial"/>
              </w:rPr>
              <w:t xml:space="preserve">mus hankkeen kehittämisvaiheen päätyttyä. </w:t>
            </w:r>
          </w:p>
          <w:p w:rsidR="005769C7" w:rsidRPr="00071572" w:rsidRDefault="005769C7" w:rsidP="00024A9E">
            <w:pPr>
              <w:pStyle w:val="Normaali3"/>
              <w:rPr>
                <w:rFonts w:ascii="Arial" w:hAnsi="Arial" w:cs="Arial"/>
              </w:rPr>
            </w:pPr>
          </w:p>
          <w:p w:rsidR="00024A9E" w:rsidRPr="00071572" w:rsidRDefault="00024A9E" w:rsidP="00024A9E">
            <w:pPr>
              <w:pStyle w:val="Normaali3"/>
              <w:rPr>
                <w:rFonts w:ascii="Arial" w:hAnsi="Arial" w:cs="Arial"/>
              </w:rPr>
            </w:pPr>
            <w:r w:rsidRPr="00071572">
              <w:rPr>
                <w:rFonts w:ascii="Arial" w:hAnsi="Arial" w:cs="Arial"/>
              </w:rPr>
              <w:t>3 eri tukimuodon käsittelyn siirtäminen samaan käsittelyjärjestelmään (TUKI2014) ja luopuminen nykyisistä puutteellisista sähköisen asioi</w:t>
            </w:r>
            <w:r w:rsidRPr="00071572">
              <w:rPr>
                <w:rFonts w:ascii="Arial" w:hAnsi="Arial" w:cs="Arial"/>
              </w:rPr>
              <w:t>n</w:t>
            </w:r>
            <w:r w:rsidRPr="00071572">
              <w:rPr>
                <w:rFonts w:ascii="Arial" w:hAnsi="Arial" w:cs="Arial"/>
              </w:rPr>
              <w:t>nin järjestelmistä vähentää järjestelmien kehittämis- ja ylläpitokusta</w:t>
            </w:r>
            <w:r w:rsidRPr="00071572">
              <w:rPr>
                <w:rFonts w:ascii="Arial" w:hAnsi="Arial" w:cs="Arial"/>
              </w:rPr>
              <w:t>n</w:t>
            </w:r>
            <w:r w:rsidRPr="00071572">
              <w:rPr>
                <w:rFonts w:ascii="Arial" w:hAnsi="Arial" w:cs="Arial"/>
              </w:rPr>
              <w:t xml:space="preserve">nuksia arviolta 200 000 euroa/vuosi. </w:t>
            </w:r>
          </w:p>
          <w:p w:rsidR="00024A9E" w:rsidRPr="00071572" w:rsidRDefault="00024A9E" w:rsidP="00024A9E">
            <w:pPr>
              <w:pStyle w:val="Normaali3"/>
              <w:rPr>
                <w:rFonts w:ascii="Arial" w:hAnsi="Arial" w:cs="Arial"/>
              </w:rPr>
            </w:pPr>
          </w:p>
          <w:p w:rsidR="005769C7" w:rsidRPr="00071572" w:rsidRDefault="005769C7" w:rsidP="005769C7">
            <w:pPr>
              <w:pStyle w:val="Normaali3"/>
              <w:rPr>
                <w:rFonts w:ascii="Arial" w:hAnsi="Arial" w:cs="Arial"/>
              </w:rPr>
            </w:pPr>
            <w:r>
              <w:rPr>
                <w:rFonts w:ascii="Arial" w:hAnsi="Arial" w:cs="Arial"/>
              </w:rPr>
              <w:t xml:space="preserve">Prosessi sisältää noin </w:t>
            </w:r>
            <w:r w:rsidR="003D128E" w:rsidRPr="00071572">
              <w:rPr>
                <w:rFonts w:ascii="Arial" w:hAnsi="Arial" w:cs="Arial"/>
              </w:rPr>
              <w:t>9000 hakemusta vuositasolla</w:t>
            </w:r>
            <w:r>
              <w:rPr>
                <w:rFonts w:ascii="Arial" w:hAnsi="Arial" w:cs="Arial"/>
              </w:rPr>
              <w:t xml:space="preserve"> ja on luonteeltaan monitahoinen ja edellyttää</w:t>
            </w:r>
            <w:r w:rsidR="003D128E" w:rsidRPr="00071572">
              <w:rPr>
                <w:rFonts w:ascii="Arial" w:hAnsi="Arial" w:cs="Arial"/>
              </w:rPr>
              <w:t xml:space="preserve"> </w:t>
            </w:r>
            <w:r w:rsidR="004A7991" w:rsidRPr="00071572">
              <w:rPr>
                <w:rFonts w:ascii="Arial" w:hAnsi="Arial" w:cs="Arial"/>
              </w:rPr>
              <w:t>vuorovaikutusta monessa vaiheessa</w:t>
            </w:r>
            <w:r w:rsidR="003D128E" w:rsidRPr="00071572">
              <w:rPr>
                <w:rFonts w:ascii="Arial" w:hAnsi="Arial" w:cs="Arial"/>
              </w:rPr>
              <w:t xml:space="preserve">. </w:t>
            </w:r>
            <w:r>
              <w:rPr>
                <w:rFonts w:ascii="Arial" w:hAnsi="Arial" w:cs="Arial"/>
              </w:rPr>
              <w:t xml:space="preserve">Hanke on </w:t>
            </w:r>
            <w:proofErr w:type="spellStart"/>
            <w:r w:rsidRPr="00071572">
              <w:rPr>
                <w:rFonts w:ascii="Arial" w:hAnsi="Arial" w:cs="Arial"/>
              </w:rPr>
              <w:t>monitoimijahanke</w:t>
            </w:r>
            <w:proofErr w:type="spellEnd"/>
            <w:r>
              <w:rPr>
                <w:rFonts w:ascii="Arial" w:hAnsi="Arial" w:cs="Arial"/>
              </w:rPr>
              <w:t xml:space="preserve"> ja </w:t>
            </w:r>
            <w:r w:rsidRPr="00071572">
              <w:rPr>
                <w:rFonts w:ascii="Arial" w:hAnsi="Arial" w:cs="Arial"/>
              </w:rPr>
              <w:t xml:space="preserve">vaatii suuria ylläpitokustannuksia ja </w:t>
            </w:r>
            <w:r>
              <w:rPr>
                <w:rFonts w:ascii="Arial" w:hAnsi="Arial" w:cs="Arial"/>
              </w:rPr>
              <w:t xml:space="preserve">osastojen sitoutumista konseptiin on </w:t>
            </w:r>
            <w:r w:rsidRPr="00071572">
              <w:rPr>
                <w:rFonts w:ascii="Arial" w:hAnsi="Arial" w:cs="Arial"/>
              </w:rPr>
              <w:t>haettu</w:t>
            </w:r>
            <w:r>
              <w:rPr>
                <w:rFonts w:ascii="Arial" w:hAnsi="Arial" w:cs="Arial"/>
              </w:rPr>
              <w:t xml:space="preserve">. </w:t>
            </w:r>
          </w:p>
          <w:p w:rsidR="005769C7" w:rsidRDefault="005769C7" w:rsidP="00ED11AB">
            <w:pPr>
              <w:pStyle w:val="Normaali3"/>
              <w:rPr>
                <w:rFonts w:ascii="Arial" w:hAnsi="Arial" w:cs="Arial"/>
              </w:rPr>
            </w:pPr>
          </w:p>
          <w:p w:rsidR="007872A6" w:rsidRDefault="003D128E" w:rsidP="00ED11AB">
            <w:pPr>
              <w:pStyle w:val="Normaali3"/>
              <w:rPr>
                <w:rFonts w:ascii="Arial" w:hAnsi="Arial" w:cs="Arial"/>
              </w:rPr>
            </w:pPr>
            <w:r w:rsidRPr="00071572">
              <w:rPr>
                <w:rFonts w:ascii="Arial" w:hAnsi="Arial" w:cs="Arial"/>
              </w:rPr>
              <w:t xml:space="preserve">Päivi Tommila kertoi, että </w:t>
            </w:r>
            <w:r w:rsidR="007872A6">
              <w:rPr>
                <w:rFonts w:ascii="Arial" w:hAnsi="Arial" w:cs="Arial"/>
              </w:rPr>
              <w:t>hanketta on käsitelty aiemmin TEM Palvel</w:t>
            </w:r>
            <w:r w:rsidR="007872A6">
              <w:rPr>
                <w:rFonts w:ascii="Arial" w:hAnsi="Arial" w:cs="Arial"/>
              </w:rPr>
              <w:t>u</w:t>
            </w:r>
            <w:r w:rsidR="007872A6">
              <w:rPr>
                <w:rFonts w:ascii="Arial" w:hAnsi="Arial" w:cs="Arial"/>
              </w:rPr>
              <w:t xml:space="preserve">toiminnan johtoryhmässä lokakuussa 2014, jolloin </w:t>
            </w:r>
            <w:proofErr w:type="spellStart"/>
            <w:r w:rsidR="007872A6">
              <w:rPr>
                <w:rFonts w:ascii="Arial" w:hAnsi="Arial" w:cs="Arial"/>
              </w:rPr>
              <w:t>edeletyttiin</w:t>
            </w:r>
            <w:proofErr w:type="spellEnd"/>
            <w:r w:rsidR="007872A6">
              <w:rPr>
                <w:rFonts w:ascii="Arial" w:hAnsi="Arial" w:cs="Arial"/>
              </w:rPr>
              <w:t xml:space="preserve"> kok</w:t>
            </w:r>
            <w:r w:rsidR="007872A6">
              <w:rPr>
                <w:rFonts w:ascii="Arial" w:hAnsi="Arial" w:cs="Arial"/>
              </w:rPr>
              <w:t>o</w:t>
            </w:r>
            <w:r w:rsidR="007872A6">
              <w:rPr>
                <w:rFonts w:ascii="Arial" w:hAnsi="Arial" w:cs="Arial"/>
              </w:rPr>
              <w:t xml:space="preserve">naishankesuunnitelmaan aiemman </w:t>
            </w:r>
            <w:proofErr w:type="spellStart"/>
            <w:r w:rsidR="007872A6">
              <w:rPr>
                <w:rFonts w:ascii="Arial" w:hAnsi="Arial" w:cs="Arial"/>
              </w:rPr>
              <w:t>rahoituslähteistäittensuunnitelmien</w:t>
            </w:r>
            <w:proofErr w:type="spellEnd"/>
            <w:r w:rsidR="007872A6">
              <w:rPr>
                <w:rFonts w:ascii="Arial" w:hAnsi="Arial" w:cs="Arial"/>
              </w:rPr>
              <w:t xml:space="preserve"> sijaan sekä kesäkuussa 2015, jolloin hankkeelta sen laajuudesta jo</w:t>
            </w:r>
            <w:r w:rsidR="007872A6">
              <w:rPr>
                <w:rFonts w:ascii="Arial" w:hAnsi="Arial" w:cs="Arial"/>
              </w:rPr>
              <w:t>h</w:t>
            </w:r>
            <w:r w:rsidR="007872A6">
              <w:rPr>
                <w:rFonts w:ascii="Arial" w:hAnsi="Arial" w:cs="Arial"/>
              </w:rPr>
              <w:t>tuen edellytettiin kustannus-hyötyanalyysiä ja kokonaiskonseptin ta</w:t>
            </w:r>
            <w:r w:rsidR="007872A6">
              <w:rPr>
                <w:rFonts w:ascii="Arial" w:hAnsi="Arial" w:cs="Arial"/>
              </w:rPr>
              <w:t>r</w:t>
            </w:r>
            <w:r w:rsidR="007872A6">
              <w:rPr>
                <w:rFonts w:ascii="Arial" w:hAnsi="Arial" w:cs="Arial"/>
              </w:rPr>
              <w:t xml:space="preserve">kentamista (yhteistyössä </w:t>
            </w:r>
            <w:proofErr w:type="spellStart"/>
            <w:r w:rsidR="007872A6">
              <w:rPr>
                <w:rFonts w:ascii="Arial" w:hAnsi="Arial" w:cs="Arial"/>
              </w:rPr>
              <w:t>Kehan</w:t>
            </w:r>
            <w:proofErr w:type="spellEnd"/>
            <w:r w:rsidR="007872A6">
              <w:rPr>
                <w:rFonts w:ascii="Arial" w:hAnsi="Arial" w:cs="Arial"/>
              </w:rPr>
              <w:t xml:space="preserve"> kanssa). Aiemmissa käsittelyissä </w:t>
            </w:r>
            <w:proofErr w:type="gramStart"/>
            <w:r w:rsidR="007872A6">
              <w:rPr>
                <w:rFonts w:ascii="Arial" w:hAnsi="Arial" w:cs="Arial"/>
              </w:rPr>
              <w:t>oltiin</w:t>
            </w:r>
            <w:proofErr w:type="gramEnd"/>
            <w:r w:rsidR="007872A6">
              <w:rPr>
                <w:rFonts w:ascii="Arial" w:hAnsi="Arial" w:cs="Arial"/>
              </w:rPr>
              <w:t xml:space="preserve"> todettu hankesuunnitelman täyttävän TEM hankkeilleen edellyttämät periaatteet ja linjaukset (</w:t>
            </w:r>
            <w:proofErr w:type="spellStart"/>
            <w:r w:rsidR="007872A6">
              <w:rPr>
                <w:rFonts w:ascii="Arial" w:hAnsi="Arial" w:cs="Arial"/>
              </w:rPr>
              <w:t>yhteentoimivuus</w:t>
            </w:r>
            <w:proofErr w:type="spellEnd"/>
            <w:r w:rsidR="007872A6">
              <w:rPr>
                <w:rFonts w:ascii="Arial" w:hAnsi="Arial" w:cs="Arial"/>
              </w:rPr>
              <w:t>, monistettavuus, modulaar</w:t>
            </w:r>
            <w:r w:rsidR="007872A6">
              <w:rPr>
                <w:rFonts w:ascii="Arial" w:hAnsi="Arial" w:cs="Arial"/>
              </w:rPr>
              <w:t>i</w:t>
            </w:r>
            <w:r w:rsidR="007872A6">
              <w:rPr>
                <w:rFonts w:ascii="Arial" w:hAnsi="Arial" w:cs="Arial"/>
              </w:rPr>
              <w:t xml:space="preserve">suus, asiakaslähtöisyys, kansallisen palveluarkkitehtuurin ratkaisujen ja palveluiden hyödyntäminen jne.) </w:t>
            </w:r>
          </w:p>
          <w:p w:rsidR="007872A6" w:rsidRDefault="007872A6" w:rsidP="00ED11AB">
            <w:pPr>
              <w:pStyle w:val="Normaali3"/>
              <w:rPr>
                <w:rFonts w:ascii="Arial" w:hAnsi="Arial" w:cs="Arial"/>
              </w:rPr>
            </w:pPr>
          </w:p>
          <w:p w:rsidR="00817AA6" w:rsidRDefault="007872A6" w:rsidP="00ED11AB">
            <w:pPr>
              <w:pStyle w:val="Normaali3"/>
              <w:rPr>
                <w:rFonts w:ascii="Arial" w:hAnsi="Arial" w:cs="Arial"/>
              </w:rPr>
            </w:pPr>
            <w:r>
              <w:rPr>
                <w:rFonts w:ascii="Arial" w:hAnsi="Arial" w:cs="Arial"/>
              </w:rPr>
              <w:t>Hanketta käsiteltiin TEM Palvelutoiminnan johtoryhmässä uudelleen 1.9., jolloin todettiin, että edellytetyt lisäselvitykset on laadittu ja han</w:t>
            </w:r>
            <w:r>
              <w:rPr>
                <w:rFonts w:ascii="Arial" w:hAnsi="Arial" w:cs="Arial"/>
              </w:rPr>
              <w:t>k</w:t>
            </w:r>
            <w:r>
              <w:rPr>
                <w:rFonts w:ascii="Arial" w:hAnsi="Arial" w:cs="Arial"/>
              </w:rPr>
              <w:t>keen rahoitusta voidaan puoltaa vuodelle 2015 ehdollisena. Tuott</w:t>
            </w:r>
            <w:r>
              <w:rPr>
                <w:rFonts w:ascii="Arial" w:hAnsi="Arial" w:cs="Arial"/>
              </w:rPr>
              <w:t>a</w:t>
            </w:r>
            <w:r>
              <w:rPr>
                <w:rFonts w:ascii="Arial" w:hAnsi="Arial" w:cs="Arial"/>
              </w:rPr>
              <w:t>vuusraha edellyttää IE2-kehittämisrahan varmistusta, sillä hankkeen rahoitus jaetaan rahoitussuunnitelman mukaan tuottavuusrahan/IE2 kehittämisrahan kesken. Jatkorahoituksen (2016-) osalta tulee raho</w:t>
            </w:r>
            <w:r>
              <w:rPr>
                <w:rFonts w:ascii="Arial" w:hAnsi="Arial" w:cs="Arial"/>
              </w:rPr>
              <w:t>i</w:t>
            </w:r>
            <w:r>
              <w:rPr>
                <w:rFonts w:ascii="Arial" w:hAnsi="Arial" w:cs="Arial"/>
              </w:rPr>
              <w:t>tus</w:t>
            </w:r>
            <w:r w:rsidR="00C63DF5">
              <w:rPr>
                <w:rFonts w:ascii="Arial" w:hAnsi="Arial" w:cs="Arial"/>
              </w:rPr>
              <w:t>osuus TEM tuottavuusraha/IE2-rahoitus määritellä uudelleen. S</w:t>
            </w:r>
            <w:r w:rsidR="00C63DF5">
              <w:rPr>
                <w:rFonts w:ascii="Arial" w:hAnsi="Arial" w:cs="Arial"/>
              </w:rPr>
              <w:t>a</w:t>
            </w:r>
            <w:r w:rsidR="00C63DF5">
              <w:rPr>
                <w:rFonts w:ascii="Arial" w:hAnsi="Arial" w:cs="Arial"/>
              </w:rPr>
              <w:t xml:space="preserve">moin tulee sopia hankkeen katselmointipisteet: toteutussuunnitelmaa tarkennetaan vuositasolla. </w:t>
            </w:r>
          </w:p>
          <w:p w:rsidR="007872A6" w:rsidRPr="00071572" w:rsidRDefault="007872A6" w:rsidP="00ED11AB">
            <w:pPr>
              <w:pStyle w:val="Normaali3"/>
              <w:rPr>
                <w:rFonts w:ascii="Arial" w:hAnsi="Arial" w:cs="Arial"/>
              </w:rPr>
            </w:pPr>
          </w:p>
          <w:p w:rsidR="00A317B0" w:rsidRDefault="00B56A5B" w:rsidP="00ED11AB">
            <w:pPr>
              <w:pStyle w:val="Normaali3"/>
              <w:rPr>
                <w:rFonts w:ascii="Arial" w:hAnsi="Arial" w:cs="Arial"/>
              </w:rPr>
            </w:pPr>
            <w:r w:rsidRPr="00071572">
              <w:rPr>
                <w:rFonts w:ascii="Arial" w:hAnsi="Arial" w:cs="Arial"/>
              </w:rPr>
              <w:t xml:space="preserve">IE2 </w:t>
            </w:r>
            <w:proofErr w:type="gramStart"/>
            <w:r w:rsidRPr="00071572">
              <w:rPr>
                <w:rFonts w:ascii="Arial" w:hAnsi="Arial" w:cs="Arial"/>
              </w:rPr>
              <w:t>–ohjelman</w:t>
            </w:r>
            <w:proofErr w:type="gramEnd"/>
            <w:r w:rsidRPr="00071572">
              <w:rPr>
                <w:rFonts w:ascii="Arial" w:hAnsi="Arial" w:cs="Arial"/>
              </w:rPr>
              <w:t xml:space="preserve"> osalta hankkeen lisäarvo on </w:t>
            </w:r>
            <w:proofErr w:type="spellStart"/>
            <w:r w:rsidR="00C63DF5">
              <w:rPr>
                <w:rFonts w:ascii="Arial" w:hAnsi="Arial" w:cs="Arial"/>
              </w:rPr>
              <w:t>geneerisen</w:t>
            </w:r>
            <w:proofErr w:type="spellEnd"/>
            <w:r w:rsidR="00C63DF5">
              <w:rPr>
                <w:rFonts w:ascii="Arial" w:hAnsi="Arial" w:cs="Arial"/>
              </w:rPr>
              <w:t xml:space="preserve"> sähköisen as</w:t>
            </w:r>
            <w:r w:rsidR="00C63DF5">
              <w:rPr>
                <w:rFonts w:ascii="Arial" w:hAnsi="Arial" w:cs="Arial"/>
              </w:rPr>
              <w:t>i</w:t>
            </w:r>
            <w:r w:rsidR="00C63DF5">
              <w:rPr>
                <w:rFonts w:ascii="Arial" w:hAnsi="Arial" w:cs="Arial"/>
              </w:rPr>
              <w:t xml:space="preserve">ointipalvelun luominen, usean </w:t>
            </w:r>
            <w:r w:rsidRPr="00071572">
              <w:rPr>
                <w:rFonts w:ascii="Arial" w:hAnsi="Arial" w:cs="Arial"/>
              </w:rPr>
              <w:t xml:space="preserve">rahoitusprosessin yhdenmukaistaminen </w:t>
            </w:r>
            <w:r w:rsidR="00C63DF5">
              <w:rPr>
                <w:rFonts w:ascii="Arial" w:hAnsi="Arial" w:cs="Arial"/>
              </w:rPr>
              <w:t>sekä kokonaan manuaalisesta asiointiprosessista luopuminen (ene</w:t>
            </w:r>
            <w:r w:rsidR="00C63DF5">
              <w:rPr>
                <w:rFonts w:ascii="Arial" w:hAnsi="Arial" w:cs="Arial"/>
              </w:rPr>
              <w:t>r</w:t>
            </w:r>
            <w:r w:rsidR="00C63DF5">
              <w:rPr>
                <w:rFonts w:ascii="Arial" w:hAnsi="Arial" w:cs="Arial"/>
              </w:rPr>
              <w:t xml:space="preserve">giatuki) </w:t>
            </w:r>
            <w:r w:rsidRPr="00071572">
              <w:rPr>
                <w:rFonts w:ascii="Arial" w:hAnsi="Arial" w:cs="Arial"/>
              </w:rPr>
              <w:t>ja olemassa olevien ratkaisujen hyödyntäminen</w:t>
            </w:r>
            <w:r w:rsidR="00C63DF5">
              <w:rPr>
                <w:rFonts w:ascii="Arial" w:hAnsi="Arial" w:cs="Arial"/>
              </w:rPr>
              <w:t xml:space="preserve"> sekä </w:t>
            </w:r>
            <w:proofErr w:type="spellStart"/>
            <w:r w:rsidR="00C63DF5">
              <w:rPr>
                <w:rFonts w:ascii="Arial" w:hAnsi="Arial" w:cs="Arial"/>
              </w:rPr>
              <w:t>ELY:jen</w:t>
            </w:r>
            <w:proofErr w:type="spellEnd"/>
            <w:r w:rsidR="00C63DF5">
              <w:rPr>
                <w:rFonts w:ascii="Arial" w:hAnsi="Arial" w:cs="Arial"/>
              </w:rPr>
              <w:t xml:space="preserve"> asianhallinnan ja arkistointiratkaisun hyödyntäminen. </w:t>
            </w:r>
            <w:r w:rsidRPr="00071572">
              <w:rPr>
                <w:rFonts w:ascii="Arial" w:hAnsi="Arial" w:cs="Arial"/>
              </w:rPr>
              <w:t xml:space="preserve"> </w:t>
            </w:r>
          </w:p>
          <w:p w:rsidR="009600EC" w:rsidRPr="00071572" w:rsidRDefault="009600EC" w:rsidP="00ED11AB">
            <w:pPr>
              <w:pStyle w:val="Normaali3"/>
              <w:rPr>
                <w:rFonts w:ascii="Arial" w:hAnsi="Arial" w:cs="Arial"/>
              </w:rPr>
            </w:pPr>
          </w:p>
          <w:p w:rsidR="00C63DF5" w:rsidRDefault="00B56A5B" w:rsidP="00ED11AB">
            <w:pPr>
              <w:pStyle w:val="Normaali3"/>
              <w:rPr>
                <w:rFonts w:ascii="Arial" w:hAnsi="Arial" w:cs="Arial"/>
              </w:rPr>
            </w:pPr>
            <w:r w:rsidRPr="00071572">
              <w:rPr>
                <w:rFonts w:ascii="Arial" w:hAnsi="Arial" w:cs="Arial"/>
              </w:rPr>
              <w:t>Todettiin, että hanke on asiallisesti ja monitahoisesti perusteltu</w:t>
            </w:r>
            <w:r w:rsidR="000B4AC4" w:rsidRPr="00071572">
              <w:rPr>
                <w:rFonts w:ascii="Arial" w:hAnsi="Arial" w:cs="Arial"/>
              </w:rPr>
              <w:t xml:space="preserve">, se on myös nostettu </w:t>
            </w:r>
            <w:proofErr w:type="spellStart"/>
            <w:r w:rsidR="000B4AC4" w:rsidRPr="00071572">
              <w:rPr>
                <w:rFonts w:ascii="Arial" w:hAnsi="Arial" w:cs="Arial"/>
              </w:rPr>
              <w:t>eELY</w:t>
            </w:r>
            <w:proofErr w:type="spellEnd"/>
            <w:r w:rsidR="000B4AC4" w:rsidRPr="00071572">
              <w:rPr>
                <w:rFonts w:ascii="Arial" w:hAnsi="Arial" w:cs="Arial"/>
              </w:rPr>
              <w:t xml:space="preserve"> 2.0. </w:t>
            </w:r>
            <w:r w:rsidR="00233C56" w:rsidRPr="00071572">
              <w:rPr>
                <w:rFonts w:ascii="Arial" w:hAnsi="Arial" w:cs="Arial"/>
              </w:rPr>
              <w:t>kärkihankkee</w:t>
            </w:r>
            <w:r w:rsidR="000B4AC4" w:rsidRPr="00071572">
              <w:rPr>
                <w:rFonts w:ascii="Arial" w:hAnsi="Arial" w:cs="Arial"/>
              </w:rPr>
              <w:t xml:space="preserve">ksi. </w:t>
            </w:r>
            <w:r w:rsidR="00C63DF5">
              <w:rPr>
                <w:rFonts w:ascii="Arial" w:hAnsi="Arial" w:cs="Arial"/>
              </w:rPr>
              <w:t xml:space="preserve">Hanke toteuttaa seuraavan version </w:t>
            </w:r>
            <w:proofErr w:type="spellStart"/>
            <w:r w:rsidR="00C63DF5">
              <w:rPr>
                <w:rFonts w:ascii="Arial" w:hAnsi="Arial" w:cs="Arial"/>
              </w:rPr>
              <w:t>SPA-arkkitehtuurista</w:t>
            </w:r>
            <w:proofErr w:type="spellEnd"/>
            <w:r w:rsidR="00C63DF5">
              <w:rPr>
                <w:rFonts w:ascii="Arial" w:hAnsi="Arial" w:cs="Arial"/>
              </w:rPr>
              <w:t>. Osin kaivattiin työtapojen/ toimintamallin tarkempaa kuvausta ja viestintäsuunnitelmaa.</w:t>
            </w:r>
          </w:p>
          <w:p w:rsidR="00C63DF5" w:rsidRDefault="00C63DF5" w:rsidP="00ED11AB">
            <w:pPr>
              <w:pStyle w:val="Normaali3"/>
              <w:rPr>
                <w:rFonts w:ascii="Arial" w:hAnsi="Arial" w:cs="Arial"/>
              </w:rPr>
            </w:pPr>
          </w:p>
          <w:p w:rsidR="000B4AC4" w:rsidRPr="00071572" w:rsidRDefault="000B4AC4" w:rsidP="00ED11AB">
            <w:pPr>
              <w:pStyle w:val="Normaali3"/>
              <w:rPr>
                <w:rFonts w:ascii="Arial" w:hAnsi="Arial" w:cs="Arial"/>
              </w:rPr>
            </w:pPr>
            <w:r w:rsidRPr="00071572">
              <w:rPr>
                <w:rFonts w:ascii="Arial" w:hAnsi="Arial" w:cs="Arial"/>
              </w:rPr>
              <w:t xml:space="preserve">Keskiöön nousevat nyt IE2-ohjelman yleiset rahoitusperiaatteet, joita tulee soveltaa kaikkiin hankkeisiin ja todettiin, että rahoitusperiaatteet </w:t>
            </w:r>
            <w:r w:rsidR="009600EC">
              <w:rPr>
                <w:rFonts w:ascii="Arial" w:hAnsi="Arial" w:cs="Arial"/>
              </w:rPr>
              <w:t>k</w:t>
            </w:r>
            <w:r w:rsidRPr="00071572">
              <w:rPr>
                <w:rFonts w:ascii="Arial" w:hAnsi="Arial" w:cs="Arial"/>
              </w:rPr>
              <w:t xml:space="preserve">aipaavat </w:t>
            </w:r>
            <w:r w:rsidR="009600EC">
              <w:rPr>
                <w:rFonts w:ascii="Arial" w:hAnsi="Arial" w:cs="Arial"/>
              </w:rPr>
              <w:t xml:space="preserve">yhä </w:t>
            </w:r>
            <w:r w:rsidRPr="00071572">
              <w:rPr>
                <w:rFonts w:ascii="Arial" w:hAnsi="Arial" w:cs="Arial"/>
              </w:rPr>
              <w:t xml:space="preserve">tukiryhmässä kirkastamista. </w:t>
            </w:r>
            <w:r w:rsidR="00B16430">
              <w:rPr>
                <w:rFonts w:ascii="Arial" w:hAnsi="Arial" w:cs="Arial"/>
              </w:rPr>
              <w:t xml:space="preserve">Haasteellista ottaa kantaa ilman </w:t>
            </w:r>
            <w:proofErr w:type="spellStart"/>
            <w:r w:rsidR="00B16430">
              <w:rPr>
                <w:rFonts w:ascii="Arial" w:hAnsi="Arial" w:cs="Arial"/>
              </w:rPr>
              <w:t>yhteisitä</w:t>
            </w:r>
            <w:proofErr w:type="spellEnd"/>
            <w:r w:rsidR="00B16430">
              <w:rPr>
                <w:rFonts w:ascii="Arial" w:hAnsi="Arial" w:cs="Arial"/>
              </w:rPr>
              <w:t xml:space="preserve"> rahoitusperiaatteita ja kokonaisnäkemystä muista ma</w:t>
            </w:r>
            <w:r w:rsidR="00B16430">
              <w:rPr>
                <w:rFonts w:ascii="Arial" w:hAnsi="Arial" w:cs="Arial"/>
              </w:rPr>
              <w:t>h</w:t>
            </w:r>
            <w:r w:rsidR="00B16430">
              <w:rPr>
                <w:rFonts w:ascii="Arial" w:hAnsi="Arial" w:cs="Arial"/>
              </w:rPr>
              <w:lastRenderedPageBreak/>
              <w:t xml:space="preserve">dollisesti rahoitettavista kokonaisuuksista. </w:t>
            </w:r>
            <w:proofErr w:type="gramStart"/>
            <w:r w:rsidR="00B16430">
              <w:rPr>
                <w:rFonts w:ascii="Arial" w:hAnsi="Arial" w:cs="Arial"/>
              </w:rPr>
              <w:t>Kyseessä tältä osin ”pilott</w:t>
            </w:r>
            <w:r w:rsidR="00B16430">
              <w:rPr>
                <w:rFonts w:ascii="Arial" w:hAnsi="Arial" w:cs="Arial"/>
              </w:rPr>
              <w:t>i</w:t>
            </w:r>
            <w:r w:rsidR="00B16430">
              <w:rPr>
                <w:rFonts w:ascii="Arial" w:hAnsi="Arial" w:cs="Arial"/>
              </w:rPr>
              <w:t>tapaus”.</w:t>
            </w:r>
            <w:proofErr w:type="gramEnd"/>
            <w:r w:rsidR="00B16430">
              <w:rPr>
                <w:rFonts w:ascii="Arial" w:hAnsi="Arial" w:cs="Arial"/>
              </w:rPr>
              <w:t xml:space="preserve"> </w:t>
            </w:r>
          </w:p>
          <w:p w:rsidR="000B4AC4" w:rsidRPr="00071572" w:rsidRDefault="000B4AC4" w:rsidP="00ED11AB">
            <w:pPr>
              <w:pStyle w:val="Normaali3"/>
              <w:rPr>
                <w:rFonts w:ascii="Arial" w:hAnsi="Arial" w:cs="Arial"/>
              </w:rPr>
            </w:pPr>
          </w:p>
          <w:p w:rsidR="00B16430" w:rsidRDefault="00300951" w:rsidP="00300951">
            <w:pPr>
              <w:pStyle w:val="Normaali3"/>
              <w:rPr>
                <w:rFonts w:ascii="Arial" w:hAnsi="Arial" w:cs="Arial"/>
              </w:rPr>
            </w:pPr>
            <w:r w:rsidRPr="00071572">
              <w:rPr>
                <w:rFonts w:ascii="Arial" w:hAnsi="Arial" w:cs="Arial"/>
              </w:rPr>
              <w:t xml:space="preserve">Tukiryhmä ei pystynyt kokouksessa </w:t>
            </w:r>
            <w:r>
              <w:rPr>
                <w:rFonts w:ascii="Arial" w:hAnsi="Arial" w:cs="Arial"/>
              </w:rPr>
              <w:t>vielä päättämään hankkeen raho</w:t>
            </w:r>
            <w:r>
              <w:rPr>
                <w:rFonts w:ascii="Arial" w:hAnsi="Arial" w:cs="Arial"/>
              </w:rPr>
              <w:t>i</w:t>
            </w:r>
            <w:r>
              <w:rPr>
                <w:rFonts w:ascii="Arial" w:hAnsi="Arial" w:cs="Arial"/>
              </w:rPr>
              <w:t>tuksesta</w:t>
            </w:r>
            <w:r w:rsidR="00B16430">
              <w:rPr>
                <w:rFonts w:ascii="Arial" w:hAnsi="Arial" w:cs="Arial"/>
              </w:rPr>
              <w:t>. Todettiin, että kerta päätös koko monivuotisen hankkeen rahoituksesta on haasteellinen. Todettiin, että hankkeen rahoitusta/ niihin liittyviä rahoituspäätöspisteitä tulisi vaiheistaa, jolloin vaiheistu</w:t>
            </w:r>
            <w:r w:rsidR="00B16430">
              <w:rPr>
                <w:rFonts w:ascii="Arial" w:hAnsi="Arial" w:cs="Arial"/>
              </w:rPr>
              <w:t>s</w:t>
            </w:r>
            <w:r w:rsidR="00B16430">
              <w:rPr>
                <w:rFonts w:ascii="Arial" w:hAnsi="Arial" w:cs="Arial"/>
              </w:rPr>
              <w:t>ten rahoitus voitaisiin käsitellä tarkemmalla tasolla.</w:t>
            </w:r>
          </w:p>
          <w:p w:rsidR="00C13942" w:rsidRDefault="00C13942" w:rsidP="00300951">
            <w:pPr>
              <w:pStyle w:val="Normaali3"/>
              <w:rPr>
                <w:rFonts w:ascii="Arial" w:hAnsi="Arial" w:cs="Arial"/>
              </w:rPr>
            </w:pPr>
          </w:p>
          <w:p w:rsidR="00300951" w:rsidRPr="00071572" w:rsidRDefault="00300951" w:rsidP="00300951">
            <w:pPr>
              <w:pStyle w:val="Normaali3"/>
              <w:rPr>
                <w:rFonts w:ascii="Arial" w:hAnsi="Arial" w:cs="Arial"/>
              </w:rPr>
            </w:pPr>
            <w:r w:rsidRPr="00071572">
              <w:rPr>
                <w:rFonts w:ascii="Arial" w:hAnsi="Arial" w:cs="Arial"/>
              </w:rPr>
              <w:t xml:space="preserve">Todettiin, että päätös rahoituksesta tämän hankkeen osalta tehdään syyskuun loppuun mennessä. </w:t>
            </w:r>
          </w:p>
          <w:p w:rsidR="00300951" w:rsidRDefault="00300951" w:rsidP="00ED11AB">
            <w:pPr>
              <w:pStyle w:val="Normaali3"/>
              <w:rPr>
                <w:rFonts w:ascii="Arial" w:hAnsi="Arial" w:cs="Arial"/>
              </w:rPr>
            </w:pPr>
          </w:p>
          <w:p w:rsidR="009600EC" w:rsidRPr="00071572" w:rsidRDefault="009600EC" w:rsidP="00ED11AB">
            <w:pPr>
              <w:pStyle w:val="Normaali3"/>
              <w:rPr>
                <w:rFonts w:ascii="Arial" w:hAnsi="Arial" w:cs="Arial"/>
              </w:rPr>
            </w:pPr>
            <w:r>
              <w:rPr>
                <w:rFonts w:ascii="Arial" w:hAnsi="Arial" w:cs="Arial"/>
              </w:rPr>
              <w:t>**</w:t>
            </w:r>
          </w:p>
          <w:p w:rsidR="00300951" w:rsidRDefault="009600EC" w:rsidP="00ED11AB">
            <w:pPr>
              <w:pStyle w:val="Normaali3"/>
              <w:rPr>
                <w:rFonts w:ascii="Arial" w:hAnsi="Arial" w:cs="Arial"/>
              </w:rPr>
            </w:pPr>
            <w:r>
              <w:rPr>
                <w:rFonts w:ascii="Arial" w:hAnsi="Arial" w:cs="Arial"/>
              </w:rPr>
              <w:t xml:space="preserve">Todettiin, että </w:t>
            </w:r>
            <w:r w:rsidR="00300951">
              <w:rPr>
                <w:rFonts w:ascii="Arial" w:hAnsi="Arial" w:cs="Arial"/>
              </w:rPr>
              <w:t>koko IE2-</w:t>
            </w:r>
            <w:r w:rsidR="000B4AC4" w:rsidRPr="00071572">
              <w:rPr>
                <w:rFonts w:ascii="Arial" w:hAnsi="Arial" w:cs="Arial"/>
              </w:rPr>
              <w:t xml:space="preserve">ohjelman hankkeiden jakautumista </w:t>
            </w:r>
            <w:r>
              <w:rPr>
                <w:rFonts w:ascii="Arial" w:hAnsi="Arial" w:cs="Arial"/>
              </w:rPr>
              <w:t>kokonai</w:t>
            </w:r>
            <w:r>
              <w:rPr>
                <w:rFonts w:ascii="Arial" w:hAnsi="Arial" w:cs="Arial"/>
              </w:rPr>
              <w:t>s</w:t>
            </w:r>
            <w:r>
              <w:rPr>
                <w:rFonts w:ascii="Arial" w:hAnsi="Arial" w:cs="Arial"/>
              </w:rPr>
              <w:t xml:space="preserve">rahoituksen osalta kaivattaisiin, </w:t>
            </w:r>
            <w:r w:rsidR="000B4AC4" w:rsidRPr="00071572">
              <w:rPr>
                <w:rFonts w:ascii="Arial" w:hAnsi="Arial" w:cs="Arial"/>
              </w:rPr>
              <w:t xml:space="preserve">että kokonaisuuden </w:t>
            </w:r>
            <w:r w:rsidR="00300951">
              <w:rPr>
                <w:rFonts w:ascii="Arial" w:hAnsi="Arial" w:cs="Arial"/>
              </w:rPr>
              <w:t xml:space="preserve">hankkeiden osalta </w:t>
            </w:r>
            <w:r w:rsidR="000B4AC4" w:rsidRPr="00071572">
              <w:rPr>
                <w:rFonts w:ascii="Arial" w:hAnsi="Arial" w:cs="Arial"/>
              </w:rPr>
              <w:t>pystyisi hahmottamaan paremmin. Esitettiin, että seuraavaan kokou</w:t>
            </w:r>
            <w:r w:rsidR="000B4AC4" w:rsidRPr="00071572">
              <w:rPr>
                <w:rFonts w:ascii="Arial" w:hAnsi="Arial" w:cs="Arial"/>
              </w:rPr>
              <w:t>k</w:t>
            </w:r>
            <w:r w:rsidR="000B4AC4" w:rsidRPr="00071572">
              <w:rPr>
                <w:rFonts w:ascii="Arial" w:hAnsi="Arial" w:cs="Arial"/>
              </w:rPr>
              <w:t>seen</w:t>
            </w:r>
            <w:r w:rsidR="00300951">
              <w:rPr>
                <w:rFonts w:ascii="Arial" w:hAnsi="Arial" w:cs="Arial"/>
              </w:rPr>
              <w:t xml:space="preserve"> otetaan k</w:t>
            </w:r>
            <w:r w:rsidR="000B4AC4" w:rsidRPr="00071572">
              <w:rPr>
                <w:rFonts w:ascii="Arial" w:hAnsi="Arial" w:cs="Arial"/>
              </w:rPr>
              <w:t>äsittelyyn ohjelman rahoitusperiaatteet uudestaan</w:t>
            </w:r>
            <w:r w:rsidR="00300951">
              <w:rPr>
                <w:rFonts w:ascii="Arial" w:hAnsi="Arial" w:cs="Arial"/>
              </w:rPr>
              <w:t>.</w:t>
            </w:r>
          </w:p>
          <w:p w:rsidR="000B4AC4" w:rsidRPr="00071572" w:rsidRDefault="00300951" w:rsidP="00ED11AB">
            <w:pPr>
              <w:pStyle w:val="Normaali3"/>
              <w:rPr>
                <w:rFonts w:ascii="Arial" w:hAnsi="Arial" w:cs="Arial"/>
              </w:rPr>
            </w:pPr>
            <w:r>
              <w:rPr>
                <w:rFonts w:ascii="Arial" w:hAnsi="Arial" w:cs="Arial"/>
              </w:rPr>
              <w:t xml:space="preserve"> </w:t>
            </w:r>
          </w:p>
          <w:p w:rsidR="00E623DC" w:rsidRPr="00071572" w:rsidRDefault="00591461" w:rsidP="0051144D">
            <w:pPr>
              <w:pStyle w:val="Normaali3"/>
              <w:rPr>
                <w:rFonts w:ascii="Arial" w:hAnsi="Arial" w:cs="Arial"/>
              </w:rPr>
            </w:pPr>
            <w:r w:rsidRPr="00071572">
              <w:rPr>
                <w:rFonts w:ascii="Arial" w:hAnsi="Arial" w:cs="Arial"/>
              </w:rPr>
              <w:t>Sovittiin myös, että päätettävät asiat nostetaan asialistalla aina ensi</w:t>
            </w:r>
            <w:r w:rsidRPr="00071572">
              <w:rPr>
                <w:rFonts w:ascii="Arial" w:hAnsi="Arial" w:cs="Arial"/>
              </w:rPr>
              <w:t>m</w:t>
            </w:r>
            <w:r w:rsidRPr="00071572">
              <w:rPr>
                <w:rFonts w:ascii="Arial" w:hAnsi="Arial" w:cs="Arial"/>
              </w:rPr>
              <w:t xml:space="preserve">mäiseksi, jotta </w:t>
            </w:r>
            <w:r w:rsidR="0051144D">
              <w:rPr>
                <w:rFonts w:ascii="Arial" w:hAnsi="Arial" w:cs="Arial"/>
              </w:rPr>
              <w:t xml:space="preserve">ne ehditään käsitellä. </w:t>
            </w:r>
            <w:r w:rsidRPr="00071572">
              <w:rPr>
                <w:rFonts w:ascii="Arial" w:hAnsi="Arial" w:cs="Arial"/>
              </w:rPr>
              <w:t xml:space="preserve"> </w:t>
            </w:r>
            <w:r w:rsidR="00E623DC" w:rsidRPr="00071572">
              <w:rPr>
                <w:rFonts w:ascii="Arial" w:hAnsi="Arial" w:cs="Arial"/>
              </w:rPr>
              <w:t xml:space="preserve"> </w:t>
            </w:r>
          </w:p>
        </w:tc>
      </w:tr>
    </w:tbl>
    <w:p w:rsidR="00F056BC" w:rsidRPr="00071572" w:rsidRDefault="00F056BC" w:rsidP="00F056BC">
      <w:pPr>
        <w:pStyle w:val="NormaaliWeb"/>
        <w:spacing w:before="0" w:beforeAutospacing="0" w:after="0" w:afterAutospacing="0"/>
        <w:rPr>
          <w:rFonts w:ascii="Arial" w:hAnsi="Arial" w:cs="Arial"/>
          <w:bCs/>
          <w:sz w:val="20"/>
          <w:szCs w:val="20"/>
          <w:lang w:val="fi-FI"/>
        </w:rPr>
      </w:pPr>
    </w:p>
    <w:p w:rsidR="00D91309" w:rsidRPr="00071572" w:rsidRDefault="00596DC7" w:rsidP="00DE60E1">
      <w:pPr>
        <w:pStyle w:val="NormaaliWeb"/>
        <w:spacing w:before="0" w:beforeAutospacing="0" w:after="0" w:afterAutospacing="0"/>
        <w:ind w:left="360"/>
        <w:rPr>
          <w:rFonts w:ascii="Arial" w:hAnsi="Arial" w:cs="Arial"/>
          <w:b/>
          <w:bCs/>
          <w:color w:val="1058A8"/>
          <w:sz w:val="20"/>
          <w:szCs w:val="20"/>
          <w:lang w:val="fi-FI"/>
        </w:rPr>
      </w:pPr>
      <w:r w:rsidRPr="00071572">
        <w:rPr>
          <w:rFonts w:ascii="Arial" w:hAnsi="Arial" w:cs="Arial"/>
          <w:b/>
          <w:bCs/>
          <w:color w:val="1058A8"/>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071572" w:rsidTr="00AA7D20">
        <w:tc>
          <w:tcPr>
            <w:tcW w:w="2292" w:type="dxa"/>
            <w:tcBorders>
              <w:top w:val="single" w:sz="4" w:space="0" w:color="BFBFBF"/>
              <w:left w:val="single" w:sz="4" w:space="0" w:color="BFBFBF"/>
              <w:bottom w:val="single" w:sz="4" w:space="0" w:color="BFBFBF"/>
              <w:right w:val="single" w:sz="4" w:space="0" w:color="BFBFBF"/>
            </w:tcBorders>
          </w:tcPr>
          <w:p w:rsidR="00D91309" w:rsidRPr="00071572" w:rsidRDefault="00DA773D" w:rsidP="00211ED5">
            <w:pPr>
              <w:pStyle w:val="Normaali3"/>
              <w:rPr>
                <w:rFonts w:ascii="Arial" w:hAnsi="Arial" w:cs="Arial"/>
              </w:rPr>
            </w:pPr>
            <w:r w:rsidRPr="00071572">
              <w:rPr>
                <w:rFonts w:ascii="Arial" w:hAnsi="Arial" w:cs="Arial"/>
              </w:rPr>
              <w:t>Hallinnonalojen aja</w:t>
            </w:r>
            <w:r w:rsidRPr="00071572">
              <w:rPr>
                <w:rFonts w:ascii="Arial" w:hAnsi="Arial" w:cs="Arial"/>
              </w:rPr>
              <w:t>n</w:t>
            </w:r>
            <w:r w:rsidRPr="00071572">
              <w:rPr>
                <w:rFonts w:ascii="Arial" w:hAnsi="Arial" w:cs="Arial"/>
              </w:rPr>
              <w:t>kohtaiset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071572" w:rsidRDefault="00DF5CE8" w:rsidP="00211ED5">
            <w:pPr>
              <w:pStyle w:val="Normaali3"/>
              <w:rPr>
                <w:rFonts w:ascii="Arial" w:hAnsi="Arial" w:cs="Arial"/>
              </w:rPr>
            </w:pPr>
            <w:proofErr w:type="spellStart"/>
            <w:proofErr w:type="gramStart"/>
            <w:r w:rsidRPr="00071572">
              <w:rPr>
                <w:rFonts w:ascii="Arial" w:hAnsi="Arial" w:cs="Arial"/>
              </w:rPr>
              <w:t>YM-katsaus</w:t>
            </w:r>
            <w:proofErr w:type="spellEnd"/>
            <w:r w:rsidRPr="00071572">
              <w:rPr>
                <w:rFonts w:ascii="Arial" w:hAnsi="Arial" w:cs="Arial"/>
              </w:rPr>
              <w:t xml:space="preserve"> meneillään olevaan kehittämiseen (mm. KIEKU käyttöö</w:t>
            </w:r>
            <w:r w:rsidRPr="00071572">
              <w:rPr>
                <w:rFonts w:ascii="Arial" w:hAnsi="Arial" w:cs="Arial"/>
              </w:rPr>
              <w:t>n</w:t>
            </w:r>
            <w:r w:rsidRPr="00071572">
              <w:rPr>
                <w:rFonts w:ascii="Arial" w:hAnsi="Arial" w:cs="Arial"/>
              </w:rPr>
              <w:t>oton valmistelu).</w:t>
            </w:r>
            <w:proofErr w:type="gramEnd"/>
          </w:p>
          <w:p w:rsidR="00591461" w:rsidRPr="00071572" w:rsidRDefault="00591461" w:rsidP="00211ED5">
            <w:pPr>
              <w:pStyle w:val="Normaali3"/>
              <w:rPr>
                <w:rFonts w:ascii="Arial" w:hAnsi="Arial" w:cs="Arial"/>
              </w:rPr>
            </w:pPr>
            <w:r w:rsidRPr="00071572">
              <w:rPr>
                <w:rFonts w:ascii="Arial" w:hAnsi="Arial" w:cs="Arial"/>
              </w:rPr>
              <w:t xml:space="preserve">Ei ehditty käsitellä. </w:t>
            </w:r>
          </w:p>
        </w:tc>
      </w:tr>
      <w:tr w:rsidR="00AF2B77" w:rsidRPr="00071572" w:rsidTr="00AA7D20">
        <w:tc>
          <w:tcPr>
            <w:tcW w:w="2292" w:type="dxa"/>
            <w:tcBorders>
              <w:top w:val="single" w:sz="4" w:space="0" w:color="BFBFBF"/>
              <w:left w:val="single" w:sz="4" w:space="0" w:color="BFBFBF"/>
              <w:bottom w:val="single" w:sz="4" w:space="0" w:color="BFBFBF"/>
              <w:right w:val="single" w:sz="4" w:space="0" w:color="BFBFBF"/>
            </w:tcBorders>
          </w:tcPr>
          <w:p w:rsidR="00AF2B77" w:rsidRPr="00071572" w:rsidRDefault="00A85E2E" w:rsidP="00DE60E1">
            <w:pPr>
              <w:pStyle w:val="Normaali3"/>
              <w:rPr>
                <w:rFonts w:ascii="Arial" w:hAnsi="Arial" w:cs="Arial"/>
              </w:rPr>
            </w:pPr>
            <w:r w:rsidRPr="00071572">
              <w:rPr>
                <w:rFonts w:ascii="Arial" w:hAnsi="Arial" w:cs="Arial"/>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B73C9E" w:rsidRDefault="00B73C9E" w:rsidP="00591461">
            <w:pPr>
              <w:pStyle w:val="Normaali3"/>
              <w:rPr>
                <w:rFonts w:ascii="Arial" w:hAnsi="Arial" w:cs="Arial"/>
              </w:rPr>
            </w:pPr>
          </w:p>
          <w:p w:rsidR="00AF2B77" w:rsidRPr="00071572" w:rsidRDefault="00591461" w:rsidP="00591461">
            <w:pPr>
              <w:pStyle w:val="Normaali3"/>
              <w:rPr>
                <w:rFonts w:ascii="Arial" w:hAnsi="Arial" w:cs="Arial"/>
              </w:rPr>
            </w:pPr>
            <w:r w:rsidRPr="00071572">
              <w:rPr>
                <w:rFonts w:ascii="Arial" w:hAnsi="Arial" w:cs="Arial"/>
              </w:rPr>
              <w:t xml:space="preserve">Ei ehditty käsitellä. </w:t>
            </w:r>
            <w:r w:rsidR="00E623DC" w:rsidRPr="00071572">
              <w:rPr>
                <w:rFonts w:ascii="Arial" w:hAnsi="Arial" w:cs="Arial"/>
              </w:rPr>
              <w:t xml:space="preserve"> </w:t>
            </w:r>
          </w:p>
        </w:tc>
      </w:tr>
      <w:tr w:rsidR="00AF2B77" w:rsidRPr="00071572" w:rsidTr="00AA7D20">
        <w:tc>
          <w:tcPr>
            <w:tcW w:w="2292" w:type="dxa"/>
            <w:tcBorders>
              <w:top w:val="single" w:sz="4" w:space="0" w:color="BFBFBF"/>
              <w:left w:val="single" w:sz="4" w:space="0" w:color="BFBFBF"/>
              <w:bottom w:val="single" w:sz="4" w:space="0" w:color="BFBFBF"/>
              <w:right w:val="single" w:sz="4" w:space="0" w:color="BFBFBF"/>
            </w:tcBorders>
          </w:tcPr>
          <w:p w:rsidR="00AF2B77" w:rsidRPr="00071572" w:rsidRDefault="00787BA9" w:rsidP="00705C9C">
            <w:pPr>
              <w:pStyle w:val="Normaali3"/>
              <w:rPr>
                <w:rFonts w:ascii="Arial" w:hAnsi="Arial" w:cs="Arial"/>
              </w:rPr>
            </w:pPr>
            <w:r w:rsidRPr="00071572">
              <w:rPr>
                <w:rFonts w:ascii="Arial" w:hAnsi="Arial" w:cs="Arial"/>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071572" w:rsidRDefault="00B73C9E" w:rsidP="00211ED5">
            <w:pPr>
              <w:pStyle w:val="Normaali3"/>
              <w:rPr>
                <w:rFonts w:ascii="Arial" w:hAnsi="Arial" w:cs="Arial"/>
              </w:rPr>
            </w:pPr>
            <w:r>
              <w:rPr>
                <w:rFonts w:ascii="Arial" w:hAnsi="Arial" w:cs="Arial"/>
              </w:rPr>
              <w:t>Ei ehditty käsitellä.</w:t>
            </w:r>
          </w:p>
        </w:tc>
      </w:tr>
      <w:tr w:rsidR="00705C9C" w:rsidRPr="00071572" w:rsidTr="00AA7D20">
        <w:tc>
          <w:tcPr>
            <w:tcW w:w="2292" w:type="dxa"/>
            <w:tcBorders>
              <w:top w:val="single" w:sz="4" w:space="0" w:color="BFBFBF"/>
              <w:left w:val="single" w:sz="4" w:space="0" w:color="BFBFBF"/>
              <w:bottom w:val="single" w:sz="4" w:space="0" w:color="BFBFBF"/>
              <w:right w:val="single" w:sz="4" w:space="0" w:color="BFBFBF"/>
            </w:tcBorders>
          </w:tcPr>
          <w:p w:rsidR="00705C9C" w:rsidRPr="00071572" w:rsidRDefault="00705C9C" w:rsidP="00705C9C">
            <w:pPr>
              <w:pStyle w:val="Normaali3"/>
              <w:rPr>
                <w:rFonts w:ascii="Arial" w:hAnsi="Arial" w:cs="Arial"/>
              </w:rPr>
            </w:pPr>
            <w:r w:rsidRPr="00071572">
              <w:rPr>
                <w:rFonts w:ascii="Arial" w:hAnsi="Arial" w:cs="Arial"/>
              </w:rPr>
              <w:t>Muut asiat</w:t>
            </w:r>
          </w:p>
        </w:tc>
        <w:tc>
          <w:tcPr>
            <w:tcW w:w="6522" w:type="dxa"/>
            <w:tcBorders>
              <w:top w:val="single" w:sz="4" w:space="0" w:color="BFBFBF"/>
              <w:left w:val="single" w:sz="4" w:space="0" w:color="BFBFBF"/>
              <w:bottom w:val="single" w:sz="4" w:space="0" w:color="BFBFBF"/>
              <w:right w:val="single" w:sz="4" w:space="0" w:color="BFBFBF"/>
            </w:tcBorders>
          </w:tcPr>
          <w:p w:rsidR="00705C9C" w:rsidRPr="00071572" w:rsidRDefault="00591461" w:rsidP="00211ED5">
            <w:pPr>
              <w:pStyle w:val="Normaali3"/>
              <w:rPr>
                <w:rFonts w:ascii="Arial" w:hAnsi="Arial" w:cs="Arial"/>
              </w:rPr>
            </w:pPr>
            <w:r w:rsidRPr="00071572">
              <w:rPr>
                <w:rFonts w:ascii="Arial" w:hAnsi="Arial" w:cs="Arial"/>
              </w:rPr>
              <w:t>Päätettiin muuttaa tukiryhmän sovittua kokousaikaa 30.9</w:t>
            </w:r>
            <w:r w:rsidR="00B73C9E">
              <w:rPr>
                <w:rFonts w:ascii="Arial" w:hAnsi="Arial" w:cs="Arial"/>
              </w:rPr>
              <w:t xml:space="preserve">. </w:t>
            </w:r>
            <w:proofErr w:type="spellStart"/>
            <w:proofErr w:type="gramStart"/>
            <w:r w:rsidRPr="00071572">
              <w:rPr>
                <w:rFonts w:ascii="Arial" w:hAnsi="Arial" w:cs="Arial"/>
              </w:rPr>
              <w:t>TEM-kansliapäällikön</w:t>
            </w:r>
            <w:proofErr w:type="spellEnd"/>
            <w:r w:rsidRPr="00071572">
              <w:rPr>
                <w:rFonts w:ascii="Arial" w:hAnsi="Arial" w:cs="Arial"/>
              </w:rPr>
              <w:t xml:space="preserve"> läksiäisten sijoi</w:t>
            </w:r>
            <w:r w:rsidR="00B73C9E">
              <w:rPr>
                <w:rFonts w:ascii="Arial" w:hAnsi="Arial" w:cs="Arial"/>
              </w:rPr>
              <w:t>t</w:t>
            </w:r>
            <w:r w:rsidRPr="00071572">
              <w:rPr>
                <w:rFonts w:ascii="Arial" w:hAnsi="Arial" w:cs="Arial"/>
              </w:rPr>
              <w:t>uttua samaan aikaan.</w:t>
            </w:r>
            <w:proofErr w:type="gramEnd"/>
            <w:r w:rsidRPr="00071572">
              <w:rPr>
                <w:rFonts w:ascii="Arial" w:hAnsi="Arial" w:cs="Arial"/>
              </w:rPr>
              <w:t xml:space="preserve"> Uusi kokousaika on </w:t>
            </w:r>
            <w:r w:rsidRPr="00B73C9E">
              <w:rPr>
                <w:rFonts w:ascii="Arial" w:hAnsi="Arial" w:cs="Arial"/>
                <w:b/>
              </w:rPr>
              <w:t>29.9. klo 9.30-</w:t>
            </w:r>
            <w:r w:rsidR="00216A52" w:rsidRPr="00071572">
              <w:rPr>
                <w:rFonts w:ascii="Arial" w:hAnsi="Arial" w:cs="Arial"/>
              </w:rPr>
              <w:t xml:space="preserve"> </w:t>
            </w:r>
          </w:p>
          <w:p w:rsidR="00591461" w:rsidRPr="00071572" w:rsidRDefault="00591461" w:rsidP="00211ED5">
            <w:pPr>
              <w:pStyle w:val="Normaali3"/>
              <w:rPr>
                <w:rFonts w:ascii="Arial" w:hAnsi="Arial" w:cs="Arial"/>
              </w:rPr>
            </w:pPr>
            <w:r w:rsidRPr="00071572">
              <w:rPr>
                <w:rFonts w:ascii="Arial" w:hAnsi="Arial" w:cs="Arial"/>
              </w:rPr>
              <w:t>Päivi Tommila toi esille, että kaikki aluehallinnon tietohallinnon kehi</w:t>
            </w:r>
            <w:r w:rsidRPr="00071572">
              <w:rPr>
                <w:rFonts w:ascii="Arial" w:hAnsi="Arial" w:cs="Arial"/>
              </w:rPr>
              <w:t>t</w:t>
            </w:r>
            <w:r w:rsidRPr="00071572">
              <w:rPr>
                <w:rFonts w:ascii="Arial" w:hAnsi="Arial" w:cs="Arial"/>
              </w:rPr>
              <w:t xml:space="preserve">tämispyrkimykset tulee jatkossa kierrättää </w:t>
            </w:r>
            <w:proofErr w:type="spellStart"/>
            <w:r w:rsidRPr="00071572">
              <w:rPr>
                <w:rFonts w:ascii="Arial" w:hAnsi="Arial" w:cs="Arial"/>
              </w:rPr>
              <w:t>aluePMO:n</w:t>
            </w:r>
            <w:proofErr w:type="spellEnd"/>
            <w:r w:rsidRPr="00071572">
              <w:rPr>
                <w:rFonts w:ascii="Arial" w:hAnsi="Arial" w:cs="Arial"/>
              </w:rPr>
              <w:t xml:space="preserve"> käsittelyn kautta. </w:t>
            </w:r>
          </w:p>
          <w:p w:rsidR="00216A52" w:rsidRPr="00071572" w:rsidRDefault="00216A52" w:rsidP="00211ED5">
            <w:pPr>
              <w:pStyle w:val="Normaali3"/>
              <w:rPr>
                <w:rFonts w:ascii="Arial" w:hAnsi="Arial" w:cs="Arial"/>
              </w:rPr>
            </w:pPr>
            <w:r w:rsidRPr="00071572">
              <w:rPr>
                <w:rFonts w:ascii="Arial" w:hAnsi="Arial" w:cs="Arial"/>
              </w:rPr>
              <w:t xml:space="preserve"> </w:t>
            </w:r>
          </w:p>
          <w:p w:rsidR="00216A52" w:rsidRPr="00071572" w:rsidRDefault="00591461" w:rsidP="00B73C9E">
            <w:pPr>
              <w:pStyle w:val="Normaali3"/>
              <w:rPr>
                <w:rFonts w:ascii="Arial" w:hAnsi="Arial" w:cs="Arial"/>
              </w:rPr>
            </w:pPr>
            <w:r w:rsidRPr="00071572">
              <w:rPr>
                <w:rFonts w:ascii="Arial" w:hAnsi="Arial" w:cs="Arial"/>
              </w:rPr>
              <w:t xml:space="preserve">IE2-ohjelman tulee </w:t>
            </w:r>
            <w:r w:rsidR="00216A52" w:rsidRPr="00071572">
              <w:rPr>
                <w:rFonts w:ascii="Arial" w:hAnsi="Arial" w:cs="Arial"/>
              </w:rPr>
              <w:t xml:space="preserve">raportoida </w:t>
            </w:r>
            <w:proofErr w:type="spellStart"/>
            <w:r w:rsidR="00216A52" w:rsidRPr="00071572">
              <w:rPr>
                <w:rFonts w:ascii="Arial" w:hAnsi="Arial" w:cs="Arial"/>
              </w:rPr>
              <w:t>VM:öön</w:t>
            </w:r>
            <w:proofErr w:type="spellEnd"/>
            <w:r w:rsidR="00216A52" w:rsidRPr="00071572">
              <w:rPr>
                <w:rFonts w:ascii="Arial" w:hAnsi="Arial" w:cs="Arial"/>
              </w:rPr>
              <w:t>.</w:t>
            </w:r>
            <w:r w:rsidRPr="00071572">
              <w:rPr>
                <w:rFonts w:ascii="Arial" w:hAnsi="Arial" w:cs="Arial"/>
              </w:rPr>
              <w:t xml:space="preserve"> Ensimmäinen raportointimä</w:t>
            </w:r>
            <w:r w:rsidRPr="00071572">
              <w:rPr>
                <w:rFonts w:ascii="Arial" w:hAnsi="Arial" w:cs="Arial"/>
              </w:rPr>
              <w:t>ä</w:t>
            </w:r>
            <w:r w:rsidRPr="00071572">
              <w:rPr>
                <w:rFonts w:ascii="Arial" w:hAnsi="Arial" w:cs="Arial"/>
              </w:rPr>
              <w:t>räaika on 20.9.2015 mennessä.</w:t>
            </w:r>
            <w:r w:rsidR="00216A52" w:rsidRPr="00071572">
              <w:rPr>
                <w:rFonts w:ascii="Arial" w:hAnsi="Arial" w:cs="Arial"/>
              </w:rPr>
              <w:t xml:space="preserve"> </w:t>
            </w:r>
            <w:r w:rsidR="00B73C9E">
              <w:rPr>
                <w:rFonts w:ascii="Arial" w:hAnsi="Arial" w:cs="Arial"/>
              </w:rPr>
              <w:t xml:space="preserve">Todettiin, että ohjelma tulee avata </w:t>
            </w:r>
            <w:r w:rsidRPr="00071572">
              <w:rPr>
                <w:rFonts w:ascii="Arial" w:hAnsi="Arial" w:cs="Arial"/>
              </w:rPr>
              <w:t xml:space="preserve">hankehallintajärjestelmään. </w:t>
            </w:r>
            <w:r w:rsidR="00216A52" w:rsidRPr="00071572">
              <w:rPr>
                <w:rFonts w:ascii="Arial" w:hAnsi="Arial" w:cs="Arial"/>
              </w:rPr>
              <w:t xml:space="preserve">  </w:t>
            </w:r>
          </w:p>
        </w:tc>
      </w:tr>
    </w:tbl>
    <w:p w:rsidR="00913CF6" w:rsidRPr="00071572" w:rsidRDefault="00913CF6" w:rsidP="00913CF6">
      <w:pPr>
        <w:pStyle w:val="Luettelokappale"/>
        <w:ind w:left="360"/>
        <w:rPr>
          <w:rFonts w:ascii="Arial" w:hAnsi="Arial" w:cs="Arial"/>
          <w:bCs/>
          <w:sz w:val="20"/>
          <w:szCs w:val="20"/>
        </w:rPr>
      </w:pPr>
    </w:p>
    <w:p w:rsidR="00596DC7" w:rsidRPr="00071572" w:rsidRDefault="00596DC7" w:rsidP="00913CF6">
      <w:pPr>
        <w:pStyle w:val="Luettelokappale"/>
        <w:ind w:left="360"/>
        <w:rPr>
          <w:rFonts w:ascii="Arial" w:hAnsi="Arial" w:cs="Arial"/>
          <w:bCs/>
          <w:sz w:val="20"/>
          <w:szCs w:val="20"/>
        </w:rPr>
      </w:pPr>
    </w:p>
    <w:p w:rsidR="00AC2B73" w:rsidRPr="00071572" w:rsidRDefault="00913CF6" w:rsidP="00913CF6">
      <w:pPr>
        <w:pStyle w:val="Luettelokappale"/>
        <w:numPr>
          <w:ilvl w:val="0"/>
          <w:numId w:val="1"/>
        </w:numPr>
        <w:rPr>
          <w:rFonts w:ascii="Arial" w:hAnsi="Arial" w:cs="Arial"/>
          <w:b/>
          <w:bCs/>
          <w:sz w:val="20"/>
          <w:szCs w:val="20"/>
        </w:rPr>
      </w:pPr>
      <w:r w:rsidRPr="00071572">
        <w:rPr>
          <w:rFonts w:ascii="Arial" w:hAnsi="Arial" w:cs="Arial"/>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071572" w:rsidTr="00513EDD">
        <w:tc>
          <w:tcPr>
            <w:tcW w:w="2292" w:type="dxa"/>
            <w:tcBorders>
              <w:top w:val="single" w:sz="4" w:space="0" w:color="BFBFBF"/>
              <w:left w:val="single" w:sz="4" w:space="0" w:color="BFBFBF"/>
              <w:bottom w:val="single" w:sz="4" w:space="0" w:color="BFBFBF"/>
              <w:right w:val="single" w:sz="4" w:space="0" w:color="BFBFBF"/>
            </w:tcBorders>
          </w:tcPr>
          <w:p w:rsidR="00596DC7" w:rsidRPr="00071572" w:rsidRDefault="00591461" w:rsidP="00591461">
            <w:pPr>
              <w:pStyle w:val="Normaali3"/>
              <w:rPr>
                <w:rFonts w:ascii="Arial" w:hAnsi="Arial" w:cs="Arial"/>
              </w:rPr>
            </w:pPr>
            <w:r w:rsidRPr="00071572">
              <w:rPr>
                <w:rFonts w:ascii="Arial" w:hAnsi="Arial" w:cs="Arial"/>
              </w:rPr>
              <w:t>29.9.</w:t>
            </w:r>
            <w:r w:rsidR="00AD0B5A" w:rsidRPr="00071572">
              <w:rPr>
                <w:rFonts w:ascii="Arial" w:hAnsi="Arial" w:cs="Arial"/>
              </w:rPr>
              <w:t>2015</w:t>
            </w:r>
          </w:p>
        </w:tc>
        <w:tc>
          <w:tcPr>
            <w:tcW w:w="6522" w:type="dxa"/>
            <w:tcBorders>
              <w:top w:val="single" w:sz="4" w:space="0" w:color="BFBFBF"/>
              <w:left w:val="single" w:sz="4" w:space="0" w:color="BFBFBF"/>
              <w:bottom w:val="single" w:sz="4" w:space="0" w:color="BFBFBF"/>
              <w:right w:val="single" w:sz="4" w:space="0" w:color="BFBFBF"/>
            </w:tcBorders>
          </w:tcPr>
          <w:p w:rsidR="00596DC7" w:rsidRPr="00071572" w:rsidRDefault="00596DC7" w:rsidP="00513EDD">
            <w:pPr>
              <w:pStyle w:val="Normaali3"/>
              <w:rPr>
                <w:rFonts w:ascii="Arial" w:hAnsi="Arial" w:cs="Arial"/>
              </w:rPr>
            </w:pPr>
          </w:p>
        </w:tc>
      </w:tr>
    </w:tbl>
    <w:p w:rsidR="00913CF6" w:rsidRPr="00071572" w:rsidRDefault="00913CF6" w:rsidP="00913CF6">
      <w:pPr>
        <w:rPr>
          <w:rFonts w:ascii="Arial" w:hAnsi="Arial" w:cs="Arial"/>
          <w:bCs/>
        </w:rPr>
      </w:pPr>
    </w:p>
    <w:p w:rsidR="00913CF6" w:rsidRPr="00071572" w:rsidRDefault="00913CF6" w:rsidP="00913CF6">
      <w:pPr>
        <w:pStyle w:val="Luettelokappale"/>
        <w:numPr>
          <w:ilvl w:val="0"/>
          <w:numId w:val="1"/>
        </w:numPr>
        <w:rPr>
          <w:rFonts w:ascii="Arial" w:hAnsi="Arial" w:cs="Arial"/>
          <w:b/>
          <w:bCs/>
          <w:sz w:val="20"/>
          <w:szCs w:val="20"/>
        </w:rPr>
      </w:pPr>
      <w:r w:rsidRPr="00071572">
        <w:rPr>
          <w:rFonts w:ascii="Arial" w:hAnsi="Arial" w:cs="Arial"/>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071572" w:rsidTr="00513EDD">
        <w:tc>
          <w:tcPr>
            <w:tcW w:w="2292" w:type="dxa"/>
            <w:tcBorders>
              <w:top w:val="single" w:sz="4" w:space="0" w:color="BFBFBF"/>
              <w:left w:val="single" w:sz="4" w:space="0" w:color="BFBFBF"/>
              <w:bottom w:val="single" w:sz="4" w:space="0" w:color="BFBFBF"/>
              <w:right w:val="single" w:sz="4" w:space="0" w:color="BFBFBF"/>
            </w:tcBorders>
          </w:tcPr>
          <w:p w:rsidR="00596DC7" w:rsidRPr="00071572" w:rsidRDefault="00596DC7" w:rsidP="00513EDD">
            <w:pPr>
              <w:pStyle w:val="Normaali3"/>
              <w:rPr>
                <w:rFonts w:ascii="Arial" w:hAnsi="Arial" w:cs="Arial"/>
              </w:rPr>
            </w:pPr>
            <w:r w:rsidRPr="00071572">
              <w:rPr>
                <w:rFonts w:ascii="Arial" w:hAnsi="Arial" w:cs="Arial"/>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071572" w:rsidRDefault="00216A52" w:rsidP="00591461">
            <w:pPr>
              <w:pStyle w:val="Normaali3"/>
              <w:rPr>
                <w:rFonts w:ascii="Arial" w:hAnsi="Arial" w:cs="Arial"/>
              </w:rPr>
            </w:pPr>
            <w:r w:rsidRPr="00071572">
              <w:rPr>
                <w:rFonts w:ascii="Arial" w:hAnsi="Arial" w:cs="Arial"/>
              </w:rPr>
              <w:t>Päätettiin kokous k</w:t>
            </w:r>
            <w:r w:rsidR="00591461" w:rsidRPr="00071572">
              <w:rPr>
                <w:rFonts w:ascii="Arial" w:hAnsi="Arial" w:cs="Arial"/>
              </w:rPr>
              <w:t xml:space="preserve">lo </w:t>
            </w:r>
            <w:r w:rsidRPr="00071572">
              <w:rPr>
                <w:rFonts w:ascii="Arial" w:hAnsi="Arial" w:cs="Arial"/>
              </w:rPr>
              <w:t>16.04.</w:t>
            </w:r>
          </w:p>
        </w:tc>
      </w:tr>
    </w:tbl>
    <w:p w:rsidR="00596DC7" w:rsidRPr="00071572" w:rsidRDefault="00CB3AD9" w:rsidP="00CB3AD9">
      <w:pPr>
        <w:rPr>
          <w:rFonts w:ascii="Arial" w:hAnsi="Arial" w:cs="Arial"/>
          <w:b/>
          <w:bCs/>
        </w:rPr>
      </w:pPr>
      <w:r w:rsidRPr="00071572">
        <w:rPr>
          <w:rFonts w:ascii="Arial" w:hAnsi="Arial" w:cs="Arial"/>
          <w:b/>
          <w:bCs/>
        </w:rPr>
        <w:t xml:space="preserve"> </w:t>
      </w:r>
    </w:p>
    <w:sectPr w:rsidR="00596DC7" w:rsidRPr="00071572"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430" w:rsidRDefault="00B16430" w:rsidP="00F44C35">
      <w:pPr>
        <w:spacing w:after="0" w:line="240" w:lineRule="auto"/>
      </w:pPr>
      <w:r>
        <w:separator/>
      </w:r>
    </w:p>
  </w:endnote>
  <w:endnote w:type="continuationSeparator" w:id="0">
    <w:p w:rsidR="00B16430" w:rsidRDefault="00B16430"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30" w:rsidRDefault="00A53BFC">
    <w:fldSimple w:instr=" PAGE   \* MERGEFORMAT ">
      <w:r w:rsidR="00B16430">
        <w:rPr>
          <w:noProof/>
        </w:rPr>
        <w:t>2</w:t>
      </w:r>
    </w:fldSimple>
    <w:r w:rsidR="00B16430">
      <w:t xml:space="preserve"> </w:t>
    </w:r>
    <w:r w:rsidR="00B16430">
      <w:rPr>
        <w:color w:val="A04DA3"/>
      </w:rPr>
      <w:sym w:font="Wingdings 2" w:char="F097"/>
    </w:r>
    <w:r w:rsidR="00B16430">
      <w:t xml:space="preserve"> </w:t>
    </w:r>
  </w:p>
  <w:p w:rsidR="00B16430" w:rsidRDefault="00B16430">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30" w:rsidRPr="00E60855" w:rsidRDefault="00B16430"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30" w:rsidRPr="00E60855" w:rsidRDefault="00B16430"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430" w:rsidRDefault="00B16430" w:rsidP="00F44C35">
      <w:pPr>
        <w:spacing w:after="0" w:line="240" w:lineRule="auto"/>
      </w:pPr>
      <w:r>
        <w:separator/>
      </w:r>
    </w:p>
  </w:footnote>
  <w:footnote w:type="continuationSeparator" w:id="0">
    <w:p w:rsidR="00B16430" w:rsidRDefault="00B16430"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30" w:rsidRDefault="00B16430"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A53BFC" w:rsidRPr="009B0F01">
      <w:rPr>
        <w:rFonts w:ascii="Arial" w:hAnsi="Arial" w:cs="Arial"/>
        <w:sz w:val="18"/>
      </w:rPr>
      <w:fldChar w:fldCharType="begin"/>
    </w:r>
    <w:r w:rsidRPr="009B0F01">
      <w:rPr>
        <w:rFonts w:ascii="Arial" w:hAnsi="Arial" w:cs="Arial"/>
        <w:sz w:val="18"/>
      </w:rPr>
      <w:instrText xml:space="preserve"> PAGE   \* MERGEFORMAT </w:instrText>
    </w:r>
    <w:r w:rsidR="00A53BFC" w:rsidRPr="009B0F01">
      <w:rPr>
        <w:rFonts w:ascii="Arial" w:hAnsi="Arial" w:cs="Arial"/>
        <w:sz w:val="18"/>
      </w:rPr>
      <w:fldChar w:fldCharType="separate"/>
    </w:r>
    <w:r w:rsidR="001269C7">
      <w:rPr>
        <w:rFonts w:ascii="Arial" w:hAnsi="Arial" w:cs="Arial"/>
        <w:noProof/>
        <w:sz w:val="18"/>
      </w:rPr>
      <w:t>8</w:t>
    </w:r>
    <w:r w:rsidR="00A53BFC" w:rsidRPr="009B0F01">
      <w:rPr>
        <w:rFonts w:ascii="Arial" w:hAnsi="Arial" w:cs="Arial"/>
        <w:sz w:val="18"/>
      </w:rPr>
      <w:fldChar w:fldCharType="end"/>
    </w:r>
  </w:p>
  <w:p w:rsidR="00B16430" w:rsidRDefault="00B16430" w:rsidP="009B0F01">
    <w:pPr>
      <w:pStyle w:val="Yltunniste"/>
      <w:spacing w:after="0"/>
      <w:jc w:val="right"/>
    </w:pPr>
  </w:p>
  <w:p w:rsidR="00B16430" w:rsidRDefault="00B16430" w:rsidP="009B0F01">
    <w:pPr>
      <w:pStyle w:val="Yltunniste"/>
      <w:spacing w:after="0"/>
      <w:jc w:val="right"/>
    </w:pPr>
  </w:p>
  <w:p w:rsidR="00B16430" w:rsidRDefault="00B16430" w:rsidP="009B0F01">
    <w:pPr>
      <w:pStyle w:val="Yltunniste"/>
      <w:spacing w:after="0"/>
      <w:jc w:val="right"/>
    </w:pPr>
  </w:p>
  <w:p w:rsidR="00B16430" w:rsidRDefault="00B16430"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30" w:rsidRDefault="00B16430"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B16430" w:rsidTr="00A64F42">
      <w:trPr>
        <w:cantSplit/>
        <w:trHeight w:hRule="exact" w:val="454"/>
      </w:trPr>
      <w:tc>
        <w:tcPr>
          <w:tcW w:w="3936" w:type="dxa"/>
        </w:tcPr>
        <w:p w:rsidR="00B16430" w:rsidRPr="002F5D47" w:rsidRDefault="00B16430" w:rsidP="001269C7">
          <w:pPr>
            <w:pStyle w:val="ELYyl-jaalatunniste"/>
            <w:rPr>
              <w:rFonts w:cs="Arial"/>
              <w:color w:val="auto"/>
              <w:sz w:val="20"/>
              <w:szCs w:val="20"/>
            </w:rPr>
          </w:pPr>
          <w:r>
            <w:rPr>
              <w:rFonts w:cs="Arial"/>
              <w:color w:val="auto"/>
              <w:sz w:val="20"/>
              <w:szCs w:val="20"/>
            </w:rPr>
            <w:t xml:space="preserve">Pöytäkirja </w:t>
          </w:r>
        </w:p>
      </w:tc>
      <w:tc>
        <w:tcPr>
          <w:tcW w:w="1589" w:type="dxa"/>
        </w:tcPr>
        <w:p w:rsidR="00B16430" w:rsidRPr="002F5D47" w:rsidRDefault="00B16430" w:rsidP="00166F3F">
          <w:pPr>
            <w:pStyle w:val="ELYyl-jaalatunniste"/>
            <w:rPr>
              <w:rFonts w:cs="Arial"/>
              <w:color w:val="auto"/>
              <w:sz w:val="20"/>
              <w:szCs w:val="20"/>
            </w:rPr>
          </w:pPr>
          <w:r>
            <w:rPr>
              <w:rFonts w:cs="Arial"/>
              <w:color w:val="auto"/>
              <w:sz w:val="20"/>
              <w:szCs w:val="20"/>
            </w:rPr>
            <w:t>6</w:t>
          </w:r>
          <w:r w:rsidRPr="002F5D47">
            <w:rPr>
              <w:rFonts w:cs="Arial"/>
              <w:color w:val="auto"/>
              <w:sz w:val="20"/>
              <w:szCs w:val="20"/>
            </w:rPr>
            <w:t>/2015</w:t>
          </w:r>
        </w:p>
      </w:tc>
    </w:tr>
    <w:tr w:rsidR="00B16430" w:rsidRPr="0007372E" w:rsidTr="00AA0251">
      <w:trPr>
        <w:cantSplit/>
        <w:trHeight w:hRule="exact" w:val="622"/>
      </w:trPr>
      <w:tc>
        <w:tcPr>
          <w:tcW w:w="3936" w:type="dxa"/>
        </w:tcPr>
        <w:p w:rsidR="00B16430" w:rsidRPr="002F5D47" w:rsidRDefault="00B16430" w:rsidP="00AA0251">
          <w:pPr>
            <w:pStyle w:val="ELYyl-jaalatunniste"/>
            <w:rPr>
              <w:rFonts w:cs="Arial"/>
              <w:color w:val="auto"/>
              <w:sz w:val="20"/>
              <w:szCs w:val="20"/>
            </w:rPr>
          </w:pPr>
        </w:p>
        <w:p w:rsidR="00B16430" w:rsidRPr="002F5D47" w:rsidRDefault="00B16430" w:rsidP="00651295">
          <w:pPr>
            <w:pStyle w:val="ELYyl-jaalatunniste"/>
            <w:rPr>
              <w:rFonts w:cs="Arial"/>
              <w:color w:val="auto"/>
              <w:sz w:val="20"/>
              <w:szCs w:val="20"/>
            </w:rPr>
          </w:pPr>
        </w:p>
      </w:tc>
      <w:tc>
        <w:tcPr>
          <w:tcW w:w="1589" w:type="dxa"/>
        </w:tcPr>
        <w:p w:rsidR="00B16430" w:rsidRPr="002F5D47" w:rsidRDefault="00B16430" w:rsidP="00503771">
          <w:pPr>
            <w:pStyle w:val="ELYyl-jaalatunniste"/>
            <w:rPr>
              <w:rFonts w:cs="Arial"/>
              <w:sz w:val="20"/>
              <w:szCs w:val="20"/>
            </w:rPr>
          </w:pPr>
        </w:p>
      </w:tc>
    </w:tr>
  </w:tbl>
  <w:p w:rsidR="00B16430" w:rsidRPr="00F00122" w:rsidRDefault="00B16430"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70D1E95"/>
    <w:multiLevelType w:val="hybridMultilevel"/>
    <w:tmpl w:val="E9E0F306"/>
    <w:lvl w:ilvl="0" w:tplc="D5E69A20">
      <w:start w:val="1"/>
      <w:numFmt w:val="bullet"/>
      <w:lvlText w:val="•"/>
      <w:lvlJc w:val="left"/>
      <w:pPr>
        <w:tabs>
          <w:tab w:val="num" w:pos="360"/>
        </w:tabs>
        <w:ind w:left="360" w:hanging="360"/>
      </w:pPr>
      <w:rPr>
        <w:rFonts w:ascii="Arial" w:hAnsi="Arial" w:hint="default"/>
      </w:rPr>
    </w:lvl>
    <w:lvl w:ilvl="1" w:tplc="5F001794">
      <w:start w:val="1013"/>
      <w:numFmt w:val="bullet"/>
      <w:lvlText w:val=""/>
      <w:lvlJc w:val="left"/>
      <w:pPr>
        <w:tabs>
          <w:tab w:val="num" w:pos="1080"/>
        </w:tabs>
        <w:ind w:left="1080" w:hanging="360"/>
      </w:pPr>
      <w:rPr>
        <w:rFonts w:ascii="Wingdings" w:hAnsi="Wingdings" w:hint="default"/>
      </w:rPr>
    </w:lvl>
    <w:lvl w:ilvl="2" w:tplc="FFC003E0" w:tentative="1">
      <w:start w:val="1"/>
      <w:numFmt w:val="bullet"/>
      <w:lvlText w:val="•"/>
      <w:lvlJc w:val="left"/>
      <w:pPr>
        <w:tabs>
          <w:tab w:val="num" w:pos="1800"/>
        </w:tabs>
        <w:ind w:left="1800" w:hanging="360"/>
      </w:pPr>
      <w:rPr>
        <w:rFonts w:ascii="Arial" w:hAnsi="Arial" w:hint="default"/>
      </w:rPr>
    </w:lvl>
    <w:lvl w:ilvl="3" w:tplc="141CF410" w:tentative="1">
      <w:start w:val="1"/>
      <w:numFmt w:val="bullet"/>
      <w:lvlText w:val="•"/>
      <w:lvlJc w:val="left"/>
      <w:pPr>
        <w:tabs>
          <w:tab w:val="num" w:pos="2520"/>
        </w:tabs>
        <w:ind w:left="2520" w:hanging="360"/>
      </w:pPr>
      <w:rPr>
        <w:rFonts w:ascii="Arial" w:hAnsi="Arial" w:hint="default"/>
      </w:rPr>
    </w:lvl>
    <w:lvl w:ilvl="4" w:tplc="B60EB9D4" w:tentative="1">
      <w:start w:val="1"/>
      <w:numFmt w:val="bullet"/>
      <w:lvlText w:val="•"/>
      <w:lvlJc w:val="left"/>
      <w:pPr>
        <w:tabs>
          <w:tab w:val="num" w:pos="3240"/>
        </w:tabs>
        <w:ind w:left="3240" w:hanging="360"/>
      </w:pPr>
      <w:rPr>
        <w:rFonts w:ascii="Arial" w:hAnsi="Arial" w:hint="default"/>
      </w:rPr>
    </w:lvl>
    <w:lvl w:ilvl="5" w:tplc="7570E2B2" w:tentative="1">
      <w:start w:val="1"/>
      <w:numFmt w:val="bullet"/>
      <w:lvlText w:val="•"/>
      <w:lvlJc w:val="left"/>
      <w:pPr>
        <w:tabs>
          <w:tab w:val="num" w:pos="3960"/>
        </w:tabs>
        <w:ind w:left="3960" w:hanging="360"/>
      </w:pPr>
      <w:rPr>
        <w:rFonts w:ascii="Arial" w:hAnsi="Arial" w:hint="default"/>
      </w:rPr>
    </w:lvl>
    <w:lvl w:ilvl="6" w:tplc="7054C29C" w:tentative="1">
      <w:start w:val="1"/>
      <w:numFmt w:val="bullet"/>
      <w:lvlText w:val="•"/>
      <w:lvlJc w:val="left"/>
      <w:pPr>
        <w:tabs>
          <w:tab w:val="num" w:pos="4680"/>
        </w:tabs>
        <w:ind w:left="4680" w:hanging="360"/>
      </w:pPr>
      <w:rPr>
        <w:rFonts w:ascii="Arial" w:hAnsi="Arial" w:hint="default"/>
      </w:rPr>
    </w:lvl>
    <w:lvl w:ilvl="7" w:tplc="96582A58" w:tentative="1">
      <w:start w:val="1"/>
      <w:numFmt w:val="bullet"/>
      <w:lvlText w:val="•"/>
      <w:lvlJc w:val="left"/>
      <w:pPr>
        <w:tabs>
          <w:tab w:val="num" w:pos="5400"/>
        </w:tabs>
        <w:ind w:left="5400" w:hanging="360"/>
      </w:pPr>
      <w:rPr>
        <w:rFonts w:ascii="Arial" w:hAnsi="Arial" w:hint="default"/>
      </w:rPr>
    </w:lvl>
    <w:lvl w:ilvl="8" w:tplc="E698E1E2" w:tentative="1">
      <w:start w:val="1"/>
      <w:numFmt w:val="bullet"/>
      <w:lvlText w:val="•"/>
      <w:lvlJc w:val="left"/>
      <w:pPr>
        <w:tabs>
          <w:tab w:val="num" w:pos="6120"/>
        </w:tabs>
        <w:ind w:left="6120" w:hanging="360"/>
      </w:pPr>
      <w:rPr>
        <w:rFonts w:ascii="Arial" w:hAnsi="Arial" w:hint="default"/>
      </w:rPr>
    </w:lvl>
  </w:abstractNum>
  <w:abstractNum w:abstractNumId="11">
    <w:nsid w:val="17EA3085"/>
    <w:multiLevelType w:val="hybridMultilevel"/>
    <w:tmpl w:val="424272CA"/>
    <w:lvl w:ilvl="0" w:tplc="24D8E792">
      <w:start w:val="1"/>
      <w:numFmt w:val="bullet"/>
      <w:lvlText w:val=""/>
      <w:lvlJc w:val="left"/>
      <w:pPr>
        <w:tabs>
          <w:tab w:val="num" w:pos="720"/>
        </w:tabs>
        <w:ind w:left="720" w:hanging="360"/>
      </w:pPr>
      <w:rPr>
        <w:rFonts w:ascii="Wingdings" w:hAnsi="Wingdings" w:hint="default"/>
      </w:rPr>
    </w:lvl>
    <w:lvl w:ilvl="1" w:tplc="6B84FEE4">
      <w:start w:val="994"/>
      <w:numFmt w:val="bullet"/>
      <w:lvlText w:val="–"/>
      <w:lvlJc w:val="left"/>
      <w:pPr>
        <w:tabs>
          <w:tab w:val="num" w:pos="1440"/>
        </w:tabs>
        <w:ind w:left="1440" w:hanging="360"/>
      </w:pPr>
      <w:rPr>
        <w:rFonts w:ascii="Times New Roman" w:hAnsi="Times New Roman" w:hint="default"/>
      </w:rPr>
    </w:lvl>
    <w:lvl w:ilvl="2" w:tplc="10944340" w:tentative="1">
      <w:start w:val="1"/>
      <w:numFmt w:val="bullet"/>
      <w:lvlText w:val=""/>
      <w:lvlJc w:val="left"/>
      <w:pPr>
        <w:tabs>
          <w:tab w:val="num" w:pos="2160"/>
        </w:tabs>
        <w:ind w:left="2160" w:hanging="360"/>
      </w:pPr>
      <w:rPr>
        <w:rFonts w:ascii="Wingdings" w:hAnsi="Wingdings" w:hint="default"/>
      </w:rPr>
    </w:lvl>
    <w:lvl w:ilvl="3" w:tplc="4B406C78" w:tentative="1">
      <w:start w:val="1"/>
      <w:numFmt w:val="bullet"/>
      <w:lvlText w:val=""/>
      <w:lvlJc w:val="left"/>
      <w:pPr>
        <w:tabs>
          <w:tab w:val="num" w:pos="2880"/>
        </w:tabs>
        <w:ind w:left="2880" w:hanging="360"/>
      </w:pPr>
      <w:rPr>
        <w:rFonts w:ascii="Wingdings" w:hAnsi="Wingdings" w:hint="default"/>
      </w:rPr>
    </w:lvl>
    <w:lvl w:ilvl="4" w:tplc="D4DED4C8" w:tentative="1">
      <w:start w:val="1"/>
      <w:numFmt w:val="bullet"/>
      <w:lvlText w:val=""/>
      <w:lvlJc w:val="left"/>
      <w:pPr>
        <w:tabs>
          <w:tab w:val="num" w:pos="3600"/>
        </w:tabs>
        <w:ind w:left="3600" w:hanging="360"/>
      </w:pPr>
      <w:rPr>
        <w:rFonts w:ascii="Wingdings" w:hAnsi="Wingdings" w:hint="default"/>
      </w:rPr>
    </w:lvl>
    <w:lvl w:ilvl="5" w:tplc="AA4EE2FA" w:tentative="1">
      <w:start w:val="1"/>
      <w:numFmt w:val="bullet"/>
      <w:lvlText w:val=""/>
      <w:lvlJc w:val="left"/>
      <w:pPr>
        <w:tabs>
          <w:tab w:val="num" w:pos="4320"/>
        </w:tabs>
        <w:ind w:left="4320" w:hanging="360"/>
      </w:pPr>
      <w:rPr>
        <w:rFonts w:ascii="Wingdings" w:hAnsi="Wingdings" w:hint="default"/>
      </w:rPr>
    </w:lvl>
    <w:lvl w:ilvl="6" w:tplc="2618DD2E" w:tentative="1">
      <w:start w:val="1"/>
      <w:numFmt w:val="bullet"/>
      <w:lvlText w:val=""/>
      <w:lvlJc w:val="left"/>
      <w:pPr>
        <w:tabs>
          <w:tab w:val="num" w:pos="5040"/>
        </w:tabs>
        <w:ind w:left="5040" w:hanging="360"/>
      </w:pPr>
      <w:rPr>
        <w:rFonts w:ascii="Wingdings" w:hAnsi="Wingdings" w:hint="default"/>
      </w:rPr>
    </w:lvl>
    <w:lvl w:ilvl="7" w:tplc="ADD8C978" w:tentative="1">
      <w:start w:val="1"/>
      <w:numFmt w:val="bullet"/>
      <w:lvlText w:val=""/>
      <w:lvlJc w:val="left"/>
      <w:pPr>
        <w:tabs>
          <w:tab w:val="num" w:pos="5760"/>
        </w:tabs>
        <w:ind w:left="5760" w:hanging="360"/>
      </w:pPr>
      <w:rPr>
        <w:rFonts w:ascii="Wingdings" w:hAnsi="Wingdings" w:hint="default"/>
      </w:rPr>
    </w:lvl>
    <w:lvl w:ilvl="8" w:tplc="B476B46C" w:tentative="1">
      <w:start w:val="1"/>
      <w:numFmt w:val="bullet"/>
      <w:lvlText w:val=""/>
      <w:lvlJc w:val="left"/>
      <w:pPr>
        <w:tabs>
          <w:tab w:val="num" w:pos="6480"/>
        </w:tabs>
        <w:ind w:left="6480" w:hanging="360"/>
      </w:pPr>
      <w:rPr>
        <w:rFonts w:ascii="Wingdings" w:hAnsi="Wingdings" w:hint="default"/>
      </w:rPr>
    </w:lvl>
  </w:abstractNum>
  <w:abstractNum w:abstractNumId="12">
    <w:nsid w:val="1A69730B"/>
    <w:multiLevelType w:val="hybridMultilevel"/>
    <w:tmpl w:val="7D9AF4C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nsid w:val="1F0002B4"/>
    <w:multiLevelType w:val="hybridMultilevel"/>
    <w:tmpl w:val="C8FE4CD8"/>
    <w:lvl w:ilvl="0" w:tplc="91DAE6D0">
      <w:start w:val="1"/>
      <w:numFmt w:val="bullet"/>
      <w:lvlText w:val="•"/>
      <w:lvlJc w:val="left"/>
      <w:pPr>
        <w:tabs>
          <w:tab w:val="num" w:pos="720"/>
        </w:tabs>
        <w:ind w:left="720" w:hanging="360"/>
      </w:pPr>
      <w:rPr>
        <w:rFonts w:ascii="Arial" w:hAnsi="Arial" w:hint="default"/>
      </w:rPr>
    </w:lvl>
    <w:lvl w:ilvl="1" w:tplc="6E784CC6">
      <w:start w:val="994"/>
      <w:numFmt w:val="bullet"/>
      <w:lvlText w:val=""/>
      <w:lvlJc w:val="left"/>
      <w:pPr>
        <w:tabs>
          <w:tab w:val="num" w:pos="1440"/>
        </w:tabs>
        <w:ind w:left="1440" w:hanging="360"/>
      </w:pPr>
      <w:rPr>
        <w:rFonts w:ascii="Wingdings" w:hAnsi="Wingdings" w:hint="default"/>
      </w:rPr>
    </w:lvl>
    <w:lvl w:ilvl="2" w:tplc="CC904808" w:tentative="1">
      <w:start w:val="1"/>
      <w:numFmt w:val="bullet"/>
      <w:lvlText w:val="•"/>
      <w:lvlJc w:val="left"/>
      <w:pPr>
        <w:tabs>
          <w:tab w:val="num" w:pos="2160"/>
        </w:tabs>
        <w:ind w:left="2160" w:hanging="360"/>
      </w:pPr>
      <w:rPr>
        <w:rFonts w:ascii="Arial" w:hAnsi="Arial" w:hint="default"/>
      </w:rPr>
    </w:lvl>
    <w:lvl w:ilvl="3" w:tplc="AADA1410" w:tentative="1">
      <w:start w:val="1"/>
      <w:numFmt w:val="bullet"/>
      <w:lvlText w:val="•"/>
      <w:lvlJc w:val="left"/>
      <w:pPr>
        <w:tabs>
          <w:tab w:val="num" w:pos="2880"/>
        </w:tabs>
        <w:ind w:left="2880" w:hanging="360"/>
      </w:pPr>
      <w:rPr>
        <w:rFonts w:ascii="Arial" w:hAnsi="Arial" w:hint="default"/>
      </w:rPr>
    </w:lvl>
    <w:lvl w:ilvl="4" w:tplc="21C85AEA" w:tentative="1">
      <w:start w:val="1"/>
      <w:numFmt w:val="bullet"/>
      <w:lvlText w:val="•"/>
      <w:lvlJc w:val="left"/>
      <w:pPr>
        <w:tabs>
          <w:tab w:val="num" w:pos="3600"/>
        </w:tabs>
        <w:ind w:left="3600" w:hanging="360"/>
      </w:pPr>
      <w:rPr>
        <w:rFonts w:ascii="Arial" w:hAnsi="Arial" w:hint="default"/>
      </w:rPr>
    </w:lvl>
    <w:lvl w:ilvl="5" w:tplc="374A6352" w:tentative="1">
      <w:start w:val="1"/>
      <w:numFmt w:val="bullet"/>
      <w:lvlText w:val="•"/>
      <w:lvlJc w:val="left"/>
      <w:pPr>
        <w:tabs>
          <w:tab w:val="num" w:pos="4320"/>
        </w:tabs>
        <w:ind w:left="4320" w:hanging="360"/>
      </w:pPr>
      <w:rPr>
        <w:rFonts w:ascii="Arial" w:hAnsi="Arial" w:hint="default"/>
      </w:rPr>
    </w:lvl>
    <w:lvl w:ilvl="6" w:tplc="AAC265BE" w:tentative="1">
      <w:start w:val="1"/>
      <w:numFmt w:val="bullet"/>
      <w:lvlText w:val="•"/>
      <w:lvlJc w:val="left"/>
      <w:pPr>
        <w:tabs>
          <w:tab w:val="num" w:pos="5040"/>
        </w:tabs>
        <w:ind w:left="5040" w:hanging="360"/>
      </w:pPr>
      <w:rPr>
        <w:rFonts w:ascii="Arial" w:hAnsi="Arial" w:hint="default"/>
      </w:rPr>
    </w:lvl>
    <w:lvl w:ilvl="7" w:tplc="C42A265C" w:tentative="1">
      <w:start w:val="1"/>
      <w:numFmt w:val="bullet"/>
      <w:lvlText w:val="•"/>
      <w:lvlJc w:val="left"/>
      <w:pPr>
        <w:tabs>
          <w:tab w:val="num" w:pos="5760"/>
        </w:tabs>
        <w:ind w:left="5760" w:hanging="360"/>
      </w:pPr>
      <w:rPr>
        <w:rFonts w:ascii="Arial" w:hAnsi="Arial" w:hint="default"/>
      </w:rPr>
    </w:lvl>
    <w:lvl w:ilvl="8" w:tplc="200E127A" w:tentative="1">
      <w:start w:val="1"/>
      <w:numFmt w:val="bullet"/>
      <w:lvlText w:val="•"/>
      <w:lvlJc w:val="left"/>
      <w:pPr>
        <w:tabs>
          <w:tab w:val="num" w:pos="6480"/>
        </w:tabs>
        <w:ind w:left="6480" w:hanging="360"/>
      </w:pPr>
      <w:rPr>
        <w:rFonts w:ascii="Arial" w:hAnsi="Arial" w:hint="default"/>
      </w:rPr>
    </w:lvl>
  </w:abstractNum>
  <w:abstractNum w:abstractNumId="14">
    <w:nsid w:val="28964079"/>
    <w:multiLevelType w:val="hybridMultilevel"/>
    <w:tmpl w:val="4F6672BE"/>
    <w:lvl w:ilvl="0" w:tplc="8326D900">
      <w:start w:val="1"/>
      <w:numFmt w:val="bullet"/>
      <w:lvlText w:val="•"/>
      <w:lvlJc w:val="left"/>
      <w:pPr>
        <w:tabs>
          <w:tab w:val="num" w:pos="720"/>
        </w:tabs>
        <w:ind w:left="720" w:hanging="360"/>
      </w:pPr>
      <w:rPr>
        <w:rFonts w:ascii="Arial" w:hAnsi="Arial" w:hint="default"/>
      </w:rPr>
    </w:lvl>
    <w:lvl w:ilvl="1" w:tplc="7C880D9E">
      <w:start w:val="1012"/>
      <w:numFmt w:val="bullet"/>
      <w:lvlText w:val="•"/>
      <w:lvlJc w:val="left"/>
      <w:pPr>
        <w:tabs>
          <w:tab w:val="num" w:pos="1440"/>
        </w:tabs>
        <w:ind w:left="1440" w:hanging="360"/>
      </w:pPr>
      <w:rPr>
        <w:rFonts w:ascii="Arial" w:hAnsi="Arial" w:hint="default"/>
      </w:rPr>
    </w:lvl>
    <w:lvl w:ilvl="2" w:tplc="CC7AEC22">
      <w:start w:val="1012"/>
      <w:numFmt w:val="bullet"/>
      <w:lvlText w:val=""/>
      <w:lvlJc w:val="left"/>
      <w:pPr>
        <w:tabs>
          <w:tab w:val="num" w:pos="2160"/>
        </w:tabs>
        <w:ind w:left="2160" w:hanging="360"/>
      </w:pPr>
      <w:rPr>
        <w:rFonts w:ascii="Wingdings" w:hAnsi="Wingdings" w:hint="default"/>
      </w:rPr>
    </w:lvl>
    <w:lvl w:ilvl="3" w:tplc="5BF43CE0" w:tentative="1">
      <w:start w:val="1"/>
      <w:numFmt w:val="bullet"/>
      <w:lvlText w:val="•"/>
      <w:lvlJc w:val="left"/>
      <w:pPr>
        <w:tabs>
          <w:tab w:val="num" w:pos="2880"/>
        </w:tabs>
        <w:ind w:left="2880" w:hanging="360"/>
      </w:pPr>
      <w:rPr>
        <w:rFonts w:ascii="Arial" w:hAnsi="Arial" w:hint="default"/>
      </w:rPr>
    </w:lvl>
    <w:lvl w:ilvl="4" w:tplc="E6AE40F2" w:tentative="1">
      <w:start w:val="1"/>
      <w:numFmt w:val="bullet"/>
      <w:lvlText w:val="•"/>
      <w:lvlJc w:val="left"/>
      <w:pPr>
        <w:tabs>
          <w:tab w:val="num" w:pos="3600"/>
        </w:tabs>
        <w:ind w:left="3600" w:hanging="360"/>
      </w:pPr>
      <w:rPr>
        <w:rFonts w:ascii="Arial" w:hAnsi="Arial" w:hint="default"/>
      </w:rPr>
    </w:lvl>
    <w:lvl w:ilvl="5" w:tplc="E13EC78E" w:tentative="1">
      <w:start w:val="1"/>
      <w:numFmt w:val="bullet"/>
      <w:lvlText w:val="•"/>
      <w:lvlJc w:val="left"/>
      <w:pPr>
        <w:tabs>
          <w:tab w:val="num" w:pos="4320"/>
        </w:tabs>
        <w:ind w:left="4320" w:hanging="360"/>
      </w:pPr>
      <w:rPr>
        <w:rFonts w:ascii="Arial" w:hAnsi="Arial" w:hint="default"/>
      </w:rPr>
    </w:lvl>
    <w:lvl w:ilvl="6" w:tplc="1848F1CA" w:tentative="1">
      <w:start w:val="1"/>
      <w:numFmt w:val="bullet"/>
      <w:lvlText w:val="•"/>
      <w:lvlJc w:val="left"/>
      <w:pPr>
        <w:tabs>
          <w:tab w:val="num" w:pos="5040"/>
        </w:tabs>
        <w:ind w:left="5040" w:hanging="360"/>
      </w:pPr>
      <w:rPr>
        <w:rFonts w:ascii="Arial" w:hAnsi="Arial" w:hint="default"/>
      </w:rPr>
    </w:lvl>
    <w:lvl w:ilvl="7" w:tplc="72385B1C" w:tentative="1">
      <w:start w:val="1"/>
      <w:numFmt w:val="bullet"/>
      <w:lvlText w:val="•"/>
      <w:lvlJc w:val="left"/>
      <w:pPr>
        <w:tabs>
          <w:tab w:val="num" w:pos="5760"/>
        </w:tabs>
        <w:ind w:left="5760" w:hanging="360"/>
      </w:pPr>
      <w:rPr>
        <w:rFonts w:ascii="Arial" w:hAnsi="Arial" w:hint="default"/>
      </w:rPr>
    </w:lvl>
    <w:lvl w:ilvl="8" w:tplc="DA744A06" w:tentative="1">
      <w:start w:val="1"/>
      <w:numFmt w:val="bullet"/>
      <w:lvlText w:val="•"/>
      <w:lvlJc w:val="left"/>
      <w:pPr>
        <w:tabs>
          <w:tab w:val="num" w:pos="6480"/>
        </w:tabs>
        <w:ind w:left="6480" w:hanging="360"/>
      </w:pPr>
      <w:rPr>
        <w:rFonts w:ascii="Arial" w:hAnsi="Arial" w:hint="default"/>
      </w:rPr>
    </w:lvl>
  </w:abstractNum>
  <w:abstractNum w:abstractNumId="15">
    <w:nsid w:val="32466DDE"/>
    <w:multiLevelType w:val="hybridMultilevel"/>
    <w:tmpl w:val="6F188408"/>
    <w:lvl w:ilvl="0" w:tplc="B28E70AA">
      <w:start w:val="1"/>
      <w:numFmt w:val="bullet"/>
      <w:lvlText w:val=""/>
      <w:lvlJc w:val="left"/>
      <w:pPr>
        <w:tabs>
          <w:tab w:val="num" w:pos="720"/>
        </w:tabs>
        <w:ind w:left="720" w:hanging="360"/>
      </w:pPr>
      <w:rPr>
        <w:rFonts w:ascii="Wingdings" w:hAnsi="Wingdings" w:hint="default"/>
      </w:rPr>
    </w:lvl>
    <w:lvl w:ilvl="1" w:tplc="955C8AEE">
      <w:start w:val="998"/>
      <w:numFmt w:val="bullet"/>
      <w:lvlText w:val=""/>
      <w:lvlJc w:val="left"/>
      <w:pPr>
        <w:tabs>
          <w:tab w:val="num" w:pos="1440"/>
        </w:tabs>
        <w:ind w:left="1440" w:hanging="360"/>
      </w:pPr>
      <w:rPr>
        <w:rFonts w:ascii="Wingdings" w:hAnsi="Wingdings" w:hint="default"/>
      </w:rPr>
    </w:lvl>
    <w:lvl w:ilvl="2" w:tplc="3A6EEE3E" w:tentative="1">
      <w:start w:val="1"/>
      <w:numFmt w:val="bullet"/>
      <w:lvlText w:val=""/>
      <w:lvlJc w:val="left"/>
      <w:pPr>
        <w:tabs>
          <w:tab w:val="num" w:pos="2160"/>
        </w:tabs>
        <w:ind w:left="2160" w:hanging="360"/>
      </w:pPr>
      <w:rPr>
        <w:rFonts w:ascii="Wingdings" w:hAnsi="Wingdings" w:hint="default"/>
      </w:rPr>
    </w:lvl>
    <w:lvl w:ilvl="3" w:tplc="3F3C3046" w:tentative="1">
      <w:start w:val="1"/>
      <w:numFmt w:val="bullet"/>
      <w:lvlText w:val=""/>
      <w:lvlJc w:val="left"/>
      <w:pPr>
        <w:tabs>
          <w:tab w:val="num" w:pos="2880"/>
        </w:tabs>
        <w:ind w:left="2880" w:hanging="360"/>
      </w:pPr>
      <w:rPr>
        <w:rFonts w:ascii="Wingdings" w:hAnsi="Wingdings" w:hint="default"/>
      </w:rPr>
    </w:lvl>
    <w:lvl w:ilvl="4" w:tplc="3806A3C4" w:tentative="1">
      <w:start w:val="1"/>
      <w:numFmt w:val="bullet"/>
      <w:lvlText w:val=""/>
      <w:lvlJc w:val="left"/>
      <w:pPr>
        <w:tabs>
          <w:tab w:val="num" w:pos="3600"/>
        </w:tabs>
        <w:ind w:left="3600" w:hanging="360"/>
      </w:pPr>
      <w:rPr>
        <w:rFonts w:ascii="Wingdings" w:hAnsi="Wingdings" w:hint="default"/>
      </w:rPr>
    </w:lvl>
    <w:lvl w:ilvl="5" w:tplc="367812D4" w:tentative="1">
      <w:start w:val="1"/>
      <w:numFmt w:val="bullet"/>
      <w:lvlText w:val=""/>
      <w:lvlJc w:val="left"/>
      <w:pPr>
        <w:tabs>
          <w:tab w:val="num" w:pos="4320"/>
        </w:tabs>
        <w:ind w:left="4320" w:hanging="360"/>
      </w:pPr>
      <w:rPr>
        <w:rFonts w:ascii="Wingdings" w:hAnsi="Wingdings" w:hint="default"/>
      </w:rPr>
    </w:lvl>
    <w:lvl w:ilvl="6" w:tplc="A5E4BD28" w:tentative="1">
      <w:start w:val="1"/>
      <w:numFmt w:val="bullet"/>
      <w:lvlText w:val=""/>
      <w:lvlJc w:val="left"/>
      <w:pPr>
        <w:tabs>
          <w:tab w:val="num" w:pos="5040"/>
        </w:tabs>
        <w:ind w:left="5040" w:hanging="360"/>
      </w:pPr>
      <w:rPr>
        <w:rFonts w:ascii="Wingdings" w:hAnsi="Wingdings" w:hint="default"/>
      </w:rPr>
    </w:lvl>
    <w:lvl w:ilvl="7" w:tplc="3F7857EA" w:tentative="1">
      <w:start w:val="1"/>
      <w:numFmt w:val="bullet"/>
      <w:lvlText w:val=""/>
      <w:lvlJc w:val="left"/>
      <w:pPr>
        <w:tabs>
          <w:tab w:val="num" w:pos="5760"/>
        </w:tabs>
        <w:ind w:left="5760" w:hanging="360"/>
      </w:pPr>
      <w:rPr>
        <w:rFonts w:ascii="Wingdings" w:hAnsi="Wingdings" w:hint="default"/>
      </w:rPr>
    </w:lvl>
    <w:lvl w:ilvl="8" w:tplc="22461D50" w:tentative="1">
      <w:start w:val="1"/>
      <w:numFmt w:val="bullet"/>
      <w:lvlText w:val=""/>
      <w:lvlJc w:val="left"/>
      <w:pPr>
        <w:tabs>
          <w:tab w:val="num" w:pos="6480"/>
        </w:tabs>
        <w:ind w:left="6480" w:hanging="360"/>
      </w:pPr>
      <w:rPr>
        <w:rFonts w:ascii="Wingdings" w:hAnsi="Wingdings" w:hint="default"/>
      </w:rPr>
    </w:lvl>
  </w:abstractNum>
  <w:abstractNum w:abstractNumId="16">
    <w:nsid w:val="336C7DB8"/>
    <w:multiLevelType w:val="hybridMultilevel"/>
    <w:tmpl w:val="BEB6DAE6"/>
    <w:lvl w:ilvl="0" w:tplc="2EB41098">
      <w:start w:val="1"/>
      <w:numFmt w:val="bullet"/>
      <w:lvlText w:val="•"/>
      <w:lvlJc w:val="left"/>
      <w:pPr>
        <w:tabs>
          <w:tab w:val="num" w:pos="720"/>
        </w:tabs>
        <w:ind w:left="720" w:hanging="360"/>
      </w:pPr>
      <w:rPr>
        <w:rFonts w:ascii="Times New Roman" w:hAnsi="Times New Roman" w:hint="default"/>
      </w:rPr>
    </w:lvl>
    <w:lvl w:ilvl="1" w:tplc="D8B05DE4">
      <w:start w:val="994"/>
      <w:numFmt w:val="bullet"/>
      <w:lvlText w:val=""/>
      <w:lvlJc w:val="left"/>
      <w:pPr>
        <w:tabs>
          <w:tab w:val="num" w:pos="1440"/>
        </w:tabs>
        <w:ind w:left="1440" w:hanging="360"/>
      </w:pPr>
      <w:rPr>
        <w:rFonts w:ascii="Wingdings" w:hAnsi="Wingdings" w:hint="default"/>
      </w:rPr>
    </w:lvl>
    <w:lvl w:ilvl="2" w:tplc="7FB83B5A" w:tentative="1">
      <w:start w:val="1"/>
      <w:numFmt w:val="bullet"/>
      <w:lvlText w:val="•"/>
      <w:lvlJc w:val="left"/>
      <w:pPr>
        <w:tabs>
          <w:tab w:val="num" w:pos="2160"/>
        </w:tabs>
        <w:ind w:left="2160" w:hanging="360"/>
      </w:pPr>
      <w:rPr>
        <w:rFonts w:ascii="Times New Roman" w:hAnsi="Times New Roman" w:hint="default"/>
      </w:rPr>
    </w:lvl>
    <w:lvl w:ilvl="3" w:tplc="68865652" w:tentative="1">
      <w:start w:val="1"/>
      <w:numFmt w:val="bullet"/>
      <w:lvlText w:val="•"/>
      <w:lvlJc w:val="left"/>
      <w:pPr>
        <w:tabs>
          <w:tab w:val="num" w:pos="2880"/>
        </w:tabs>
        <w:ind w:left="2880" w:hanging="360"/>
      </w:pPr>
      <w:rPr>
        <w:rFonts w:ascii="Times New Roman" w:hAnsi="Times New Roman" w:hint="default"/>
      </w:rPr>
    </w:lvl>
    <w:lvl w:ilvl="4" w:tplc="F05A727E" w:tentative="1">
      <w:start w:val="1"/>
      <w:numFmt w:val="bullet"/>
      <w:lvlText w:val="•"/>
      <w:lvlJc w:val="left"/>
      <w:pPr>
        <w:tabs>
          <w:tab w:val="num" w:pos="3600"/>
        </w:tabs>
        <w:ind w:left="3600" w:hanging="360"/>
      </w:pPr>
      <w:rPr>
        <w:rFonts w:ascii="Times New Roman" w:hAnsi="Times New Roman" w:hint="default"/>
      </w:rPr>
    </w:lvl>
    <w:lvl w:ilvl="5" w:tplc="C8F4C780" w:tentative="1">
      <w:start w:val="1"/>
      <w:numFmt w:val="bullet"/>
      <w:lvlText w:val="•"/>
      <w:lvlJc w:val="left"/>
      <w:pPr>
        <w:tabs>
          <w:tab w:val="num" w:pos="4320"/>
        </w:tabs>
        <w:ind w:left="4320" w:hanging="360"/>
      </w:pPr>
      <w:rPr>
        <w:rFonts w:ascii="Times New Roman" w:hAnsi="Times New Roman" w:hint="default"/>
      </w:rPr>
    </w:lvl>
    <w:lvl w:ilvl="6" w:tplc="FD22CDE0" w:tentative="1">
      <w:start w:val="1"/>
      <w:numFmt w:val="bullet"/>
      <w:lvlText w:val="•"/>
      <w:lvlJc w:val="left"/>
      <w:pPr>
        <w:tabs>
          <w:tab w:val="num" w:pos="5040"/>
        </w:tabs>
        <w:ind w:left="5040" w:hanging="360"/>
      </w:pPr>
      <w:rPr>
        <w:rFonts w:ascii="Times New Roman" w:hAnsi="Times New Roman" w:hint="default"/>
      </w:rPr>
    </w:lvl>
    <w:lvl w:ilvl="7" w:tplc="C3006C0E" w:tentative="1">
      <w:start w:val="1"/>
      <w:numFmt w:val="bullet"/>
      <w:lvlText w:val="•"/>
      <w:lvlJc w:val="left"/>
      <w:pPr>
        <w:tabs>
          <w:tab w:val="num" w:pos="5760"/>
        </w:tabs>
        <w:ind w:left="5760" w:hanging="360"/>
      </w:pPr>
      <w:rPr>
        <w:rFonts w:ascii="Times New Roman" w:hAnsi="Times New Roman" w:hint="default"/>
      </w:rPr>
    </w:lvl>
    <w:lvl w:ilvl="8" w:tplc="ECD8B3D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64F3205"/>
    <w:multiLevelType w:val="hybridMultilevel"/>
    <w:tmpl w:val="5C3ABAC0"/>
    <w:lvl w:ilvl="0" w:tplc="D0D6402E">
      <w:start w:val="1"/>
      <w:numFmt w:val="bullet"/>
      <w:lvlText w:val=""/>
      <w:lvlJc w:val="left"/>
      <w:pPr>
        <w:tabs>
          <w:tab w:val="num" w:pos="720"/>
        </w:tabs>
        <w:ind w:left="720" w:hanging="360"/>
      </w:pPr>
      <w:rPr>
        <w:rFonts w:ascii="Wingdings" w:hAnsi="Wingdings" w:hint="default"/>
      </w:rPr>
    </w:lvl>
    <w:lvl w:ilvl="1" w:tplc="910AAD90" w:tentative="1">
      <w:start w:val="1"/>
      <w:numFmt w:val="bullet"/>
      <w:lvlText w:val=""/>
      <w:lvlJc w:val="left"/>
      <w:pPr>
        <w:tabs>
          <w:tab w:val="num" w:pos="1440"/>
        </w:tabs>
        <w:ind w:left="1440" w:hanging="360"/>
      </w:pPr>
      <w:rPr>
        <w:rFonts w:ascii="Wingdings" w:hAnsi="Wingdings" w:hint="default"/>
      </w:rPr>
    </w:lvl>
    <w:lvl w:ilvl="2" w:tplc="239C58F6" w:tentative="1">
      <w:start w:val="1"/>
      <w:numFmt w:val="bullet"/>
      <w:lvlText w:val=""/>
      <w:lvlJc w:val="left"/>
      <w:pPr>
        <w:tabs>
          <w:tab w:val="num" w:pos="2160"/>
        </w:tabs>
        <w:ind w:left="2160" w:hanging="360"/>
      </w:pPr>
      <w:rPr>
        <w:rFonts w:ascii="Wingdings" w:hAnsi="Wingdings" w:hint="default"/>
      </w:rPr>
    </w:lvl>
    <w:lvl w:ilvl="3" w:tplc="62140BEA" w:tentative="1">
      <w:start w:val="1"/>
      <w:numFmt w:val="bullet"/>
      <w:lvlText w:val=""/>
      <w:lvlJc w:val="left"/>
      <w:pPr>
        <w:tabs>
          <w:tab w:val="num" w:pos="2880"/>
        </w:tabs>
        <w:ind w:left="2880" w:hanging="360"/>
      </w:pPr>
      <w:rPr>
        <w:rFonts w:ascii="Wingdings" w:hAnsi="Wingdings" w:hint="default"/>
      </w:rPr>
    </w:lvl>
    <w:lvl w:ilvl="4" w:tplc="58A66CEC" w:tentative="1">
      <w:start w:val="1"/>
      <w:numFmt w:val="bullet"/>
      <w:lvlText w:val=""/>
      <w:lvlJc w:val="left"/>
      <w:pPr>
        <w:tabs>
          <w:tab w:val="num" w:pos="3600"/>
        </w:tabs>
        <w:ind w:left="3600" w:hanging="360"/>
      </w:pPr>
      <w:rPr>
        <w:rFonts w:ascii="Wingdings" w:hAnsi="Wingdings" w:hint="default"/>
      </w:rPr>
    </w:lvl>
    <w:lvl w:ilvl="5" w:tplc="0F1CF5FA" w:tentative="1">
      <w:start w:val="1"/>
      <w:numFmt w:val="bullet"/>
      <w:lvlText w:val=""/>
      <w:lvlJc w:val="left"/>
      <w:pPr>
        <w:tabs>
          <w:tab w:val="num" w:pos="4320"/>
        </w:tabs>
        <w:ind w:left="4320" w:hanging="360"/>
      </w:pPr>
      <w:rPr>
        <w:rFonts w:ascii="Wingdings" w:hAnsi="Wingdings" w:hint="default"/>
      </w:rPr>
    </w:lvl>
    <w:lvl w:ilvl="6" w:tplc="FE8CDE4C" w:tentative="1">
      <w:start w:val="1"/>
      <w:numFmt w:val="bullet"/>
      <w:lvlText w:val=""/>
      <w:lvlJc w:val="left"/>
      <w:pPr>
        <w:tabs>
          <w:tab w:val="num" w:pos="5040"/>
        </w:tabs>
        <w:ind w:left="5040" w:hanging="360"/>
      </w:pPr>
      <w:rPr>
        <w:rFonts w:ascii="Wingdings" w:hAnsi="Wingdings" w:hint="default"/>
      </w:rPr>
    </w:lvl>
    <w:lvl w:ilvl="7" w:tplc="BDAE6866" w:tentative="1">
      <w:start w:val="1"/>
      <w:numFmt w:val="bullet"/>
      <w:lvlText w:val=""/>
      <w:lvlJc w:val="left"/>
      <w:pPr>
        <w:tabs>
          <w:tab w:val="num" w:pos="5760"/>
        </w:tabs>
        <w:ind w:left="5760" w:hanging="360"/>
      </w:pPr>
      <w:rPr>
        <w:rFonts w:ascii="Wingdings" w:hAnsi="Wingdings" w:hint="default"/>
      </w:rPr>
    </w:lvl>
    <w:lvl w:ilvl="8" w:tplc="948071C4" w:tentative="1">
      <w:start w:val="1"/>
      <w:numFmt w:val="bullet"/>
      <w:lvlText w:val=""/>
      <w:lvlJc w:val="left"/>
      <w:pPr>
        <w:tabs>
          <w:tab w:val="num" w:pos="6480"/>
        </w:tabs>
        <w:ind w:left="6480" w:hanging="360"/>
      </w:pPr>
      <w:rPr>
        <w:rFonts w:ascii="Wingdings" w:hAnsi="Wingdings" w:hint="default"/>
      </w:rPr>
    </w:lvl>
  </w:abstractNum>
  <w:abstractNum w:abstractNumId="18">
    <w:nsid w:val="3776573D"/>
    <w:multiLevelType w:val="hybridMultilevel"/>
    <w:tmpl w:val="1E4807E4"/>
    <w:lvl w:ilvl="0" w:tplc="2EA6F8AC">
      <w:start w:val="1"/>
      <w:numFmt w:val="bullet"/>
      <w:lvlText w:val="•"/>
      <w:lvlJc w:val="left"/>
      <w:pPr>
        <w:tabs>
          <w:tab w:val="num" w:pos="720"/>
        </w:tabs>
        <w:ind w:left="720" w:hanging="360"/>
      </w:pPr>
      <w:rPr>
        <w:rFonts w:ascii="Times New Roman" w:hAnsi="Times New Roman" w:hint="default"/>
      </w:rPr>
    </w:lvl>
    <w:lvl w:ilvl="1" w:tplc="90A21670">
      <w:start w:val="1013"/>
      <w:numFmt w:val="bullet"/>
      <w:lvlText w:val=""/>
      <w:lvlJc w:val="left"/>
      <w:pPr>
        <w:tabs>
          <w:tab w:val="num" w:pos="1440"/>
        </w:tabs>
        <w:ind w:left="1440" w:hanging="360"/>
      </w:pPr>
      <w:rPr>
        <w:rFonts w:ascii="Wingdings" w:hAnsi="Wingdings" w:hint="default"/>
      </w:rPr>
    </w:lvl>
    <w:lvl w:ilvl="2" w:tplc="18222F8E">
      <w:start w:val="1013"/>
      <w:numFmt w:val="bullet"/>
      <w:lvlText w:val=""/>
      <w:lvlJc w:val="left"/>
      <w:pPr>
        <w:tabs>
          <w:tab w:val="num" w:pos="2160"/>
        </w:tabs>
        <w:ind w:left="2160" w:hanging="360"/>
      </w:pPr>
      <w:rPr>
        <w:rFonts w:ascii="Wingdings" w:hAnsi="Wingdings" w:hint="default"/>
      </w:rPr>
    </w:lvl>
    <w:lvl w:ilvl="3" w:tplc="BD26E938" w:tentative="1">
      <w:start w:val="1"/>
      <w:numFmt w:val="bullet"/>
      <w:lvlText w:val="•"/>
      <w:lvlJc w:val="left"/>
      <w:pPr>
        <w:tabs>
          <w:tab w:val="num" w:pos="2880"/>
        </w:tabs>
        <w:ind w:left="2880" w:hanging="360"/>
      </w:pPr>
      <w:rPr>
        <w:rFonts w:ascii="Times New Roman" w:hAnsi="Times New Roman" w:hint="default"/>
      </w:rPr>
    </w:lvl>
    <w:lvl w:ilvl="4" w:tplc="BB180530" w:tentative="1">
      <w:start w:val="1"/>
      <w:numFmt w:val="bullet"/>
      <w:lvlText w:val="•"/>
      <w:lvlJc w:val="left"/>
      <w:pPr>
        <w:tabs>
          <w:tab w:val="num" w:pos="3600"/>
        </w:tabs>
        <w:ind w:left="3600" w:hanging="360"/>
      </w:pPr>
      <w:rPr>
        <w:rFonts w:ascii="Times New Roman" w:hAnsi="Times New Roman" w:hint="default"/>
      </w:rPr>
    </w:lvl>
    <w:lvl w:ilvl="5" w:tplc="3CB8E59C" w:tentative="1">
      <w:start w:val="1"/>
      <w:numFmt w:val="bullet"/>
      <w:lvlText w:val="•"/>
      <w:lvlJc w:val="left"/>
      <w:pPr>
        <w:tabs>
          <w:tab w:val="num" w:pos="4320"/>
        </w:tabs>
        <w:ind w:left="4320" w:hanging="360"/>
      </w:pPr>
      <w:rPr>
        <w:rFonts w:ascii="Times New Roman" w:hAnsi="Times New Roman" w:hint="default"/>
      </w:rPr>
    </w:lvl>
    <w:lvl w:ilvl="6" w:tplc="3C0E3C94" w:tentative="1">
      <w:start w:val="1"/>
      <w:numFmt w:val="bullet"/>
      <w:lvlText w:val="•"/>
      <w:lvlJc w:val="left"/>
      <w:pPr>
        <w:tabs>
          <w:tab w:val="num" w:pos="5040"/>
        </w:tabs>
        <w:ind w:left="5040" w:hanging="360"/>
      </w:pPr>
      <w:rPr>
        <w:rFonts w:ascii="Times New Roman" w:hAnsi="Times New Roman" w:hint="default"/>
      </w:rPr>
    </w:lvl>
    <w:lvl w:ilvl="7" w:tplc="618EE806" w:tentative="1">
      <w:start w:val="1"/>
      <w:numFmt w:val="bullet"/>
      <w:lvlText w:val="•"/>
      <w:lvlJc w:val="left"/>
      <w:pPr>
        <w:tabs>
          <w:tab w:val="num" w:pos="5760"/>
        </w:tabs>
        <w:ind w:left="5760" w:hanging="360"/>
      </w:pPr>
      <w:rPr>
        <w:rFonts w:ascii="Times New Roman" w:hAnsi="Times New Roman" w:hint="default"/>
      </w:rPr>
    </w:lvl>
    <w:lvl w:ilvl="8" w:tplc="F518286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5DA727D"/>
    <w:multiLevelType w:val="hybridMultilevel"/>
    <w:tmpl w:val="D8EC84CE"/>
    <w:lvl w:ilvl="0" w:tplc="84B8F1B2">
      <w:start w:val="10"/>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nsid w:val="4BAB1487"/>
    <w:multiLevelType w:val="hybridMultilevel"/>
    <w:tmpl w:val="60C008B2"/>
    <w:lvl w:ilvl="0" w:tplc="BDBE98DE">
      <w:start w:val="1"/>
      <w:numFmt w:val="bullet"/>
      <w:lvlText w:val=""/>
      <w:lvlJc w:val="left"/>
      <w:pPr>
        <w:tabs>
          <w:tab w:val="num" w:pos="360"/>
        </w:tabs>
        <w:ind w:left="360" w:hanging="360"/>
      </w:pPr>
      <w:rPr>
        <w:rFonts w:ascii="Wingdings" w:hAnsi="Wingdings" w:hint="default"/>
      </w:rPr>
    </w:lvl>
    <w:lvl w:ilvl="1" w:tplc="FE409702">
      <w:start w:val="1"/>
      <w:numFmt w:val="decimal"/>
      <w:lvlText w:val="%2."/>
      <w:lvlJc w:val="left"/>
      <w:pPr>
        <w:tabs>
          <w:tab w:val="num" w:pos="1080"/>
        </w:tabs>
        <w:ind w:left="1080" w:hanging="360"/>
      </w:pPr>
    </w:lvl>
    <w:lvl w:ilvl="2" w:tplc="A184ED84" w:tentative="1">
      <w:start w:val="1"/>
      <w:numFmt w:val="bullet"/>
      <w:lvlText w:val=""/>
      <w:lvlJc w:val="left"/>
      <w:pPr>
        <w:tabs>
          <w:tab w:val="num" w:pos="1800"/>
        </w:tabs>
        <w:ind w:left="1800" w:hanging="360"/>
      </w:pPr>
      <w:rPr>
        <w:rFonts w:ascii="Wingdings" w:hAnsi="Wingdings" w:hint="default"/>
      </w:rPr>
    </w:lvl>
    <w:lvl w:ilvl="3" w:tplc="64E2AF84" w:tentative="1">
      <w:start w:val="1"/>
      <w:numFmt w:val="bullet"/>
      <w:lvlText w:val=""/>
      <w:lvlJc w:val="left"/>
      <w:pPr>
        <w:tabs>
          <w:tab w:val="num" w:pos="2520"/>
        </w:tabs>
        <w:ind w:left="2520" w:hanging="360"/>
      </w:pPr>
      <w:rPr>
        <w:rFonts w:ascii="Wingdings" w:hAnsi="Wingdings" w:hint="default"/>
      </w:rPr>
    </w:lvl>
    <w:lvl w:ilvl="4" w:tplc="FBF46E66" w:tentative="1">
      <w:start w:val="1"/>
      <w:numFmt w:val="bullet"/>
      <w:lvlText w:val=""/>
      <w:lvlJc w:val="left"/>
      <w:pPr>
        <w:tabs>
          <w:tab w:val="num" w:pos="3240"/>
        </w:tabs>
        <w:ind w:left="3240" w:hanging="360"/>
      </w:pPr>
      <w:rPr>
        <w:rFonts w:ascii="Wingdings" w:hAnsi="Wingdings" w:hint="default"/>
      </w:rPr>
    </w:lvl>
    <w:lvl w:ilvl="5" w:tplc="C04E2516" w:tentative="1">
      <w:start w:val="1"/>
      <w:numFmt w:val="bullet"/>
      <w:lvlText w:val=""/>
      <w:lvlJc w:val="left"/>
      <w:pPr>
        <w:tabs>
          <w:tab w:val="num" w:pos="3960"/>
        </w:tabs>
        <w:ind w:left="3960" w:hanging="360"/>
      </w:pPr>
      <w:rPr>
        <w:rFonts w:ascii="Wingdings" w:hAnsi="Wingdings" w:hint="default"/>
      </w:rPr>
    </w:lvl>
    <w:lvl w:ilvl="6" w:tplc="3946B900" w:tentative="1">
      <w:start w:val="1"/>
      <w:numFmt w:val="bullet"/>
      <w:lvlText w:val=""/>
      <w:lvlJc w:val="left"/>
      <w:pPr>
        <w:tabs>
          <w:tab w:val="num" w:pos="4680"/>
        </w:tabs>
        <w:ind w:left="4680" w:hanging="360"/>
      </w:pPr>
      <w:rPr>
        <w:rFonts w:ascii="Wingdings" w:hAnsi="Wingdings" w:hint="default"/>
      </w:rPr>
    </w:lvl>
    <w:lvl w:ilvl="7" w:tplc="D9506894" w:tentative="1">
      <w:start w:val="1"/>
      <w:numFmt w:val="bullet"/>
      <w:lvlText w:val=""/>
      <w:lvlJc w:val="left"/>
      <w:pPr>
        <w:tabs>
          <w:tab w:val="num" w:pos="5400"/>
        </w:tabs>
        <w:ind w:left="5400" w:hanging="360"/>
      </w:pPr>
      <w:rPr>
        <w:rFonts w:ascii="Wingdings" w:hAnsi="Wingdings" w:hint="default"/>
      </w:rPr>
    </w:lvl>
    <w:lvl w:ilvl="8" w:tplc="6B62288A" w:tentative="1">
      <w:start w:val="1"/>
      <w:numFmt w:val="bullet"/>
      <w:lvlText w:val=""/>
      <w:lvlJc w:val="left"/>
      <w:pPr>
        <w:tabs>
          <w:tab w:val="num" w:pos="6120"/>
        </w:tabs>
        <w:ind w:left="6120" w:hanging="360"/>
      </w:pPr>
      <w:rPr>
        <w:rFonts w:ascii="Wingdings" w:hAnsi="Wingdings" w:hint="default"/>
      </w:rPr>
    </w:lvl>
  </w:abstractNum>
  <w:abstractNum w:abstractNumId="21">
    <w:nsid w:val="53B9298D"/>
    <w:multiLevelType w:val="hybridMultilevel"/>
    <w:tmpl w:val="8C4A5D6A"/>
    <w:lvl w:ilvl="0" w:tplc="25C8AD28">
      <w:start w:val="1"/>
      <w:numFmt w:val="bullet"/>
      <w:lvlText w:val="•"/>
      <w:lvlJc w:val="left"/>
      <w:pPr>
        <w:tabs>
          <w:tab w:val="num" w:pos="720"/>
        </w:tabs>
        <w:ind w:left="720" w:hanging="360"/>
      </w:pPr>
      <w:rPr>
        <w:rFonts w:ascii="Times New Roman" w:hAnsi="Times New Roman" w:hint="default"/>
      </w:rPr>
    </w:lvl>
    <w:lvl w:ilvl="1" w:tplc="65F4A17A">
      <w:start w:val="1013"/>
      <w:numFmt w:val="bullet"/>
      <w:lvlText w:val=""/>
      <w:lvlJc w:val="left"/>
      <w:pPr>
        <w:tabs>
          <w:tab w:val="num" w:pos="1440"/>
        </w:tabs>
        <w:ind w:left="1440" w:hanging="360"/>
      </w:pPr>
      <w:rPr>
        <w:rFonts w:ascii="Wingdings" w:hAnsi="Wingdings" w:hint="default"/>
      </w:rPr>
    </w:lvl>
    <w:lvl w:ilvl="2" w:tplc="422608A2" w:tentative="1">
      <w:start w:val="1"/>
      <w:numFmt w:val="bullet"/>
      <w:lvlText w:val="•"/>
      <w:lvlJc w:val="left"/>
      <w:pPr>
        <w:tabs>
          <w:tab w:val="num" w:pos="2160"/>
        </w:tabs>
        <w:ind w:left="2160" w:hanging="360"/>
      </w:pPr>
      <w:rPr>
        <w:rFonts w:ascii="Times New Roman" w:hAnsi="Times New Roman" w:hint="default"/>
      </w:rPr>
    </w:lvl>
    <w:lvl w:ilvl="3" w:tplc="9932A3B2" w:tentative="1">
      <w:start w:val="1"/>
      <w:numFmt w:val="bullet"/>
      <w:lvlText w:val="•"/>
      <w:lvlJc w:val="left"/>
      <w:pPr>
        <w:tabs>
          <w:tab w:val="num" w:pos="2880"/>
        </w:tabs>
        <w:ind w:left="2880" w:hanging="360"/>
      </w:pPr>
      <w:rPr>
        <w:rFonts w:ascii="Times New Roman" w:hAnsi="Times New Roman" w:hint="default"/>
      </w:rPr>
    </w:lvl>
    <w:lvl w:ilvl="4" w:tplc="64660F9E" w:tentative="1">
      <w:start w:val="1"/>
      <w:numFmt w:val="bullet"/>
      <w:lvlText w:val="•"/>
      <w:lvlJc w:val="left"/>
      <w:pPr>
        <w:tabs>
          <w:tab w:val="num" w:pos="3600"/>
        </w:tabs>
        <w:ind w:left="3600" w:hanging="360"/>
      </w:pPr>
      <w:rPr>
        <w:rFonts w:ascii="Times New Roman" w:hAnsi="Times New Roman" w:hint="default"/>
      </w:rPr>
    </w:lvl>
    <w:lvl w:ilvl="5" w:tplc="8BC6A8E2" w:tentative="1">
      <w:start w:val="1"/>
      <w:numFmt w:val="bullet"/>
      <w:lvlText w:val="•"/>
      <w:lvlJc w:val="left"/>
      <w:pPr>
        <w:tabs>
          <w:tab w:val="num" w:pos="4320"/>
        </w:tabs>
        <w:ind w:left="4320" w:hanging="360"/>
      </w:pPr>
      <w:rPr>
        <w:rFonts w:ascii="Times New Roman" w:hAnsi="Times New Roman" w:hint="default"/>
      </w:rPr>
    </w:lvl>
    <w:lvl w:ilvl="6" w:tplc="6D7A420C" w:tentative="1">
      <w:start w:val="1"/>
      <w:numFmt w:val="bullet"/>
      <w:lvlText w:val="•"/>
      <w:lvlJc w:val="left"/>
      <w:pPr>
        <w:tabs>
          <w:tab w:val="num" w:pos="5040"/>
        </w:tabs>
        <w:ind w:left="5040" w:hanging="360"/>
      </w:pPr>
      <w:rPr>
        <w:rFonts w:ascii="Times New Roman" w:hAnsi="Times New Roman" w:hint="default"/>
      </w:rPr>
    </w:lvl>
    <w:lvl w:ilvl="7" w:tplc="22CC3316" w:tentative="1">
      <w:start w:val="1"/>
      <w:numFmt w:val="bullet"/>
      <w:lvlText w:val="•"/>
      <w:lvlJc w:val="left"/>
      <w:pPr>
        <w:tabs>
          <w:tab w:val="num" w:pos="5760"/>
        </w:tabs>
        <w:ind w:left="5760" w:hanging="360"/>
      </w:pPr>
      <w:rPr>
        <w:rFonts w:ascii="Times New Roman" w:hAnsi="Times New Roman" w:hint="default"/>
      </w:rPr>
    </w:lvl>
    <w:lvl w:ilvl="8" w:tplc="4E1297B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8C6739D"/>
    <w:multiLevelType w:val="hybridMultilevel"/>
    <w:tmpl w:val="3F96F0D8"/>
    <w:lvl w:ilvl="0" w:tplc="20B40DA4">
      <w:start w:val="1"/>
      <w:numFmt w:val="bullet"/>
      <w:lvlText w:val=""/>
      <w:lvlJc w:val="left"/>
      <w:pPr>
        <w:tabs>
          <w:tab w:val="num" w:pos="720"/>
        </w:tabs>
        <w:ind w:left="720" w:hanging="360"/>
      </w:pPr>
      <w:rPr>
        <w:rFonts w:ascii="Wingdings" w:hAnsi="Wingdings" w:hint="default"/>
      </w:rPr>
    </w:lvl>
    <w:lvl w:ilvl="1" w:tplc="C9CADE1A">
      <w:start w:val="994"/>
      <w:numFmt w:val="bullet"/>
      <w:lvlText w:val="–"/>
      <w:lvlJc w:val="left"/>
      <w:pPr>
        <w:tabs>
          <w:tab w:val="num" w:pos="1440"/>
        </w:tabs>
        <w:ind w:left="1440" w:hanging="360"/>
      </w:pPr>
      <w:rPr>
        <w:rFonts w:ascii="Times New Roman" w:hAnsi="Times New Roman" w:hint="default"/>
      </w:rPr>
    </w:lvl>
    <w:lvl w:ilvl="2" w:tplc="3E0478EA" w:tentative="1">
      <w:start w:val="1"/>
      <w:numFmt w:val="bullet"/>
      <w:lvlText w:val=""/>
      <w:lvlJc w:val="left"/>
      <w:pPr>
        <w:tabs>
          <w:tab w:val="num" w:pos="2160"/>
        </w:tabs>
        <w:ind w:left="2160" w:hanging="360"/>
      </w:pPr>
      <w:rPr>
        <w:rFonts w:ascii="Wingdings" w:hAnsi="Wingdings" w:hint="default"/>
      </w:rPr>
    </w:lvl>
    <w:lvl w:ilvl="3" w:tplc="362EF620" w:tentative="1">
      <w:start w:val="1"/>
      <w:numFmt w:val="bullet"/>
      <w:lvlText w:val=""/>
      <w:lvlJc w:val="left"/>
      <w:pPr>
        <w:tabs>
          <w:tab w:val="num" w:pos="2880"/>
        </w:tabs>
        <w:ind w:left="2880" w:hanging="360"/>
      </w:pPr>
      <w:rPr>
        <w:rFonts w:ascii="Wingdings" w:hAnsi="Wingdings" w:hint="default"/>
      </w:rPr>
    </w:lvl>
    <w:lvl w:ilvl="4" w:tplc="DD988CE8" w:tentative="1">
      <w:start w:val="1"/>
      <w:numFmt w:val="bullet"/>
      <w:lvlText w:val=""/>
      <w:lvlJc w:val="left"/>
      <w:pPr>
        <w:tabs>
          <w:tab w:val="num" w:pos="3600"/>
        </w:tabs>
        <w:ind w:left="3600" w:hanging="360"/>
      </w:pPr>
      <w:rPr>
        <w:rFonts w:ascii="Wingdings" w:hAnsi="Wingdings" w:hint="default"/>
      </w:rPr>
    </w:lvl>
    <w:lvl w:ilvl="5" w:tplc="1A9E65A6" w:tentative="1">
      <w:start w:val="1"/>
      <w:numFmt w:val="bullet"/>
      <w:lvlText w:val=""/>
      <w:lvlJc w:val="left"/>
      <w:pPr>
        <w:tabs>
          <w:tab w:val="num" w:pos="4320"/>
        </w:tabs>
        <w:ind w:left="4320" w:hanging="360"/>
      </w:pPr>
      <w:rPr>
        <w:rFonts w:ascii="Wingdings" w:hAnsi="Wingdings" w:hint="default"/>
      </w:rPr>
    </w:lvl>
    <w:lvl w:ilvl="6" w:tplc="E69683F2" w:tentative="1">
      <w:start w:val="1"/>
      <w:numFmt w:val="bullet"/>
      <w:lvlText w:val=""/>
      <w:lvlJc w:val="left"/>
      <w:pPr>
        <w:tabs>
          <w:tab w:val="num" w:pos="5040"/>
        </w:tabs>
        <w:ind w:left="5040" w:hanging="360"/>
      </w:pPr>
      <w:rPr>
        <w:rFonts w:ascii="Wingdings" w:hAnsi="Wingdings" w:hint="default"/>
      </w:rPr>
    </w:lvl>
    <w:lvl w:ilvl="7" w:tplc="78FE2A32" w:tentative="1">
      <w:start w:val="1"/>
      <w:numFmt w:val="bullet"/>
      <w:lvlText w:val=""/>
      <w:lvlJc w:val="left"/>
      <w:pPr>
        <w:tabs>
          <w:tab w:val="num" w:pos="5760"/>
        </w:tabs>
        <w:ind w:left="5760" w:hanging="360"/>
      </w:pPr>
      <w:rPr>
        <w:rFonts w:ascii="Wingdings" w:hAnsi="Wingdings" w:hint="default"/>
      </w:rPr>
    </w:lvl>
    <w:lvl w:ilvl="8" w:tplc="4D60DE34" w:tentative="1">
      <w:start w:val="1"/>
      <w:numFmt w:val="bullet"/>
      <w:lvlText w:val=""/>
      <w:lvlJc w:val="left"/>
      <w:pPr>
        <w:tabs>
          <w:tab w:val="num" w:pos="6480"/>
        </w:tabs>
        <w:ind w:left="6480" w:hanging="360"/>
      </w:pPr>
      <w:rPr>
        <w:rFonts w:ascii="Wingdings" w:hAnsi="Wingdings" w:hint="default"/>
      </w:rPr>
    </w:lvl>
  </w:abstractNum>
  <w:abstractNum w:abstractNumId="23">
    <w:nsid w:val="59AB3D07"/>
    <w:multiLevelType w:val="hybridMultilevel"/>
    <w:tmpl w:val="EDAA2218"/>
    <w:lvl w:ilvl="0" w:tplc="690E989E">
      <w:start w:val="1"/>
      <w:numFmt w:val="bullet"/>
      <w:lvlText w:val=""/>
      <w:lvlJc w:val="left"/>
      <w:pPr>
        <w:tabs>
          <w:tab w:val="num" w:pos="720"/>
        </w:tabs>
        <w:ind w:left="720" w:hanging="360"/>
      </w:pPr>
      <w:rPr>
        <w:rFonts w:ascii="Wingdings" w:hAnsi="Wingdings" w:hint="default"/>
      </w:rPr>
    </w:lvl>
    <w:lvl w:ilvl="1" w:tplc="7478C2A6" w:tentative="1">
      <w:start w:val="1"/>
      <w:numFmt w:val="bullet"/>
      <w:lvlText w:val=""/>
      <w:lvlJc w:val="left"/>
      <w:pPr>
        <w:tabs>
          <w:tab w:val="num" w:pos="1440"/>
        </w:tabs>
        <w:ind w:left="1440" w:hanging="360"/>
      </w:pPr>
      <w:rPr>
        <w:rFonts w:ascii="Wingdings" w:hAnsi="Wingdings" w:hint="default"/>
      </w:rPr>
    </w:lvl>
    <w:lvl w:ilvl="2" w:tplc="CC06A4E8" w:tentative="1">
      <w:start w:val="1"/>
      <w:numFmt w:val="bullet"/>
      <w:lvlText w:val=""/>
      <w:lvlJc w:val="left"/>
      <w:pPr>
        <w:tabs>
          <w:tab w:val="num" w:pos="2160"/>
        </w:tabs>
        <w:ind w:left="2160" w:hanging="360"/>
      </w:pPr>
      <w:rPr>
        <w:rFonts w:ascii="Wingdings" w:hAnsi="Wingdings" w:hint="default"/>
      </w:rPr>
    </w:lvl>
    <w:lvl w:ilvl="3" w:tplc="E2B0049E" w:tentative="1">
      <w:start w:val="1"/>
      <w:numFmt w:val="bullet"/>
      <w:lvlText w:val=""/>
      <w:lvlJc w:val="left"/>
      <w:pPr>
        <w:tabs>
          <w:tab w:val="num" w:pos="2880"/>
        </w:tabs>
        <w:ind w:left="2880" w:hanging="360"/>
      </w:pPr>
      <w:rPr>
        <w:rFonts w:ascii="Wingdings" w:hAnsi="Wingdings" w:hint="default"/>
      </w:rPr>
    </w:lvl>
    <w:lvl w:ilvl="4" w:tplc="6A467DA8" w:tentative="1">
      <w:start w:val="1"/>
      <w:numFmt w:val="bullet"/>
      <w:lvlText w:val=""/>
      <w:lvlJc w:val="left"/>
      <w:pPr>
        <w:tabs>
          <w:tab w:val="num" w:pos="3600"/>
        </w:tabs>
        <w:ind w:left="3600" w:hanging="360"/>
      </w:pPr>
      <w:rPr>
        <w:rFonts w:ascii="Wingdings" w:hAnsi="Wingdings" w:hint="default"/>
      </w:rPr>
    </w:lvl>
    <w:lvl w:ilvl="5" w:tplc="12FCC47A" w:tentative="1">
      <w:start w:val="1"/>
      <w:numFmt w:val="bullet"/>
      <w:lvlText w:val=""/>
      <w:lvlJc w:val="left"/>
      <w:pPr>
        <w:tabs>
          <w:tab w:val="num" w:pos="4320"/>
        </w:tabs>
        <w:ind w:left="4320" w:hanging="360"/>
      </w:pPr>
      <w:rPr>
        <w:rFonts w:ascii="Wingdings" w:hAnsi="Wingdings" w:hint="default"/>
      </w:rPr>
    </w:lvl>
    <w:lvl w:ilvl="6" w:tplc="FD7063C6" w:tentative="1">
      <w:start w:val="1"/>
      <w:numFmt w:val="bullet"/>
      <w:lvlText w:val=""/>
      <w:lvlJc w:val="left"/>
      <w:pPr>
        <w:tabs>
          <w:tab w:val="num" w:pos="5040"/>
        </w:tabs>
        <w:ind w:left="5040" w:hanging="360"/>
      </w:pPr>
      <w:rPr>
        <w:rFonts w:ascii="Wingdings" w:hAnsi="Wingdings" w:hint="default"/>
      </w:rPr>
    </w:lvl>
    <w:lvl w:ilvl="7" w:tplc="FAEA6A0E" w:tentative="1">
      <w:start w:val="1"/>
      <w:numFmt w:val="bullet"/>
      <w:lvlText w:val=""/>
      <w:lvlJc w:val="left"/>
      <w:pPr>
        <w:tabs>
          <w:tab w:val="num" w:pos="5760"/>
        </w:tabs>
        <w:ind w:left="5760" w:hanging="360"/>
      </w:pPr>
      <w:rPr>
        <w:rFonts w:ascii="Wingdings" w:hAnsi="Wingdings" w:hint="default"/>
      </w:rPr>
    </w:lvl>
    <w:lvl w:ilvl="8" w:tplc="3C9A655E" w:tentative="1">
      <w:start w:val="1"/>
      <w:numFmt w:val="bullet"/>
      <w:lvlText w:val=""/>
      <w:lvlJc w:val="left"/>
      <w:pPr>
        <w:tabs>
          <w:tab w:val="num" w:pos="6480"/>
        </w:tabs>
        <w:ind w:left="6480" w:hanging="360"/>
      </w:pPr>
      <w:rPr>
        <w:rFonts w:ascii="Wingdings" w:hAnsi="Wingdings" w:hint="default"/>
      </w:rPr>
    </w:lvl>
  </w:abstractNum>
  <w:abstractNum w:abstractNumId="2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E9F42CE"/>
    <w:multiLevelType w:val="hybridMultilevel"/>
    <w:tmpl w:val="46FECF60"/>
    <w:lvl w:ilvl="0" w:tplc="14D213B6">
      <w:start w:val="1"/>
      <w:numFmt w:val="decimal"/>
      <w:lvlText w:val="%1."/>
      <w:lvlJc w:val="left"/>
      <w:pPr>
        <w:tabs>
          <w:tab w:val="num" w:pos="360"/>
        </w:tabs>
        <w:ind w:left="360" w:hanging="360"/>
      </w:pPr>
    </w:lvl>
    <w:lvl w:ilvl="1" w:tplc="A132858A">
      <w:start w:val="1"/>
      <w:numFmt w:val="decimal"/>
      <w:lvlText w:val="%2."/>
      <w:lvlJc w:val="left"/>
      <w:pPr>
        <w:tabs>
          <w:tab w:val="num" w:pos="1080"/>
        </w:tabs>
        <w:ind w:left="1080" w:hanging="360"/>
      </w:pPr>
    </w:lvl>
    <w:lvl w:ilvl="2" w:tplc="96C0CED2" w:tentative="1">
      <w:start w:val="1"/>
      <w:numFmt w:val="decimal"/>
      <w:lvlText w:val="%3."/>
      <w:lvlJc w:val="left"/>
      <w:pPr>
        <w:tabs>
          <w:tab w:val="num" w:pos="1800"/>
        </w:tabs>
        <w:ind w:left="1800" w:hanging="360"/>
      </w:pPr>
    </w:lvl>
    <w:lvl w:ilvl="3" w:tplc="F3D622F6" w:tentative="1">
      <w:start w:val="1"/>
      <w:numFmt w:val="decimal"/>
      <w:lvlText w:val="%4."/>
      <w:lvlJc w:val="left"/>
      <w:pPr>
        <w:tabs>
          <w:tab w:val="num" w:pos="2520"/>
        </w:tabs>
        <w:ind w:left="2520" w:hanging="360"/>
      </w:pPr>
    </w:lvl>
    <w:lvl w:ilvl="4" w:tplc="86FC1296" w:tentative="1">
      <w:start w:val="1"/>
      <w:numFmt w:val="decimal"/>
      <w:lvlText w:val="%5."/>
      <w:lvlJc w:val="left"/>
      <w:pPr>
        <w:tabs>
          <w:tab w:val="num" w:pos="3240"/>
        </w:tabs>
        <w:ind w:left="3240" w:hanging="360"/>
      </w:pPr>
    </w:lvl>
    <w:lvl w:ilvl="5" w:tplc="42C4BFA4" w:tentative="1">
      <w:start w:val="1"/>
      <w:numFmt w:val="decimal"/>
      <w:lvlText w:val="%6."/>
      <w:lvlJc w:val="left"/>
      <w:pPr>
        <w:tabs>
          <w:tab w:val="num" w:pos="3960"/>
        </w:tabs>
        <w:ind w:left="3960" w:hanging="360"/>
      </w:pPr>
    </w:lvl>
    <w:lvl w:ilvl="6" w:tplc="708632AE" w:tentative="1">
      <w:start w:val="1"/>
      <w:numFmt w:val="decimal"/>
      <w:lvlText w:val="%7."/>
      <w:lvlJc w:val="left"/>
      <w:pPr>
        <w:tabs>
          <w:tab w:val="num" w:pos="4680"/>
        </w:tabs>
        <w:ind w:left="4680" w:hanging="360"/>
      </w:pPr>
    </w:lvl>
    <w:lvl w:ilvl="7" w:tplc="8B408244" w:tentative="1">
      <w:start w:val="1"/>
      <w:numFmt w:val="decimal"/>
      <w:lvlText w:val="%8."/>
      <w:lvlJc w:val="left"/>
      <w:pPr>
        <w:tabs>
          <w:tab w:val="num" w:pos="5400"/>
        </w:tabs>
        <w:ind w:left="5400" w:hanging="360"/>
      </w:pPr>
    </w:lvl>
    <w:lvl w:ilvl="8" w:tplc="FCE205AE" w:tentative="1">
      <w:start w:val="1"/>
      <w:numFmt w:val="decimal"/>
      <w:lvlText w:val="%9."/>
      <w:lvlJc w:val="left"/>
      <w:pPr>
        <w:tabs>
          <w:tab w:val="num" w:pos="6120"/>
        </w:tabs>
        <w:ind w:left="6120" w:hanging="360"/>
      </w:pPr>
    </w:lvl>
  </w:abstractNum>
  <w:abstractNum w:abstractNumId="26">
    <w:nsid w:val="615E1918"/>
    <w:multiLevelType w:val="hybridMultilevel"/>
    <w:tmpl w:val="A3466226"/>
    <w:lvl w:ilvl="0" w:tplc="D180B9C6">
      <w:start w:val="1"/>
      <w:numFmt w:val="bullet"/>
      <w:lvlText w:val="•"/>
      <w:lvlJc w:val="left"/>
      <w:pPr>
        <w:tabs>
          <w:tab w:val="num" w:pos="720"/>
        </w:tabs>
        <w:ind w:left="720" w:hanging="360"/>
      </w:pPr>
      <w:rPr>
        <w:rFonts w:ascii="Times New Roman" w:hAnsi="Times New Roman" w:hint="default"/>
      </w:rPr>
    </w:lvl>
    <w:lvl w:ilvl="1" w:tplc="99C23D82" w:tentative="1">
      <w:start w:val="1"/>
      <w:numFmt w:val="bullet"/>
      <w:lvlText w:val="•"/>
      <w:lvlJc w:val="left"/>
      <w:pPr>
        <w:tabs>
          <w:tab w:val="num" w:pos="1440"/>
        </w:tabs>
        <w:ind w:left="1440" w:hanging="360"/>
      </w:pPr>
      <w:rPr>
        <w:rFonts w:ascii="Times New Roman" w:hAnsi="Times New Roman" w:hint="default"/>
      </w:rPr>
    </w:lvl>
    <w:lvl w:ilvl="2" w:tplc="270ED1AA" w:tentative="1">
      <w:start w:val="1"/>
      <w:numFmt w:val="bullet"/>
      <w:lvlText w:val="•"/>
      <w:lvlJc w:val="left"/>
      <w:pPr>
        <w:tabs>
          <w:tab w:val="num" w:pos="2160"/>
        </w:tabs>
        <w:ind w:left="2160" w:hanging="360"/>
      </w:pPr>
      <w:rPr>
        <w:rFonts w:ascii="Times New Roman" w:hAnsi="Times New Roman" w:hint="default"/>
      </w:rPr>
    </w:lvl>
    <w:lvl w:ilvl="3" w:tplc="EB1AE4A6" w:tentative="1">
      <w:start w:val="1"/>
      <w:numFmt w:val="bullet"/>
      <w:lvlText w:val="•"/>
      <w:lvlJc w:val="left"/>
      <w:pPr>
        <w:tabs>
          <w:tab w:val="num" w:pos="2880"/>
        </w:tabs>
        <w:ind w:left="2880" w:hanging="360"/>
      </w:pPr>
      <w:rPr>
        <w:rFonts w:ascii="Times New Roman" w:hAnsi="Times New Roman" w:hint="default"/>
      </w:rPr>
    </w:lvl>
    <w:lvl w:ilvl="4" w:tplc="5E16CFDC" w:tentative="1">
      <w:start w:val="1"/>
      <w:numFmt w:val="bullet"/>
      <w:lvlText w:val="•"/>
      <w:lvlJc w:val="left"/>
      <w:pPr>
        <w:tabs>
          <w:tab w:val="num" w:pos="3600"/>
        </w:tabs>
        <w:ind w:left="3600" w:hanging="360"/>
      </w:pPr>
      <w:rPr>
        <w:rFonts w:ascii="Times New Roman" w:hAnsi="Times New Roman" w:hint="default"/>
      </w:rPr>
    </w:lvl>
    <w:lvl w:ilvl="5" w:tplc="E00CE40A" w:tentative="1">
      <w:start w:val="1"/>
      <w:numFmt w:val="bullet"/>
      <w:lvlText w:val="•"/>
      <w:lvlJc w:val="left"/>
      <w:pPr>
        <w:tabs>
          <w:tab w:val="num" w:pos="4320"/>
        </w:tabs>
        <w:ind w:left="4320" w:hanging="360"/>
      </w:pPr>
      <w:rPr>
        <w:rFonts w:ascii="Times New Roman" w:hAnsi="Times New Roman" w:hint="default"/>
      </w:rPr>
    </w:lvl>
    <w:lvl w:ilvl="6" w:tplc="05A271D4" w:tentative="1">
      <w:start w:val="1"/>
      <w:numFmt w:val="bullet"/>
      <w:lvlText w:val="•"/>
      <w:lvlJc w:val="left"/>
      <w:pPr>
        <w:tabs>
          <w:tab w:val="num" w:pos="5040"/>
        </w:tabs>
        <w:ind w:left="5040" w:hanging="360"/>
      </w:pPr>
      <w:rPr>
        <w:rFonts w:ascii="Times New Roman" w:hAnsi="Times New Roman" w:hint="default"/>
      </w:rPr>
    </w:lvl>
    <w:lvl w:ilvl="7" w:tplc="41606080" w:tentative="1">
      <w:start w:val="1"/>
      <w:numFmt w:val="bullet"/>
      <w:lvlText w:val="•"/>
      <w:lvlJc w:val="left"/>
      <w:pPr>
        <w:tabs>
          <w:tab w:val="num" w:pos="5760"/>
        </w:tabs>
        <w:ind w:left="5760" w:hanging="360"/>
      </w:pPr>
      <w:rPr>
        <w:rFonts w:ascii="Times New Roman" w:hAnsi="Times New Roman" w:hint="default"/>
      </w:rPr>
    </w:lvl>
    <w:lvl w:ilvl="8" w:tplc="6EE8126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3A34293"/>
    <w:multiLevelType w:val="hybridMultilevel"/>
    <w:tmpl w:val="AC14261A"/>
    <w:lvl w:ilvl="0" w:tplc="18A4B032">
      <w:start w:val="1"/>
      <w:numFmt w:val="bullet"/>
      <w:lvlText w:val=""/>
      <w:lvlJc w:val="left"/>
      <w:pPr>
        <w:tabs>
          <w:tab w:val="num" w:pos="720"/>
        </w:tabs>
        <w:ind w:left="720" w:hanging="360"/>
      </w:pPr>
      <w:rPr>
        <w:rFonts w:ascii="Wingdings" w:hAnsi="Wingdings" w:hint="default"/>
      </w:rPr>
    </w:lvl>
    <w:lvl w:ilvl="1" w:tplc="0570F448">
      <w:start w:val="998"/>
      <w:numFmt w:val="bullet"/>
      <w:lvlText w:val="–"/>
      <w:lvlJc w:val="left"/>
      <w:pPr>
        <w:tabs>
          <w:tab w:val="num" w:pos="1440"/>
        </w:tabs>
        <w:ind w:left="1440" w:hanging="360"/>
      </w:pPr>
      <w:rPr>
        <w:rFonts w:ascii="Times New Roman" w:hAnsi="Times New Roman" w:hint="default"/>
      </w:rPr>
    </w:lvl>
    <w:lvl w:ilvl="2" w:tplc="1FEE768A" w:tentative="1">
      <w:start w:val="1"/>
      <w:numFmt w:val="bullet"/>
      <w:lvlText w:val=""/>
      <w:lvlJc w:val="left"/>
      <w:pPr>
        <w:tabs>
          <w:tab w:val="num" w:pos="2160"/>
        </w:tabs>
        <w:ind w:left="2160" w:hanging="360"/>
      </w:pPr>
      <w:rPr>
        <w:rFonts w:ascii="Wingdings" w:hAnsi="Wingdings" w:hint="default"/>
      </w:rPr>
    </w:lvl>
    <w:lvl w:ilvl="3" w:tplc="01EE47D2" w:tentative="1">
      <w:start w:val="1"/>
      <w:numFmt w:val="bullet"/>
      <w:lvlText w:val=""/>
      <w:lvlJc w:val="left"/>
      <w:pPr>
        <w:tabs>
          <w:tab w:val="num" w:pos="2880"/>
        </w:tabs>
        <w:ind w:left="2880" w:hanging="360"/>
      </w:pPr>
      <w:rPr>
        <w:rFonts w:ascii="Wingdings" w:hAnsi="Wingdings" w:hint="default"/>
      </w:rPr>
    </w:lvl>
    <w:lvl w:ilvl="4" w:tplc="B06839F4" w:tentative="1">
      <w:start w:val="1"/>
      <w:numFmt w:val="bullet"/>
      <w:lvlText w:val=""/>
      <w:lvlJc w:val="left"/>
      <w:pPr>
        <w:tabs>
          <w:tab w:val="num" w:pos="3600"/>
        </w:tabs>
        <w:ind w:left="3600" w:hanging="360"/>
      </w:pPr>
      <w:rPr>
        <w:rFonts w:ascii="Wingdings" w:hAnsi="Wingdings" w:hint="default"/>
      </w:rPr>
    </w:lvl>
    <w:lvl w:ilvl="5" w:tplc="A128FA4E" w:tentative="1">
      <w:start w:val="1"/>
      <w:numFmt w:val="bullet"/>
      <w:lvlText w:val=""/>
      <w:lvlJc w:val="left"/>
      <w:pPr>
        <w:tabs>
          <w:tab w:val="num" w:pos="4320"/>
        </w:tabs>
        <w:ind w:left="4320" w:hanging="360"/>
      </w:pPr>
      <w:rPr>
        <w:rFonts w:ascii="Wingdings" w:hAnsi="Wingdings" w:hint="default"/>
      </w:rPr>
    </w:lvl>
    <w:lvl w:ilvl="6" w:tplc="303A6742" w:tentative="1">
      <w:start w:val="1"/>
      <w:numFmt w:val="bullet"/>
      <w:lvlText w:val=""/>
      <w:lvlJc w:val="left"/>
      <w:pPr>
        <w:tabs>
          <w:tab w:val="num" w:pos="5040"/>
        </w:tabs>
        <w:ind w:left="5040" w:hanging="360"/>
      </w:pPr>
      <w:rPr>
        <w:rFonts w:ascii="Wingdings" w:hAnsi="Wingdings" w:hint="default"/>
      </w:rPr>
    </w:lvl>
    <w:lvl w:ilvl="7" w:tplc="BA08758A" w:tentative="1">
      <w:start w:val="1"/>
      <w:numFmt w:val="bullet"/>
      <w:lvlText w:val=""/>
      <w:lvlJc w:val="left"/>
      <w:pPr>
        <w:tabs>
          <w:tab w:val="num" w:pos="5760"/>
        </w:tabs>
        <w:ind w:left="5760" w:hanging="360"/>
      </w:pPr>
      <w:rPr>
        <w:rFonts w:ascii="Wingdings" w:hAnsi="Wingdings" w:hint="default"/>
      </w:rPr>
    </w:lvl>
    <w:lvl w:ilvl="8" w:tplc="99CC9098" w:tentative="1">
      <w:start w:val="1"/>
      <w:numFmt w:val="bullet"/>
      <w:lvlText w:val=""/>
      <w:lvlJc w:val="left"/>
      <w:pPr>
        <w:tabs>
          <w:tab w:val="num" w:pos="6480"/>
        </w:tabs>
        <w:ind w:left="6480" w:hanging="360"/>
      </w:pPr>
      <w:rPr>
        <w:rFonts w:ascii="Wingdings" w:hAnsi="Wingdings" w:hint="default"/>
      </w:rPr>
    </w:lvl>
  </w:abstractNum>
  <w:abstractNum w:abstractNumId="28">
    <w:nsid w:val="672B3CC7"/>
    <w:multiLevelType w:val="hybridMultilevel"/>
    <w:tmpl w:val="D9261146"/>
    <w:lvl w:ilvl="0" w:tplc="1CDC757A">
      <w:start w:val="1"/>
      <w:numFmt w:val="bullet"/>
      <w:lvlText w:val=""/>
      <w:lvlJc w:val="left"/>
      <w:pPr>
        <w:tabs>
          <w:tab w:val="num" w:pos="720"/>
        </w:tabs>
        <w:ind w:left="720" w:hanging="360"/>
      </w:pPr>
      <w:rPr>
        <w:rFonts w:ascii="Wingdings" w:hAnsi="Wingdings" w:hint="default"/>
      </w:rPr>
    </w:lvl>
    <w:lvl w:ilvl="1" w:tplc="415A7E60">
      <w:start w:val="1013"/>
      <w:numFmt w:val="bullet"/>
      <w:lvlText w:val=""/>
      <w:lvlJc w:val="left"/>
      <w:pPr>
        <w:tabs>
          <w:tab w:val="num" w:pos="1440"/>
        </w:tabs>
        <w:ind w:left="1440" w:hanging="360"/>
      </w:pPr>
      <w:rPr>
        <w:rFonts w:ascii="Wingdings" w:hAnsi="Wingdings" w:hint="default"/>
      </w:rPr>
    </w:lvl>
    <w:lvl w:ilvl="2" w:tplc="901C2B3A" w:tentative="1">
      <w:start w:val="1"/>
      <w:numFmt w:val="bullet"/>
      <w:lvlText w:val=""/>
      <w:lvlJc w:val="left"/>
      <w:pPr>
        <w:tabs>
          <w:tab w:val="num" w:pos="2160"/>
        </w:tabs>
        <w:ind w:left="2160" w:hanging="360"/>
      </w:pPr>
      <w:rPr>
        <w:rFonts w:ascii="Wingdings" w:hAnsi="Wingdings" w:hint="default"/>
      </w:rPr>
    </w:lvl>
    <w:lvl w:ilvl="3" w:tplc="BF1E711E" w:tentative="1">
      <w:start w:val="1"/>
      <w:numFmt w:val="bullet"/>
      <w:lvlText w:val=""/>
      <w:lvlJc w:val="left"/>
      <w:pPr>
        <w:tabs>
          <w:tab w:val="num" w:pos="2880"/>
        </w:tabs>
        <w:ind w:left="2880" w:hanging="360"/>
      </w:pPr>
      <w:rPr>
        <w:rFonts w:ascii="Wingdings" w:hAnsi="Wingdings" w:hint="default"/>
      </w:rPr>
    </w:lvl>
    <w:lvl w:ilvl="4" w:tplc="14B81C2C" w:tentative="1">
      <w:start w:val="1"/>
      <w:numFmt w:val="bullet"/>
      <w:lvlText w:val=""/>
      <w:lvlJc w:val="left"/>
      <w:pPr>
        <w:tabs>
          <w:tab w:val="num" w:pos="3600"/>
        </w:tabs>
        <w:ind w:left="3600" w:hanging="360"/>
      </w:pPr>
      <w:rPr>
        <w:rFonts w:ascii="Wingdings" w:hAnsi="Wingdings" w:hint="default"/>
      </w:rPr>
    </w:lvl>
    <w:lvl w:ilvl="5" w:tplc="1B3891EA" w:tentative="1">
      <w:start w:val="1"/>
      <w:numFmt w:val="bullet"/>
      <w:lvlText w:val=""/>
      <w:lvlJc w:val="left"/>
      <w:pPr>
        <w:tabs>
          <w:tab w:val="num" w:pos="4320"/>
        </w:tabs>
        <w:ind w:left="4320" w:hanging="360"/>
      </w:pPr>
      <w:rPr>
        <w:rFonts w:ascii="Wingdings" w:hAnsi="Wingdings" w:hint="default"/>
      </w:rPr>
    </w:lvl>
    <w:lvl w:ilvl="6" w:tplc="67AA5310" w:tentative="1">
      <w:start w:val="1"/>
      <w:numFmt w:val="bullet"/>
      <w:lvlText w:val=""/>
      <w:lvlJc w:val="left"/>
      <w:pPr>
        <w:tabs>
          <w:tab w:val="num" w:pos="5040"/>
        </w:tabs>
        <w:ind w:left="5040" w:hanging="360"/>
      </w:pPr>
      <w:rPr>
        <w:rFonts w:ascii="Wingdings" w:hAnsi="Wingdings" w:hint="default"/>
      </w:rPr>
    </w:lvl>
    <w:lvl w:ilvl="7" w:tplc="F4E828B0" w:tentative="1">
      <w:start w:val="1"/>
      <w:numFmt w:val="bullet"/>
      <w:lvlText w:val=""/>
      <w:lvlJc w:val="left"/>
      <w:pPr>
        <w:tabs>
          <w:tab w:val="num" w:pos="5760"/>
        </w:tabs>
        <w:ind w:left="5760" w:hanging="360"/>
      </w:pPr>
      <w:rPr>
        <w:rFonts w:ascii="Wingdings" w:hAnsi="Wingdings" w:hint="default"/>
      </w:rPr>
    </w:lvl>
    <w:lvl w:ilvl="8" w:tplc="73005F68" w:tentative="1">
      <w:start w:val="1"/>
      <w:numFmt w:val="bullet"/>
      <w:lvlText w:val=""/>
      <w:lvlJc w:val="left"/>
      <w:pPr>
        <w:tabs>
          <w:tab w:val="num" w:pos="6480"/>
        </w:tabs>
        <w:ind w:left="6480" w:hanging="360"/>
      </w:pPr>
      <w:rPr>
        <w:rFonts w:ascii="Wingdings" w:hAnsi="Wingdings" w:hint="default"/>
      </w:rPr>
    </w:lvl>
  </w:abstractNum>
  <w:abstractNum w:abstractNumId="29">
    <w:nsid w:val="6887569A"/>
    <w:multiLevelType w:val="hybridMultilevel"/>
    <w:tmpl w:val="28D0170A"/>
    <w:lvl w:ilvl="0" w:tplc="42A05CD6">
      <w:start w:val="1"/>
      <w:numFmt w:val="bullet"/>
      <w:lvlText w:val="•"/>
      <w:lvlJc w:val="left"/>
      <w:pPr>
        <w:tabs>
          <w:tab w:val="num" w:pos="360"/>
        </w:tabs>
        <w:ind w:left="360" w:hanging="360"/>
      </w:pPr>
      <w:rPr>
        <w:rFonts w:ascii="Times New Roman" w:hAnsi="Times New Roman" w:hint="default"/>
      </w:rPr>
    </w:lvl>
    <w:lvl w:ilvl="1" w:tplc="E530E5A4">
      <w:start w:val="1013"/>
      <w:numFmt w:val="bullet"/>
      <w:lvlText w:val=""/>
      <w:lvlJc w:val="left"/>
      <w:pPr>
        <w:tabs>
          <w:tab w:val="num" w:pos="1080"/>
        </w:tabs>
        <w:ind w:left="1080" w:hanging="360"/>
      </w:pPr>
      <w:rPr>
        <w:rFonts w:ascii="Wingdings" w:hAnsi="Wingdings" w:hint="default"/>
      </w:rPr>
    </w:lvl>
    <w:lvl w:ilvl="2" w:tplc="76B804EC" w:tentative="1">
      <w:start w:val="1"/>
      <w:numFmt w:val="bullet"/>
      <w:lvlText w:val="•"/>
      <w:lvlJc w:val="left"/>
      <w:pPr>
        <w:tabs>
          <w:tab w:val="num" w:pos="1800"/>
        </w:tabs>
        <w:ind w:left="1800" w:hanging="360"/>
      </w:pPr>
      <w:rPr>
        <w:rFonts w:ascii="Times New Roman" w:hAnsi="Times New Roman" w:hint="default"/>
      </w:rPr>
    </w:lvl>
    <w:lvl w:ilvl="3" w:tplc="3782E924" w:tentative="1">
      <w:start w:val="1"/>
      <w:numFmt w:val="bullet"/>
      <w:lvlText w:val="•"/>
      <w:lvlJc w:val="left"/>
      <w:pPr>
        <w:tabs>
          <w:tab w:val="num" w:pos="2520"/>
        </w:tabs>
        <w:ind w:left="2520" w:hanging="360"/>
      </w:pPr>
      <w:rPr>
        <w:rFonts w:ascii="Times New Roman" w:hAnsi="Times New Roman" w:hint="default"/>
      </w:rPr>
    </w:lvl>
    <w:lvl w:ilvl="4" w:tplc="944A43DA" w:tentative="1">
      <w:start w:val="1"/>
      <w:numFmt w:val="bullet"/>
      <w:lvlText w:val="•"/>
      <w:lvlJc w:val="left"/>
      <w:pPr>
        <w:tabs>
          <w:tab w:val="num" w:pos="3240"/>
        </w:tabs>
        <w:ind w:left="3240" w:hanging="360"/>
      </w:pPr>
      <w:rPr>
        <w:rFonts w:ascii="Times New Roman" w:hAnsi="Times New Roman" w:hint="default"/>
      </w:rPr>
    </w:lvl>
    <w:lvl w:ilvl="5" w:tplc="6A68B014" w:tentative="1">
      <w:start w:val="1"/>
      <w:numFmt w:val="bullet"/>
      <w:lvlText w:val="•"/>
      <w:lvlJc w:val="left"/>
      <w:pPr>
        <w:tabs>
          <w:tab w:val="num" w:pos="3960"/>
        </w:tabs>
        <w:ind w:left="3960" w:hanging="360"/>
      </w:pPr>
      <w:rPr>
        <w:rFonts w:ascii="Times New Roman" w:hAnsi="Times New Roman" w:hint="default"/>
      </w:rPr>
    </w:lvl>
    <w:lvl w:ilvl="6" w:tplc="84DEB60A" w:tentative="1">
      <w:start w:val="1"/>
      <w:numFmt w:val="bullet"/>
      <w:lvlText w:val="•"/>
      <w:lvlJc w:val="left"/>
      <w:pPr>
        <w:tabs>
          <w:tab w:val="num" w:pos="4680"/>
        </w:tabs>
        <w:ind w:left="4680" w:hanging="360"/>
      </w:pPr>
      <w:rPr>
        <w:rFonts w:ascii="Times New Roman" w:hAnsi="Times New Roman" w:hint="default"/>
      </w:rPr>
    </w:lvl>
    <w:lvl w:ilvl="7" w:tplc="4BFA0E7E" w:tentative="1">
      <w:start w:val="1"/>
      <w:numFmt w:val="bullet"/>
      <w:lvlText w:val="•"/>
      <w:lvlJc w:val="left"/>
      <w:pPr>
        <w:tabs>
          <w:tab w:val="num" w:pos="5400"/>
        </w:tabs>
        <w:ind w:left="5400" w:hanging="360"/>
      </w:pPr>
      <w:rPr>
        <w:rFonts w:ascii="Times New Roman" w:hAnsi="Times New Roman" w:hint="default"/>
      </w:rPr>
    </w:lvl>
    <w:lvl w:ilvl="8" w:tplc="742ACBE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764A3782"/>
    <w:multiLevelType w:val="hybridMultilevel"/>
    <w:tmpl w:val="7876A314"/>
    <w:lvl w:ilvl="0" w:tplc="A2E84F92">
      <w:start w:val="1"/>
      <w:numFmt w:val="bullet"/>
      <w:lvlText w:val=""/>
      <w:lvlJc w:val="left"/>
      <w:pPr>
        <w:tabs>
          <w:tab w:val="num" w:pos="360"/>
        </w:tabs>
        <w:ind w:left="360" w:hanging="360"/>
      </w:pPr>
      <w:rPr>
        <w:rFonts w:ascii="Wingdings" w:hAnsi="Wingdings" w:hint="default"/>
      </w:rPr>
    </w:lvl>
    <w:lvl w:ilvl="1" w:tplc="EA3A7118" w:tentative="1">
      <w:start w:val="1"/>
      <w:numFmt w:val="bullet"/>
      <w:lvlText w:val=""/>
      <w:lvlJc w:val="left"/>
      <w:pPr>
        <w:tabs>
          <w:tab w:val="num" w:pos="1080"/>
        </w:tabs>
        <w:ind w:left="1080" w:hanging="360"/>
      </w:pPr>
      <w:rPr>
        <w:rFonts w:ascii="Wingdings" w:hAnsi="Wingdings" w:hint="default"/>
      </w:rPr>
    </w:lvl>
    <w:lvl w:ilvl="2" w:tplc="46A45BA6" w:tentative="1">
      <w:start w:val="1"/>
      <w:numFmt w:val="bullet"/>
      <w:lvlText w:val=""/>
      <w:lvlJc w:val="left"/>
      <w:pPr>
        <w:tabs>
          <w:tab w:val="num" w:pos="1800"/>
        </w:tabs>
        <w:ind w:left="1800" w:hanging="360"/>
      </w:pPr>
      <w:rPr>
        <w:rFonts w:ascii="Wingdings" w:hAnsi="Wingdings" w:hint="default"/>
      </w:rPr>
    </w:lvl>
    <w:lvl w:ilvl="3" w:tplc="86D03AF2" w:tentative="1">
      <w:start w:val="1"/>
      <w:numFmt w:val="bullet"/>
      <w:lvlText w:val=""/>
      <w:lvlJc w:val="left"/>
      <w:pPr>
        <w:tabs>
          <w:tab w:val="num" w:pos="2520"/>
        </w:tabs>
        <w:ind w:left="2520" w:hanging="360"/>
      </w:pPr>
      <w:rPr>
        <w:rFonts w:ascii="Wingdings" w:hAnsi="Wingdings" w:hint="default"/>
      </w:rPr>
    </w:lvl>
    <w:lvl w:ilvl="4" w:tplc="C026E55A" w:tentative="1">
      <w:start w:val="1"/>
      <w:numFmt w:val="bullet"/>
      <w:lvlText w:val=""/>
      <w:lvlJc w:val="left"/>
      <w:pPr>
        <w:tabs>
          <w:tab w:val="num" w:pos="3240"/>
        </w:tabs>
        <w:ind w:left="3240" w:hanging="360"/>
      </w:pPr>
      <w:rPr>
        <w:rFonts w:ascii="Wingdings" w:hAnsi="Wingdings" w:hint="default"/>
      </w:rPr>
    </w:lvl>
    <w:lvl w:ilvl="5" w:tplc="3D1499EA" w:tentative="1">
      <w:start w:val="1"/>
      <w:numFmt w:val="bullet"/>
      <w:lvlText w:val=""/>
      <w:lvlJc w:val="left"/>
      <w:pPr>
        <w:tabs>
          <w:tab w:val="num" w:pos="3960"/>
        </w:tabs>
        <w:ind w:left="3960" w:hanging="360"/>
      </w:pPr>
      <w:rPr>
        <w:rFonts w:ascii="Wingdings" w:hAnsi="Wingdings" w:hint="default"/>
      </w:rPr>
    </w:lvl>
    <w:lvl w:ilvl="6" w:tplc="1D40720E" w:tentative="1">
      <w:start w:val="1"/>
      <w:numFmt w:val="bullet"/>
      <w:lvlText w:val=""/>
      <w:lvlJc w:val="left"/>
      <w:pPr>
        <w:tabs>
          <w:tab w:val="num" w:pos="4680"/>
        </w:tabs>
        <w:ind w:left="4680" w:hanging="360"/>
      </w:pPr>
      <w:rPr>
        <w:rFonts w:ascii="Wingdings" w:hAnsi="Wingdings" w:hint="default"/>
      </w:rPr>
    </w:lvl>
    <w:lvl w:ilvl="7" w:tplc="071AF1C6" w:tentative="1">
      <w:start w:val="1"/>
      <w:numFmt w:val="bullet"/>
      <w:lvlText w:val=""/>
      <w:lvlJc w:val="left"/>
      <w:pPr>
        <w:tabs>
          <w:tab w:val="num" w:pos="5400"/>
        </w:tabs>
        <w:ind w:left="5400" w:hanging="360"/>
      </w:pPr>
      <w:rPr>
        <w:rFonts w:ascii="Wingdings" w:hAnsi="Wingdings" w:hint="default"/>
      </w:rPr>
    </w:lvl>
    <w:lvl w:ilvl="8" w:tplc="F1002926" w:tentative="1">
      <w:start w:val="1"/>
      <w:numFmt w:val="bullet"/>
      <w:lvlText w:val=""/>
      <w:lvlJc w:val="left"/>
      <w:pPr>
        <w:tabs>
          <w:tab w:val="num" w:pos="6120"/>
        </w:tabs>
        <w:ind w:left="6120" w:hanging="360"/>
      </w:pPr>
      <w:rPr>
        <w:rFonts w:ascii="Wingdings" w:hAnsi="Wingdings" w:hint="default"/>
      </w:rPr>
    </w:lvl>
  </w:abstractNum>
  <w:abstractNum w:abstractNumId="31">
    <w:nsid w:val="778E42C3"/>
    <w:multiLevelType w:val="hybridMultilevel"/>
    <w:tmpl w:val="0D803636"/>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2">
    <w:nsid w:val="79AB6226"/>
    <w:multiLevelType w:val="hybridMultilevel"/>
    <w:tmpl w:val="20803D7A"/>
    <w:lvl w:ilvl="0" w:tplc="CAC812E8">
      <w:start w:val="1"/>
      <w:numFmt w:val="bullet"/>
      <w:lvlText w:val="•"/>
      <w:lvlJc w:val="left"/>
      <w:pPr>
        <w:tabs>
          <w:tab w:val="num" w:pos="720"/>
        </w:tabs>
        <w:ind w:left="720" w:hanging="360"/>
      </w:pPr>
      <w:rPr>
        <w:rFonts w:ascii="Arial" w:hAnsi="Arial" w:hint="default"/>
      </w:rPr>
    </w:lvl>
    <w:lvl w:ilvl="1" w:tplc="8A8A5270" w:tentative="1">
      <w:start w:val="1"/>
      <w:numFmt w:val="bullet"/>
      <w:lvlText w:val="•"/>
      <w:lvlJc w:val="left"/>
      <w:pPr>
        <w:tabs>
          <w:tab w:val="num" w:pos="1440"/>
        </w:tabs>
        <w:ind w:left="1440" w:hanging="360"/>
      </w:pPr>
      <w:rPr>
        <w:rFonts w:ascii="Arial" w:hAnsi="Arial" w:hint="default"/>
      </w:rPr>
    </w:lvl>
    <w:lvl w:ilvl="2" w:tplc="0742C974" w:tentative="1">
      <w:start w:val="1"/>
      <w:numFmt w:val="bullet"/>
      <w:lvlText w:val="•"/>
      <w:lvlJc w:val="left"/>
      <w:pPr>
        <w:tabs>
          <w:tab w:val="num" w:pos="2160"/>
        </w:tabs>
        <w:ind w:left="2160" w:hanging="360"/>
      </w:pPr>
      <w:rPr>
        <w:rFonts w:ascii="Arial" w:hAnsi="Arial" w:hint="default"/>
      </w:rPr>
    </w:lvl>
    <w:lvl w:ilvl="3" w:tplc="0F3E0224" w:tentative="1">
      <w:start w:val="1"/>
      <w:numFmt w:val="bullet"/>
      <w:lvlText w:val="•"/>
      <w:lvlJc w:val="left"/>
      <w:pPr>
        <w:tabs>
          <w:tab w:val="num" w:pos="2880"/>
        </w:tabs>
        <w:ind w:left="2880" w:hanging="360"/>
      </w:pPr>
      <w:rPr>
        <w:rFonts w:ascii="Arial" w:hAnsi="Arial" w:hint="default"/>
      </w:rPr>
    </w:lvl>
    <w:lvl w:ilvl="4" w:tplc="59FC86AE" w:tentative="1">
      <w:start w:val="1"/>
      <w:numFmt w:val="bullet"/>
      <w:lvlText w:val="•"/>
      <w:lvlJc w:val="left"/>
      <w:pPr>
        <w:tabs>
          <w:tab w:val="num" w:pos="3600"/>
        </w:tabs>
        <w:ind w:left="3600" w:hanging="360"/>
      </w:pPr>
      <w:rPr>
        <w:rFonts w:ascii="Arial" w:hAnsi="Arial" w:hint="default"/>
      </w:rPr>
    </w:lvl>
    <w:lvl w:ilvl="5" w:tplc="4CDE51CC" w:tentative="1">
      <w:start w:val="1"/>
      <w:numFmt w:val="bullet"/>
      <w:lvlText w:val="•"/>
      <w:lvlJc w:val="left"/>
      <w:pPr>
        <w:tabs>
          <w:tab w:val="num" w:pos="4320"/>
        </w:tabs>
        <w:ind w:left="4320" w:hanging="360"/>
      </w:pPr>
      <w:rPr>
        <w:rFonts w:ascii="Arial" w:hAnsi="Arial" w:hint="default"/>
      </w:rPr>
    </w:lvl>
    <w:lvl w:ilvl="6" w:tplc="92FC7AFE" w:tentative="1">
      <w:start w:val="1"/>
      <w:numFmt w:val="bullet"/>
      <w:lvlText w:val="•"/>
      <w:lvlJc w:val="left"/>
      <w:pPr>
        <w:tabs>
          <w:tab w:val="num" w:pos="5040"/>
        </w:tabs>
        <w:ind w:left="5040" w:hanging="360"/>
      </w:pPr>
      <w:rPr>
        <w:rFonts w:ascii="Arial" w:hAnsi="Arial" w:hint="default"/>
      </w:rPr>
    </w:lvl>
    <w:lvl w:ilvl="7" w:tplc="E968D940" w:tentative="1">
      <w:start w:val="1"/>
      <w:numFmt w:val="bullet"/>
      <w:lvlText w:val="•"/>
      <w:lvlJc w:val="left"/>
      <w:pPr>
        <w:tabs>
          <w:tab w:val="num" w:pos="5760"/>
        </w:tabs>
        <w:ind w:left="5760" w:hanging="360"/>
      </w:pPr>
      <w:rPr>
        <w:rFonts w:ascii="Arial" w:hAnsi="Arial" w:hint="default"/>
      </w:rPr>
    </w:lvl>
    <w:lvl w:ilvl="8" w:tplc="019ACF44" w:tentative="1">
      <w:start w:val="1"/>
      <w:numFmt w:val="bullet"/>
      <w:lvlText w:val="•"/>
      <w:lvlJc w:val="left"/>
      <w:pPr>
        <w:tabs>
          <w:tab w:val="num" w:pos="6480"/>
        </w:tabs>
        <w:ind w:left="6480" w:hanging="360"/>
      </w:pPr>
      <w:rPr>
        <w:rFonts w:ascii="Arial" w:hAnsi="Arial" w:hint="default"/>
      </w:rPr>
    </w:lvl>
  </w:abstractNum>
  <w:abstractNum w:abstractNumId="33">
    <w:nsid w:val="7B5D034A"/>
    <w:multiLevelType w:val="hybridMultilevel"/>
    <w:tmpl w:val="9448F968"/>
    <w:lvl w:ilvl="0" w:tplc="A74477B6">
      <w:start w:val="1"/>
      <w:numFmt w:val="bullet"/>
      <w:lvlText w:val=""/>
      <w:lvlJc w:val="left"/>
      <w:pPr>
        <w:tabs>
          <w:tab w:val="num" w:pos="720"/>
        </w:tabs>
        <w:ind w:left="720" w:hanging="360"/>
      </w:pPr>
      <w:rPr>
        <w:rFonts w:ascii="Wingdings" w:hAnsi="Wingdings" w:hint="default"/>
      </w:rPr>
    </w:lvl>
    <w:lvl w:ilvl="1" w:tplc="F2D80F74" w:tentative="1">
      <w:start w:val="1"/>
      <w:numFmt w:val="bullet"/>
      <w:lvlText w:val=""/>
      <w:lvlJc w:val="left"/>
      <w:pPr>
        <w:tabs>
          <w:tab w:val="num" w:pos="1440"/>
        </w:tabs>
        <w:ind w:left="1440" w:hanging="360"/>
      </w:pPr>
      <w:rPr>
        <w:rFonts w:ascii="Wingdings" w:hAnsi="Wingdings" w:hint="default"/>
      </w:rPr>
    </w:lvl>
    <w:lvl w:ilvl="2" w:tplc="3F96E82A" w:tentative="1">
      <w:start w:val="1"/>
      <w:numFmt w:val="bullet"/>
      <w:lvlText w:val=""/>
      <w:lvlJc w:val="left"/>
      <w:pPr>
        <w:tabs>
          <w:tab w:val="num" w:pos="2160"/>
        </w:tabs>
        <w:ind w:left="2160" w:hanging="360"/>
      </w:pPr>
      <w:rPr>
        <w:rFonts w:ascii="Wingdings" w:hAnsi="Wingdings" w:hint="default"/>
      </w:rPr>
    </w:lvl>
    <w:lvl w:ilvl="3" w:tplc="2C74D62A" w:tentative="1">
      <w:start w:val="1"/>
      <w:numFmt w:val="bullet"/>
      <w:lvlText w:val=""/>
      <w:lvlJc w:val="left"/>
      <w:pPr>
        <w:tabs>
          <w:tab w:val="num" w:pos="2880"/>
        </w:tabs>
        <w:ind w:left="2880" w:hanging="360"/>
      </w:pPr>
      <w:rPr>
        <w:rFonts w:ascii="Wingdings" w:hAnsi="Wingdings" w:hint="default"/>
      </w:rPr>
    </w:lvl>
    <w:lvl w:ilvl="4" w:tplc="942CCC1C" w:tentative="1">
      <w:start w:val="1"/>
      <w:numFmt w:val="bullet"/>
      <w:lvlText w:val=""/>
      <w:lvlJc w:val="left"/>
      <w:pPr>
        <w:tabs>
          <w:tab w:val="num" w:pos="3600"/>
        </w:tabs>
        <w:ind w:left="3600" w:hanging="360"/>
      </w:pPr>
      <w:rPr>
        <w:rFonts w:ascii="Wingdings" w:hAnsi="Wingdings" w:hint="default"/>
      </w:rPr>
    </w:lvl>
    <w:lvl w:ilvl="5" w:tplc="F97CB3E6" w:tentative="1">
      <w:start w:val="1"/>
      <w:numFmt w:val="bullet"/>
      <w:lvlText w:val=""/>
      <w:lvlJc w:val="left"/>
      <w:pPr>
        <w:tabs>
          <w:tab w:val="num" w:pos="4320"/>
        </w:tabs>
        <w:ind w:left="4320" w:hanging="360"/>
      </w:pPr>
      <w:rPr>
        <w:rFonts w:ascii="Wingdings" w:hAnsi="Wingdings" w:hint="default"/>
      </w:rPr>
    </w:lvl>
    <w:lvl w:ilvl="6" w:tplc="036235E6" w:tentative="1">
      <w:start w:val="1"/>
      <w:numFmt w:val="bullet"/>
      <w:lvlText w:val=""/>
      <w:lvlJc w:val="left"/>
      <w:pPr>
        <w:tabs>
          <w:tab w:val="num" w:pos="5040"/>
        </w:tabs>
        <w:ind w:left="5040" w:hanging="360"/>
      </w:pPr>
      <w:rPr>
        <w:rFonts w:ascii="Wingdings" w:hAnsi="Wingdings" w:hint="default"/>
      </w:rPr>
    </w:lvl>
    <w:lvl w:ilvl="7" w:tplc="FFA29A40" w:tentative="1">
      <w:start w:val="1"/>
      <w:numFmt w:val="bullet"/>
      <w:lvlText w:val=""/>
      <w:lvlJc w:val="left"/>
      <w:pPr>
        <w:tabs>
          <w:tab w:val="num" w:pos="5760"/>
        </w:tabs>
        <w:ind w:left="5760" w:hanging="360"/>
      </w:pPr>
      <w:rPr>
        <w:rFonts w:ascii="Wingdings" w:hAnsi="Wingdings" w:hint="default"/>
      </w:rPr>
    </w:lvl>
    <w:lvl w:ilvl="8" w:tplc="019E4B60"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0"/>
  </w:num>
  <w:num w:numId="14">
    <w:abstractNumId w:val="25"/>
  </w:num>
  <w:num w:numId="15">
    <w:abstractNumId w:val="30"/>
  </w:num>
  <w:num w:numId="16">
    <w:abstractNumId w:val="17"/>
  </w:num>
  <w:num w:numId="17">
    <w:abstractNumId w:val="33"/>
  </w:num>
  <w:num w:numId="18">
    <w:abstractNumId w:val="22"/>
  </w:num>
  <w:num w:numId="19">
    <w:abstractNumId w:val="27"/>
  </w:num>
  <w:num w:numId="20">
    <w:abstractNumId w:val="11"/>
  </w:num>
  <w:num w:numId="21">
    <w:abstractNumId w:val="31"/>
  </w:num>
  <w:num w:numId="22">
    <w:abstractNumId w:val="16"/>
  </w:num>
  <w:num w:numId="23">
    <w:abstractNumId w:val="13"/>
  </w:num>
  <w:num w:numId="24">
    <w:abstractNumId w:val="26"/>
  </w:num>
  <w:num w:numId="25">
    <w:abstractNumId w:val="32"/>
  </w:num>
  <w:num w:numId="26">
    <w:abstractNumId w:val="14"/>
  </w:num>
  <w:num w:numId="27">
    <w:abstractNumId w:val="18"/>
  </w:num>
  <w:num w:numId="28">
    <w:abstractNumId w:val="10"/>
  </w:num>
  <w:num w:numId="29">
    <w:abstractNumId w:val="12"/>
  </w:num>
  <w:num w:numId="30">
    <w:abstractNumId w:val="21"/>
  </w:num>
  <w:num w:numId="31">
    <w:abstractNumId w:val="29"/>
  </w:num>
  <w:num w:numId="32">
    <w:abstractNumId w:val="28"/>
  </w:num>
  <w:num w:numId="33">
    <w:abstractNumId w:val="23"/>
  </w:num>
  <w:num w:numId="34">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hideSpellingErrors/>
  <w:hideGrammaticalErrors/>
  <w:proofState w:spelling="clean" w:grammar="clean"/>
  <w:defaultTabStop w:val="1304"/>
  <w:autoHyphenation/>
  <w:hyphenationZone w:val="425"/>
  <w:characterSpacingControl w:val="doNotCompress"/>
  <w:hdrShapeDefaults>
    <o:shapedefaults v:ext="edit" spidmax="35841"/>
  </w:hdrShapeDefaults>
  <w:footnotePr>
    <w:footnote w:id="-1"/>
    <w:footnote w:id="0"/>
  </w:footnotePr>
  <w:endnotePr>
    <w:endnote w:id="-1"/>
    <w:endnote w:id="0"/>
  </w:endnotePr>
  <w:compat/>
  <w:rsids>
    <w:rsidRoot w:val="00F44C35"/>
    <w:rsid w:val="00001940"/>
    <w:rsid w:val="00003B59"/>
    <w:rsid w:val="0000506A"/>
    <w:rsid w:val="00005743"/>
    <w:rsid w:val="00005A88"/>
    <w:rsid w:val="00007A02"/>
    <w:rsid w:val="00007F26"/>
    <w:rsid w:val="000101A8"/>
    <w:rsid w:val="00010321"/>
    <w:rsid w:val="000110C2"/>
    <w:rsid w:val="000110D2"/>
    <w:rsid w:val="00012AD1"/>
    <w:rsid w:val="00012F7D"/>
    <w:rsid w:val="00012F87"/>
    <w:rsid w:val="0001314F"/>
    <w:rsid w:val="00013E03"/>
    <w:rsid w:val="000159E3"/>
    <w:rsid w:val="000214F6"/>
    <w:rsid w:val="00021891"/>
    <w:rsid w:val="00022CF8"/>
    <w:rsid w:val="0002392E"/>
    <w:rsid w:val="000249AC"/>
    <w:rsid w:val="00024A9E"/>
    <w:rsid w:val="00025F39"/>
    <w:rsid w:val="000279A6"/>
    <w:rsid w:val="00027EAF"/>
    <w:rsid w:val="0003279E"/>
    <w:rsid w:val="000343ED"/>
    <w:rsid w:val="000352DB"/>
    <w:rsid w:val="00035E73"/>
    <w:rsid w:val="00035FD4"/>
    <w:rsid w:val="00036172"/>
    <w:rsid w:val="00037AB8"/>
    <w:rsid w:val="000408B8"/>
    <w:rsid w:val="00040E09"/>
    <w:rsid w:val="000415E5"/>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2F0E"/>
    <w:rsid w:val="00063A20"/>
    <w:rsid w:val="0006613C"/>
    <w:rsid w:val="00067667"/>
    <w:rsid w:val="00070575"/>
    <w:rsid w:val="00071572"/>
    <w:rsid w:val="0007372E"/>
    <w:rsid w:val="0007387F"/>
    <w:rsid w:val="000739F7"/>
    <w:rsid w:val="000747B0"/>
    <w:rsid w:val="00074B47"/>
    <w:rsid w:val="000754FC"/>
    <w:rsid w:val="00075A00"/>
    <w:rsid w:val="0007632E"/>
    <w:rsid w:val="00077146"/>
    <w:rsid w:val="000775B9"/>
    <w:rsid w:val="00080A7E"/>
    <w:rsid w:val="0008213A"/>
    <w:rsid w:val="0008271F"/>
    <w:rsid w:val="00083DE7"/>
    <w:rsid w:val="00086B27"/>
    <w:rsid w:val="000907E8"/>
    <w:rsid w:val="00091395"/>
    <w:rsid w:val="0009139F"/>
    <w:rsid w:val="00091B74"/>
    <w:rsid w:val="00093211"/>
    <w:rsid w:val="000A1503"/>
    <w:rsid w:val="000A1EE4"/>
    <w:rsid w:val="000A2154"/>
    <w:rsid w:val="000A2326"/>
    <w:rsid w:val="000A2C91"/>
    <w:rsid w:val="000A4785"/>
    <w:rsid w:val="000A4E25"/>
    <w:rsid w:val="000A65EC"/>
    <w:rsid w:val="000A6D1E"/>
    <w:rsid w:val="000B0143"/>
    <w:rsid w:val="000B259B"/>
    <w:rsid w:val="000B2D24"/>
    <w:rsid w:val="000B3C6E"/>
    <w:rsid w:val="000B4A70"/>
    <w:rsid w:val="000B4AC4"/>
    <w:rsid w:val="000B4E1B"/>
    <w:rsid w:val="000B5008"/>
    <w:rsid w:val="000B64F5"/>
    <w:rsid w:val="000C10B4"/>
    <w:rsid w:val="000C12F2"/>
    <w:rsid w:val="000C3097"/>
    <w:rsid w:val="000C3F62"/>
    <w:rsid w:val="000C4293"/>
    <w:rsid w:val="000C4A6F"/>
    <w:rsid w:val="000C4CDA"/>
    <w:rsid w:val="000C52A6"/>
    <w:rsid w:val="000C5954"/>
    <w:rsid w:val="000C5C31"/>
    <w:rsid w:val="000C5CCB"/>
    <w:rsid w:val="000C71B8"/>
    <w:rsid w:val="000D2D68"/>
    <w:rsid w:val="000D554E"/>
    <w:rsid w:val="000D58F7"/>
    <w:rsid w:val="000E052C"/>
    <w:rsid w:val="000E2329"/>
    <w:rsid w:val="000E2373"/>
    <w:rsid w:val="000E5B3F"/>
    <w:rsid w:val="000E793F"/>
    <w:rsid w:val="000F05CC"/>
    <w:rsid w:val="000F1907"/>
    <w:rsid w:val="000F611A"/>
    <w:rsid w:val="000F7562"/>
    <w:rsid w:val="000F76DB"/>
    <w:rsid w:val="00101F52"/>
    <w:rsid w:val="00102C80"/>
    <w:rsid w:val="0010367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69C7"/>
    <w:rsid w:val="0012719A"/>
    <w:rsid w:val="00127F60"/>
    <w:rsid w:val="00130F43"/>
    <w:rsid w:val="001317CD"/>
    <w:rsid w:val="00132224"/>
    <w:rsid w:val="00132B03"/>
    <w:rsid w:val="00133037"/>
    <w:rsid w:val="00133F4C"/>
    <w:rsid w:val="00134BAE"/>
    <w:rsid w:val="001352F5"/>
    <w:rsid w:val="00135ACD"/>
    <w:rsid w:val="0013731B"/>
    <w:rsid w:val="0013755D"/>
    <w:rsid w:val="0014029C"/>
    <w:rsid w:val="00140C72"/>
    <w:rsid w:val="00141CCB"/>
    <w:rsid w:val="00143389"/>
    <w:rsid w:val="001454F4"/>
    <w:rsid w:val="00146F56"/>
    <w:rsid w:val="001501ED"/>
    <w:rsid w:val="001510C3"/>
    <w:rsid w:val="001529BC"/>
    <w:rsid w:val="00152BD1"/>
    <w:rsid w:val="00152F62"/>
    <w:rsid w:val="001539EF"/>
    <w:rsid w:val="00153F20"/>
    <w:rsid w:val="0015427E"/>
    <w:rsid w:val="00155CEF"/>
    <w:rsid w:val="001562BE"/>
    <w:rsid w:val="001566A0"/>
    <w:rsid w:val="0016030F"/>
    <w:rsid w:val="00160B86"/>
    <w:rsid w:val="00160CC0"/>
    <w:rsid w:val="00161C5C"/>
    <w:rsid w:val="0016282C"/>
    <w:rsid w:val="001636BC"/>
    <w:rsid w:val="00164684"/>
    <w:rsid w:val="00164B27"/>
    <w:rsid w:val="0016534A"/>
    <w:rsid w:val="001655EC"/>
    <w:rsid w:val="001656A0"/>
    <w:rsid w:val="001661BD"/>
    <w:rsid w:val="0016658A"/>
    <w:rsid w:val="00166C0B"/>
    <w:rsid w:val="00166F3F"/>
    <w:rsid w:val="00166FE9"/>
    <w:rsid w:val="00167E7D"/>
    <w:rsid w:val="001708A2"/>
    <w:rsid w:val="00171155"/>
    <w:rsid w:val="001711A7"/>
    <w:rsid w:val="00172E09"/>
    <w:rsid w:val="00173A18"/>
    <w:rsid w:val="00174001"/>
    <w:rsid w:val="00177D9B"/>
    <w:rsid w:val="00177DE2"/>
    <w:rsid w:val="00181705"/>
    <w:rsid w:val="00182B75"/>
    <w:rsid w:val="00185FAF"/>
    <w:rsid w:val="00190C7B"/>
    <w:rsid w:val="00191743"/>
    <w:rsid w:val="00192685"/>
    <w:rsid w:val="001935D8"/>
    <w:rsid w:val="00193D94"/>
    <w:rsid w:val="00194100"/>
    <w:rsid w:val="00194608"/>
    <w:rsid w:val="00195A70"/>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3617"/>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A9C"/>
    <w:rsid w:val="001F537D"/>
    <w:rsid w:val="001F5AEB"/>
    <w:rsid w:val="001F6266"/>
    <w:rsid w:val="001F7792"/>
    <w:rsid w:val="001F7D67"/>
    <w:rsid w:val="00202063"/>
    <w:rsid w:val="002049F9"/>
    <w:rsid w:val="00205B0E"/>
    <w:rsid w:val="00207FF2"/>
    <w:rsid w:val="0021021B"/>
    <w:rsid w:val="00210878"/>
    <w:rsid w:val="00210C5D"/>
    <w:rsid w:val="00211ED5"/>
    <w:rsid w:val="00213405"/>
    <w:rsid w:val="0021397F"/>
    <w:rsid w:val="00213C5E"/>
    <w:rsid w:val="00214218"/>
    <w:rsid w:val="002143D5"/>
    <w:rsid w:val="00215332"/>
    <w:rsid w:val="00216A52"/>
    <w:rsid w:val="00217855"/>
    <w:rsid w:val="002202A0"/>
    <w:rsid w:val="0022063F"/>
    <w:rsid w:val="0022087B"/>
    <w:rsid w:val="0022142E"/>
    <w:rsid w:val="0022277E"/>
    <w:rsid w:val="002237C0"/>
    <w:rsid w:val="00225012"/>
    <w:rsid w:val="00227422"/>
    <w:rsid w:val="00230AF8"/>
    <w:rsid w:val="002329B1"/>
    <w:rsid w:val="00232FD4"/>
    <w:rsid w:val="00233C56"/>
    <w:rsid w:val="0023460D"/>
    <w:rsid w:val="0023489B"/>
    <w:rsid w:val="002356A5"/>
    <w:rsid w:val="00235F58"/>
    <w:rsid w:val="00236A9D"/>
    <w:rsid w:val="00237EDF"/>
    <w:rsid w:val="002400EC"/>
    <w:rsid w:val="002413F6"/>
    <w:rsid w:val="00241DB8"/>
    <w:rsid w:val="00242C3E"/>
    <w:rsid w:val="002431B9"/>
    <w:rsid w:val="00243E2D"/>
    <w:rsid w:val="00244FB0"/>
    <w:rsid w:val="00245149"/>
    <w:rsid w:val="00245F9C"/>
    <w:rsid w:val="002465A8"/>
    <w:rsid w:val="002479F7"/>
    <w:rsid w:val="00251C84"/>
    <w:rsid w:val="00252545"/>
    <w:rsid w:val="00252B80"/>
    <w:rsid w:val="00253004"/>
    <w:rsid w:val="00255672"/>
    <w:rsid w:val="00256710"/>
    <w:rsid w:val="00256743"/>
    <w:rsid w:val="002608A0"/>
    <w:rsid w:val="00260961"/>
    <w:rsid w:val="00261191"/>
    <w:rsid w:val="00262F73"/>
    <w:rsid w:val="00262F7E"/>
    <w:rsid w:val="00266F59"/>
    <w:rsid w:val="002708CF"/>
    <w:rsid w:val="00270934"/>
    <w:rsid w:val="00270C55"/>
    <w:rsid w:val="0027276C"/>
    <w:rsid w:val="00273C3D"/>
    <w:rsid w:val="00274971"/>
    <w:rsid w:val="002750D6"/>
    <w:rsid w:val="002774D4"/>
    <w:rsid w:val="00280D58"/>
    <w:rsid w:val="002812D4"/>
    <w:rsid w:val="00281E06"/>
    <w:rsid w:val="00282549"/>
    <w:rsid w:val="0028257C"/>
    <w:rsid w:val="002828FE"/>
    <w:rsid w:val="00283B59"/>
    <w:rsid w:val="00284D7F"/>
    <w:rsid w:val="00284F90"/>
    <w:rsid w:val="0028552B"/>
    <w:rsid w:val="002858D3"/>
    <w:rsid w:val="00286A84"/>
    <w:rsid w:val="00287A22"/>
    <w:rsid w:val="00291254"/>
    <w:rsid w:val="002923E0"/>
    <w:rsid w:val="00293477"/>
    <w:rsid w:val="00293A6B"/>
    <w:rsid w:val="00295429"/>
    <w:rsid w:val="0029601F"/>
    <w:rsid w:val="00296135"/>
    <w:rsid w:val="0029712D"/>
    <w:rsid w:val="00297D87"/>
    <w:rsid w:val="002A08E1"/>
    <w:rsid w:val="002A25AE"/>
    <w:rsid w:val="002A3F8F"/>
    <w:rsid w:val="002A4519"/>
    <w:rsid w:val="002A59B2"/>
    <w:rsid w:val="002A6447"/>
    <w:rsid w:val="002A756C"/>
    <w:rsid w:val="002A764F"/>
    <w:rsid w:val="002B029A"/>
    <w:rsid w:val="002B07F8"/>
    <w:rsid w:val="002B0A17"/>
    <w:rsid w:val="002B1F18"/>
    <w:rsid w:val="002B2742"/>
    <w:rsid w:val="002B4640"/>
    <w:rsid w:val="002B470B"/>
    <w:rsid w:val="002B4A23"/>
    <w:rsid w:val="002B5953"/>
    <w:rsid w:val="002B5B7D"/>
    <w:rsid w:val="002B651D"/>
    <w:rsid w:val="002B73E3"/>
    <w:rsid w:val="002B7EDA"/>
    <w:rsid w:val="002C1E12"/>
    <w:rsid w:val="002C23E2"/>
    <w:rsid w:val="002C2A3E"/>
    <w:rsid w:val="002C2C30"/>
    <w:rsid w:val="002C30B4"/>
    <w:rsid w:val="002C3B84"/>
    <w:rsid w:val="002C6276"/>
    <w:rsid w:val="002C7EF2"/>
    <w:rsid w:val="002D0BAF"/>
    <w:rsid w:val="002D0F49"/>
    <w:rsid w:val="002D2639"/>
    <w:rsid w:val="002D35BE"/>
    <w:rsid w:val="002D4818"/>
    <w:rsid w:val="002D4C37"/>
    <w:rsid w:val="002D54AB"/>
    <w:rsid w:val="002D58C9"/>
    <w:rsid w:val="002D6BD5"/>
    <w:rsid w:val="002D7AED"/>
    <w:rsid w:val="002E077F"/>
    <w:rsid w:val="002E1909"/>
    <w:rsid w:val="002E4856"/>
    <w:rsid w:val="002F030F"/>
    <w:rsid w:val="002F0353"/>
    <w:rsid w:val="002F0B43"/>
    <w:rsid w:val="002F1EA4"/>
    <w:rsid w:val="002F3B8E"/>
    <w:rsid w:val="002F418B"/>
    <w:rsid w:val="002F5D47"/>
    <w:rsid w:val="002F5E2C"/>
    <w:rsid w:val="002F6D83"/>
    <w:rsid w:val="0030082B"/>
    <w:rsid w:val="00300951"/>
    <w:rsid w:val="00303801"/>
    <w:rsid w:val="00303FB0"/>
    <w:rsid w:val="0030688D"/>
    <w:rsid w:val="0031056C"/>
    <w:rsid w:val="00311302"/>
    <w:rsid w:val="00311F37"/>
    <w:rsid w:val="003124CA"/>
    <w:rsid w:val="003127B8"/>
    <w:rsid w:val="00312AE9"/>
    <w:rsid w:val="003132D6"/>
    <w:rsid w:val="003134BB"/>
    <w:rsid w:val="003166D0"/>
    <w:rsid w:val="00316FB2"/>
    <w:rsid w:val="0031708A"/>
    <w:rsid w:val="0032045F"/>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1C5B"/>
    <w:rsid w:val="00342CD1"/>
    <w:rsid w:val="00344EA1"/>
    <w:rsid w:val="00344EE7"/>
    <w:rsid w:val="00346D55"/>
    <w:rsid w:val="0034793E"/>
    <w:rsid w:val="00347A71"/>
    <w:rsid w:val="00351590"/>
    <w:rsid w:val="0035781F"/>
    <w:rsid w:val="00357C54"/>
    <w:rsid w:val="0036157C"/>
    <w:rsid w:val="00361F46"/>
    <w:rsid w:val="0036426D"/>
    <w:rsid w:val="00364465"/>
    <w:rsid w:val="0036610E"/>
    <w:rsid w:val="003666E6"/>
    <w:rsid w:val="00366D4E"/>
    <w:rsid w:val="00367EAF"/>
    <w:rsid w:val="00371EC2"/>
    <w:rsid w:val="00374226"/>
    <w:rsid w:val="003743C9"/>
    <w:rsid w:val="003763CC"/>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595E"/>
    <w:rsid w:val="003A614A"/>
    <w:rsid w:val="003B347A"/>
    <w:rsid w:val="003B58F1"/>
    <w:rsid w:val="003B687E"/>
    <w:rsid w:val="003B7A45"/>
    <w:rsid w:val="003C30FD"/>
    <w:rsid w:val="003C3571"/>
    <w:rsid w:val="003C496B"/>
    <w:rsid w:val="003C4A5C"/>
    <w:rsid w:val="003C5A6B"/>
    <w:rsid w:val="003C6F8A"/>
    <w:rsid w:val="003C7296"/>
    <w:rsid w:val="003C788E"/>
    <w:rsid w:val="003D07D6"/>
    <w:rsid w:val="003D0B4A"/>
    <w:rsid w:val="003D0EE2"/>
    <w:rsid w:val="003D125D"/>
    <w:rsid w:val="003D128E"/>
    <w:rsid w:val="003D1C2B"/>
    <w:rsid w:val="003D2785"/>
    <w:rsid w:val="003D2811"/>
    <w:rsid w:val="003D2E9D"/>
    <w:rsid w:val="003D41B5"/>
    <w:rsid w:val="003D44D6"/>
    <w:rsid w:val="003D4AD7"/>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5F34"/>
    <w:rsid w:val="003F68C3"/>
    <w:rsid w:val="003F69C2"/>
    <w:rsid w:val="00400048"/>
    <w:rsid w:val="004003EE"/>
    <w:rsid w:val="00401978"/>
    <w:rsid w:val="00401FE6"/>
    <w:rsid w:val="0040542C"/>
    <w:rsid w:val="00405D18"/>
    <w:rsid w:val="00406DD7"/>
    <w:rsid w:val="00406F15"/>
    <w:rsid w:val="00407F16"/>
    <w:rsid w:val="00410B9E"/>
    <w:rsid w:val="00412CF8"/>
    <w:rsid w:val="0041588D"/>
    <w:rsid w:val="00416E94"/>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475D"/>
    <w:rsid w:val="00444C50"/>
    <w:rsid w:val="00445370"/>
    <w:rsid w:val="00445B56"/>
    <w:rsid w:val="00447D19"/>
    <w:rsid w:val="00447F48"/>
    <w:rsid w:val="004502F3"/>
    <w:rsid w:val="00451705"/>
    <w:rsid w:val="00454472"/>
    <w:rsid w:val="004617ED"/>
    <w:rsid w:val="00462799"/>
    <w:rsid w:val="004628DF"/>
    <w:rsid w:val="00463101"/>
    <w:rsid w:val="00463328"/>
    <w:rsid w:val="0046440C"/>
    <w:rsid w:val="00465C3F"/>
    <w:rsid w:val="00470651"/>
    <w:rsid w:val="00470E21"/>
    <w:rsid w:val="00471FFF"/>
    <w:rsid w:val="0047302E"/>
    <w:rsid w:val="00473165"/>
    <w:rsid w:val="0047414C"/>
    <w:rsid w:val="00474562"/>
    <w:rsid w:val="004801B7"/>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4208"/>
    <w:rsid w:val="004945CF"/>
    <w:rsid w:val="00494A24"/>
    <w:rsid w:val="00494B0C"/>
    <w:rsid w:val="00494F93"/>
    <w:rsid w:val="00495EA4"/>
    <w:rsid w:val="004963BF"/>
    <w:rsid w:val="004A079F"/>
    <w:rsid w:val="004A0B48"/>
    <w:rsid w:val="004A1A65"/>
    <w:rsid w:val="004A2AF0"/>
    <w:rsid w:val="004A5635"/>
    <w:rsid w:val="004A76C4"/>
    <w:rsid w:val="004A7991"/>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E168F"/>
    <w:rsid w:val="004E1A85"/>
    <w:rsid w:val="004E4027"/>
    <w:rsid w:val="004E5CA6"/>
    <w:rsid w:val="004E5D8B"/>
    <w:rsid w:val="004E6226"/>
    <w:rsid w:val="004E6EC5"/>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5302"/>
    <w:rsid w:val="00505F0E"/>
    <w:rsid w:val="005063F7"/>
    <w:rsid w:val="00507CDF"/>
    <w:rsid w:val="00510D25"/>
    <w:rsid w:val="0051144D"/>
    <w:rsid w:val="005124A8"/>
    <w:rsid w:val="005134E6"/>
    <w:rsid w:val="005136A4"/>
    <w:rsid w:val="00513EDD"/>
    <w:rsid w:val="00514287"/>
    <w:rsid w:val="00515ED5"/>
    <w:rsid w:val="00516015"/>
    <w:rsid w:val="005176A9"/>
    <w:rsid w:val="00517AEC"/>
    <w:rsid w:val="00520B54"/>
    <w:rsid w:val="00520B6B"/>
    <w:rsid w:val="00521838"/>
    <w:rsid w:val="005225BC"/>
    <w:rsid w:val="00523F06"/>
    <w:rsid w:val="00524417"/>
    <w:rsid w:val="00524EA8"/>
    <w:rsid w:val="00525A82"/>
    <w:rsid w:val="00526C23"/>
    <w:rsid w:val="00526DCF"/>
    <w:rsid w:val="00526EA2"/>
    <w:rsid w:val="0053039F"/>
    <w:rsid w:val="00530C2A"/>
    <w:rsid w:val="00532B51"/>
    <w:rsid w:val="00534A0C"/>
    <w:rsid w:val="00534DEC"/>
    <w:rsid w:val="00534FB8"/>
    <w:rsid w:val="005404BD"/>
    <w:rsid w:val="00541455"/>
    <w:rsid w:val="00542E2D"/>
    <w:rsid w:val="00543D20"/>
    <w:rsid w:val="005442B1"/>
    <w:rsid w:val="00546776"/>
    <w:rsid w:val="005502BC"/>
    <w:rsid w:val="0055160F"/>
    <w:rsid w:val="00555485"/>
    <w:rsid w:val="00555E94"/>
    <w:rsid w:val="0055799C"/>
    <w:rsid w:val="00557D6C"/>
    <w:rsid w:val="00563D12"/>
    <w:rsid w:val="00564FCD"/>
    <w:rsid w:val="00570273"/>
    <w:rsid w:val="00574E00"/>
    <w:rsid w:val="00575236"/>
    <w:rsid w:val="005755F8"/>
    <w:rsid w:val="005769C7"/>
    <w:rsid w:val="00576E01"/>
    <w:rsid w:val="00577317"/>
    <w:rsid w:val="00577DF8"/>
    <w:rsid w:val="0058040B"/>
    <w:rsid w:val="00580900"/>
    <w:rsid w:val="00580A1D"/>
    <w:rsid w:val="00584978"/>
    <w:rsid w:val="00584F8C"/>
    <w:rsid w:val="00585C3F"/>
    <w:rsid w:val="00586E4F"/>
    <w:rsid w:val="005902AB"/>
    <w:rsid w:val="00590D72"/>
    <w:rsid w:val="00591461"/>
    <w:rsid w:val="00593E50"/>
    <w:rsid w:val="00593F2A"/>
    <w:rsid w:val="005952C4"/>
    <w:rsid w:val="00595AA3"/>
    <w:rsid w:val="00596304"/>
    <w:rsid w:val="00596DC7"/>
    <w:rsid w:val="00597301"/>
    <w:rsid w:val="0059758E"/>
    <w:rsid w:val="005A25DF"/>
    <w:rsid w:val="005A2B7B"/>
    <w:rsid w:val="005A2F5C"/>
    <w:rsid w:val="005B0E1F"/>
    <w:rsid w:val="005B4583"/>
    <w:rsid w:val="005B5200"/>
    <w:rsid w:val="005B5320"/>
    <w:rsid w:val="005B585B"/>
    <w:rsid w:val="005B6823"/>
    <w:rsid w:val="005C05C2"/>
    <w:rsid w:val="005C4081"/>
    <w:rsid w:val="005C5E9A"/>
    <w:rsid w:val="005C6EA3"/>
    <w:rsid w:val="005D0183"/>
    <w:rsid w:val="005D0D16"/>
    <w:rsid w:val="005D18E5"/>
    <w:rsid w:val="005D7A11"/>
    <w:rsid w:val="005E3BFD"/>
    <w:rsid w:val="005E41E3"/>
    <w:rsid w:val="005E547E"/>
    <w:rsid w:val="005F11EB"/>
    <w:rsid w:val="005F2D82"/>
    <w:rsid w:val="005F3252"/>
    <w:rsid w:val="005F39B8"/>
    <w:rsid w:val="005F44A3"/>
    <w:rsid w:val="005F454D"/>
    <w:rsid w:val="005F589C"/>
    <w:rsid w:val="005F5953"/>
    <w:rsid w:val="005F65D8"/>
    <w:rsid w:val="005F70F5"/>
    <w:rsid w:val="005F74CF"/>
    <w:rsid w:val="005F79F1"/>
    <w:rsid w:val="005F7A8E"/>
    <w:rsid w:val="00602D07"/>
    <w:rsid w:val="0060482C"/>
    <w:rsid w:val="00605CB4"/>
    <w:rsid w:val="0060621C"/>
    <w:rsid w:val="006066DC"/>
    <w:rsid w:val="00606CD2"/>
    <w:rsid w:val="00610323"/>
    <w:rsid w:val="00613785"/>
    <w:rsid w:val="00616432"/>
    <w:rsid w:val="006165F5"/>
    <w:rsid w:val="00617AAB"/>
    <w:rsid w:val="00617D60"/>
    <w:rsid w:val="00620421"/>
    <w:rsid w:val="00620B26"/>
    <w:rsid w:val="00620C3E"/>
    <w:rsid w:val="00621778"/>
    <w:rsid w:val="00621ABC"/>
    <w:rsid w:val="00624511"/>
    <w:rsid w:val="00624D01"/>
    <w:rsid w:val="00626CF3"/>
    <w:rsid w:val="006274C0"/>
    <w:rsid w:val="00631896"/>
    <w:rsid w:val="006327B5"/>
    <w:rsid w:val="00634FF9"/>
    <w:rsid w:val="00636987"/>
    <w:rsid w:val="00641340"/>
    <w:rsid w:val="006414B5"/>
    <w:rsid w:val="00642458"/>
    <w:rsid w:val="00642AAE"/>
    <w:rsid w:val="00645484"/>
    <w:rsid w:val="006456DB"/>
    <w:rsid w:val="00650F97"/>
    <w:rsid w:val="00651295"/>
    <w:rsid w:val="00653090"/>
    <w:rsid w:val="00653985"/>
    <w:rsid w:val="00654CED"/>
    <w:rsid w:val="00655CC5"/>
    <w:rsid w:val="0065753B"/>
    <w:rsid w:val="00657CC1"/>
    <w:rsid w:val="00660D33"/>
    <w:rsid w:val="00661179"/>
    <w:rsid w:val="00661B66"/>
    <w:rsid w:val="00663AC0"/>
    <w:rsid w:val="0066422E"/>
    <w:rsid w:val="00664F46"/>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54D9"/>
    <w:rsid w:val="00685886"/>
    <w:rsid w:val="00686B4C"/>
    <w:rsid w:val="00686D94"/>
    <w:rsid w:val="00691C27"/>
    <w:rsid w:val="006924B9"/>
    <w:rsid w:val="006956BF"/>
    <w:rsid w:val="00696D7F"/>
    <w:rsid w:val="00697321"/>
    <w:rsid w:val="0069768F"/>
    <w:rsid w:val="006A14EE"/>
    <w:rsid w:val="006A2108"/>
    <w:rsid w:val="006A3380"/>
    <w:rsid w:val="006A4081"/>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7951"/>
    <w:rsid w:val="006D7A91"/>
    <w:rsid w:val="006E26DA"/>
    <w:rsid w:val="006E3206"/>
    <w:rsid w:val="006E40CE"/>
    <w:rsid w:val="006E5879"/>
    <w:rsid w:val="006E65F2"/>
    <w:rsid w:val="006E7944"/>
    <w:rsid w:val="006E79C8"/>
    <w:rsid w:val="006F4E3C"/>
    <w:rsid w:val="006F63A9"/>
    <w:rsid w:val="006F7939"/>
    <w:rsid w:val="00700100"/>
    <w:rsid w:val="00702DFB"/>
    <w:rsid w:val="00704F1D"/>
    <w:rsid w:val="00705C9C"/>
    <w:rsid w:val="007065E4"/>
    <w:rsid w:val="00706685"/>
    <w:rsid w:val="00706CB5"/>
    <w:rsid w:val="00707A56"/>
    <w:rsid w:val="00711368"/>
    <w:rsid w:val="00711A8B"/>
    <w:rsid w:val="0071209F"/>
    <w:rsid w:val="00712989"/>
    <w:rsid w:val="007130C6"/>
    <w:rsid w:val="00713802"/>
    <w:rsid w:val="007143BB"/>
    <w:rsid w:val="00714516"/>
    <w:rsid w:val="00715B10"/>
    <w:rsid w:val="00716285"/>
    <w:rsid w:val="00716AF4"/>
    <w:rsid w:val="00720BCA"/>
    <w:rsid w:val="00720E40"/>
    <w:rsid w:val="00721BB2"/>
    <w:rsid w:val="007241F9"/>
    <w:rsid w:val="00724B58"/>
    <w:rsid w:val="0072681C"/>
    <w:rsid w:val="00726F95"/>
    <w:rsid w:val="007271D6"/>
    <w:rsid w:val="00727375"/>
    <w:rsid w:val="007311A3"/>
    <w:rsid w:val="00732633"/>
    <w:rsid w:val="00734763"/>
    <w:rsid w:val="007366A8"/>
    <w:rsid w:val="007377BD"/>
    <w:rsid w:val="0074109B"/>
    <w:rsid w:val="0074206D"/>
    <w:rsid w:val="007429E0"/>
    <w:rsid w:val="007449F5"/>
    <w:rsid w:val="00745F02"/>
    <w:rsid w:val="007474A4"/>
    <w:rsid w:val="007479A5"/>
    <w:rsid w:val="00750691"/>
    <w:rsid w:val="00750734"/>
    <w:rsid w:val="00750A74"/>
    <w:rsid w:val="00750AE6"/>
    <w:rsid w:val="007513EE"/>
    <w:rsid w:val="007524BD"/>
    <w:rsid w:val="00752A4A"/>
    <w:rsid w:val="007530F1"/>
    <w:rsid w:val="00753C8E"/>
    <w:rsid w:val="00754529"/>
    <w:rsid w:val="007548A2"/>
    <w:rsid w:val="0075491B"/>
    <w:rsid w:val="00755319"/>
    <w:rsid w:val="007563B4"/>
    <w:rsid w:val="007567AC"/>
    <w:rsid w:val="00757250"/>
    <w:rsid w:val="00757A01"/>
    <w:rsid w:val="007620CC"/>
    <w:rsid w:val="00762B50"/>
    <w:rsid w:val="00762C27"/>
    <w:rsid w:val="00763BAC"/>
    <w:rsid w:val="007662CF"/>
    <w:rsid w:val="007715DE"/>
    <w:rsid w:val="007728FA"/>
    <w:rsid w:val="00774EEA"/>
    <w:rsid w:val="00781B1D"/>
    <w:rsid w:val="00782159"/>
    <w:rsid w:val="00782F81"/>
    <w:rsid w:val="007835B0"/>
    <w:rsid w:val="00783A00"/>
    <w:rsid w:val="007842D5"/>
    <w:rsid w:val="00786BCA"/>
    <w:rsid w:val="007872A6"/>
    <w:rsid w:val="00787BA9"/>
    <w:rsid w:val="0079083B"/>
    <w:rsid w:val="00791687"/>
    <w:rsid w:val="00791B23"/>
    <w:rsid w:val="00792275"/>
    <w:rsid w:val="00792454"/>
    <w:rsid w:val="007926E8"/>
    <w:rsid w:val="00792A89"/>
    <w:rsid w:val="00793975"/>
    <w:rsid w:val="00793AB1"/>
    <w:rsid w:val="00794158"/>
    <w:rsid w:val="00797FD0"/>
    <w:rsid w:val="007A04A9"/>
    <w:rsid w:val="007A5046"/>
    <w:rsid w:val="007B33E9"/>
    <w:rsid w:val="007B4CDB"/>
    <w:rsid w:val="007B68B3"/>
    <w:rsid w:val="007B7F1F"/>
    <w:rsid w:val="007C226A"/>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5978"/>
    <w:rsid w:val="007E6081"/>
    <w:rsid w:val="007E6A70"/>
    <w:rsid w:val="007E70BE"/>
    <w:rsid w:val="007E7E85"/>
    <w:rsid w:val="007F0639"/>
    <w:rsid w:val="007F25BB"/>
    <w:rsid w:val="007F2BFA"/>
    <w:rsid w:val="007F453E"/>
    <w:rsid w:val="007F45A1"/>
    <w:rsid w:val="007F7029"/>
    <w:rsid w:val="007F7B8D"/>
    <w:rsid w:val="0080007C"/>
    <w:rsid w:val="008028A7"/>
    <w:rsid w:val="0080314A"/>
    <w:rsid w:val="00803819"/>
    <w:rsid w:val="00804B6A"/>
    <w:rsid w:val="00806D5E"/>
    <w:rsid w:val="008079B8"/>
    <w:rsid w:val="00807CA7"/>
    <w:rsid w:val="008115B9"/>
    <w:rsid w:val="00811B5F"/>
    <w:rsid w:val="00814E86"/>
    <w:rsid w:val="00815D8B"/>
    <w:rsid w:val="00816FEF"/>
    <w:rsid w:val="00817AA6"/>
    <w:rsid w:val="00820BDF"/>
    <w:rsid w:val="00820EC3"/>
    <w:rsid w:val="0082232D"/>
    <w:rsid w:val="00822C1B"/>
    <w:rsid w:val="0082430C"/>
    <w:rsid w:val="008251D7"/>
    <w:rsid w:val="00825BA3"/>
    <w:rsid w:val="00826607"/>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54835"/>
    <w:rsid w:val="008559D3"/>
    <w:rsid w:val="00861B23"/>
    <w:rsid w:val="00862AC9"/>
    <w:rsid w:val="00863C4D"/>
    <w:rsid w:val="00864996"/>
    <w:rsid w:val="00864C71"/>
    <w:rsid w:val="008666A2"/>
    <w:rsid w:val="008701AB"/>
    <w:rsid w:val="00870552"/>
    <w:rsid w:val="00870610"/>
    <w:rsid w:val="0087480A"/>
    <w:rsid w:val="00874830"/>
    <w:rsid w:val="008749DC"/>
    <w:rsid w:val="00875B34"/>
    <w:rsid w:val="00876A95"/>
    <w:rsid w:val="00880511"/>
    <w:rsid w:val="00881B9A"/>
    <w:rsid w:val="008831A6"/>
    <w:rsid w:val="00887273"/>
    <w:rsid w:val="008873F8"/>
    <w:rsid w:val="00887887"/>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2EB7"/>
    <w:rsid w:val="008C64D3"/>
    <w:rsid w:val="008C7853"/>
    <w:rsid w:val="008D0F5D"/>
    <w:rsid w:val="008D14DC"/>
    <w:rsid w:val="008D2F6B"/>
    <w:rsid w:val="008D396D"/>
    <w:rsid w:val="008D7EF8"/>
    <w:rsid w:val="008E248F"/>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2F9"/>
    <w:rsid w:val="00903846"/>
    <w:rsid w:val="00903E98"/>
    <w:rsid w:val="009040AF"/>
    <w:rsid w:val="00906172"/>
    <w:rsid w:val="00906D95"/>
    <w:rsid w:val="0091263E"/>
    <w:rsid w:val="00912E00"/>
    <w:rsid w:val="00913CF6"/>
    <w:rsid w:val="00915457"/>
    <w:rsid w:val="0091653C"/>
    <w:rsid w:val="009170B1"/>
    <w:rsid w:val="00921037"/>
    <w:rsid w:val="009232E0"/>
    <w:rsid w:val="00923B16"/>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600EC"/>
    <w:rsid w:val="00960124"/>
    <w:rsid w:val="00960BE3"/>
    <w:rsid w:val="00960C7E"/>
    <w:rsid w:val="00963FB8"/>
    <w:rsid w:val="00966187"/>
    <w:rsid w:val="009673CE"/>
    <w:rsid w:val="00971654"/>
    <w:rsid w:val="00972146"/>
    <w:rsid w:val="009730F8"/>
    <w:rsid w:val="00973511"/>
    <w:rsid w:val="00974C27"/>
    <w:rsid w:val="00975731"/>
    <w:rsid w:val="00975C93"/>
    <w:rsid w:val="00975D2F"/>
    <w:rsid w:val="00975D50"/>
    <w:rsid w:val="00980719"/>
    <w:rsid w:val="00980BBD"/>
    <w:rsid w:val="0098289F"/>
    <w:rsid w:val="009840AF"/>
    <w:rsid w:val="0098410C"/>
    <w:rsid w:val="00984537"/>
    <w:rsid w:val="009850D3"/>
    <w:rsid w:val="009852E4"/>
    <w:rsid w:val="009879CD"/>
    <w:rsid w:val="00987AD1"/>
    <w:rsid w:val="00987E01"/>
    <w:rsid w:val="00991714"/>
    <w:rsid w:val="00991853"/>
    <w:rsid w:val="00991E65"/>
    <w:rsid w:val="00991F73"/>
    <w:rsid w:val="00994713"/>
    <w:rsid w:val="00994E0D"/>
    <w:rsid w:val="009971DB"/>
    <w:rsid w:val="00997938"/>
    <w:rsid w:val="00997E24"/>
    <w:rsid w:val="009A09B5"/>
    <w:rsid w:val="009A128C"/>
    <w:rsid w:val="009A156D"/>
    <w:rsid w:val="009A1D72"/>
    <w:rsid w:val="009A3417"/>
    <w:rsid w:val="009A39E3"/>
    <w:rsid w:val="009A44FF"/>
    <w:rsid w:val="009A5599"/>
    <w:rsid w:val="009A648D"/>
    <w:rsid w:val="009A763F"/>
    <w:rsid w:val="009B0F01"/>
    <w:rsid w:val="009B2015"/>
    <w:rsid w:val="009B2ECB"/>
    <w:rsid w:val="009B40DA"/>
    <w:rsid w:val="009B42C9"/>
    <w:rsid w:val="009B4730"/>
    <w:rsid w:val="009B4877"/>
    <w:rsid w:val="009B50A7"/>
    <w:rsid w:val="009B50DE"/>
    <w:rsid w:val="009B6D63"/>
    <w:rsid w:val="009B7A0E"/>
    <w:rsid w:val="009B7E05"/>
    <w:rsid w:val="009C0397"/>
    <w:rsid w:val="009C0E99"/>
    <w:rsid w:val="009C1C31"/>
    <w:rsid w:val="009C28E7"/>
    <w:rsid w:val="009C3197"/>
    <w:rsid w:val="009C424E"/>
    <w:rsid w:val="009C72C5"/>
    <w:rsid w:val="009C7C2F"/>
    <w:rsid w:val="009D0B09"/>
    <w:rsid w:val="009D13A7"/>
    <w:rsid w:val="009D1F09"/>
    <w:rsid w:val="009D2934"/>
    <w:rsid w:val="009D2E33"/>
    <w:rsid w:val="009D2E3E"/>
    <w:rsid w:val="009D448E"/>
    <w:rsid w:val="009D469F"/>
    <w:rsid w:val="009D573E"/>
    <w:rsid w:val="009D7E58"/>
    <w:rsid w:val="009D7FEF"/>
    <w:rsid w:val="009E0F92"/>
    <w:rsid w:val="009E1736"/>
    <w:rsid w:val="009E1F76"/>
    <w:rsid w:val="009E39EA"/>
    <w:rsid w:val="009E3DB3"/>
    <w:rsid w:val="009E5DFD"/>
    <w:rsid w:val="009E69C4"/>
    <w:rsid w:val="009E7ED8"/>
    <w:rsid w:val="009F29D8"/>
    <w:rsid w:val="009F36CA"/>
    <w:rsid w:val="009F4705"/>
    <w:rsid w:val="009F521D"/>
    <w:rsid w:val="009F5927"/>
    <w:rsid w:val="00A007E6"/>
    <w:rsid w:val="00A01468"/>
    <w:rsid w:val="00A019E8"/>
    <w:rsid w:val="00A02E3E"/>
    <w:rsid w:val="00A03FAF"/>
    <w:rsid w:val="00A047D7"/>
    <w:rsid w:val="00A04F09"/>
    <w:rsid w:val="00A06595"/>
    <w:rsid w:val="00A06D8F"/>
    <w:rsid w:val="00A06F27"/>
    <w:rsid w:val="00A0776B"/>
    <w:rsid w:val="00A101A3"/>
    <w:rsid w:val="00A10AA7"/>
    <w:rsid w:val="00A11B2B"/>
    <w:rsid w:val="00A11E47"/>
    <w:rsid w:val="00A1350D"/>
    <w:rsid w:val="00A13B6B"/>
    <w:rsid w:val="00A1429B"/>
    <w:rsid w:val="00A14CF1"/>
    <w:rsid w:val="00A15D3E"/>
    <w:rsid w:val="00A1635C"/>
    <w:rsid w:val="00A16B54"/>
    <w:rsid w:val="00A16E65"/>
    <w:rsid w:val="00A17523"/>
    <w:rsid w:val="00A17CE2"/>
    <w:rsid w:val="00A208AB"/>
    <w:rsid w:val="00A21A53"/>
    <w:rsid w:val="00A23BE4"/>
    <w:rsid w:val="00A23C63"/>
    <w:rsid w:val="00A24106"/>
    <w:rsid w:val="00A25DB0"/>
    <w:rsid w:val="00A26BB9"/>
    <w:rsid w:val="00A26CBF"/>
    <w:rsid w:val="00A279C6"/>
    <w:rsid w:val="00A317B0"/>
    <w:rsid w:val="00A31C77"/>
    <w:rsid w:val="00A32232"/>
    <w:rsid w:val="00A336FD"/>
    <w:rsid w:val="00A33D5A"/>
    <w:rsid w:val="00A344DD"/>
    <w:rsid w:val="00A37197"/>
    <w:rsid w:val="00A40EB4"/>
    <w:rsid w:val="00A41D84"/>
    <w:rsid w:val="00A41F13"/>
    <w:rsid w:val="00A424E0"/>
    <w:rsid w:val="00A43C52"/>
    <w:rsid w:val="00A43C88"/>
    <w:rsid w:val="00A51C62"/>
    <w:rsid w:val="00A53872"/>
    <w:rsid w:val="00A53BFC"/>
    <w:rsid w:val="00A53FCD"/>
    <w:rsid w:val="00A544C6"/>
    <w:rsid w:val="00A54720"/>
    <w:rsid w:val="00A549F8"/>
    <w:rsid w:val="00A5564E"/>
    <w:rsid w:val="00A56F49"/>
    <w:rsid w:val="00A573C3"/>
    <w:rsid w:val="00A6152B"/>
    <w:rsid w:val="00A625E6"/>
    <w:rsid w:val="00A6272E"/>
    <w:rsid w:val="00A6289D"/>
    <w:rsid w:val="00A63C00"/>
    <w:rsid w:val="00A64F42"/>
    <w:rsid w:val="00A65FF4"/>
    <w:rsid w:val="00A666AB"/>
    <w:rsid w:val="00A671A5"/>
    <w:rsid w:val="00A67C0B"/>
    <w:rsid w:val="00A70131"/>
    <w:rsid w:val="00A71C17"/>
    <w:rsid w:val="00A72C43"/>
    <w:rsid w:val="00A7423C"/>
    <w:rsid w:val="00A7694D"/>
    <w:rsid w:val="00A76D78"/>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C47"/>
    <w:rsid w:val="00A92A4F"/>
    <w:rsid w:val="00A93792"/>
    <w:rsid w:val="00A93D22"/>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94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69DE"/>
    <w:rsid w:val="00AD722E"/>
    <w:rsid w:val="00AD74D2"/>
    <w:rsid w:val="00AD79CF"/>
    <w:rsid w:val="00AE0BD8"/>
    <w:rsid w:val="00AE0DB5"/>
    <w:rsid w:val="00AE3318"/>
    <w:rsid w:val="00AE3E2F"/>
    <w:rsid w:val="00AE4C87"/>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60D7"/>
    <w:rsid w:val="00B06376"/>
    <w:rsid w:val="00B10B43"/>
    <w:rsid w:val="00B10D19"/>
    <w:rsid w:val="00B11BFB"/>
    <w:rsid w:val="00B13224"/>
    <w:rsid w:val="00B13EDF"/>
    <w:rsid w:val="00B15B58"/>
    <w:rsid w:val="00B16430"/>
    <w:rsid w:val="00B16886"/>
    <w:rsid w:val="00B20593"/>
    <w:rsid w:val="00B239EF"/>
    <w:rsid w:val="00B241F2"/>
    <w:rsid w:val="00B24334"/>
    <w:rsid w:val="00B273AA"/>
    <w:rsid w:val="00B31554"/>
    <w:rsid w:val="00B33509"/>
    <w:rsid w:val="00B33F8E"/>
    <w:rsid w:val="00B3400A"/>
    <w:rsid w:val="00B3736F"/>
    <w:rsid w:val="00B40AC1"/>
    <w:rsid w:val="00B40DB0"/>
    <w:rsid w:val="00B4134F"/>
    <w:rsid w:val="00B42885"/>
    <w:rsid w:val="00B42A08"/>
    <w:rsid w:val="00B4472E"/>
    <w:rsid w:val="00B47222"/>
    <w:rsid w:val="00B5045B"/>
    <w:rsid w:val="00B510D0"/>
    <w:rsid w:val="00B52022"/>
    <w:rsid w:val="00B5211B"/>
    <w:rsid w:val="00B52176"/>
    <w:rsid w:val="00B5368C"/>
    <w:rsid w:val="00B55B13"/>
    <w:rsid w:val="00B56559"/>
    <w:rsid w:val="00B56A5B"/>
    <w:rsid w:val="00B56E4C"/>
    <w:rsid w:val="00B56E5B"/>
    <w:rsid w:val="00B5774D"/>
    <w:rsid w:val="00B57B19"/>
    <w:rsid w:val="00B57D62"/>
    <w:rsid w:val="00B61750"/>
    <w:rsid w:val="00B617AB"/>
    <w:rsid w:val="00B65361"/>
    <w:rsid w:val="00B6793B"/>
    <w:rsid w:val="00B71619"/>
    <w:rsid w:val="00B7177D"/>
    <w:rsid w:val="00B73C9E"/>
    <w:rsid w:val="00B744FE"/>
    <w:rsid w:val="00B749C7"/>
    <w:rsid w:val="00B7582B"/>
    <w:rsid w:val="00B7728A"/>
    <w:rsid w:val="00B81998"/>
    <w:rsid w:val="00B8461F"/>
    <w:rsid w:val="00B86B77"/>
    <w:rsid w:val="00B906CB"/>
    <w:rsid w:val="00B91938"/>
    <w:rsid w:val="00B9243D"/>
    <w:rsid w:val="00B929E3"/>
    <w:rsid w:val="00B93F7D"/>
    <w:rsid w:val="00B955DA"/>
    <w:rsid w:val="00B97237"/>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0E0"/>
    <w:rsid w:val="00BB628B"/>
    <w:rsid w:val="00BB6301"/>
    <w:rsid w:val="00BB6677"/>
    <w:rsid w:val="00BC3B9D"/>
    <w:rsid w:val="00BC4128"/>
    <w:rsid w:val="00BC47C3"/>
    <w:rsid w:val="00BC5E12"/>
    <w:rsid w:val="00BC61C8"/>
    <w:rsid w:val="00BC6420"/>
    <w:rsid w:val="00BC7869"/>
    <w:rsid w:val="00BC7EB2"/>
    <w:rsid w:val="00BD1115"/>
    <w:rsid w:val="00BD201A"/>
    <w:rsid w:val="00BD2AA5"/>
    <w:rsid w:val="00BD39F4"/>
    <w:rsid w:val="00BD73B8"/>
    <w:rsid w:val="00BD7924"/>
    <w:rsid w:val="00BD7C29"/>
    <w:rsid w:val="00BD7EAF"/>
    <w:rsid w:val="00BE0029"/>
    <w:rsid w:val="00BE266D"/>
    <w:rsid w:val="00BE7264"/>
    <w:rsid w:val="00BE761A"/>
    <w:rsid w:val="00BF1595"/>
    <w:rsid w:val="00BF196A"/>
    <w:rsid w:val="00BF1C45"/>
    <w:rsid w:val="00BF2B63"/>
    <w:rsid w:val="00BF4642"/>
    <w:rsid w:val="00BF7045"/>
    <w:rsid w:val="00BF73B4"/>
    <w:rsid w:val="00BF746B"/>
    <w:rsid w:val="00BF77AE"/>
    <w:rsid w:val="00C02078"/>
    <w:rsid w:val="00C0553D"/>
    <w:rsid w:val="00C0703D"/>
    <w:rsid w:val="00C07611"/>
    <w:rsid w:val="00C07AB9"/>
    <w:rsid w:val="00C1060C"/>
    <w:rsid w:val="00C10852"/>
    <w:rsid w:val="00C111E1"/>
    <w:rsid w:val="00C11539"/>
    <w:rsid w:val="00C11FD4"/>
    <w:rsid w:val="00C127B7"/>
    <w:rsid w:val="00C12F46"/>
    <w:rsid w:val="00C13942"/>
    <w:rsid w:val="00C13E42"/>
    <w:rsid w:val="00C15702"/>
    <w:rsid w:val="00C1613C"/>
    <w:rsid w:val="00C16834"/>
    <w:rsid w:val="00C16ED6"/>
    <w:rsid w:val="00C21601"/>
    <w:rsid w:val="00C22C90"/>
    <w:rsid w:val="00C236E0"/>
    <w:rsid w:val="00C23B0D"/>
    <w:rsid w:val="00C23C63"/>
    <w:rsid w:val="00C25DD5"/>
    <w:rsid w:val="00C26A6F"/>
    <w:rsid w:val="00C27BD2"/>
    <w:rsid w:val="00C3085B"/>
    <w:rsid w:val="00C31603"/>
    <w:rsid w:val="00C32A07"/>
    <w:rsid w:val="00C32E4E"/>
    <w:rsid w:val="00C33F54"/>
    <w:rsid w:val="00C359F9"/>
    <w:rsid w:val="00C372E6"/>
    <w:rsid w:val="00C415BD"/>
    <w:rsid w:val="00C41A1E"/>
    <w:rsid w:val="00C44D91"/>
    <w:rsid w:val="00C506A1"/>
    <w:rsid w:val="00C5087A"/>
    <w:rsid w:val="00C50BE1"/>
    <w:rsid w:val="00C50DE7"/>
    <w:rsid w:val="00C512C8"/>
    <w:rsid w:val="00C52B55"/>
    <w:rsid w:val="00C531D0"/>
    <w:rsid w:val="00C53210"/>
    <w:rsid w:val="00C55D9C"/>
    <w:rsid w:val="00C56449"/>
    <w:rsid w:val="00C56C78"/>
    <w:rsid w:val="00C60C84"/>
    <w:rsid w:val="00C623F6"/>
    <w:rsid w:val="00C62486"/>
    <w:rsid w:val="00C62DE5"/>
    <w:rsid w:val="00C63344"/>
    <w:rsid w:val="00C6344D"/>
    <w:rsid w:val="00C63DF5"/>
    <w:rsid w:val="00C64181"/>
    <w:rsid w:val="00C6563B"/>
    <w:rsid w:val="00C66405"/>
    <w:rsid w:val="00C665B3"/>
    <w:rsid w:val="00C67DF8"/>
    <w:rsid w:val="00C7069E"/>
    <w:rsid w:val="00C71664"/>
    <w:rsid w:val="00C71AFD"/>
    <w:rsid w:val="00C72799"/>
    <w:rsid w:val="00C73E36"/>
    <w:rsid w:val="00C74C9B"/>
    <w:rsid w:val="00C76E31"/>
    <w:rsid w:val="00C77986"/>
    <w:rsid w:val="00C77A55"/>
    <w:rsid w:val="00C80078"/>
    <w:rsid w:val="00C8067E"/>
    <w:rsid w:val="00C807C6"/>
    <w:rsid w:val="00C82E57"/>
    <w:rsid w:val="00C83199"/>
    <w:rsid w:val="00C83923"/>
    <w:rsid w:val="00C83E13"/>
    <w:rsid w:val="00C843B5"/>
    <w:rsid w:val="00C85F51"/>
    <w:rsid w:val="00C86AFE"/>
    <w:rsid w:val="00C9031A"/>
    <w:rsid w:val="00C907AC"/>
    <w:rsid w:val="00C92C8B"/>
    <w:rsid w:val="00C93578"/>
    <w:rsid w:val="00C93EB4"/>
    <w:rsid w:val="00C95908"/>
    <w:rsid w:val="00C97FB1"/>
    <w:rsid w:val="00CA083E"/>
    <w:rsid w:val="00CA16BF"/>
    <w:rsid w:val="00CA3FB8"/>
    <w:rsid w:val="00CA48C5"/>
    <w:rsid w:val="00CA55EF"/>
    <w:rsid w:val="00CA7523"/>
    <w:rsid w:val="00CB0307"/>
    <w:rsid w:val="00CB0BEF"/>
    <w:rsid w:val="00CB1BB5"/>
    <w:rsid w:val="00CB1FB4"/>
    <w:rsid w:val="00CB3AD9"/>
    <w:rsid w:val="00CB4B51"/>
    <w:rsid w:val="00CB575C"/>
    <w:rsid w:val="00CB5FD7"/>
    <w:rsid w:val="00CB6ABA"/>
    <w:rsid w:val="00CB7D55"/>
    <w:rsid w:val="00CC0758"/>
    <w:rsid w:val="00CC0955"/>
    <w:rsid w:val="00CC1702"/>
    <w:rsid w:val="00CC1863"/>
    <w:rsid w:val="00CC2A29"/>
    <w:rsid w:val="00CC403C"/>
    <w:rsid w:val="00CC71F0"/>
    <w:rsid w:val="00CC73DE"/>
    <w:rsid w:val="00CC7974"/>
    <w:rsid w:val="00CD095C"/>
    <w:rsid w:val="00CD1FDC"/>
    <w:rsid w:val="00CD205C"/>
    <w:rsid w:val="00CD28A7"/>
    <w:rsid w:val="00CD3D33"/>
    <w:rsid w:val="00CD40E1"/>
    <w:rsid w:val="00CD469E"/>
    <w:rsid w:val="00CD49E4"/>
    <w:rsid w:val="00CD65BE"/>
    <w:rsid w:val="00CD7372"/>
    <w:rsid w:val="00CD79D9"/>
    <w:rsid w:val="00CE00C8"/>
    <w:rsid w:val="00CE12E9"/>
    <w:rsid w:val="00CE147B"/>
    <w:rsid w:val="00CE1C18"/>
    <w:rsid w:val="00CE3C45"/>
    <w:rsid w:val="00CE4196"/>
    <w:rsid w:val="00CE6160"/>
    <w:rsid w:val="00CE6690"/>
    <w:rsid w:val="00CE724D"/>
    <w:rsid w:val="00CF0382"/>
    <w:rsid w:val="00CF04A5"/>
    <w:rsid w:val="00CF11F6"/>
    <w:rsid w:val="00CF4E51"/>
    <w:rsid w:val="00CF5A0C"/>
    <w:rsid w:val="00CF723F"/>
    <w:rsid w:val="00D0064F"/>
    <w:rsid w:val="00D00978"/>
    <w:rsid w:val="00D02044"/>
    <w:rsid w:val="00D023A7"/>
    <w:rsid w:val="00D02976"/>
    <w:rsid w:val="00D02D2A"/>
    <w:rsid w:val="00D0468F"/>
    <w:rsid w:val="00D0567E"/>
    <w:rsid w:val="00D07A6B"/>
    <w:rsid w:val="00D10DBF"/>
    <w:rsid w:val="00D13744"/>
    <w:rsid w:val="00D15210"/>
    <w:rsid w:val="00D179D5"/>
    <w:rsid w:val="00D17C21"/>
    <w:rsid w:val="00D229D4"/>
    <w:rsid w:val="00D26845"/>
    <w:rsid w:val="00D31191"/>
    <w:rsid w:val="00D323C3"/>
    <w:rsid w:val="00D32766"/>
    <w:rsid w:val="00D327FD"/>
    <w:rsid w:val="00D32CD2"/>
    <w:rsid w:val="00D3421C"/>
    <w:rsid w:val="00D34D42"/>
    <w:rsid w:val="00D37076"/>
    <w:rsid w:val="00D37347"/>
    <w:rsid w:val="00D374FC"/>
    <w:rsid w:val="00D3771E"/>
    <w:rsid w:val="00D40D96"/>
    <w:rsid w:val="00D429DF"/>
    <w:rsid w:val="00D430ED"/>
    <w:rsid w:val="00D45726"/>
    <w:rsid w:val="00D512ED"/>
    <w:rsid w:val="00D53F6D"/>
    <w:rsid w:val="00D548A5"/>
    <w:rsid w:val="00D55883"/>
    <w:rsid w:val="00D55C44"/>
    <w:rsid w:val="00D5659D"/>
    <w:rsid w:val="00D578B6"/>
    <w:rsid w:val="00D57D10"/>
    <w:rsid w:val="00D61E63"/>
    <w:rsid w:val="00D61FAA"/>
    <w:rsid w:val="00D63045"/>
    <w:rsid w:val="00D66052"/>
    <w:rsid w:val="00D66743"/>
    <w:rsid w:val="00D676AB"/>
    <w:rsid w:val="00D700CE"/>
    <w:rsid w:val="00D70861"/>
    <w:rsid w:val="00D70D6A"/>
    <w:rsid w:val="00D7157F"/>
    <w:rsid w:val="00D71FCB"/>
    <w:rsid w:val="00D7285B"/>
    <w:rsid w:val="00D72A89"/>
    <w:rsid w:val="00D72EA5"/>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3375"/>
    <w:rsid w:val="00D93B54"/>
    <w:rsid w:val="00D946CF"/>
    <w:rsid w:val="00D9485E"/>
    <w:rsid w:val="00D97208"/>
    <w:rsid w:val="00D978CA"/>
    <w:rsid w:val="00DA0350"/>
    <w:rsid w:val="00DA24B5"/>
    <w:rsid w:val="00DA34C6"/>
    <w:rsid w:val="00DA3D40"/>
    <w:rsid w:val="00DA4582"/>
    <w:rsid w:val="00DA5344"/>
    <w:rsid w:val="00DA564A"/>
    <w:rsid w:val="00DA7497"/>
    <w:rsid w:val="00DA773D"/>
    <w:rsid w:val="00DA7B90"/>
    <w:rsid w:val="00DB09BC"/>
    <w:rsid w:val="00DB1DF8"/>
    <w:rsid w:val="00DB2D8F"/>
    <w:rsid w:val="00DB390B"/>
    <w:rsid w:val="00DB3E26"/>
    <w:rsid w:val="00DB530F"/>
    <w:rsid w:val="00DB6C2B"/>
    <w:rsid w:val="00DB7621"/>
    <w:rsid w:val="00DC0322"/>
    <w:rsid w:val="00DC1C68"/>
    <w:rsid w:val="00DC1D8A"/>
    <w:rsid w:val="00DC2891"/>
    <w:rsid w:val="00DC4833"/>
    <w:rsid w:val="00DC6B92"/>
    <w:rsid w:val="00DC7087"/>
    <w:rsid w:val="00DC70B9"/>
    <w:rsid w:val="00DD13DC"/>
    <w:rsid w:val="00DD21A2"/>
    <w:rsid w:val="00DD62A9"/>
    <w:rsid w:val="00DE1B5B"/>
    <w:rsid w:val="00DE22A1"/>
    <w:rsid w:val="00DE2723"/>
    <w:rsid w:val="00DE60E1"/>
    <w:rsid w:val="00DE6411"/>
    <w:rsid w:val="00DE73B3"/>
    <w:rsid w:val="00DE73CF"/>
    <w:rsid w:val="00DF07F0"/>
    <w:rsid w:val="00DF0AC1"/>
    <w:rsid w:val="00DF1EEF"/>
    <w:rsid w:val="00DF4758"/>
    <w:rsid w:val="00DF5CE8"/>
    <w:rsid w:val="00DF6FB2"/>
    <w:rsid w:val="00DF7AC0"/>
    <w:rsid w:val="00E0046B"/>
    <w:rsid w:val="00E004C7"/>
    <w:rsid w:val="00E00A94"/>
    <w:rsid w:val="00E0101B"/>
    <w:rsid w:val="00E011BE"/>
    <w:rsid w:val="00E0450D"/>
    <w:rsid w:val="00E04CA0"/>
    <w:rsid w:val="00E04F15"/>
    <w:rsid w:val="00E06DEA"/>
    <w:rsid w:val="00E07C29"/>
    <w:rsid w:val="00E10AD1"/>
    <w:rsid w:val="00E10BA8"/>
    <w:rsid w:val="00E12719"/>
    <w:rsid w:val="00E14EDD"/>
    <w:rsid w:val="00E15154"/>
    <w:rsid w:val="00E15D5A"/>
    <w:rsid w:val="00E16889"/>
    <w:rsid w:val="00E2021F"/>
    <w:rsid w:val="00E204C2"/>
    <w:rsid w:val="00E23823"/>
    <w:rsid w:val="00E2402A"/>
    <w:rsid w:val="00E246C6"/>
    <w:rsid w:val="00E24F0C"/>
    <w:rsid w:val="00E25DFC"/>
    <w:rsid w:val="00E26A09"/>
    <w:rsid w:val="00E26C46"/>
    <w:rsid w:val="00E27EC4"/>
    <w:rsid w:val="00E27F22"/>
    <w:rsid w:val="00E30F74"/>
    <w:rsid w:val="00E313CC"/>
    <w:rsid w:val="00E31405"/>
    <w:rsid w:val="00E31959"/>
    <w:rsid w:val="00E31CD5"/>
    <w:rsid w:val="00E31E48"/>
    <w:rsid w:val="00E328C0"/>
    <w:rsid w:val="00E342FB"/>
    <w:rsid w:val="00E359B1"/>
    <w:rsid w:val="00E40253"/>
    <w:rsid w:val="00E406B6"/>
    <w:rsid w:val="00E432A9"/>
    <w:rsid w:val="00E43C00"/>
    <w:rsid w:val="00E440B2"/>
    <w:rsid w:val="00E4768E"/>
    <w:rsid w:val="00E47C9E"/>
    <w:rsid w:val="00E47DCE"/>
    <w:rsid w:val="00E47E2E"/>
    <w:rsid w:val="00E53140"/>
    <w:rsid w:val="00E532CA"/>
    <w:rsid w:val="00E54FE7"/>
    <w:rsid w:val="00E56166"/>
    <w:rsid w:val="00E563D0"/>
    <w:rsid w:val="00E574B6"/>
    <w:rsid w:val="00E577D7"/>
    <w:rsid w:val="00E57DCE"/>
    <w:rsid w:val="00E60855"/>
    <w:rsid w:val="00E623DC"/>
    <w:rsid w:val="00E65009"/>
    <w:rsid w:val="00E663E0"/>
    <w:rsid w:val="00E700F6"/>
    <w:rsid w:val="00E724B5"/>
    <w:rsid w:val="00E7319B"/>
    <w:rsid w:val="00E73B90"/>
    <w:rsid w:val="00E75A2C"/>
    <w:rsid w:val="00E75E44"/>
    <w:rsid w:val="00E76C76"/>
    <w:rsid w:val="00E77C24"/>
    <w:rsid w:val="00E8050B"/>
    <w:rsid w:val="00E80586"/>
    <w:rsid w:val="00E80D83"/>
    <w:rsid w:val="00E814C5"/>
    <w:rsid w:val="00E83D12"/>
    <w:rsid w:val="00E84360"/>
    <w:rsid w:val="00E84C43"/>
    <w:rsid w:val="00E855F4"/>
    <w:rsid w:val="00E86CE4"/>
    <w:rsid w:val="00E8788A"/>
    <w:rsid w:val="00E919D1"/>
    <w:rsid w:val="00E97226"/>
    <w:rsid w:val="00EA442A"/>
    <w:rsid w:val="00EA4A0F"/>
    <w:rsid w:val="00EA51F5"/>
    <w:rsid w:val="00EA6FDC"/>
    <w:rsid w:val="00EA7BE9"/>
    <w:rsid w:val="00EB125E"/>
    <w:rsid w:val="00EB2320"/>
    <w:rsid w:val="00EB2D62"/>
    <w:rsid w:val="00EB38CA"/>
    <w:rsid w:val="00EB4A2A"/>
    <w:rsid w:val="00EB4D2C"/>
    <w:rsid w:val="00EB68F7"/>
    <w:rsid w:val="00EB6999"/>
    <w:rsid w:val="00EB79F9"/>
    <w:rsid w:val="00EC157B"/>
    <w:rsid w:val="00EC1E57"/>
    <w:rsid w:val="00EC24D5"/>
    <w:rsid w:val="00EC28C3"/>
    <w:rsid w:val="00EC2FA3"/>
    <w:rsid w:val="00EC356C"/>
    <w:rsid w:val="00EC42FE"/>
    <w:rsid w:val="00EC4FC7"/>
    <w:rsid w:val="00EC50FE"/>
    <w:rsid w:val="00EC586F"/>
    <w:rsid w:val="00EC6F0F"/>
    <w:rsid w:val="00EC7419"/>
    <w:rsid w:val="00EC7C22"/>
    <w:rsid w:val="00ED11AB"/>
    <w:rsid w:val="00ED14D7"/>
    <w:rsid w:val="00ED44F5"/>
    <w:rsid w:val="00ED4574"/>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6FC"/>
    <w:rsid w:val="00F1240F"/>
    <w:rsid w:val="00F1455B"/>
    <w:rsid w:val="00F14E40"/>
    <w:rsid w:val="00F163AD"/>
    <w:rsid w:val="00F17D8F"/>
    <w:rsid w:val="00F2118F"/>
    <w:rsid w:val="00F214FE"/>
    <w:rsid w:val="00F2257A"/>
    <w:rsid w:val="00F22951"/>
    <w:rsid w:val="00F232CF"/>
    <w:rsid w:val="00F2351D"/>
    <w:rsid w:val="00F23A43"/>
    <w:rsid w:val="00F248AA"/>
    <w:rsid w:val="00F27DE9"/>
    <w:rsid w:val="00F32146"/>
    <w:rsid w:val="00F35106"/>
    <w:rsid w:val="00F3574D"/>
    <w:rsid w:val="00F35D02"/>
    <w:rsid w:val="00F36FCC"/>
    <w:rsid w:val="00F37834"/>
    <w:rsid w:val="00F37B40"/>
    <w:rsid w:val="00F40488"/>
    <w:rsid w:val="00F4066A"/>
    <w:rsid w:val="00F40B6E"/>
    <w:rsid w:val="00F43F77"/>
    <w:rsid w:val="00F44C35"/>
    <w:rsid w:val="00F47F90"/>
    <w:rsid w:val="00F50391"/>
    <w:rsid w:val="00F532B4"/>
    <w:rsid w:val="00F5333F"/>
    <w:rsid w:val="00F53A70"/>
    <w:rsid w:val="00F53AE4"/>
    <w:rsid w:val="00F55E3B"/>
    <w:rsid w:val="00F562B6"/>
    <w:rsid w:val="00F56CC1"/>
    <w:rsid w:val="00F56EA5"/>
    <w:rsid w:val="00F575C5"/>
    <w:rsid w:val="00F57A47"/>
    <w:rsid w:val="00F57BDD"/>
    <w:rsid w:val="00F64806"/>
    <w:rsid w:val="00F65D2B"/>
    <w:rsid w:val="00F679A8"/>
    <w:rsid w:val="00F716F8"/>
    <w:rsid w:val="00F72696"/>
    <w:rsid w:val="00F733DB"/>
    <w:rsid w:val="00F73AEF"/>
    <w:rsid w:val="00F73F4E"/>
    <w:rsid w:val="00F74FCB"/>
    <w:rsid w:val="00F75B01"/>
    <w:rsid w:val="00F763CE"/>
    <w:rsid w:val="00F77DE3"/>
    <w:rsid w:val="00F80C00"/>
    <w:rsid w:val="00F82F0A"/>
    <w:rsid w:val="00F839B4"/>
    <w:rsid w:val="00F8529C"/>
    <w:rsid w:val="00F864F7"/>
    <w:rsid w:val="00F871F7"/>
    <w:rsid w:val="00F87B67"/>
    <w:rsid w:val="00F9082C"/>
    <w:rsid w:val="00F93541"/>
    <w:rsid w:val="00F935C5"/>
    <w:rsid w:val="00F948C9"/>
    <w:rsid w:val="00F952BB"/>
    <w:rsid w:val="00F95892"/>
    <w:rsid w:val="00F958CF"/>
    <w:rsid w:val="00F96F32"/>
    <w:rsid w:val="00F97EB8"/>
    <w:rsid w:val="00FA1987"/>
    <w:rsid w:val="00FA1E37"/>
    <w:rsid w:val="00FA245B"/>
    <w:rsid w:val="00FA290D"/>
    <w:rsid w:val="00FA35CD"/>
    <w:rsid w:val="00FA37CF"/>
    <w:rsid w:val="00FA5FA9"/>
    <w:rsid w:val="00FA6972"/>
    <w:rsid w:val="00FA7FE5"/>
    <w:rsid w:val="00FB01AE"/>
    <w:rsid w:val="00FB0929"/>
    <w:rsid w:val="00FB0EE1"/>
    <w:rsid w:val="00FB174E"/>
    <w:rsid w:val="00FB17DB"/>
    <w:rsid w:val="00FB20C2"/>
    <w:rsid w:val="00FB29FF"/>
    <w:rsid w:val="00FB52AF"/>
    <w:rsid w:val="00FB568F"/>
    <w:rsid w:val="00FB7A65"/>
    <w:rsid w:val="00FB7D34"/>
    <w:rsid w:val="00FC08F3"/>
    <w:rsid w:val="00FC1365"/>
    <w:rsid w:val="00FC2B79"/>
    <w:rsid w:val="00FC377A"/>
    <w:rsid w:val="00FC4089"/>
    <w:rsid w:val="00FC4D1B"/>
    <w:rsid w:val="00FC797C"/>
    <w:rsid w:val="00FC7A9B"/>
    <w:rsid w:val="00FC7C90"/>
    <w:rsid w:val="00FD3A50"/>
    <w:rsid w:val="00FE0029"/>
    <w:rsid w:val="00FE0888"/>
    <w:rsid w:val="00FE1323"/>
    <w:rsid w:val="00FE2110"/>
    <w:rsid w:val="00FE25C7"/>
    <w:rsid w:val="00FE4A84"/>
    <w:rsid w:val="00FE6AFB"/>
    <w:rsid w:val="00FF2235"/>
    <w:rsid w:val="00FF2716"/>
    <w:rsid w:val="00FF2841"/>
    <w:rsid w:val="00FF5F4B"/>
    <w:rsid w:val="00FF62BB"/>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qFormat/>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2"/>
      </w:numPr>
      <w:contextualSpacing/>
    </w:pPr>
  </w:style>
  <w:style w:type="paragraph" w:styleId="Merkittyluettelo2">
    <w:name w:val="List Bullet 2"/>
    <w:basedOn w:val="Normaali"/>
    <w:uiPriority w:val="99"/>
    <w:semiHidden/>
    <w:unhideWhenUsed/>
    <w:rsid w:val="00245F9C"/>
    <w:pPr>
      <w:numPr>
        <w:numId w:val="3"/>
      </w:numPr>
      <w:contextualSpacing/>
    </w:pPr>
  </w:style>
  <w:style w:type="paragraph" w:styleId="Merkittyluettelo3">
    <w:name w:val="List Bullet 3"/>
    <w:basedOn w:val="Normaali"/>
    <w:uiPriority w:val="99"/>
    <w:semiHidden/>
    <w:unhideWhenUsed/>
    <w:rsid w:val="00245F9C"/>
    <w:pPr>
      <w:numPr>
        <w:numId w:val="4"/>
      </w:numPr>
      <w:contextualSpacing/>
    </w:pPr>
  </w:style>
  <w:style w:type="paragraph" w:styleId="Merkittyluettelo4">
    <w:name w:val="List Bullet 4"/>
    <w:basedOn w:val="Normaali"/>
    <w:uiPriority w:val="99"/>
    <w:semiHidden/>
    <w:unhideWhenUsed/>
    <w:rsid w:val="00245F9C"/>
    <w:pPr>
      <w:numPr>
        <w:numId w:val="5"/>
      </w:numPr>
      <w:contextualSpacing/>
    </w:pPr>
  </w:style>
  <w:style w:type="paragraph" w:styleId="Merkittyluettelo5">
    <w:name w:val="List Bullet 5"/>
    <w:basedOn w:val="Normaali"/>
    <w:uiPriority w:val="99"/>
    <w:semiHidden/>
    <w:unhideWhenUsed/>
    <w:rsid w:val="00245F9C"/>
    <w:pPr>
      <w:numPr>
        <w:numId w:val="6"/>
      </w:numPr>
      <w:contextualSpacing/>
    </w:pPr>
  </w:style>
  <w:style w:type="paragraph" w:styleId="Numeroituluettelo">
    <w:name w:val="List Number"/>
    <w:basedOn w:val="Normaali"/>
    <w:uiPriority w:val="99"/>
    <w:semiHidden/>
    <w:unhideWhenUsed/>
    <w:rsid w:val="00245F9C"/>
    <w:pPr>
      <w:numPr>
        <w:numId w:val="7"/>
      </w:numPr>
      <w:contextualSpacing/>
    </w:pPr>
  </w:style>
  <w:style w:type="paragraph" w:styleId="Numeroituluettelo2">
    <w:name w:val="List Number 2"/>
    <w:basedOn w:val="Normaali"/>
    <w:uiPriority w:val="99"/>
    <w:semiHidden/>
    <w:unhideWhenUsed/>
    <w:rsid w:val="00245F9C"/>
    <w:pPr>
      <w:numPr>
        <w:numId w:val="8"/>
      </w:numPr>
      <w:contextualSpacing/>
    </w:pPr>
  </w:style>
  <w:style w:type="paragraph" w:styleId="Numeroituluettelo3">
    <w:name w:val="List Number 3"/>
    <w:basedOn w:val="Normaali"/>
    <w:uiPriority w:val="99"/>
    <w:semiHidden/>
    <w:unhideWhenUsed/>
    <w:rsid w:val="00245F9C"/>
    <w:pPr>
      <w:numPr>
        <w:numId w:val="9"/>
      </w:numPr>
      <w:contextualSpacing/>
    </w:pPr>
  </w:style>
  <w:style w:type="paragraph" w:styleId="Numeroituluettelo4">
    <w:name w:val="List Number 4"/>
    <w:basedOn w:val="Normaali"/>
    <w:uiPriority w:val="99"/>
    <w:semiHidden/>
    <w:unhideWhenUsed/>
    <w:rsid w:val="00245F9C"/>
    <w:pPr>
      <w:numPr>
        <w:numId w:val="10"/>
      </w:numPr>
      <w:contextualSpacing/>
    </w:pPr>
  </w:style>
  <w:style w:type="paragraph" w:styleId="Numeroituluettelo5">
    <w:name w:val="List Number 5"/>
    <w:basedOn w:val="Normaali"/>
    <w:uiPriority w:val="99"/>
    <w:semiHidden/>
    <w:unhideWhenUsed/>
    <w:rsid w:val="00245F9C"/>
    <w:pPr>
      <w:numPr>
        <w:numId w:val="11"/>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53042346">
      <w:bodyDiv w:val="1"/>
      <w:marLeft w:val="0"/>
      <w:marRight w:val="0"/>
      <w:marTop w:val="0"/>
      <w:marBottom w:val="0"/>
      <w:divBdr>
        <w:top w:val="none" w:sz="0" w:space="0" w:color="auto"/>
        <w:left w:val="none" w:sz="0" w:space="0" w:color="auto"/>
        <w:bottom w:val="none" w:sz="0" w:space="0" w:color="auto"/>
        <w:right w:val="none" w:sz="0" w:space="0" w:color="auto"/>
      </w:divBdr>
      <w:divsChild>
        <w:div w:id="1852260602">
          <w:marLeft w:val="418"/>
          <w:marRight w:val="0"/>
          <w:marTop w:val="84"/>
          <w:marBottom w:val="0"/>
          <w:divBdr>
            <w:top w:val="none" w:sz="0" w:space="0" w:color="auto"/>
            <w:left w:val="none" w:sz="0" w:space="0" w:color="auto"/>
            <w:bottom w:val="none" w:sz="0" w:space="0" w:color="auto"/>
            <w:right w:val="none" w:sz="0" w:space="0" w:color="auto"/>
          </w:divBdr>
        </w:div>
        <w:div w:id="1530944844">
          <w:marLeft w:val="418"/>
          <w:marRight w:val="0"/>
          <w:marTop w:val="84"/>
          <w:marBottom w:val="0"/>
          <w:divBdr>
            <w:top w:val="none" w:sz="0" w:space="0" w:color="auto"/>
            <w:left w:val="none" w:sz="0" w:space="0" w:color="auto"/>
            <w:bottom w:val="none" w:sz="0" w:space="0" w:color="auto"/>
            <w:right w:val="none" w:sz="0" w:space="0" w:color="auto"/>
          </w:divBdr>
        </w:div>
        <w:div w:id="1033964073">
          <w:marLeft w:val="418"/>
          <w:marRight w:val="0"/>
          <w:marTop w:val="84"/>
          <w:marBottom w:val="0"/>
          <w:divBdr>
            <w:top w:val="none" w:sz="0" w:space="0" w:color="auto"/>
            <w:left w:val="none" w:sz="0" w:space="0" w:color="auto"/>
            <w:bottom w:val="none" w:sz="0" w:space="0" w:color="auto"/>
            <w:right w:val="none" w:sz="0" w:space="0" w:color="auto"/>
          </w:divBdr>
        </w:div>
        <w:div w:id="1338311517">
          <w:marLeft w:val="418"/>
          <w:marRight w:val="0"/>
          <w:marTop w:val="84"/>
          <w:marBottom w:val="0"/>
          <w:divBdr>
            <w:top w:val="none" w:sz="0" w:space="0" w:color="auto"/>
            <w:left w:val="none" w:sz="0" w:space="0" w:color="auto"/>
            <w:bottom w:val="none" w:sz="0" w:space="0" w:color="auto"/>
            <w:right w:val="none" w:sz="0" w:space="0" w:color="auto"/>
          </w:divBdr>
        </w:div>
        <w:div w:id="259409281">
          <w:marLeft w:val="418"/>
          <w:marRight w:val="0"/>
          <w:marTop w:val="84"/>
          <w:marBottom w:val="0"/>
          <w:divBdr>
            <w:top w:val="none" w:sz="0" w:space="0" w:color="auto"/>
            <w:left w:val="none" w:sz="0" w:space="0" w:color="auto"/>
            <w:bottom w:val="none" w:sz="0" w:space="0" w:color="auto"/>
            <w:right w:val="none" w:sz="0" w:space="0" w:color="auto"/>
          </w:divBdr>
        </w:div>
      </w:divsChild>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12351348">
      <w:bodyDiv w:val="1"/>
      <w:marLeft w:val="0"/>
      <w:marRight w:val="0"/>
      <w:marTop w:val="0"/>
      <w:marBottom w:val="0"/>
      <w:divBdr>
        <w:top w:val="none" w:sz="0" w:space="0" w:color="auto"/>
        <w:left w:val="none" w:sz="0" w:space="0" w:color="auto"/>
        <w:bottom w:val="none" w:sz="0" w:space="0" w:color="auto"/>
        <w:right w:val="none" w:sz="0" w:space="0" w:color="auto"/>
      </w:divBdr>
      <w:divsChild>
        <w:div w:id="303319038">
          <w:marLeft w:val="418"/>
          <w:marRight w:val="0"/>
          <w:marTop w:val="84"/>
          <w:marBottom w:val="0"/>
          <w:divBdr>
            <w:top w:val="none" w:sz="0" w:space="0" w:color="auto"/>
            <w:left w:val="none" w:sz="0" w:space="0" w:color="auto"/>
            <w:bottom w:val="none" w:sz="0" w:space="0" w:color="auto"/>
            <w:right w:val="none" w:sz="0" w:space="0" w:color="auto"/>
          </w:divBdr>
        </w:div>
        <w:div w:id="45953741">
          <w:marLeft w:val="418"/>
          <w:marRight w:val="0"/>
          <w:marTop w:val="84"/>
          <w:marBottom w:val="0"/>
          <w:divBdr>
            <w:top w:val="none" w:sz="0" w:space="0" w:color="auto"/>
            <w:left w:val="none" w:sz="0" w:space="0" w:color="auto"/>
            <w:bottom w:val="none" w:sz="0" w:space="0" w:color="auto"/>
            <w:right w:val="none" w:sz="0" w:space="0" w:color="auto"/>
          </w:divBdr>
        </w:div>
        <w:div w:id="135953680">
          <w:marLeft w:val="1123"/>
          <w:marRight w:val="0"/>
          <w:marTop w:val="77"/>
          <w:marBottom w:val="0"/>
          <w:divBdr>
            <w:top w:val="none" w:sz="0" w:space="0" w:color="auto"/>
            <w:left w:val="none" w:sz="0" w:space="0" w:color="auto"/>
            <w:bottom w:val="none" w:sz="0" w:space="0" w:color="auto"/>
            <w:right w:val="none" w:sz="0" w:space="0" w:color="auto"/>
          </w:divBdr>
        </w:div>
      </w:divsChild>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69894216">
      <w:bodyDiv w:val="1"/>
      <w:marLeft w:val="0"/>
      <w:marRight w:val="0"/>
      <w:marTop w:val="0"/>
      <w:marBottom w:val="0"/>
      <w:divBdr>
        <w:top w:val="none" w:sz="0" w:space="0" w:color="auto"/>
        <w:left w:val="none" w:sz="0" w:space="0" w:color="auto"/>
        <w:bottom w:val="none" w:sz="0" w:space="0" w:color="auto"/>
        <w:right w:val="none" w:sz="0" w:space="0" w:color="auto"/>
      </w:divBdr>
      <w:divsChild>
        <w:div w:id="702904142">
          <w:marLeft w:val="1253"/>
          <w:marRight w:val="0"/>
          <w:marTop w:val="77"/>
          <w:marBottom w:val="0"/>
          <w:divBdr>
            <w:top w:val="none" w:sz="0" w:space="0" w:color="auto"/>
            <w:left w:val="none" w:sz="0" w:space="0" w:color="auto"/>
            <w:bottom w:val="none" w:sz="0" w:space="0" w:color="auto"/>
            <w:right w:val="none" w:sz="0" w:space="0" w:color="auto"/>
          </w:divBdr>
        </w:div>
      </w:divsChild>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47759483">
      <w:bodyDiv w:val="1"/>
      <w:marLeft w:val="0"/>
      <w:marRight w:val="0"/>
      <w:marTop w:val="0"/>
      <w:marBottom w:val="0"/>
      <w:divBdr>
        <w:top w:val="none" w:sz="0" w:space="0" w:color="auto"/>
        <w:left w:val="none" w:sz="0" w:space="0" w:color="auto"/>
        <w:bottom w:val="none" w:sz="0" w:space="0" w:color="auto"/>
        <w:right w:val="none" w:sz="0" w:space="0" w:color="auto"/>
      </w:divBdr>
      <w:divsChild>
        <w:div w:id="1152982646">
          <w:marLeft w:val="1253"/>
          <w:marRight w:val="0"/>
          <w:marTop w:val="77"/>
          <w:marBottom w:val="0"/>
          <w:divBdr>
            <w:top w:val="none" w:sz="0" w:space="0" w:color="auto"/>
            <w:left w:val="none" w:sz="0" w:space="0" w:color="auto"/>
            <w:bottom w:val="none" w:sz="0" w:space="0" w:color="auto"/>
            <w:right w:val="none" w:sz="0" w:space="0" w:color="auto"/>
          </w:divBdr>
        </w:div>
        <w:div w:id="588462504">
          <w:marLeft w:val="1253"/>
          <w:marRight w:val="0"/>
          <w:marTop w:val="77"/>
          <w:marBottom w:val="0"/>
          <w:divBdr>
            <w:top w:val="none" w:sz="0" w:space="0" w:color="auto"/>
            <w:left w:val="none" w:sz="0" w:space="0" w:color="auto"/>
            <w:bottom w:val="none" w:sz="0" w:space="0" w:color="auto"/>
            <w:right w:val="none" w:sz="0" w:space="0" w:color="auto"/>
          </w:divBdr>
        </w:div>
        <w:div w:id="207766656">
          <w:marLeft w:val="1253"/>
          <w:marRight w:val="0"/>
          <w:marTop w:val="77"/>
          <w:marBottom w:val="0"/>
          <w:divBdr>
            <w:top w:val="none" w:sz="0" w:space="0" w:color="auto"/>
            <w:left w:val="none" w:sz="0" w:space="0" w:color="auto"/>
            <w:bottom w:val="none" w:sz="0" w:space="0" w:color="auto"/>
            <w:right w:val="none" w:sz="0" w:space="0" w:color="auto"/>
          </w:divBdr>
        </w:div>
        <w:div w:id="1894847179">
          <w:marLeft w:val="1253"/>
          <w:marRight w:val="0"/>
          <w:marTop w:val="77"/>
          <w:marBottom w:val="0"/>
          <w:divBdr>
            <w:top w:val="none" w:sz="0" w:space="0" w:color="auto"/>
            <w:left w:val="none" w:sz="0" w:space="0" w:color="auto"/>
            <w:bottom w:val="none" w:sz="0" w:space="0" w:color="auto"/>
            <w:right w:val="none" w:sz="0" w:space="0" w:color="auto"/>
          </w:divBdr>
        </w:div>
      </w:divsChild>
    </w:div>
    <w:div w:id="370156363">
      <w:bodyDiv w:val="1"/>
      <w:marLeft w:val="0"/>
      <w:marRight w:val="0"/>
      <w:marTop w:val="0"/>
      <w:marBottom w:val="0"/>
      <w:divBdr>
        <w:top w:val="none" w:sz="0" w:space="0" w:color="auto"/>
        <w:left w:val="none" w:sz="0" w:space="0" w:color="auto"/>
        <w:bottom w:val="none" w:sz="0" w:space="0" w:color="auto"/>
        <w:right w:val="none" w:sz="0" w:space="0" w:color="auto"/>
      </w:divBdr>
      <w:divsChild>
        <w:div w:id="1291785308">
          <w:marLeft w:val="418"/>
          <w:marRight w:val="0"/>
          <w:marTop w:val="84"/>
          <w:marBottom w:val="0"/>
          <w:divBdr>
            <w:top w:val="none" w:sz="0" w:space="0" w:color="auto"/>
            <w:left w:val="none" w:sz="0" w:space="0" w:color="auto"/>
            <w:bottom w:val="none" w:sz="0" w:space="0" w:color="auto"/>
            <w:right w:val="none" w:sz="0" w:space="0" w:color="auto"/>
          </w:divBdr>
        </w:div>
        <w:div w:id="226695919">
          <w:marLeft w:val="418"/>
          <w:marRight w:val="0"/>
          <w:marTop w:val="84"/>
          <w:marBottom w:val="0"/>
          <w:divBdr>
            <w:top w:val="none" w:sz="0" w:space="0" w:color="auto"/>
            <w:left w:val="none" w:sz="0" w:space="0" w:color="auto"/>
            <w:bottom w:val="none" w:sz="0" w:space="0" w:color="auto"/>
            <w:right w:val="none" w:sz="0" w:space="0" w:color="auto"/>
          </w:divBdr>
        </w:div>
        <w:div w:id="1497528864">
          <w:marLeft w:val="1123"/>
          <w:marRight w:val="0"/>
          <w:marTop w:val="77"/>
          <w:marBottom w:val="0"/>
          <w:divBdr>
            <w:top w:val="none" w:sz="0" w:space="0" w:color="auto"/>
            <w:left w:val="none" w:sz="0" w:space="0" w:color="auto"/>
            <w:bottom w:val="none" w:sz="0" w:space="0" w:color="auto"/>
            <w:right w:val="none" w:sz="0" w:space="0" w:color="auto"/>
          </w:divBdr>
        </w:div>
        <w:div w:id="1530145711">
          <w:marLeft w:val="1123"/>
          <w:marRight w:val="0"/>
          <w:marTop w:val="77"/>
          <w:marBottom w:val="0"/>
          <w:divBdr>
            <w:top w:val="none" w:sz="0" w:space="0" w:color="auto"/>
            <w:left w:val="none" w:sz="0" w:space="0" w:color="auto"/>
            <w:bottom w:val="none" w:sz="0" w:space="0" w:color="auto"/>
            <w:right w:val="none" w:sz="0" w:space="0" w:color="auto"/>
          </w:divBdr>
        </w:div>
        <w:div w:id="1748651700">
          <w:marLeft w:val="1123"/>
          <w:marRight w:val="0"/>
          <w:marTop w:val="77"/>
          <w:marBottom w:val="0"/>
          <w:divBdr>
            <w:top w:val="none" w:sz="0" w:space="0" w:color="auto"/>
            <w:left w:val="none" w:sz="0" w:space="0" w:color="auto"/>
            <w:bottom w:val="none" w:sz="0" w:space="0" w:color="auto"/>
            <w:right w:val="none" w:sz="0" w:space="0" w:color="auto"/>
          </w:divBdr>
        </w:div>
        <w:div w:id="2143881527">
          <w:marLeft w:val="1123"/>
          <w:marRight w:val="0"/>
          <w:marTop w:val="77"/>
          <w:marBottom w:val="0"/>
          <w:divBdr>
            <w:top w:val="none" w:sz="0" w:space="0" w:color="auto"/>
            <w:left w:val="none" w:sz="0" w:space="0" w:color="auto"/>
            <w:bottom w:val="none" w:sz="0" w:space="0" w:color="auto"/>
            <w:right w:val="none" w:sz="0" w:space="0" w:color="auto"/>
          </w:divBdr>
        </w:div>
        <w:div w:id="287203996">
          <w:marLeft w:val="1123"/>
          <w:marRight w:val="0"/>
          <w:marTop w:val="77"/>
          <w:marBottom w:val="0"/>
          <w:divBdr>
            <w:top w:val="none" w:sz="0" w:space="0" w:color="auto"/>
            <w:left w:val="none" w:sz="0" w:space="0" w:color="auto"/>
            <w:bottom w:val="none" w:sz="0" w:space="0" w:color="auto"/>
            <w:right w:val="none" w:sz="0" w:space="0" w:color="auto"/>
          </w:divBdr>
        </w:div>
      </w:divsChild>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422923220">
      <w:bodyDiv w:val="1"/>
      <w:marLeft w:val="0"/>
      <w:marRight w:val="0"/>
      <w:marTop w:val="0"/>
      <w:marBottom w:val="0"/>
      <w:divBdr>
        <w:top w:val="none" w:sz="0" w:space="0" w:color="auto"/>
        <w:left w:val="none" w:sz="0" w:space="0" w:color="auto"/>
        <w:bottom w:val="none" w:sz="0" w:space="0" w:color="auto"/>
        <w:right w:val="none" w:sz="0" w:space="0" w:color="auto"/>
      </w:divBdr>
      <w:divsChild>
        <w:div w:id="1435438842">
          <w:marLeft w:val="418"/>
          <w:marRight w:val="0"/>
          <w:marTop w:val="84"/>
          <w:marBottom w:val="0"/>
          <w:divBdr>
            <w:top w:val="none" w:sz="0" w:space="0" w:color="auto"/>
            <w:left w:val="none" w:sz="0" w:space="0" w:color="auto"/>
            <w:bottom w:val="none" w:sz="0" w:space="0" w:color="auto"/>
            <w:right w:val="none" w:sz="0" w:space="0" w:color="auto"/>
          </w:divBdr>
        </w:div>
        <w:div w:id="410584243">
          <w:marLeft w:val="418"/>
          <w:marRight w:val="0"/>
          <w:marTop w:val="84"/>
          <w:marBottom w:val="0"/>
          <w:divBdr>
            <w:top w:val="none" w:sz="0" w:space="0" w:color="auto"/>
            <w:left w:val="none" w:sz="0" w:space="0" w:color="auto"/>
            <w:bottom w:val="none" w:sz="0" w:space="0" w:color="auto"/>
            <w:right w:val="none" w:sz="0" w:space="0" w:color="auto"/>
          </w:divBdr>
        </w:div>
        <w:div w:id="1182427789">
          <w:marLeft w:val="1123"/>
          <w:marRight w:val="0"/>
          <w:marTop w:val="77"/>
          <w:marBottom w:val="0"/>
          <w:divBdr>
            <w:top w:val="none" w:sz="0" w:space="0" w:color="auto"/>
            <w:left w:val="none" w:sz="0" w:space="0" w:color="auto"/>
            <w:bottom w:val="none" w:sz="0" w:space="0" w:color="auto"/>
            <w:right w:val="none" w:sz="0" w:space="0" w:color="auto"/>
          </w:divBdr>
        </w:div>
        <w:div w:id="1439108658">
          <w:marLeft w:val="418"/>
          <w:marRight w:val="0"/>
          <w:marTop w:val="84"/>
          <w:marBottom w:val="0"/>
          <w:divBdr>
            <w:top w:val="none" w:sz="0" w:space="0" w:color="auto"/>
            <w:left w:val="none" w:sz="0" w:space="0" w:color="auto"/>
            <w:bottom w:val="none" w:sz="0" w:space="0" w:color="auto"/>
            <w:right w:val="none" w:sz="0" w:space="0" w:color="auto"/>
          </w:divBdr>
        </w:div>
      </w:divsChild>
    </w:div>
    <w:div w:id="426199240">
      <w:bodyDiv w:val="1"/>
      <w:marLeft w:val="0"/>
      <w:marRight w:val="0"/>
      <w:marTop w:val="0"/>
      <w:marBottom w:val="0"/>
      <w:divBdr>
        <w:top w:val="none" w:sz="0" w:space="0" w:color="auto"/>
        <w:left w:val="none" w:sz="0" w:space="0" w:color="auto"/>
        <w:bottom w:val="none" w:sz="0" w:space="0" w:color="auto"/>
        <w:right w:val="none" w:sz="0" w:space="0" w:color="auto"/>
      </w:divBdr>
      <w:divsChild>
        <w:div w:id="1388988368">
          <w:marLeft w:val="533"/>
          <w:marRight w:val="0"/>
          <w:marTop w:val="86"/>
          <w:marBottom w:val="0"/>
          <w:divBdr>
            <w:top w:val="none" w:sz="0" w:space="0" w:color="auto"/>
            <w:left w:val="none" w:sz="0" w:space="0" w:color="auto"/>
            <w:bottom w:val="none" w:sz="0" w:space="0" w:color="auto"/>
            <w:right w:val="none" w:sz="0" w:space="0" w:color="auto"/>
          </w:divBdr>
        </w:div>
        <w:div w:id="360520951">
          <w:marLeft w:val="533"/>
          <w:marRight w:val="0"/>
          <w:marTop w:val="86"/>
          <w:marBottom w:val="0"/>
          <w:divBdr>
            <w:top w:val="none" w:sz="0" w:space="0" w:color="auto"/>
            <w:left w:val="none" w:sz="0" w:space="0" w:color="auto"/>
            <w:bottom w:val="none" w:sz="0" w:space="0" w:color="auto"/>
            <w:right w:val="none" w:sz="0" w:space="0" w:color="auto"/>
          </w:divBdr>
        </w:div>
        <w:div w:id="1327434683">
          <w:marLeft w:val="533"/>
          <w:marRight w:val="0"/>
          <w:marTop w:val="86"/>
          <w:marBottom w:val="0"/>
          <w:divBdr>
            <w:top w:val="none" w:sz="0" w:space="0" w:color="auto"/>
            <w:left w:val="none" w:sz="0" w:space="0" w:color="auto"/>
            <w:bottom w:val="none" w:sz="0" w:space="0" w:color="auto"/>
            <w:right w:val="none" w:sz="0" w:space="0" w:color="auto"/>
          </w:divBdr>
        </w:div>
        <w:div w:id="574241742">
          <w:marLeft w:val="533"/>
          <w:marRight w:val="0"/>
          <w:marTop w:val="86"/>
          <w:marBottom w:val="0"/>
          <w:divBdr>
            <w:top w:val="none" w:sz="0" w:space="0" w:color="auto"/>
            <w:left w:val="none" w:sz="0" w:space="0" w:color="auto"/>
            <w:bottom w:val="none" w:sz="0" w:space="0" w:color="auto"/>
            <w:right w:val="none" w:sz="0" w:space="0" w:color="auto"/>
          </w:divBdr>
        </w:div>
        <w:div w:id="1625187596">
          <w:marLeft w:val="533"/>
          <w:marRight w:val="0"/>
          <w:marTop w:val="86"/>
          <w:marBottom w:val="0"/>
          <w:divBdr>
            <w:top w:val="none" w:sz="0" w:space="0" w:color="auto"/>
            <w:left w:val="none" w:sz="0" w:space="0" w:color="auto"/>
            <w:bottom w:val="none" w:sz="0" w:space="0" w:color="auto"/>
            <w:right w:val="none" w:sz="0" w:space="0" w:color="auto"/>
          </w:divBdr>
        </w:div>
      </w:divsChild>
    </w:div>
    <w:div w:id="443351261">
      <w:bodyDiv w:val="1"/>
      <w:marLeft w:val="0"/>
      <w:marRight w:val="0"/>
      <w:marTop w:val="0"/>
      <w:marBottom w:val="0"/>
      <w:divBdr>
        <w:top w:val="none" w:sz="0" w:space="0" w:color="auto"/>
        <w:left w:val="none" w:sz="0" w:space="0" w:color="auto"/>
        <w:bottom w:val="none" w:sz="0" w:space="0" w:color="auto"/>
        <w:right w:val="none" w:sz="0" w:space="0" w:color="auto"/>
      </w:divBdr>
      <w:divsChild>
        <w:div w:id="1225530759">
          <w:marLeft w:val="533"/>
          <w:marRight w:val="0"/>
          <w:marTop w:val="86"/>
          <w:marBottom w:val="0"/>
          <w:divBdr>
            <w:top w:val="none" w:sz="0" w:space="0" w:color="auto"/>
            <w:left w:val="none" w:sz="0" w:space="0" w:color="auto"/>
            <w:bottom w:val="none" w:sz="0" w:space="0" w:color="auto"/>
            <w:right w:val="none" w:sz="0" w:space="0" w:color="auto"/>
          </w:divBdr>
        </w:div>
        <w:div w:id="1542397924">
          <w:marLeft w:val="533"/>
          <w:marRight w:val="0"/>
          <w:marTop w:val="86"/>
          <w:marBottom w:val="0"/>
          <w:divBdr>
            <w:top w:val="none" w:sz="0" w:space="0" w:color="auto"/>
            <w:left w:val="none" w:sz="0" w:space="0" w:color="auto"/>
            <w:bottom w:val="none" w:sz="0" w:space="0" w:color="auto"/>
            <w:right w:val="none" w:sz="0" w:space="0" w:color="auto"/>
          </w:divBdr>
        </w:div>
        <w:div w:id="922450870">
          <w:marLeft w:val="533"/>
          <w:marRight w:val="0"/>
          <w:marTop w:val="86"/>
          <w:marBottom w:val="0"/>
          <w:divBdr>
            <w:top w:val="none" w:sz="0" w:space="0" w:color="auto"/>
            <w:left w:val="none" w:sz="0" w:space="0" w:color="auto"/>
            <w:bottom w:val="none" w:sz="0" w:space="0" w:color="auto"/>
            <w:right w:val="none" w:sz="0" w:space="0" w:color="auto"/>
          </w:divBdr>
        </w:div>
        <w:div w:id="249706807">
          <w:marLeft w:val="533"/>
          <w:marRight w:val="0"/>
          <w:marTop w:val="86"/>
          <w:marBottom w:val="0"/>
          <w:divBdr>
            <w:top w:val="none" w:sz="0" w:space="0" w:color="auto"/>
            <w:left w:val="none" w:sz="0" w:space="0" w:color="auto"/>
            <w:bottom w:val="none" w:sz="0" w:space="0" w:color="auto"/>
            <w:right w:val="none" w:sz="0" w:space="0" w:color="auto"/>
          </w:divBdr>
        </w:div>
      </w:divsChild>
    </w:div>
    <w:div w:id="455835403">
      <w:bodyDiv w:val="1"/>
      <w:marLeft w:val="0"/>
      <w:marRight w:val="0"/>
      <w:marTop w:val="0"/>
      <w:marBottom w:val="0"/>
      <w:divBdr>
        <w:top w:val="none" w:sz="0" w:space="0" w:color="auto"/>
        <w:left w:val="none" w:sz="0" w:space="0" w:color="auto"/>
        <w:bottom w:val="none" w:sz="0" w:space="0" w:color="auto"/>
        <w:right w:val="none" w:sz="0" w:space="0" w:color="auto"/>
      </w:divBdr>
      <w:divsChild>
        <w:div w:id="782579644">
          <w:marLeft w:val="418"/>
          <w:marRight w:val="0"/>
          <w:marTop w:val="84"/>
          <w:marBottom w:val="0"/>
          <w:divBdr>
            <w:top w:val="none" w:sz="0" w:space="0" w:color="auto"/>
            <w:left w:val="none" w:sz="0" w:space="0" w:color="auto"/>
            <w:bottom w:val="none" w:sz="0" w:space="0" w:color="auto"/>
            <w:right w:val="none" w:sz="0" w:space="0" w:color="auto"/>
          </w:divBdr>
        </w:div>
        <w:div w:id="942298899">
          <w:marLeft w:val="1123"/>
          <w:marRight w:val="0"/>
          <w:marTop w:val="77"/>
          <w:marBottom w:val="0"/>
          <w:divBdr>
            <w:top w:val="none" w:sz="0" w:space="0" w:color="auto"/>
            <w:left w:val="none" w:sz="0" w:space="0" w:color="auto"/>
            <w:bottom w:val="none" w:sz="0" w:space="0" w:color="auto"/>
            <w:right w:val="none" w:sz="0" w:space="0" w:color="auto"/>
          </w:divBdr>
        </w:div>
        <w:div w:id="411392376">
          <w:marLeft w:val="418"/>
          <w:marRight w:val="0"/>
          <w:marTop w:val="84"/>
          <w:marBottom w:val="0"/>
          <w:divBdr>
            <w:top w:val="none" w:sz="0" w:space="0" w:color="auto"/>
            <w:left w:val="none" w:sz="0" w:space="0" w:color="auto"/>
            <w:bottom w:val="none" w:sz="0" w:space="0" w:color="auto"/>
            <w:right w:val="none" w:sz="0" w:space="0" w:color="auto"/>
          </w:divBdr>
        </w:div>
        <w:div w:id="1776246012">
          <w:marLeft w:val="1123"/>
          <w:marRight w:val="0"/>
          <w:marTop w:val="77"/>
          <w:marBottom w:val="0"/>
          <w:divBdr>
            <w:top w:val="none" w:sz="0" w:space="0" w:color="auto"/>
            <w:left w:val="none" w:sz="0" w:space="0" w:color="auto"/>
            <w:bottom w:val="none" w:sz="0" w:space="0" w:color="auto"/>
            <w:right w:val="none" w:sz="0" w:space="0" w:color="auto"/>
          </w:divBdr>
        </w:div>
        <w:div w:id="2060740883">
          <w:marLeft w:val="418"/>
          <w:marRight w:val="0"/>
          <w:marTop w:val="84"/>
          <w:marBottom w:val="0"/>
          <w:divBdr>
            <w:top w:val="none" w:sz="0" w:space="0" w:color="auto"/>
            <w:left w:val="none" w:sz="0" w:space="0" w:color="auto"/>
            <w:bottom w:val="none" w:sz="0" w:space="0" w:color="auto"/>
            <w:right w:val="none" w:sz="0" w:space="0" w:color="auto"/>
          </w:divBdr>
        </w:div>
      </w:divsChild>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63515803">
      <w:bodyDiv w:val="1"/>
      <w:marLeft w:val="0"/>
      <w:marRight w:val="0"/>
      <w:marTop w:val="0"/>
      <w:marBottom w:val="0"/>
      <w:divBdr>
        <w:top w:val="none" w:sz="0" w:space="0" w:color="auto"/>
        <w:left w:val="none" w:sz="0" w:space="0" w:color="auto"/>
        <w:bottom w:val="none" w:sz="0" w:space="0" w:color="auto"/>
        <w:right w:val="none" w:sz="0" w:space="0" w:color="auto"/>
      </w:divBdr>
      <w:divsChild>
        <w:div w:id="2082478351">
          <w:marLeft w:val="418"/>
          <w:marRight w:val="0"/>
          <w:marTop w:val="84"/>
          <w:marBottom w:val="0"/>
          <w:divBdr>
            <w:top w:val="none" w:sz="0" w:space="0" w:color="auto"/>
            <w:left w:val="none" w:sz="0" w:space="0" w:color="auto"/>
            <w:bottom w:val="none" w:sz="0" w:space="0" w:color="auto"/>
            <w:right w:val="none" w:sz="0" w:space="0" w:color="auto"/>
          </w:divBdr>
        </w:div>
        <w:div w:id="1954902214">
          <w:marLeft w:val="1123"/>
          <w:marRight w:val="0"/>
          <w:marTop w:val="77"/>
          <w:marBottom w:val="0"/>
          <w:divBdr>
            <w:top w:val="none" w:sz="0" w:space="0" w:color="auto"/>
            <w:left w:val="none" w:sz="0" w:space="0" w:color="auto"/>
            <w:bottom w:val="none" w:sz="0" w:space="0" w:color="auto"/>
            <w:right w:val="none" w:sz="0" w:space="0" w:color="auto"/>
          </w:divBdr>
        </w:div>
        <w:div w:id="2109501439">
          <w:marLeft w:val="1123"/>
          <w:marRight w:val="0"/>
          <w:marTop w:val="77"/>
          <w:marBottom w:val="0"/>
          <w:divBdr>
            <w:top w:val="none" w:sz="0" w:space="0" w:color="auto"/>
            <w:left w:val="none" w:sz="0" w:space="0" w:color="auto"/>
            <w:bottom w:val="none" w:sz="0" w:space="0" w:color="auto"/>
            <w:right w:val="none" w:sz="0" w:space="0" w:color="auto"/>
          </w:divBdr>
        </w:div>
        <w:div w:id="939604744">
          <w:marLeft w:val="418"/>
          <w:marRight w:val="0"/>
          <w:marTop w:val="84"/>
          <w:marBottom w:val="0"/>
          <w:divBdr>
            <w:top w:val="none" w:sz="0" w:space="0" w:color="auto"/>
            <w:left w:val="none" w:sz="0" w:space="0" w:color="auto"/>
            <w:bottom w:val="none" w:sz="0" w:space="0" w:color="auto"/>
            <w:right w:val="none" w:sz="0" w:space="0" w:color="auto"/>
          </w:divBdr>
        </w:div>
        <w:div w:id="1057318970">
          <w:marLeft w:val="418"/>
          <w:marRight w:val="0"/>
          <w:marTop w:val="84"/>
          <w:marBottom w:val="0"/>
          <w:divBdr>
            <w:top w:val="none" w:sz="0" w:space="0" w:color="auto"/>
            <w:left w:val="none" w:sz="0" w:space="0" w:color="auto"/>
            <w:bottom w:val="none" w:sz="0" w:space="0" w:color="auto"/>
            <w:right w:val="none" w:sz="0" w:space="0" w:color="auto"/>
          </w:divBdr>
        </w:div>
      </w:divsChild>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39728163">
      <w:bodyDiv w:val="1"/>
      <w:marLeft w:val="0"/>
      <w:marRight w:val="0"/>
      <w:marTop w:val="0"/>
      <w:marBottom w:val="0"/>
      <w:divBdr>
        <w:top w:val="none" w:sz="0" w:space="0" w:color="auto"/>
        <w:left w:val="none" w:sz="0" w:space="0" w:color="auto"/>
        <w:bottom w:val="none" w:sz="0" w:space="0" w:color="auto"/>
        <w:right w:val="none" w:sz="0" w:space="0" w:color="auto"/>
      </w:divBdr>
      <w:divsChild>
        <w:div w:id="344595292">
          <w:marLeft w:val="547"/>
          <w:marRight w:val="0"/>
          <w:marTop w:val="96"/>
          <w:marBottom w:val="0"/>
          <w:divBdr>
            <w:top w:val="none" w:sz="0" w:space="0" w:color="auto"/>
            <w:left w:val="none" w:sz="0" w:space="0" w:color="auto"/>
            <w:bottom w:val="none" w:sz="0" w:space="0" w:color="auto"/>
            <w:right w:val="none" w:sz="0" w:space="0" w:color="auto"/>
          </w:divBdr>
        </w:div>
        <w:div w:id="720396811">
          <w:marLeft w:val="1166"/>
          <w:marRight w:val="0"/>
          <w:marTop w:val="86"/>
          <w:marBottom w:val="0"/>
          <w:divBdr>
            <w:top w:val="none" w:sz="0" w:space="0" w:color="auto"/>
            <w:left w:val="none" w:sz="0" w:space="0" w:color="auto"/>
            <w:bottom w:val="none" w:sz="0" w:space="0" w:color="auto"/>
            <w:right w:val="none" w:sz="0" w:space="0" w:color="auto"/>
          </w:divBdr>
        </w:div>
        <w:div w:id="1473787065">
          <w:marLeft w:val="1166"/>
          <w:marRight w:val="0"/>
          <w:marTop w:val="86"/>
          <w:marBottom w:val="0"/>
          <w:divBdr>
            <w:top w:val="none" w:sz="0" w:space="0" w:color="auto"/>
            <w:left w:val="none" w:sz="0" w:space="0" w:color="auto"/>
            <w:bottom w:val="none" w:sz="0" w:space="0" w:color="auto"/>
            <w:right w:val="none" w:sz="0" w:space="0" w:color="auto"/>
          </w:divBdr>
        </w:div>
        <w:div w:id="850610257">
          <w:marLeft w:val="547"/>
          <w:marRight w:val="0"/>
          <w:marTop w:val="96"/>
          <w:marBottom w:val="0"/>
          <w:divBdr>
            <w:top w:val="none" w:sz="0" w:space="0" w:color="auto"/>
            <w:left w:val="none" w:sz="0" w:space="0" w:color="auto"/>
            <w:bottom w:val="none" w:sz="0" w:space="0" w:color="auto"/>
            <w:right w:val="none" w:sz="0" w:space="0" w:color="auto"/>
          </w:divBdr>
        </w:div>
        <w:div w:id="1499731951">
          <w:marLeft w:val="1166"/>
          <w:marRight w:val="0"/>
          <w:marTop w:val="86"/>
          <w:marBottom w:val="0"/>
          <w:divBdr>
            <w:top w:val="none" w:sz="0" w:space="0" w:color="auto"/>
            <w:left w:val="none" w:sz="0" w:space="0" w:color="auto"/>
            <w:bottom w:val="none" w:sz="0" w:space="0" w:color="auto"/>
            <w:right w:val="none" w:sz="0" w:space="0" w:color="auto"/>
          </w:divBdr>
        </w:div>
      </w:divsChild>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78286028">
      <w:bodyDiv w:val="1"/>
      <w:marLeft w:val="0"/>
      <w:marRight w:val="0"/>
      <w:marTop w:val="0"/>
      <w:marBottom w:val="0"/>
      <w:divBdr>
        <w:top w:val="none" w:sz="0" w:space="0" w:color="auto"/>
        <w:left w:val="none" w:sz="0" w:space="0" w:color="auto"/>
        <w:bottom w:val="none" w:sz="0" w:space="0" w:color="auto"/>
        <w:right w:val="none" w:sz="0" w:space="0" w:color="auto"/>
      </w:divBdr>
      <w:divsChild>
        <w:div w:id="373505534">
          <w:marLeft w:val="418"/>
          <w:marRight w:val="0"/>
          <w:marTop w:val="84"/>
          <w:marBottom w:val="0"/>
          <w:divBdr>
            <w:top w:val="none" w:sz="0" w:space="0" w:color="auto"/>
            <w:left w:val="none" w:sz="0" w:space="0" w:color="auto"/>
            <w:bottom w:val="none" w:sz="0" w:space="0" w:color="auto"/>
            <w:right w:val="none" w:sz="0" w:space="0" w:color="auto"/>
          </w:divBdr>
        </w:div>
        <w:div w:id="1575428056">
          <w:marLeft w:val="418"/>
          <w:marRight w:val="0"/>
          <w:marTop w:val="84"/>
          <w:marBottom w:val="0"/>
          <w:divBdr>
            <w:top w:val="none" w:sz="0" w:space="0" w:color="auto"/>
            <w:left w:val="none" w:sz="0" w:space="0" w:color="auto"/>
            <w:bottom w:val="none" w:sz="0" w:space="0" w:color="auto"/>
            <w:right w:val="none" w:sz="0" w:space="0" w:color="auto"/>
          </w:divBdr>
        </w:div>
        <w:div w:id="936982791">
          <w:marLeft w:val="418"/>
          <w:marRight w:val="0"/>
          <w:marTop w:val="84"/>
          <w:marBottom w:val="0"/>
          <w:divBdr>
            <w:top w:val="none" w:sz="0" w:space="0" w:color="auto"/>
            <w:left w:val="none" w:sz="0" w:space="0" w:color="auto"/>
            <w:bottom w:val="none" w:sz="0" w:space="0" w:color="auto"/>
            <w:right w:val="none" w:sz="0" w:space="0" w:color="auto"/>
          </w:divBdr>
        </w:div>
        <w:div w:id="1583681509">
          <w:marLeft w:val="979"/>
          <w:marRight w:val="0"/>
          <w:marTop w:val="84"/>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20773351">
      <w:bodyDiv w:val="1"/>
      <w:marLeft w:val="0"/>
      <w:marRight w:val="0"/>
      <w:marTop w:val="0"/>
      <w:marBottom w:val="0"/>
      <w:divBdr>
        <w:top w:val="none" w:sz="0" w:space="0" w:color="auto"/>
        <w:left w:val="none" w:sz="0" w:space="0" w:color="auto"/>
        <w:bottom w:val="none" w:sz="0" w:space="0" w:color="auto"/>
        <w:right w:val="none" w:sz="0" w:space="0" w:color="auto"/>
      </w:divBdr>
      <w:divsChild>
        <w:div w:id="131410522">
          <w:marLeft w:val="547"/>
          <w:marRight w:val="0"/>
          <w:marTop w:val="96"/>
          <w:marBottom w:val="0"/>
          <w:divBdr>
            <w:top w:val="none" w:sz="0" w:space="0" w:color="auto"/>
            <w:left w:val="none" w:sz="0" w:space="0" w:color="auto"/>
            <w:bottom w:val="none" w:sz="0" w:space="0" w:color="auto"/>
            <w:right w:val="none" w:sz="0" w:space="0" w:color="auto"/>
          </w:divBdr>
        </w:div>
        <w:div w:id="1275213401">
          <w:marLeft w:val="547"/>
          <w:marRight w:val="0"/>
          <w:marTop w:val="96"/>
          <w:marBottom w:val="0"/>
          <w:divBdr>
            <w:top w:val="none" w:sz="0" w:space="0" w:color="auto"/>
            <w:left w:val="none" w:sz="0" w:space="0" w:color="auto"/>
            <w:bottom w:val="none" w:sz="0" w:space="0" w:color="auto"/>
            <w:right w:val="none" w:sz="0" w:space="0" w:color="auto"/>
          </w:divBdr>
        </w:div>
        <w:div w:id="2068137553">
          <w:marLeft w:val="547"/>
          <w:marRight w:val="0"/>
          <w:marTop w:val="96"/>
          <w:marBottom w:val="0"/>
          <w:divBdr>
            <w:top w:val="none" w:sz="0" w:space="0" w:color="auto"/>
            <w:left w:val="none" w:sz="0" w:space="0" w:color="auto"/>
            <w:bottom w:val="none" w:sz="0" w:space="0" w:color="auto"/>
            <w:right w:val="none" w:sz="0" w:space="0" w:color="auto"/>
          </w:divBdr>
        </w:div>
        <w:div w:id="562184558">
          <w:marLeft w:val="547"/>
          <w:marRight w:val="0"/>
          <w:marTop w:val="96"/>
          <w:marBottom w:val="0"/>
          <w:divBdr>
            <w:top w:val="none" w:sz="0" w:space="0" w:color="auto"/>
            <w:left w:val="none" w:sz="0" w:space="0" w:color="auto"/>
            <w:bottom w:val="none" w:sz="0" w:space="0" w:color="auto"/>
            <w:right w:val="none" w:sz="0" w:space="0" w:color="auto"/>
          </w:divBdr>
        </w:div>
        <w:div w:id="1117915586">
          <w:marLeft w:val="547"/>
          <w:marRight w:val="0"/>
          <w:marTop w:val="96"/>
          <w:marBottom w:val="0"/>
          <w:divBdr>
            <w:top w:val="none" w:sz="0" w:space="0" w:color="auto"/>
            <w:left w:val="none" w:sz="0" w:space="0" w:color="auto"/>
            <w:bottom w:val="none" w:sz="0" w:space="0" w:color="auto"/>
            <w:right w:val="none" w:sz="0" w:space="0" w:color="auto"/>
          </w:divBdr>
        </w:div>
        <w:div w:id="1373964564">
          <w:marLeft w:val="547"/>
          <w:marRight w:val="0"/>
          <w:marTop w:val="96"/>
          <w:marBottom w:val="0"/>
          <w:divBdr>
            <w:top w:val="none" w:sz="0" w:space="0" w:color="auto"/>
            <w:left w:val="none" w:sz="0" w:space="0" w:color="auto"/>
            <w:bottom w:val="none" w:sz="0" w:space="0" w:color="auto"/>
            <w:right w:val="none" w:sz="0" w:space="0" w:color="auto"/>
          </w:divBdr>
        </w:div>
        <w:div w:id="1068574157">
          <w:marLeft w:val="547"/>
          <w:marRight w:val="0"/>
          <w:marTop w:val="96"/>
          <w:marBottom w:val="0"/>
          <w:divBdr>
            <w:top w:val="none" w:sz="0" w:space="0" w:color="auto"/>
            <w:left w:val="none" w:sz="0" w:space="0" w:color="auto"/>
            <w:bottom w:val="none" w:sz="0" w:space="0" w:color="auto"/>
            <w:right w:val="none" w:sz="0" w:space="0" w:color="auto"/>
          </w:divBdr>
        </w:div>
      </w:divsChild>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36035510">
      <w:bodyDiv w:val="1"/>
      <w:marLeft w:val="0"/>
      <w:marRight w:val="0"/>
      <w:marTop w:val="0"/>
      <w:marBottom w:val="0"/>
      <w:divBdr>
        <w:top w:val="none" w:sz="0" w:space="0" w:color="auto"/>
        <w:left w:val="none" w:sz="0" w:space="0" w:color="auto"/>
        <w:bottom w:val="none" w:sz="0" w:space="0" w:color="auto"/>
        <w:right w:val="none" w:sz="0" w:space="0" w:color="auto"/>
      </w:divBdr>
      <w:divsChild>
        <w:div w:id="696934183">
          <w:marLeft w:val="418"/>
          <w:marRight w:val="0"/>
          <w:marTop w:val="84"/>
          <w:marBottom w:val="0"/>
          <w:divBdr>
            <w:top w:val="none" w:sz="0" w:space="0" w:color="auto"/>
            <w:left w:val="none" w:sz="0" w:space="0" w:color="auto"/>
            <w:bottom w:val="none" w:sz="0" w:space="0" w:color="auto"/>
            <w:right w:val="none" w:sz="0" w:space="0" w:color="auto"/>
          </w:divBdr>
        </w:div>
        <w:div w:id="77363665">
          <w:marLeft w:val="418"/>
          <w:marRight w:val="0"/>
          <w:marTop w:val="84"/>
          <w:marBottom w:val="0"/>
          <w:divBdr>
            <w:top w:val="none" w:sz="0" w:space="0" w:color="auto"/>
            <w:left w:val="none" w:sz="0" w:space="0" w:color="auto"/>
            <w:bottom w:val="none" w:sz="0" w:space="0" w:color="auto"/>
            <w:right w:val="none" w:sz="0" w:space="0" w:color="auto"/>
          </w:divBdr>
        </w:div>
        <w:div w:id="1702901813">
          <w:marLeft w:val="418"/>
          <w:marRight w:val="0"/>
          <w:marTop w:val="84"/>
          <w:marBottom w:val="0"/>
          <w:divBdr>
            <w:top w:val="none" w:sz="0" w:space="0" w:color="auto"/>
            <w:left w:val="none" w:sz="0" w:space="0" w:color="auto"/>
            <w:bottom w:val="none" w:sz="0" w:space="0" w:color="auto"/>
            <w:right w:val="none" w:sz="0" w:space="0" w:color="auto"/>
          </w:divBdr>
        </w:div>
        <w:div w:id="1838114929">
          <w:marLeft w:val="418"/>
          <w:marRight w:val="0"/>
          <w:marTop w:val="84"/>
          <w:marBottom w:val="0"/>
          <w:divBdr>
            <w:top w:val="none" w:sz="0" w:space="0" w:color="auto"/>
            <w:left w:val="none" w:sz="0" w:space="0" w:color="auto"/>
            <w:bottom w:val="none" w:sz="0" w:space="0" w:color="auto"/>
            <w:right w:val="none" w:sz="0" w:space="0" w:color="auto"/>
          </w:divBdr>
        </w:div>
      </w:divsChild>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3729394">
      <w:bodyDiv w:val="1"/>
      <w:marLeft w:val="0"/>
      <w:marRight w:val="0"/>
      <w:marTop w:val="0"/>
      <w:marBottom w:val="0"/>
      <w:divBdr>
        <w:top w:val="none" w:sz="0" w:space="0" w:color="auto"/>
        <w:left w:val="none" w:sz="0" w:space="0" w:color="auto"/>
        <w:bottom w:val="none" w:sz="0" w:space="0" w:color="auto"/>
        <w:right w:val="none" w:sz="0" w:space="0" w:color="auto"/>
      </w:divBdr>
      <w:divsChild>
        <w:div w:id="1836609192">
          <w:marLeft w:val="547"/>
          <w:marRight w:val="0"/>
          <w:marTop w:val="96"/>
          <w:marBottom w:val="0"/>
          <w:divBdr>
            <w:top w:val="none" w:sz="0" w:space="0" w:color="auto"/>
            <w:left w:val="none" w:sz="0" w:space="0" w:color="auto"/>
            <w:bottom w:val="none" w:sz="0" w:space="0" w:color="auto"/>
            <w:right w:val="none" w:sz="0" w:space="0" w:color="auto"/>
          </w:divBdr>
        </w:div>
        <w:div w:id="985471958">
          <w:marLeft w:val="547"/>
          <w:marRight w:val="0"/>
          <w:marTop w:val="96"/>
          <w:marBottom w:val="0"/>
          <w:divBdr>
            <w:top w:val="none" w:sz="0" w:space="0" w:color="auto"/>
            <w:left w:val="none" w:sz="0" w:space="0" w:color="auto"/>
            <w:bottom w:val="none" w:sz="0" w:space="0" w:color="auto"/>
            <w:right w:val="none" w:sz="0" w:space="0" w:color="auto"/>
          </w:divBdr>
        </w:div>
        <w:div w:id="1626236160">
          <w:marLeft w:val="547"/>
          <w:marRight w:val="0"/>
          <w:marTop w:val="96"/>
          <w:marBottom w:val="0"/>
          <w:divBdr>
            <w:top w:val="none" w:sz="0" w:space="0" w:color="auto"/>
            <w:left w:val="none" w:sz="0" w:space="0" w:color="auto"/>
            <w:bottom w:val="none" w:sz="0" w:space="0" w:color="auto"/>
            <w:right w:val="none" w:sz="0" w:space="0" w:color="auto"/>
          </w:divBdr>
        </w:div>
        <w:div w:id="1308894286">
          <w:marLeft w:val="547"/>
          <w:marRight w:val="0"/>
          <w:marTop w:val="96"/>
          <w:marBottom w:val="0"/>
          <w:divBdr>
            <w:top w:val="none" w:sz="0" w:space="0" w:color="auto"/>
            <w:left w:val="none" w:sz="0" w:space="0" w:color="auto"/>
            <w:bottom w:val="none" w:sz="0" w:space="0" w:color="auto"/>
            <w:right w:val="none" w:sz="0" w:space="0" w:color="auto"/>
          </w:divBdr>
        </w:div>
        <w:div w:id="1375932998">
          <w:marLeft w:val="547"/>
          <w:marRight w:val="0"/>
          <w:marTop w:val="96"/>
          <w:marBottom w:val="0"/>
          <w:divBdr>
            <w:top w:val="none" w:sz="0" w:space="0" w:color="auto"/>
            <w:left w:val="none" w:sz="0" w:space="0" w:color="auto"/>
            <w:bottom w:val="none" w:sz="0" w:space="0" w:color="auto"/>
            <w:right w:val="none" w:sz="0" w:space="0" w:color="auto"/>
          </w:divBdr>
        </w:div>
        <w:div w:id="533692133">
          <w:marLeft w:val="547"/>
          <w:marRight w:val="0"/>
          <w:marTop w:val="96"/>
          <w:marBottom w:val="0"/>
          <w:divBdr>
            <w:top w:val="none" w:sz="0" w:space="0" w:color="auto"/>
            <w:left w:val="none" w:sz="0" w:space="0" w:color="auto"/>
            <w:bottom w:val="none" w:sz="0" w:space="0" w:color="auto"/>
            <w:right w:val="none" w:sz="0" w:space="0" w:color="auto"/>
          </w:divBdr>
        </w:div>
      </w:divsChild>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444300546">
      <w:bodyDiv w:val="1"/>
      <w:marLeft w:val="0"/>
      <w:marRight w:val="0"/>
      <w:marTop w:val="0"/>
      <w:marBottom w:val="0"/>
      <w:divBdr>
        <w:top w:val="none" w:sz="0" w:space="0" w:color="auto"/>
        <w:left w:val="none" w:sz="0" w:space="0" w:color="auto"/>
        <w:bottom w:val="none" w:sz="0" w:space="0" w:color="auto"/>
        <w:right w:val="none" w:sz="0" w:space="0" w:color="auto"/>
      </w:divBdr>
      <w:divsChild>
        <w:div w:id="2062558978">
          <w:marLeft w:val="533"/>
          <w:marRight w:val="0"/>
          <w:marTop w:val="86"/>
          <w:marBottom w:val="0"/>
          <w:divBdr>
            <w:top w:val="none" w:sz="0" w:space="0" w:color="auto"/>
            <w:left w:val="none" w:sz="0" w:space="0" w:color="auto"/>
            <w:bottom w:val="none" w:sz="0" w:space="0" w:color="auto"/>
            <w:right w:val="none" w:sz="0" w:space="0" w:color="auto"/>
          </w:divBdr>
        </w:div>
        <w:div w:id="308243914">
          <w:marLeft w:val="533"/>
          <w:marRight w:val="0"/>
          <w:marTop w:val="86"/>
          <w:marBottom w:val="0"/>
          <w:divBdr>
            <w:top w:val="none" w:sz="0" w:space="0" w:color="auto"/>
            <w:left w:val="none" w:sz="0" w:space="0" w:color="auto"/>
            <w:bottom w:val="none" w:sz="0" w:space="0" w:color="auto"/>
            <w:right w:val="none" w:sz="0" w:space="0" w:color="auto"/>
          </w:divBdr>
        </w:div>
        <w:div w:id="254216337">
          <w:marLeft w:val="533"/>
          <w:marRight w:val="0"/>
          <w:marTop w:val="86"/>
          <w:marBottom w:val="0"/>
          <w:divBdr>
            <w:top w:val="none" w:sz="0" w:space="0" w:color="auto"/>
            <w:left w:val="none" w:sz="0" w:space="0" w:color="auto"/>
            <w:bottom w:val="none" w:sz="0" w:space="0" w:color="auto"/>
            <w:right w:val="none" w:sz="0" w:space="0" w:color="auto"/>
          </w:divBdr>
        </w:div>
        <w:div w:id="574777654">
          <w:marLeft w:val="533"/>
          <w:marRight w:val="0"/>
          <w:marTop w:val="86"/>
          <w:marBottom w:val="0"/>
          <w:divBdr>
            <w:top w:val="none" w:sz="0" w:space="0" w:color="auto"/>
            <w:left w:val="none" w:sz="0" w:space="0" w:color="auto"/>
            <w:bottom w:val="none" w:sz="0" w:space="0" w:color="auto"/>
            <w:right w:val="none" w:sz="0" w:space="0" w:color="auto"/>
          </w:divBdr>
        </w:div>
      </w:divsChild>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26421059">
      <w:bodyDiv w:val="1"/>
      <w:marLeft w:val="0"/>
      <w:marRight w:val="0"/>
      <w:marTop w:val="0"/>
      <w:marBottom w:val="0"/>
      <w:divBdr>
        <w:top w:val="none" w:sz="0" w:space="0" w:color="auto"/>
        <w:left w:val="none" w:sz="0" w:space="0" w:color="auto"/>
        <w:bottom w:val="none" w:sz="0" w:space="0" w:color="auto"/>
        <w:right w:val="none" w:sz="0" w:space="0" w:color="auto"/>
      </w:divBdr>
      <w:divsChild>
        <w:div w:id="1771390117">
          <w:marLeft w:val="1166"/>
          <w:marRight w:val="0"/>
          <w:marTop w:val="86"/>
          <w:marBottom w:val="0"/>
          <w:divBdr>
            <w:top w:val="none" w:sz="0" w:space="0" w:color="auto"/>
            <w:left w:val="none" w:sz="0" w:space="0" w:color="auto"/>
            <w:bottom w:val="none" w:sz="0" w:space="0" w:color="auto"/>
            <w:right w:val="none" w:sz="0" w:space="0" w:color="auto"/>
          </w:divBdr>
        </w:div>
        <w:div w:id="1956593157">
          <w:marLeft w:val="533"/>
          <w:marRight w:val="0"/>
          <w:marTop w:val="86"/>
          <w:marBottom w:val="0"/>
          <w:divBdr>
            <w:top w:val="none" w:sz="0" w:space="0" w:color="auto"/>
            <w:left w:val="none" w:sz="0" w:space="0" w:color="auto"/>
            <w:bottom w:val="none" w:sz="0" w:space="0" w:color="auto"/>
            <w:right w:val="none" w:sz="0" w:space="0" w:color="auto"/>
          </w:divBdr>
        </w:div>
        <w:div w:id="1772050014">
          <w:marLeft w:val="533"/>
          <w:marRight w:val="0"/>
          <w:marTop w:val="86"/>
          <w:marBottom w:val="0"/>
          <w:divBdr>
            <w:top w:val="none" w:sz="0" w:space="0" w:color="auto"/>
            <w:left w:val="none" w:sz="0" w:space="0" w:color="auto"/>
            <w:bottom w:val="none" w:sz="0" w:space="0" w:color="auto"/>
            <w:right w:val="none" w:sz="0" w:space="0" w:color="auto"/>
          </w:divBdr>
        </w:div>
        <w:div w:id="1809587537">
          <w:marLeft w:val="1166"/>
          <w:marRight w:val="0"/>
          <w:marTop w:val="86"/>
          <w:marBottom w:val="0"/>
          <w:divBdr>
            <w:top w:val="none" w:sz="0" w:space="0" w:color="auto"/>
            <w:left w:val="none" w:sz="0" w:space="0" w:color="auto"/>
            <w:bottom w:val="none" w:sz="0" w:space="0" w:color="auto"/>
            <w:right w:val="none" w:sz="0" w:space="0" w:color="auto"/>
          </w:divBdr>
        </w:div>
        <w:div w:id="805852892">
          <w:marLeft w:val="0"/>
          <w:marRight w:val="0"/>
          <w:marTop w:val="96"/>
          <w:marBottom w:val="0"/>
          <w:divBdr>
            <w:top w:val="none" w:sz="0" w:space="0" w:color="auto"/>
            <w:left w:val="none" w:sz="0" w:space="0" w:color="auto"/>
            <w:bottom w:val="none" w:sz="0" w:space="0" w:color="auto"/>
            <w:right w:val="none" w:sz="0" w:space="0" w:color="auto"/>
          </w:divBdr>
        </w:div>
      </w:divsChild>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66858486">
      <w:bodyDiv w:val="1"/>
      <w:marLeft w:val="0"/>
      <w:marRight w:val="0"/>
      <w:marTop w:val="0"/>
      <w:marBottom w:val="0"/>
      <w:divBdr>
        <w:top w:val="none" w:sz="0" w:space="0" w:color="auto"/>
        <w:left w:val="none" w:sz="0" w:space="0" w:color="auto"/>
        <w:bottom w:val="none" w:sz="0" w:space="0" w:color="auto"/>
        <w:right w:val="none" w:sz="0" w:space="0" w:color="auto"/>
      </w:divBdr>
      <w:divsChild>
        <w:div w:id="1245801978">
          <w:marLeft w:val="533"/>
          <w:marRight w:val="0"/>
          <w:marTop w:val="86"/>
          <w:marBottom w:val="0"/>
          <w:divBdr>
            <w:top w:val="none" w:sz="0" w:space="0" w:color="auto"/>
            <w:left w:val="none" w:sz="0" w:space="0" w:color="auto"/>
            <w:bottom w:val="none" w:sz="0" w:space="0" w:color="auto"/>
            <w:right w:val="none" w:sz="0" w:space="0" w:color="auto"/>
          </w:divBdr>
        </w:div>
        <w:div w:id="750391967">
          <w:marLeft w:val="533"/>
          <w:marRight w:val="0"/>
          <w:marTop w:val="86"/>
          <w:marBottom w:val="0"/>
          <w:divBdr>
            <w:top w:val="none" w:sz="0" w:space="0" w:color="auto"/>
            <w:left w:val="none" w:sz="0" w:space="0" w:color="auto"/>
            <w:bottom w:val="none" w:sz="0" w:space="0" w:color="auto"/>
            <w:right w:val="none" w:sz="0" w:space="0" w:color="auto"/>
          </w:divBdr>
        </w:div>
        <w:div w:id="1708750964">
          <w:marLeft w:val="1253"/>
          <w:marRight w:val="0"/>
          <w:marTop w:val="67"/>
          <w:marBottom w:val="0"/>
          <w:divBdr>
            <w:top w:val="none" w:sz="0" w:space="0" w:color="auto"/>
            <w:left w:val="none" w:sz="0" w:space="0" w:color="auto"/>
            <w:bottom w:val="none" w:sz="0" w:space="0" w:color="auto"/>
            <w:right w:val="none" w:sz="0" w:space="0" w:color="auto"/>
          </w:divBdr>
        </w:div>
        <w:div w:id="783377931">
          <w:marLeft w:val="1253"/>
          <w:marRight w:val="0"/>
          <w:marTop w:val="67"/>
          <w:marBottom w:val="0"/>
          <w:divBdr>
            <w:top w:val="none" w:sz="0" w:space="0" w:color="auto"/>
            <w:left w:val="none" w:sz="0" w:space="0" w:color="auto"/>
            <w:bottom w:val="none" w:sz="0" w:space="0" w:color="auto"/>
            <w:right w:val="none" w:sz="0" w:space="0" w:color="auto"/>
          </w:divBdr>
        </w:div>
      </w:divsChild>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73297372">
      <w:bodyDiv w:val="1"/>
      <w:marLeft w:val="0"/>
      <w:marRight w:val="0"/>
      <w:marTop w:val="0"/>
      <w:marBottom w:val="0"/>
      <w:divBdr>
        <w:top w:val="none" w:sz="0" w:space="0" w:color="auto"/>
        <w:left w:val="none" w:sz="0" w:space="0" w:color="auto"/>
        <w:bottom w:val="none" w:sz="0" w:space="0" w:color="auto"/>
        <w:right w:val="none" w:sz="0" w:space="0" w:color="auto"/>
      </w:divBdr>
      <w:divsChild>
        <w:div w:id="1508012569">
          <w:marLeft w:val="547"/>
          <w:marRight w:val="0"/>
          <w:marTop w:val="96"/>
          <w:marBottom w:val="0"/>
          <w:divBdr>
            <w:top w:val="none" w:sz="0" w:space="0" w:color="auto"/>
            <w:left w:val="none" w:sz="0" w:space="0" w:color="auto"/>
            <w:bottom w:val="none" w:sz="0" w:space="0" w:color="auto"/>
            <w:right w:val="none" w:sz="0" w:space="0" w:color="auto"/>
          </w:divBdr>
        </w:div>
        <w:div w:id="1235776422">
          <w:marLeft w:val="1166"/>
          <w:marRight w:val="0"/>
          <w:marTop w:val="86"/>
          <w:marBottom w:val="0"/>
          <w:divBdr>
            <w:top w:val="none" w:sz="0" w:space="0" w:color="auto"/>
            <w:left w:val="none" w:sz="0" w:space="0" w:color="auto"/>
            <w:bottom w:val="none" w:sz="0" w:space="0" w:color="auto"/>
            <w:right w:val="none" w:sz="0" w:space="0" w:color="auto"/>
          </w:divBdr>
        </w:div>
        <w:div w:id="1238907132">
          <w:marLeft w:val="547"/>
          <w:marRight w:val="0"/>
          <w:marTop w:val="96"/>
          <w:marBottom w:val="0"/>
          <w:divBdr>
            <w:top w:val="none" w:sz="0" w:space="0" w:color="auto"/>
            <w:left w:val="none" w:sz="0" w:space="0" w:color="auto"/>
            <w:bottom w:val="none" w:sz="0" w:space="0" w:color="auto"/>
            <w:right w:val="none" w:sz="0" w:space="0" w:color="auto"/>
          </w:divBdr>
        </w:div>
        <w:div w:id="835540113">
          <w:marLeft w:val="547"/>
          <w:marRight w:val="0"/>
          <w:marTop w:val="96"/>
          <w:marBottom w:val="0"/>
          <w:divBdr>
            <w:top w:val="none" w:sz="0" w:space="0" w:color="auto"/>
            <w:left w:val="none" w:sz="0" w:space="0" w:color="auto"/>
            <w:bottom w:val="none" w:sz="0" w:space="0" w:color="auto"/>
            <w:right w:val="none" w:sz="0" w:space="0" w:color="auto"/>
          </w:divBdr>
        </w:div>
        <w:div w:id="1452943651">
          <w:marLeft w:val="1166"/>
          <w:marRight w:val="0"/>
          <w:marTop w:val="86"/>
          <w:marBottom w:val="0"/>
          <w:divBdr>
            <w:top w:val="none" w:sz="0" w:space="0" w:color="auto"/>
            <w:left w:val="none" w:sz="0" w:space="0" w:color="auto"/>
            <w:bottom w:val="none" w:sz="0" w:space="0" w:color="auto"/>
            <w:right w:val="none" w:sz="0" w:space="0" w:color="auto"/>
          </w:divBdr>
        </w:div>
        <w:div w:id="781653266">
          <w:marLeft w:val="547"/>
          <w:marRight w:val="0"/>
          <w:marTop w:val="96"/>
          <w:marBottom w:val="0"/>
          <w:divBdr>
            <w:top w:val="none" w:sz="0" w:space="0" w:color="auto"/>
            <w:left w:val="none" w:sz="0" w:space="0" w:color="auto"/>
            <w:bottom w:val="none" w:sz="0" w:space="0" w:color="auto"/>
            <w:right w:val="none" w:sz="0" w:space="0" w:color="auto"/>
          </w:divBdr>
        </w:div>
        <w:div w:id="1856915626">
          <w:marLeft w:val="1166"/>
          <w:marRight w:val="0"/>
          <w:marTop w:val="86"/>
          <w:marBottom w:val="0"/>
          <w:divBdr>
            <w:top w:val="none" w:sz="0" w:space="0" w:color="auto"/>
            <w:left w:val="none" w:sz="0" w:space="0" w:color="auto"/>
            <w:bottom w:val="none" w:sz="0" w:space="0" w:color="auto"/>
            <w:right w:val="none" w:sz="0" w:space="0" w:color="auto"/>
          </w:divBdr>
        </w:div>
        <w:div w:id="796340198">
          <w:marLeft w:val="1166"/>
          <w:marRight w:val="0"/>
          <w:marTop w:val="86"/>
          <w:marBottom w:val="0"/>
          <w:divBdr>
            <w:top w:val="none" w:sz="0" w:space="0" w:color="auto"/>
            <w:left w:val="none" w:sz="0" w:space="0" w:color="auto"/>
            <w:bottom w:val="none" w:sz="0" w:space="0" w:color="auto"/>
            <w:right w:val="none" w:sz="0" w:space="0" w:color="auto"/>
          </w:divBdr>
        </w:div>
        <w:div w:id="377049608">
          <w:marLeft w:val="1166"/>
          <w:marRight w:val="0"/>
          <w:marTop w:val="86"/>
          <w:marBottom w:val="0"/>
          <w:divBdr>
            <w:top w:val="none" w:sz="0" w:space="0" w:color="auto"/>
            <w:left w:val="none" w:sz="0" w:space="0" w:color="auto"/>
            <w:bottom w:val="none" w:sz="0" w:space="0" w:color="auto"/>
            <w:right w:val="none" w:sz="0" w:space="0" w:color="auto"/>
          </w:divBdr>
        </w:div>
        <w:div w:id="294407393">
          <w:marLeft w:val="1166"/>
          <w:marRight w:val="0"/>
          <w:marTop w:val="86"/>
          <w:marBottom w:val="0"/>
          <w:divBdr>
            <w:top w:val="none" w:sz="0" w:space="0" w:color="auto"/>
            <w:left w:val="none" w:sz="0" w:space="0" w:color="auto"/>
            <w:bottom w:val="none" w:sz="0" w:space="0" w:color="auto"/>
            <w:right w:val="none" w:sz="0" w:space="0" w:color="auto"/>
          </w:divBdr>
        </w:div>
      </w:divsChild>
    </w:div>
    <w:div w:id="1875148247">
      <w:bodyDiv w:val="1"/>
      <w:marLeft w:val="0"/>
      <w:marRight w:val="0"/>
      <w:marTop w:val="0"/>
      <w:marBottom w:val="0"/>
      <w:divBdr>
        <w:top w:val="none" w:sz="0" w:space="0" w:color="auto"/>
        <w:left w:val="none" w:sz="0" w:space="0" w:color="auto"/>
        <w:bottom w:val="none" w:sz="0" w:space="0" w:color="auto"/>
        <w:right w:val="none" w:sz="0" w:space="0" w:color="auto"/>
      </w:divBdr>
      <w:divsChild>
        <w:div w:id="885726602">
          <w:marLeft w:val="418"/>
          <w:marRight w:val="0"/>
          <w:marTop w:val="84"/>
          <w:marBottom w:val="0"/>
          <w:divBdr>
            <w:top w:val="none" w:sz="0" w:space="0" w:color="auto"/>
            <w:left w:val="none" w:sz="0" w:space="0" w:color="auto"/>
            <w:bottom w:val="none" w:sz="0" w:space="0" w:color="auto"/>
            <w:right w:val="none" w:sz="0" w:space="0" w:color="auto"/>
          </w:divBdr>
        </w:div>
        <w:div w:id="1333407865">
          <w:marLeft w:val="1123"/>
          <w:marRight w:val="0"/>
          <w:marTop w:val="86"/>
          <w:marBottom w:val="0"/>
          <w:divBdr>
            <w:top w:val="none" w:sz="0" w:space="0" w:color="auto"/>
            <w:left w:val="none" w:sz="0" w:space="0" w:color="auto"/>
            <w:bottom w:val="none" w:sz="0" w:space="0" w:color="auto"/>
            <w:right w:val="none" w:sz="0" w:space="0" w:color="auto"/>
          </w:divBdr>
        </w:div>
        <w:div w:id="950211734">
          <w:marLeft w:val="1123"/>
          <w:marRight w:val="0"/>
          <w:marTop w:val="84"/>
          <w:marBottom w:val="0"/>
          <w:divBdr>
            <w:top w:val="none" w:sz="0" w:space="0" w:color="auto"/>
            <w:left w:val="none" w:sz="0" w:space="0" w:color="auto"/>
            <w:bottom w:val="none" w:sz="0" w:space="0" w:color="auto"/>
            <w:right w:val="none" w:sz="0" w:space="0" w:color="auto"/>
          </w:divBdr>
        </w:div>
        <w:div w:id="1161770657">
          <w:marLeft w:val="1123"/>
          <w:marRight w:val="0"/>
          <w:marTop w:val="84"/>
          <w:marBottom w:val="0"/>
          <w:divBdr>
            <w:top w:val="none" w:sz="0" w:space="0" w:color="auto"/>
            <w:left w:val="none" w:sz="0" w:space="0" w:color="auto"/>
            <w:bottom w:val="none" w:sz="0" w:space="0" w:color="auto"/>
            <w:right w:val="none" w:sz="0" w:space="0" w:color="auto"/>
          </w:divBdr>
        </w:div>
        <w:div w:id="1488404215">
          <w:marLeft w:val="1699"/>
          <w:marRight w:val="0"/>
          <w:marTop w:val="86"/>
          <w:marBottom w:val="0"/>
          <w:divBdr>
            <w:top w:val="none" w:sz="0" w:space="0" w:color="auto"/>
            <w:left w:val="none" w:sz="0" w:space="0" w:color="auto"/>
            <w:bottom w:val="none" w:sz="0" w:space="0" w:color="auto"/>
            <w:right w:val="none" w:sz="0" w:space="0" w:color="auto"/>
          </w:divBdr>
        </w:div>
        <w:div w:id="580990960">
          <w:marLeft w:val="1699"/>
          <w:marRight w:val="0"/>
          <w:marTop w:val="77"/>
          <w:marBottom w:val="0"/>
          <w:divBdr>
            <w:top w:val="none" w:sz="0" w:space="0" w:color="auto"/>
            <w:left w:val="none" w:sz="0" w:space="0" w:color="auto"/>
            <w:bottom w:val="none" w:sz="0" w:space="0" w:color="auto"/>
            <w:right w:val="none" w:sz="0" w:space="0" w:color="auto"/>
          </w:divBdr>
        </w:div>
        <w:div w:id="508377054">
          <w:marLeft w:val="418"/>
          <w:marRight w:val="0"/>
          <w:marTop w:val="84"/>
          <w:marBottom w:val="0"/>
          <w:divBdr>
            <w:top w:val="none" w:sz="0" w:space="0" w:color="auto"/>
            <w:left w:val="none" w:sz="0" w:space="0" w:color="auto"/>
            <w:bottom w:val="none" w:sz="0" w:space="0" w:color="auto"/>
            <w:right w:val="none" w:sz="0" w:space="0" w:color="auto"/>
          </w:divBdr>
        </w:div>
        <w:div w:id="1417364987">
          <w:marLeft w:val="1123"/>
          <w:marRight w:val="0"/>
          <w:marTop w:val="77"/>
          <w:marBottom w:val="0"/>
          <w:divBdr>
            <w:top w:val="none" w:sz="0" w:space="0" w:color="auto"/>
            <w:left w:val="none" w:sz="0" w:space="0" w:color="auto"/>
            <w:bottom w:val="none" w:sz="0" w:space="0" w:color="auto"/>
            <w:right w:val="none" w:sz="0" w:space="0" w:color="auto"/>
          </w:divBdr>
        </w:div>
        <w:div w:id="1545169138">
          <w:marLeft w:val="1123"/>
          <w:marRight w:val="0"/>
          <w:marTop w:val="77"/>
          <w:marBottom w:val="0"/>
          <w:divBdr>
            <w:top w:val="none" w:sz="0" w:space="0" w:color="auto"/>
            <w:left w:val="none" w:sz="0" w:space="0" w:color="auto"/>
            <w:bottom w:val="none" w:sz="0" w:space="0" w:color="auto"/>
            <w:right w:val="none" w:sz="0" w:space="0" w:color="auto"/>
          </w:divBdr>
        </w:div>
        <w:div w:id="1033535303">
          <w:marLeft w:val="418"/>
          <w:marRight w:val="0"/>
          <w:marTop w:val="84"/>
          <w:marBottom w:val="0"/>
          <w:divBdr>
            <w:top w:val="none" w:sz="0" w:space="0" w:color="auto"/>
            <w:left w:val="none" w:sz="0" w:space="0" w:color="auto"/>
            <w:bottom w:val="none" w:sz="0" w:space="0" w:color="auto"/>
            <w:right w:val="none" w:sz="0" w:space="0" w:color="auto"/>
          </w:divBdr>
        </w:div>
        <w:div w:id="26687636">
          <w:marLeft w:val="1123"/>
          <w:marRight w:val="0"/>
          <w:marTop w:val="86"/>
          <w:marBottom w:val="0"/>
          <w:divBdr>
            <w:top w:val="none" w:sz="0" w:space="0" w:color="auto"/>
            <w:left w:val="none" w:sz="0" w:space="0" w:color="auto"/>
            <w:bottom w:val="none" w:sz="0" w:space="0" w:color="auto"/>
            <w:right w:val="none" w:sz="0" w:space="0" w:color="auto"/>
          </w:divBdr>
        </w:div>
        <w:div w:id="485586074">
          <w:marLeft w:val="1123"/>
          <w:marRight w:val="0"/>
          <w:marTop w:val="77"/>
          <w:marBottom w:val="0"/>
          <w:divBdr>
            <w:top w:val="none" w:sz="0" w:space="0" w:color="auto"/>
            <w:left w:val="none" w:sz="0" w:space="0" w:color="auto"/>
            <w:bottom w:val="none" w:sz="0" w:space="0" w:color="auto"/>
            <w:right w:val="none" w:sz="0" w:space="0" w:color="auto"/>
          </w:divBdr>
        </w:div>
      </w:divsChild>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2832620">
      <w:bodyDiv w:val="1"/>
      <w:marLeft w:val="0"/>
      <w:marRight w:val="0"/>
      <w:marTop w:val="0"/>
      <w:marBottom w:val="0"/>
      <w:divBdr>
        <w:top w:val="none" w:sz="0" w:space="0" w:color="auto"/>
        <w:left w:val="none" w:sz="0" w:space="0" w:color="auto"/>
        <w:bottom w:val="none" w:sz="0" w:space="0" w:color="auto"/>
        <w:right w:val="none" w:sz="0" w:space="0" w:color="auto"/>
      </w:divBdr>
      <w:divsChild>
        <w:div w:id="90129333">
          <w:marLeft w:val="547"/>
          <w:marRight w:val="0"/>
          <w:marTop w:val="96"/>
          <w:marBottom w:val="0"/>
          <w:divBdr>
            <w:top w:val="none" w:sz="0" w:space="0" w:color="auto"/>
            <w:left w:val="none" w:sz="0" w:space="0" w:color="auto"/>
            <w:bottom w:val="none" w:sz="0" w:space="0" w:color="auto"/>
            <w:right w:val="none" w:sz="0" w:space="0" w:color="auto"/>
          </w:divBdr>
        </w:div>
        <w:div w:id="223875660">
          <w:marLeft w:val="1166"/>
          <w:marRight w:val="0"/>
          <w:marTop w:val="86"/>
          <w:marBottom w:val="0"/>
          <w:divBdr>
            <w:top w:val="none" w:sz="0" w:space="0" w:color="auto"/>
            <w:left w:val="none" w:sz="0" w:space="0" w:color="auto"/>
            <w:bottom w:val="none" w:sz="0" w:space="0" w:color="auto"/>
            <w:right w:val="none" w:sz="0" w:space="0" w:color="auto"/>
          </w:divBdr>
        </w:div>
        <w:div w:id="1766421539">
          <w:marLeft w:val="547"/>
          <w:marRight w:val="0"/>
          <w:marTop w:val="96"/>
          <w:marBottom w:val="0"/>
          <w:divBdr>
            <w:top w:val="none" w:sz="0" w:space="0" w:color="auto"/>
            <w:left w:val="none" w:sz="0" w:space="0" w:color="auto"/>
            <w:bottom w:val="none" w:sz="0" w:space="0" w:color="auto"/>
            <w:right w:val="none" w:sz="0" w:space="0" w:color="auto"/>
          </w:divBdr>
        </w:div>
        <w:div w:id="375860589">
          <w:marLeft w:val="1166"/>
          <w:marRight w:val="0"/>
          <w:marTop w:val="86"/>
          <w:marBottom w:val="0"/>
          <w:divBdr>
            <w:top w:val="none" w:sz="0" w:space="0" w:color="auto"/>
            <w:left w:val="none" w:sz="0" w:space="0" w:color="auto"/>
            <w:bottom w:val="none" w:sz="0" w:space="0" w:color="auto"/>
            <w:right w:val="none" w:sz="0" w:space="0" w:color="auto"/>
          </w:divBdr>
        </w:div>
        <w:div w:id="1057510746">
          <w:marLeft w:val="1166"/>
          <w:marRight w:val="0"/>
          <w:marTop w:val="86"/>
          <w:marBottom w:val="0"/>
          <w:divBdr>
            <w:top w:val="none" w:sz="0" w:space="0" w:color="auto"/>
            <w:left w:val="none" w:sz="0" w:space="0" w:color="auto"/>
            <w:bottom w:val="none" w:sz="0" w:space="0" w:color="auto"/>
            <w:right w:val="none" w:sz="0" w:space="0" w:color="auto"/>
          </w:divBdr>
        </w:div>
        <w:div w:id="107236136">
          <w:marLeft w:val="547"/>
          <w:marRight w:val="0"/>
          <w:marTop w:val="96"/>
          <w:marBottom w:val="0"/>
          <w:divBdr>
            <w:top w:val="none" w:sz="0" w:space="0" w:color="auto"/>
            <w:left w:val="none" w:sz="0" w:space="0" w:color="auto"/>
            <w:bottom w:val="none" w:sz="0" w:space="0" w:color="auto"/>
            <w:right w:val="none" w:sz="0" w:space="0" w:color="auto"/>
          </w:divBdr>
        </w:div>
        <w:div w:id="1696077503">
          <w:marLeft w:val="1166"/>
          <w:marRight w:val="0"/>
          <w:marTop w:val="86"/>
          <w:marBottom w:val="0"/>
          <w:divBdr>
            <w:top w:val="none" w:sz="0" w:space="0" w:color="auto"/>
            <w:left w:val="none" w:sz="0" w:space="0" w:color="auto"/>
            <w:bottom w:val="none" w:sz="0" w:space="0" w:color="auto"/>
            <w:right w:val="none" w:sz="0" w:space="0" w:color="auto"/>
          </w:divBdr>
        </w:div>
        <w:div w:id="706412744">
          <w:marLeft w:val="1166"/>
          <w:marRight w:val="0"/>
          <w:marTop w:val="86"/>
          <w:marBottom w:val="0"/>
          <w:divBdr>
            <w:top w:val="none" w:sz="0" w:space="0" w:color="auto"/>
            <w:left w:val="none" w:sz="0" w:space="0" w:color="auto"/>
            <w:bottom w:val="none" w:sz="0" w:space="0" w:color="auto"/>
            <w:right w:val="none" w:sz="0" w:space="0" w:color="auto"/>
          </w:divBdr>
        </w:div>
        <w:div w:id="65734958">
          <w:marLeft w:val="547"/>
          <w:marRight w:val="0"/>
          <w:marTop w:val="96"/>
          <w:marBottom w:val="0"/>
          <w:divBdr>
            <w:top w:val="none" w:sz="0" w:space="0" w:color="auto"/>
            <w:left w:val="none" w:sz="0" w:space="0" w:color="auto"/>
            <w:bottom w:val="none" w:sz="0" w:space="0" w:color="auto"/>
            <w:right w:val="none" w:sz="0" w:space="0" w:color="auto"/>
          </w:divBdr>
        </w:div>
        <w:div w:id="1013414553">
          <w:marLeft w:val="1166"/>
          <w:marRight w:val="0"/>
          <w:marTop w:val="86"/>
          <w:marBottom w:val="0"/>
          <w:divBdr>
            <w:top w:val="none" w:sz="0" w:space="0" w:color="auto"/>
            <w:left w:val="none" w:sz="0" w:space="0" w:color="auto"/>
            <w:bottom w:val="none" w:sz="0" w:space="0" w:color="auto"/>
            <w:right w:val="none" w:sz="0" w:space="0" w:color="auto"/>
          </w:divBdr>
        </w:div>
      </w:divsChild>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c86073-d20c-4242-97f1-555d65605501" ContentTypeId="0x01010040485BB5EA91409BADF540D1B0254D33"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2.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3.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5.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6.xml><?xml version="1.0" encoding="utf-8"?>
<ds:datastoreItem xmlns:ds="http://schemas.openxmlformats.org/officeDocument/2006/customXml" ds:itemID="{704C42BD-822A-4044-A722-A0693CE1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2712</Words>
  <Characters>21969</Characters>
  <Application>Microsoft Office Word</Application>
  <DocSecurity>0</DocSecurity>
  <Lines>183</Lines>
  <Paragraphs>49</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24632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12</cp:revision>
  <cp:lastPrinted>2015-09-16T09:36:00Z</cp:lastPrinted>
  <dcterms:created xsi:type="dcterms:W3CDTF">2015-09-17T13:07:00Z</dcterms:created>
  <dcterms:modified xsi:type="dcterms:W3CDTF">2015-09-29T12:12:00Z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