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C9" w:rsidRDefault="006F2EC9" w:rsidP="006F2EC9">
      <w:pPr>
        <w:pStyle w:val="VNKNormaaliSisentmtn"/>
        <w:jc w:val="both"/>
        <w:rPr>
          <w:rFonts w:cs="Tahoma"/>
          <w:szCs w:val="22"/>
        </w:rPr>
      </w:pPr>
    </w:p>
    <w:p w:rsidR="005B3A96" w:rsidRDefault="005B3A96" w:rsidP="006F2EC9">
      <w:pPr>
        <w:pStyle w:val="VNKNormaaliSisentmtn"/>
        <w:jc w:val="both"/>
        <w:rPr>
          <w:rFonts w:cs="Tahoma"/>
          <w:szCs w:val="22"/>
        </w:rPr>
      </w:pPr>
    </w:p>
    <w:p w:rsidR="006F2EC9" w:rsidRDefault="001D453F" w:rsidP="006F2EC9">
      <w:pPr>
        <w:pStyle w:val="VNKNormaaliSisentmtn"/>
        <w:jc w:val="both"/>
        <w:rPr>
          <w:rFonts w:cs="Tahoma"/>
          <w:szCs w:val="22"/>
          <w:shd w:val="clear" w:color="auto" w:fill="FFFF00"/>
        </w:rPr>
      </w:pPr>
      <w:r w:rsidRPr="001D453F">
        <w:rPr>
          <w:noProof/>
          <w:shd w:val="clear" w:color="auto" w:fill="FFFF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7pt;margin-top:51.05pt;width:149.25pt;height:38.25pt;z-index:-251658752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026" DrawAspect="Content" ObjectID="_1533461294" r:id="rId9"/>
        </w:pict>
      </w:r>
    </w:p>
    <w:p w:rsidR="003905C7" w:rsidRPr="0016096C" w:rsidRDefault="003905C7" w:rsidP="006F2EC9">
      <w:pPr>
        <w:pStyle w:val="VNKNormaaliSisentmtn"/>
        <w:jc w:val="both"/>
        <w:rPr>
          <w:rFonts w:cs="Tahoma"/>
          <w:szCs w:val="22"/>
        </w:rPr>
      </w:pPr>
    </w:p>
    <w:p w:rsidR="00127337" w:rsidRDefault="00E82C00" w:rsidP="00B44A35">
      <w:pPr>
        <w:jc w:val="both"/>
        <w:rPr>
          <w:rFonts w:cs="Tahoma"/>
          <w:b/>
        </w:rPr>
      </w:pPr>
      <w:r>
        <w:rPr>
          <w:rFonts w:cs="Tahoma"/>
          <w:b/>
        </w:rPr>
        <w:t>V</w:t>
      </w:r>
      <w:r w:rsidRPr="00264023">
        <w:rPr>
          <w:rFonts w:cs="Tahoma"/>
          <w:b/>
        </w:rPr>
        <w:t>ALMIUSLAIN SOVELTA</w:t>
      </w:r>
      <w:r>
        <w:rPr>
          <w:rFonts w:cs="Tahoma"/>
          <w:b/>
        </w:rPr>
        <w:t>MISOHJEEN PÄIVITTÄMISTÄ VALMISTELEVA</w:t>
      </w:r>
      <w:r w:rsidR="00127337">
        <w:rPr>
          <w:rFonts w:cs="Tahoma"/>
          <w:b/>
        </w:rPr>
        <w:t>N</w:t>
      </w:r>
    </w:p>
    <w:p w:rsidR="00B44A35" w:rsidRDefault="00E82C00" w:rsidP="00B44A35">
      <w:pPr>
        <w:jc w:val="both"/>
        <w:rPr>
          <w:rFonts w:cs="Tahoma"/>
          <w:b/>
        </w:rPr>
      </w:pPr>
      <w:r>
        <w:rPr>
          <w:rFonts w:cs="Tahoma"/>
          <w:b/>
        </w:rPr>
        <w:t>TYÖRYHMÄ</w:t>
      </w:r>
      <w:r w:rsidR="00127337">
        <w:rPr>
          <w:rFonts w:cs="Tahoma"/>
          <w:b/>
        </w:rPr>
        <w:t>N ASETTAMINEN</w:t>
      </w:r>
    </w:p>
    <w:p w:rsidR="00FF7F06" w:rsidRDefault="00FF7F06" w:rsidP="00FF7F06">
      <w:pPr>
        <w:ind w:left="709" w:hanging="709"/>
        <w:jc w:val="both"/>
        <w:rPr>
          <w:b/>
        </w:rPr>
      </w:pPr>
    </w:p>
    <w:p w:rsidR="00B44A35" w:rsidRDefault="006F2EC9" w:rsidP="00B44A35">
      <w:pPr>
        <w:ind w:left="2608" w:hanging="2608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ab/>
      </w:r>
      <w:r w:rsidR="00B44A35">
        <w:rPr>
          <w:rFonts w:cs="Tahoma"/>
          <w:b/>
          <w:sz w:val="22"/>
          <w:szCs w:val="22"/>
        </w:rPr>
        <w:t xml:space="preserve">Työryhmän </w:t>
      </w:r>
      <w:r>
        <w:rPr>
          <w:rFonts w:cs="Tahoma"/>
          <w:b/>
          <w:sz w:val="22"/>
          <w:szCs w:val="22"/>
        </w:rPr>
        <w:t xml:space="preserve">asettaminen ja </w:t>
      </w:r>
      <w:r w:rsidR="00B44A35">
        <w:rPr>
          <w:rFonts w:cs="Tahoma"/>
          <w:b/>
          <w:sz w:val="22"/>
          <w:szCs w:val="22"/>
        </w:rPr>
        <w:t xml:space="preserve">tehtävät </w:t>
      </w:r>
    </w:p>
    <w:p w:rsidR="006F2EC9" w:rsidRDefault="006F2EC9" w:rsidP="00B44A35">
      <w:pPr>
        <w:ind w:left="2608" w:hanging="2608"/>
        <w:jc w:val="both"/>
        <w:rPr>
          <w:rFonts w:cs="Tahoma"/>
          <w:b/>
          <w:sz w:val="22"/>
          <w:szCs w:val="22"/>
        </w:rPr>
      </w:pPr>
    </w:p>
    <w:p w:rsidR="006F2EC9" w:rsidRPr="00FC5EBD" w:rsidRDefault="00B44A35" w:rsidP="006F2EC9">
      <w:pPr>
        <w:ind w:left="2608" w:hanging="26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Pr="00FF7F06">
        <w:rPr>
          <w:rFonts w:cs="Tahoma"/>
          <w:sz w:val="22"/>
          <w:szCs w:val="22"/>
        </w:rPr>
        <w:t xml:space="preserve">Valtioneuvoston kanslia </w:t>
      </w:r>
      <w:r w:rsidR="00FC5EBD">
        <w:rPr>
          <w:rFonts w:cs="Tahoma"/>
          <w:sz w:val="22"/>
          <w:szCs w:val="22"/>
        </w:rPr>
        <w:t>o</w:t>
      </w:r>
      <w:r w:rsidRPr="00FF7F06">
        <w:rPr>
          <w:rFonts w:cs="Tahoma"/>
          <w:sz w:val="22"/>
          <w:szCs w:val="22"/>
        </w:rPr>
        <w:t xml:space="preserve">n </w:t>
      </w:r>
      <w:r w:rsidR="00FC5EBD">
        <w:rPr>
          <w:rFonts w:cs="Tahoma"/>
          <w:sz w:val="22"/>
          <w:szCs w:val="22"/>
        </w:rPr>
        <w:t xml:space="preserve">tänään </w:t>
      </w:r>
      <w:r w:rsidRPr="00FF7F06">
        <w:rPr>
          <w:rFonts w:cs="Tahoma"/>
          <w:sz w:val="22"/>
          <w:szCs w:val="22"/>
        </w:rPr>
        <w:t xml:space="preserve">asettanut työryhmän, jonka </w:t>
      </w:r>
      <w:r w:rsidRPr="00B44A35">
        <w:rPr>
          <w:rFonts w:cs="Tahoma"/>
          <w:sz w:val="22"/>
          <w:szCs w:val="22"/>
        </w:rPr>
        <w:t>tehtäv</w:t>
      </w:r>
      <w:r w:rsidRPr="00B44A35">
        <w:rPr>
          <w:rFonts w:cs="Tahoma"/>
          <w:sz w:val="22"/>
          <w:szCs w:val="22"/>
        </w:rPr>
        <w:t>ä</w:t>
      </w:r>
      <w:r w:rsidRPr="00B44A35">
        <w:rPr>
          <w:rFonts w:cs="Tahoma"/>
          <w:sz w:val="22"/>
          <w:szCs w:val="22"/>
        </w:rPr>
        <w:t>nä o</w:t>
      </w:r>
      <w:r>
        <w:rPr>
          <w:rFonts w:cs="Tahoma"/>
          <w:sz w:val="22"/>
          <w:szCs w:val="22"/>
        </w:rPr>
        <w:t xml:space="preserve">n </w:t>
      </w:r>
      <w:r w:rsidRPr="00B44A35">
        <w:rPr>
          <w:rFonts w:cs="Tahoma"/>
          <w:sz w:val="22"/>
          <w:szCs w:val="22"/>
        </w:rPr>
        <w:t xml:space="preserve">tarkastella 15.4.2015 annettua valtioneuvoston kanslian ohjetta (VNK 1297/40/2014) valmiuslain </w:t>
      </w:r>
      <w:r w:rsidR="006F2EC9">
        <w:rPr>
          <w:rFonts w:cs="Tahoma"/>
          <w:sz w:val="22"/>
          <w:szCs w:val="22"/>
        </w:rPr>
        <w:t xml:space="preserve">(1552/2011) </w:t>
      </w:r>
      <w:r w:rsidRPr="00B44A35">
        <w:rPr>
          <w:rFonts w:cs="Tahoma"/>
          <w:sz w:val="22"/>
          <w:szCs w:val="22"/>
        </w:rPr>
        <w:t>mukaisten toimivaltuuks</w:t>
      </w:r>
      <w:r w:rsidRPr="00B44A35">
        <w:rPr>
          <w:rFonts w:cs="Tahoma"/>
          <w:sz w:val="22"/>
          <w:szCs w:val="22"/>
        </w:rPr>
        <w:t>i</w:t>
      </w:r>
      <w:r w:rsidRPr="00B44A35">
        <w:rPr>
          <w:rFonts w:cs="Tahoma"/>
          <w:sz w:val="22"/>
          <w:szCs w:val="22"/>
        </w:rPr>
        <w:t>en käyttöön</w:t>
      </w:r>
      <w:r>
        <w:rPr>
          <w:rFonts w:cs="Tahoma"/>
          <w:sz w:val="22"/>
          <w:szCs w:val="22"/>
        </w:rPr>
        <w:t xml:space="preserve">ottamisesta ja </w:t>
      </w:r>
      <w:r w:rsidR="006F2EC9">
        <w:rPr>
          <w:rFonts w:cs="Tahoma"/>
          <w:sz w:val="22"/>
          <w:szCs w:val="22"/>
        </w:rPr>
        <w:t>tehdä esitys ohjeen päivittämiseksi. V</w:t>
      </w:r>
      <w:r w:rsidR="006F2EC9" w:rsidRPr="00FC5EBD">
        <w:rPr>
          <w:rFonts w:cs="Tahoma"/>
          <w:sz w:val="22"/>
          <w:szCs w:val="22"/>
        </w:rPr>
        <w:t>almiu</w:t>
      </w:r>
      <w:r w:rsidR="006F2EC9" w:rsidRPr="00FC5EBD">
        <w:rPr>
          <w:rFonts w:cs="Tahoma"/>
          <w:sz w:val="22"/>
          <w:szCs w:val="22"/>
        </w:rPr>
        <w:t>s</w:t>
      </w:r>
      <w:r w:rsidR="006F2EC9" w:rsidRPr="00FC5EBD">
        <w:rPr>
          <w:rFonts w:cs="Tahoma"/>
          <w:sz w:val="22"/>
          <w:szCs w:val="22"/>
        </w:rPr>
        <w:t>laki on oikeusministeriön toimialalla valmisteltu laki, mutta valtioneuvo</w:t>
      </w:r>
      <w:r w:rsidR="006F2EC9" w:rsidRPr="00FC5EBD">
        <w:rPr>
          <w:rFonts w:cs="Tahoma"/>
          <w:sz w:val="22"/>
          <w:szCs w:val="22"/>
        </w:rPr>
        <w:t>s</w:t>
      </w:r>
      <w:r w:rsidR="006F2EC9" w:rsidRPr="00FC5EBD">
        <w:rPr>
          <w:rFonts w:cs="Tahoma"/>
          <w:sz w:val="22"/>
          <w:szCs w:val="22"/>
        </w:rPr>
        <w:t>ton kanslia on antanut sitä koskevan soveltamisohjeen.</w:t>
      </w:r>
    </w:p>
    <w:p w:rsidR="00B44A35" w:rsidRDefault="00B44A35" w:rsidP="00B44A35">
      <w:pPr>
        <w:ind w:left="2608" w:hanging="2608"/>
        <w:jc w:val="both"/>
        <w:rPr>
          <w:rFonts w:cs="Tahoma"/>
          <w:sz w:val="22"/>
          <w:szCs w:val="22"/>
        </w:rPr>
      </w:pPr>
    </w:p>
    <w:p w:rsidR="00B44A35" w:rsidRDefault="00B44A35" w:rsidP="00282B1E">
      <w:pPr>
        <w:ind w:left="2608" w:hanging="2608"/>
        <w:jc w:val="both"/>
        <w:rPr>
          <w:rFonts w:cs="Tahoma"/>
          <w:sz w:val="22"/>
          <w:szCs w:val="22"/>
        </w:rPr>
      </w:pPr>
      <w:r>
        <w:rPr>
          <w:rFonts w:cs="Tahoma"/>
          <w:b/>
        </w:rPr>
        <w:tab/>
      </w:r>
      <w:r w:rsidRPr="00B44A35">
        <w:rPr>
          <w:rFonts w:cs="Tahoma"/>
          <w:sz w:val="22"/>
          <w:szCs w:val="22"/>
        </w:rPr>
        <w:t>Työryhmän ensisijaisena tehtävänä on tehdä esitys siitä, miten ohjetta olisi täydennettävä</w:t>
      </w:r>
      <w:r w:rsidR="00282B1E">
        <w:rPr>
          <w:rFonts w:cs="Tahoma"/>
          <w:sz w:val="22"/>
          <w:szCs w:val="22"/>
        </w:rPr>
        <w:t>, tarkennettava</w:t>
      </w:r>
      <w:r w:rsidRPr="00B44A35">
        <w:rPr>
          <w:rFonts w:cs="Tahoma"/>
          <w:sz w:val="22"/>
          <w:szCs w:val="22"/>
        </w:rPr>
        <w:t xml:space="preserve"> tai muutettava</w:t>
      </w:r>
      <w:r w:rsidR="00127337">
        <w:rPr>
          <w:rFonts w:cs="Tahoma"/>
          <w:sz w:val="22"/>
          <w:szCs w:val="22"/>
        </w:rPr>
        <w:t xml:space="preserve"> sen osalta, mitä tod</w:t>
      </w:r>
      <w:r w:rsidR="00127337">
        <w:rPr>
          <w:rFonts w:cs="Tahoma"/>
          <w:sz w:val="22"/>
          <w:szCs w:val="22"/>
        </w:rPr>
        <w:t>e</w:t>
      </w:r>
      <w:r w:rsidR="00127337">
        <w:rPr>
          <w:rFonts w:cs="Tahoma"/>
          <w:sz w:val="22"/>
          <w:szCs w:val="22"/>
        </w:rPr>
        <w:t>taan</w:t>
      </w:r>
      <w:r w:rsidR="00282B1E">
        <w:rPr>
          <w:rFonts w:cs="Tahoma"/>
          <w:sz w:val="22"/>
          <w:szCs w:val="22"/>
        </w:rPr>
        <w:t xml:space="preserve"> </w:t>
      </w:r>
      <w:r w:rsidRPr="00B44A35">
        <w:rPr>
          <w:rFonts w:cs="Tahoma"/>
          <w:sz w:val="22"/>
          <w:szCs w:val="22"/>
        </w:rPr>
        <w:t>poikkeusolojen toteamismenettely</w:t>
      </w:r>
      <w:r w:rsidR="00127337">
        <w:rPr>
          <w:rFonts w:cs="Tahoma"/>
          <w:sz w:val="22"/>
          <w:szCs w:val="22"/>
        </w:rPr>
        <w:t>stä</w:t>
      </w:r>
      <w:r w:rsidRPr="00B44A35">
        <w:rPr>
          <w:rFonts w:cs="Tahoma"/>
          <w:sz w:val="22"/>
          <w:szCs w:val="22"/>
        </w:rPr>
        <w:t xml:space="preserve"> </w:t>
      </w:r>
      <w:r w:rsidR="00282B1E">
        <w:rPr>
          <w:rFonts w:cs="Tahoma"/>
          <w:sz w:val="22"/>
          <w:szCs w:val="22"/>
        </w:rPr>
        <w:t xml:space="preserve">sekä </w:t>
      </w:r>
      <w:r w:rsidR="00127337">
        <w:rPr>
          <w:rFonts w:cs="Tahoma"/>
          <w:sz w:val="22"/>
          <w:szCs w:val="22"/>
        </w:rPr>
        <w:t>valmiuslain käyttööno</w:t>
      </w:r>
      <w:r w:rsidR="00127337">
        <w:rPr>
          <w:rFonts w:cs="Tahoma"/>
          <w:sz w:val="22"/>
          <w:szCs w:val="22"/>
        </w:rPr>
        <w:t>t</w:t>
      </w:r>
      <w:r w:rsidR="00127337">
        <w:rPr>
          <w:rFonts w:cs="Tahoma"/>
          <w:sz w:val="22"/>
          <w:szCs w:val="22"/>
        </w:rPr>
        <w:t>to</w:t>
      </w:r>
      <w:r w:rsidR="00282B1E">
        <w:rPr>
          <w:rFonts w:cs="Tahoma"/>
          <w:sz w:val="22"/>
          <w:szCs w:val="22"/>
        </w:rPr>
        <w:t xml:space="preserve">- ja soveltamisasetusten </w:t>
      </w:r>
      <w:r w:rsidRPr="00B44A35">
        <w:rPr>
          <w:rFonts w:cs="Tahoma"/>
          <w:sz w:val="22"/>
          <w:szCs w:val="22"/>
        </w:rPr>
        <w:t>esittel</w:t>
      </w:r>
      <w:r w:rsidR="00282B1E">
        <w:rPr>
          <w:rFonts w:cs="Tahoma"/>
          <w:sz w:val="22"/>
          <w:szCs w:val="22"/>
        </w:rPr>
        <w:t>yvastuusta</w:t>
      </w:r>
      <w:r w:rsidRPr="00B44A35">
        <w:rPr>
          <w:rFonts w:cs="Tahoma"/>
          <w:sz w:val="22"/>
          <w:szCs w:val="22"/>
        </w:rPr>
        <w:t>.</w:t>
      </w:r>
    </w:p>
    <w:p w:rsidR="00B44A35" w:rsidRPr="00B44A35" w:rsidRDefault="00B44A35" w:rsidP="00127337">
      <w:pPr>
        <w:ind w:left="2608" w:hanging="1134"/>
        <w:jc w:val="both"/>
        <w:rPr>
          <w:rFonts w:cs="Tahoma"/>
          <w:sz w:val="22"/>
          <w:szCs w:val="22"/>
        </w:rPr>
      </w:pPr>
    </w:p>
    <w:p w:rsidR="00B44A35" w:rsidRDefault="00B44A35" w:rsidP="00B44A35">
      <w:pPr>
        <w:ind w:left="2608" w:hanging="2608"/>
        <w:jc w:val="both"/>
        <w:rPr>
          <w:rFonts w:cs="Tahoma"/>
          <w:sz w:val="22"/>
          <w:szCs w:val="22"/>
        </w:rPr>
      </w:pPr>
      <w:r w:rsidRPr="00B44A35">
        <w:rPr>
          <w:rFonts w:cs="Tahoma"/>
          <w:sz w:val="22"/>
          <w:szCs w:val="22"/>
        </w:rPr>
        <w:tab/>
        <w:t>Lisäksi työryhmä tarkaste</w:t>
      </w:r>
      <w:r w:rsidR="006F2EC9">
        <w:rPr>
          <w:rFonts w:cs="Tahoma"/>
          <w:sz w:val="22"/>
          <w:szCs w:val="22"/>
        </w:rPr>
        <w:t>le</w:t>
      </w:r>
      <w:r>
        <w:rPr>
          <w:rFonts w:cs="Tahoma"/>
          <w:sz w:val="22"/>
          <w:szCs w:val="22"/>
        </w:rPr>
        <w:t>e</w:t>
      </w:r>
      <w:r w:rsidRPr="00B44A35">
        <w:rPr>
          <w:rFonts w:cs="Tahoma"/>
          <w:sz w:val="22"/>
          <w:szCs w:val="22"/>
        </w:rPr>
        <w:t xml:space="preserve"> ja tarvittaessa tek</w:t>
      </w:r>
      <w:r>
        <w:rPr>
          <w:rFonts w:cs="Tahoma"/>
          <w:sz w:val="22"/>
          <w:szCs w:val="22"/>
        </w:rPr>
        <w:t>ee</w:t>
      </w:r>
      <w:r w:rsidRPr="00B44A35">
        <w:rPr>
          <w:rFonts w:cs="Tahoma"/>
          <w:sz w:val="22"/>
          <w:szCs w:val="22"/>
        </w:rPr>
        <w:t xml:space="preserve"> esityksen siitä, miten ohjetta täydennettäisiin kirjauksilla säädösluonnosten etukäteisvalmist</w:t>
      </w:r>
      <w:r w:rsidRPr="00B44A35">
        <w:rPr>
          <w:rFonts w:cs="Tahoma"/>
          <w:sz w:val="22"/>
          <w:szCs w:val="22"/>
        </w:rPr>
        <w:t>e</w:t>
      </w:r>
      <w:r w:rsidRPr="00B44A35">
        <w:rPr>
          <w:rFonts w:cs="Tahoma"/>
          <w:sz w:val="22"/>
          <w:szCs w:val="22"/>
        </w:rPr>
        <w:t>lusta osana valmiussuunnittelua, toimivaltuuksien yhteisvaikutusten a</w:t>
      </w:r>
      <w:r w:rsidRPr="00B44A35">
        <w:rPr>
          <w:rFonts w:cs="Tahoma"/>
          <w:sz w:val="22"/>
          <w:szCs w:val="22"/>
        </w:rPr>
        <w:t>r</w:t>
      </w:r>
      <w:r w:rsidRPr="00B44A35">
        <w:rPr>
          <w:rFonts w:cs="Tahoma"/>
          <w:sz w:val="22"/>
          <w:szCs w:val="22"/>
        </w:rPr>
        <w:t>vioimisesta, EU-yhteyksistä ja lisäbudjettikytkennöistä. Työryhmä voi myös muissa suhteissa esittää ohjeen päivittämistä.</w:t>
      </w:r>
    </w:p>
    <w:p w:rsidR="00B44A35" w:rsidRDefault="00B44A35" w:rsidP="00B44A35">
      <w:pPr>
        <w:ind w:left="2608" w:hanging="2608"/>
        <w:jc w:val="both"/>
        <w:rPr>
          <w:rFonts w:cs="Tahoma"/>
          <w:sz w:val="22"/>
          <w:szCs w:val="22"/>
        </w:rPr>
      </w:pPr>
      <w:r w:rsidRPr="00B44A35">
        <w:rPr>
          <w:rFonts w:cs="Tahoma"/>
          <w:sz w:val="22"/>
          <w:szCs w:val="22"/>
        </w:rPr>
        <w:t xml:space="preserve"> </w:t>
      </w:r>
    </w:p>
    <w:p w:rsidR="006F2EC9" w:rsidRDefault="00B44A35" w:rsidP="00FC5EBD">
      <w:pPr>
        <w:ind w:left="2608" w:hanging="2608"/>
        <w:jc w:val="both"/>
        <w:rPr>
          <w:rFonts w:cs="Tahoma"/>
          <w:sz w:val="22"/>
          <w:szCs w:val="22"/>
        </w:rPr>
      </w:pPr>
      <w:r w:rsidRPr="00B44A35">
        <w:rPr>
          <w:rFonts w:cs="Tahoma"/>
          <w:sz w:val="22"/>
          <w:szCs w:val="22"/>
        </w:rPr>
        <w:tab/>
        <w:t>Tehtävässään työryhmä otta</w:t>
      </w:r>
      <w:r>
        <w:rPr>
          <w:rFonts w:cs="Tahoma"/>
          <w:sz w:val="22"/>
          <w:szCs w:val="22"/>
        </w:rPr>
        <w:t>a</w:t>
      </w:r>
      <w:r w:rsidRPr="00B44A35">
        <w:rPr>
          <w:rFonts w:cs="Tahoma"/>
          <w:sz w:val="22"/>
          <w:szCs w:val="22"/>
        </w:rPr>
        <w:t xml:space="preserve"> huomioon valtionhallinnon valmiusharjo</w:t>
      </w:r>
      <w:r w:rsidRPr="00B44A35">
        <w:rPr>
          <w:rFonts w:cs="Tahoma"/>
          <w:sz w:val="22"/>
          <w:szCs w:val="22"/>
        </w:rPr>
        <w:t>i</w:t>
      </w:r>
      <w:r w:rsidRPr="00B44A35">
        <w:rPr>
          <w:rFonts w:cs="Tahoma"/>
          <w:sz w:val="22"/>
          <w:szCs w:val="22"/>
        </w:rPr>
        <w:t>tuksessa VALHA15-16 tehdyt havainnot ja kuul</w:t>
      </w:r>
      <w:r>
        <w:rPr>
          <w:rFonts w:cs="Tahoma"/>
          <w:sz w:val="22"/>
          <w:szCs w:val="22"/>
        </w:rPr>
        <w:t>ee</w:t>
      </w:r>
      <w:r w:rsidRPr="00B44A35">
        <w:rPr>
          <w:rFonts w:cs="Tahoma"/>
          <w:sz w:val="22"/>
          <w:szCs w:val="22"/>
        </w:rPr>
        <w:t xml:space="preserve"> asiantuntijoita tarvi</w:t>
      </w:r>
      <w:r w:rsidRPr="00B44A35">
        <w:rPr>
          <w:rFonts w:cs="Tahoma"/>
          <w:sz w:val="22"/>
          <w:szCs w:val="22"/>
        </w:rPr>
        <w:t>t</w:t>
      </w:r>
      <w:r w:rsidRPr="00B44A35">
        <w:rPr>
          <w:rFonts w:cs="Tahoma"/>
          <w:sz w:val="22"/>
          <w:szCs w:val="22"/>
        </w:rPr>
        <w:t>tavassa laajuudessa.</w:t>
      </w:r>
      <w:r w:rsidR="00FC5EBD">
        <w:rPr>
          <w:rFonts w:cs="Tahoma"/>
          <w:sz w:val="22"/>
          <w:szCs w:val="22"/>
        </w:rPr>
        <w:t xml:space="preserve"> </w:t>
      </w:r>
      <w:r w:rsidRPr="00B44A35">
        <w:rPr>
          <w:rFonts w:cs="Tahoma"/>
          <w:sz w:val="22"/>
          <w:szCs w:val="22"/>
        </w:rPr>
        <w:t>Työryhmä valmistel</w:t>
      </w:r>
      <w:r>
        <w:rPr>
          <w:rFonts w:cs="Tahoma"/>
          <w:sz w:val="22"/>
          <w:szCs w:val="22"/>
        </w:rPr>
        <w:t>ee</w:t>
      </w:r>
      <w:r w:rsidRPr="00B44A35">
        <w:rPr>
          <w:rFonts w:cs="Tahoma"/>
          <w:sz w:val="22"/>
          <w:szCs w:val="22"/>
        </w:rPr>
        <w:t xml:space="preserve"> esityksen päivitetyksi o</w:t>
      </w:r>
      <w:r w:rsidRPr="00B44A35">
        <w:rPr>
          <w:rFonts w:cs="Tahoma"/>
          <w:sz w:val="22"/>
          <w:szCs w:val="22"/>
        </w:rPr>
        <w:t>h</w:t>
      </w:r>
      <w:r w:rsidRPr="00B44A35">
        <w:rPr>
          <w:rFonts w:cs="Tahoma"/>
          <w:sz w:val="22"/>
          <w:szCs w:val="22"/>
        </w:rPr>
        <w:t xml:space="preserve">jeeksi ja tarvittaessa </w:t>
      </w:r>
      <w:r w:rsidR="006658F6">
        <w:rPr>
          <w:rFonts w:cs="Tahoma"/>
          <w:sz w:val="22"/>
          <w:szCs w:val="22"/>
        </w:rPr>
        <w:t xml:space="preserve">tekee </w:t>
      </w:r>
      <w:r w:rsidRPr="00B44A35">
        <w:rPr>
          <w:rFonts w:cs="Tahoma"/>
          <w:sz w:val="22"/>
          <w:szCs w:val="22"/>
        </w:rPr>
        <w:t>esityksen ohjepäivitykseen kytkeytyväksi muutokseksi valtioneuvoston ohjesääntöön (262/2003). Työryhmä ei te</w:t>
      </w:r>
      <w:r>
        <w:rPr>
          <w:rFonts w:cs="Tahoma"/>
          <w:sz w:val="22"/>
          <w:szCs w:val="22"/>
        </w:rPr>
        <w:t>e</w:t>
      </w:r>
      <w:r w:rsidRPr="00B44A35">
        <w:rPr>
          <w:rFonts w:cs="Tahoma"/>
          <w:sz w:val="22"/>
          <w:szCs w:val="22"/>
        </w:rPr>
        <w:t xml:space="preserve"> esityksiä, jotka edellyttävät valmiuslain</w:t>
      </w:r>
      <w:r w:rsidR="003905C7">
        <w:rPr>
          <w:rFonts w:cs="Tahoma"/>
          <w:sz w:val="22"/>
          <w:szCs w:val="22"/>
        </w:rPr>
        <w:t xml:space="preserve"> </w:t>
      </w:r>
      <w:r w:rsidRPr="00B44A35">
        <w:rPr>
          <w:rFonts w:cs="Tahoma"/>
          <w:sz w:val="22"/>
          <w:szCs w:val="22"/>
        </w:rPr>
        <w:t>muuttamista.</w:t>
      </w:r>
      <w:r w:rsidR="00FC5EBD">
        <w:rPr>
          <w:rFonts w:cs="Tahoma"/>
          <w:sz w:val="22"/>
          <w:szCs w:val="22"/>
        </w:rPr>
        <w:t xml:space="preserve"> </w:t>
      </w:r>
    </w:p>
    <w:p w:rsidR="00FC5EBD" w:rsidRPr="00FC5EBD" w:rsidRDefault="00FC5EBD" w:rsidP="00FC5EBD">
      <w:pPr>
        <w:ind w:left="2608" w:hanging="2608"/>
        <w:jc w:val="both"/>
        <w:rPr>
          <w:rFonts w:cs="Tahoma"/>
          <w:sz w:val="22"/>
          <w:szCs w:val="22"/>
        </w:rPr>
      </w:pPr>
    </w:p>
    <w:p w:rsidR="00B44A35" w:rsidRPr="00200754" w:rsidRDefault="006F2EC9" w:rsidP="00B44A35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 w:rsidR="00B44A35">
        <w:rPr>
          <w:rFonts w:cs="Tahoma"/>
          <w:b/>
          <w:sz w:val="22"/>
          <w:szCs w:val="22"/>
        </w:rPr>
        <w:t>Työryhmä</w:t>
      </w:r>
      <w:r w:rsidR="00B44A35" w:rsidRPr="00200754">
        <w:rPr>
          <w:rFonts w:cs="Tahoma"/>
          <w:b/>
          <w:sz w:val="22"/>
          <w:szCs w:val="22"/>
        </w:rPr>
        <w:t xml:space="preserve">n </w:t>
      </w:r>
      <w:r w:rsidR="00B44A35">
        <w:rPr>
          <w:rFonts w:cs="Tahoma"/>
          <w:b/>
          <w:sz w:val="22"/>
          <w:szCs w:val="22"/>
        </w:rPr>
        <w:t>kokoonpano</w:t>
      </w:r>
      <w:r>
        <w:rPr>
          <w:rFonts w:cs="Tahoma"/>
          <w:b/>
          <w:sz w:val="22"/>
          <w:szCs w:val="22"/>
        </w:rPr>
        <w:t xml:space="preserve"> ja toimikausi</w:t>
      </w:r>
    </w:p>
    <w:p w:rsidR="00B44A35" w:rsidRDefault="00B44A35" w:rsidP="00B44A35">
      <w:pPr>
        <w:pStyle w:val="VNKleipteksti0"/>
        <w:ind w:left="720"/>
        <w:jc w:val="both"/>
        <w:rPr>
          <w:rFonts w:cs="Tahoma"/>
          <w:szCs w:val="22"/>
        </w:rPr>
      </w:pPr>
    </w:p>
    <w:p w:rsidR="00B44A35" w:rsidRDefault="00B44A35" w:rsidP="00B44A35">
      <w:pPr>
        <w:pStyle w:val="VNKleipteksti"/>
        <w:jc w:val="both"/>
        <w:rPr>
          <w:rFonts w:cs="Tahoma"/>
          <w:szCs w:val="22"/>
        </w:rPr>
      </w:pPr>
      <w:r w:rsidRPr="00FF7F06">
        <w:rPr>
          <w:rFonts w:cs="Tahoma"/>
          <w:szCs w:val="22"/>
        </w:rPr>
        <w:t xml:space="preserve">Työryhmän puheenjohtajana toimii </w:t>
      </w:r>
      <w:r w:rsidRPr="00200754">
        <w:rPr>
          <w:rFonts w:cs="Tahoma"/>
          <w:szCs w:val="22"/>
        </w:rPr>
        <w:t xml:space="preserve">valtioneuvoston kansliasta </w:t>
      </w:r>
      <w:r w:rsidRPr="00FF7F06">
        <w:rPr>
          <w:rFonts w:cs="Tahoma"/>
          <w:szCs w:val="22"/>
        </w:rPr>
        <w:t>aliva</w:t>
      </w:r>
      <w:r w:rsidRPr="00FF7F06">
        <w:rPr>
          <w:rFonts w:cs="Tahoma"/>
          <w:szCs w:val="22"/>
        </w:rPr>
        <w:t>l</w:t>
      </w:r>
      <w:r w:rsidRPr="00FF7F06">
        <w:rPr>
          <w:rFonts w:cs="Tahoma"/>
          <w:szCs w:val="22"/>
        </w:rPr>
        <w:t>tiosihteeri Timo Lankinen</w:t>
      </w:r>
      <w:r>
        <w:rPr>
          <w:rFonts w:cs="Tahoma"/>
          <w:szCs w:val="22"/>
        </w:rPr>
        <w:t>.</w:t>
      </w:r>
    </w:p>
    <w:p w:rsidR="00B44A35" w:rsidRDefault="00B44A35" w:rsidP="00B44A35">
      <w:pPr>
        <w:pStyle w:val="VNKleipteksti"/>
        <w:jc w:val="both"/>
        <w:rPr>
          <w:rFonts w:cs="Tahoma"/>
          <w:szCs w:val="22"/>
        </w:rPr>
      </w:pPr>
    </w:p>
    <w:p w:rsidR="00B44A35" w:rsidRDefault="00B44A35" w:rsidP="00B44A35">
      <w:pPr>
        <w:pStyle w:val="VNKleipteksti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Työryhmän jäseniä ovat </w:t>
      </w:r>
      <w:r w:rsidR="00FC5EBD">
        <w:rPr>
          <w:rFonts w:cs="Tahoma"/>
          <w:szCs w:val="22"/>
        </w:rPr>
        <w:t xml:space="preserve">tasavallan presidentin kansliasta </w:t>
      </w:r>
      <w:r w:rsidR="009D1678">
        <w:rPr>
          <w:rFonts w:cs="Tahoma"/>
          <w:szCs w:val="22"/>
        </w:rPr>
        <w:t xml:space="preserve">tasavallan presidentin </w:t>
      </w:r>
      <w:r w:rsidR="006F2EC9">
        <w:rPr>
          <w:rFonts w:cs="Tahoma"/>
          <w:szCs w:val="22"/>
        </w:rPr>
        <w:t>oikeudellinen neu</w:t>
      </w:r>
      <w:r w:rsidR="00FC5EBD">
        <w:rPr>
          <w:rFonts w:cs="Tahoma"/>
          <w:szCs w:val="22"/>
        </w:rPr>
        <w:t xml:space="preserve">vonantaja Minna Hulkkonen, </w:t>
      </w:r>
      <w:r w:rsidRPr="00200754">
        <w:rPr>
          <w:rFonts w:cs="Tahoma"/>
          <w:szCs w:val="22"/>
        </w:rPr>
        <w:t>valtioneuvo</w:t>
      </w:r>
      <w:r w:rsidRPr="00200754">
        <w:rPr>
          <w:rFonts w:cs="Tahoma"/>
          <w:szCs w:val="22"/>
        </w:rPr>
        <w:t>s</w:t>
      </w:r>
      <w:r w:rsidRPr="00200754">
        <w:rPr>
          <w:rFonts w:cs="Tahoma"/>
          <w:szCs w:val="22"/>
        </w:rPr>
        <w:t xml:space="preserve">ton kansliasta </w:t>
      </w:r>
      <w:r>
        <w:rPr>
          <w:rFonts w:cs="Tahoma"/>
          <w:szCs w:val="22"/>
        </w:rPr>
        <w:t>hallitusneuvos Arno Liukko, u</w:t>
      </w:r>
      <w:r w:rsidRPr="00FF7F06">
        <w:rPr>
          <w:rFonts w:cs="Tahoma"/>
          <w:szCs w:val="22"/>
        </w:rPr>
        <w:t xml:space="preserve">lkoasiainministeriöstä </w:t>
      </w:r>
      <w:r>
        <w:rPr>
          <w:rFonts w:cs="Tahoma"/>
          <w:szCs w:val="22"/>
        </w:rPr>
        <w:t>lai</w:t>
      </w:r>
      <w:r>
        <w:rPr>
          <w:rFonts w:cs="Tahoma"/>
          <w:szCs w:val="22"/>
        </w:rPr>
        <w:t>n</w:t>
      </w:r>
      <w:r>
        <w:rPr>
          <w:rFonts w:cs="Tahoma"/>
          <w:szCs w:val="22"/>
        </w:rPr>
        <w:t>säädäntöneuvos Kaija Suvanto,</w:t>
      </w:r>
      <w:r w:rsidRPr="00FF7F06">
        <w:rPr>
          <w:rFonts w:cs="Tahoma"/>
          <w:szCs w:val="22"/>
        </w:rPr>
        <w:t xml:space="preserve"> oikeusministeriö</w:t>
      </w:r>
      <w:r>
        <w:rPr>
          <w:rFonts w:cs="Tahoma"/>
          <w:szCs w:val="22"/>
        </w:rPr>
        <w:t>stä</w:t>
      </w:r>
      <w:r w:rsidRPr="00FF7F06">
        <w:rPr>
          <w:rFonts w:cs="Tahoma"/>
          <w:szCs w:val="22"/>
        </w:rPr>
        <w:t xml:space="preserve"> lainsäädäntöneuvos T</w:t>
      </w:r>
      <w:r>
        <w:rPr>
          <w:rFonts w:cs="Tahoma"/>
          <w:szCs w:val="22"/>
        </w:rPr>
        <w:t>uula Majuri, puolustus</w:t>
      </w:r>
      <w:r w:rsidR="009D1678">
        <w:rPr>
          <w:rFonts w:cs="Tahoma"/>
          <w:szCs w:val="22"/>
        </w:rPr>
        <w:t>minis</w:t>
      </w:r>
      <w:r w:rsidR="006F2EC9">
        <w:rPr>
          <w:rFonts w:cs="Tahoma"/>
          <w:szCs w:val="22"/>
        </w:rPr>
        <w:t>t</w:t>
      </w:r>
      <w:r w:rsidR="009D1678">
        <w:rPr>
          <w:rFonts w:cs="Tahoma"/>
          <w:szCs w:val="22"/>
        </w:rPr>
        <w:t>eriöstä hallitussihteeri Teija Pellikainen</w:t>
      </w:r>
      <w:r>
        <w:rPr>
          <w:rFonts w:cs="Tahoma"/>
          <w:szCs w:val="22"/>
        </w:rPr>
        <w:t xml:space="preserve"> s</w:t>
      </w:r>
      <w:r>
        <w:rPr>
          <w:rFonts w:cs="Tahoma"/>
          <w:szCs w:val="22"/>
        </w:rPr>
        <w:t>e</w:t>
      </w:r>
      <w:r>
        <w:rPr>
          <w:rFonts w:cs="Tahoma"/>
          <w:szCs w:val="22"/>
        </w:rPr>
        <w:t xml:space="preserve">kä </w:t>
      </w:r>
      <w:r w:rsidRPr="00FF7F06">
        <w:rPr>
          <w:rFonts w:cs="Tahoma"/>
          <w:szCs w:val="22"/>
        </w:rPr>
        <w:t>oikeuskanslerinvirasto</w:t>
      </w:r>
      <w:r>
        <w:rPr>
          <w:rFonts w:cs="Tahoma"/>
          <w:szCs w:val="22"/>
        </w:rPr>
        <w:t>sta</w:t>
      </w:r>
      <w:r w:rsidRPr="00FF7F06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esittelijäneuvos, osastopäällikkö Maija Salo</w:t>
      </w:r>
      <w:r w:rsidRPr="00FF7F06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Liukko toimii samalla myös työryhmän sihteerinä. </w:t>
      </w:r>
    </w:p>
    <w:p w:rsidR="00B44A35" w:rsidRDefault="00B44A35" w:rsidP="00B44A35">
      <w:pPr>
        <w:ind w:left="720"/>
        <w:jc w:val="both"/>
        <w:rPr>
          <w:rFonts w:cs="Tahoma"/>
          <w:sz w:val="22"/>
          <w:szCs w:val="22"/>
        </w:rPr>
      </w:pPr>
    </w:p>
    <w:p w:rsidR="006F2EC9" w:rsidRDefault="006F2EC9" w:rsidP="00B44A35">
      <w:pPr>
        <w:ind w:left="7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Työryhmän toimikausi on 1</w:t>
      </w:r>
      <w:r w:rsidRPr="00FF7F06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>9</w:t>
      </w:r>
      <w:r w:rsidRPr="00FF7F06">
        <w:rPr>
          <w:rFonts w:cs="Tahoma"/>
          <w:sz w:val="22"/>
          <w:szCs w:val="22"/>
        </w:rPr>
        <w:t>.201</w:t>
      </w:r>
      <w:r>
        <w:rPr>
          <w:rFonts w:cs="Tahoma"/>
          <w:sz w:val="22"/>
          <w:szCs w:val="22"/>
        </w:rPr>
        <w:t>6–28.2.2017</w:t>
      </w:r>
    </w:p>
    <w:p w:rsidR="006F2EC9" w:rsidRDefault="00B44A35" w:rsidP="00B44A35">
      <w:pPr>
        <w:ind w:left="2608" w:hanging="2608"/>
        <w:jc w:val="both"/>
        <w:rPr>
          <w:rFonts w:cs="Tahoma"/>
          <w:szCs w:val="22"/>
        </w:rPr>
      </w:pPr>
      <w:r>
        <w:rPr>
          <w:rFonts w:cs="Tahoma"/>
          <w:sz w:val="22"/>
          <w:szCs w:val="22"/>
        </w:rPr>
        <w:tab/>
      </w:r>
    </w:p>
    <w:p w:rsidR="006F2EC9" w:rsidRDefault="006F2EC9" w:rsidP="00B44A35">
      <w:pPr>
        <w:ind w:left="2608" w:hanging="2608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ab/>
      </w:r>
      <w:r w:rsidR="00B44A35" w:rsidRPr="0016096C">
        <w:rPr>
          <w:rFonts w:cs="Tahoma"/>
          <w:b/>
          <w:sz w:val="22"/>
          <w:szCs w:val="22"/>
        </w:rPr>
        <w:t>Kustann</w:t>
      </w:r>
      <w:r w:rsidR="00B44A35" w:rsidRPr="00FE42F6">
        <w:rPr>
          <w:rFonts w:cs="Tahoma"/>
          <w:b/>
          <w:sz w:val="22"/>
          <w:szCs w:val="22"/>
        </w:rPr>
        <w:t>u</w:t>
      </w:r>
      <w:r w:rsidR="00B44A35" w:rsidRPr="0016096C">
        <w:rPr>
          <w:rFonts w:cs="Tahoma"/>
          <w:b/>
          <w:sz w:val="22"/>
          <w:szCs w:val="22"/>
        </w:rPr>
        <w:t>kset</w:t>
      </w:r>
    </w:p>
    <w:p w:rsidR="006F2EC9" w:rsidRDefault="006F2EC9" w:rsidP="00B44A35">
      <w:pPr>
        <w:ind w:left="2608" w:hanging="2608"/>
        <w:jc w:val="both"/>
        <w:rPr>
          <w:rFonts w:cs="Tahoma"/>
          <w:b/>
          <w:sz w:val="22"/>
          <w:szCs w:val="22"/>
        </w:rPr>
      </w:pPr>
    </w:p>
    <w:p w:rsidR="00B44A35" w:rsidRPr="00B4720C" w:rsidRDefault="00B44A35" w:rsidP="00B44A35">
      <w:pPr>
        <w:ind w:left="2608" w:hanging="2608"/>
        <w:jc w:val="both"/>
        <w:rPr>
          <w:rFonts w:cs="Tahoma"/>
          <w:sz w:val="22"/>
          <w:szCs w:val="22"/>
        </w:rPr>
      </w:pPr>
      <w:r w:rsidRPr="0016096C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ab/>
      </w:r>
      <w:r w:rsidRPr="00B4720C">
        <w:rPr>
          <w:rFonts w:cs="Tahoma"/>
          <w:sz w:val="22"/>
          <w:szCs w:val="22"/>
        </w:rPr>
        <w:t xml:space="preserve">Työryhmän työ tehdään virkatyönä. Kokouspalkkioita ei makseta. Kukin taustayhteisö vastaa </w:t>
      </w:r>
      <w:r>
        <w:rPr>
          <w:rFonts w:cs="Tahoma"/>
          <w:sz w:val="22"/>
          <w:szCs w:val="22"/>
        </w:rPr>
        <w:t xml:space="preserve">kaikista </w:t>
      </w:r>
      <w:r w:rsidRPr="00B4720C">
        <w:rPr>
          <w:rFonts w:cs="Tahoma"/>
          <w:sz w:val="22"/>
          <w:szCs w:val="22"/>
        </w:rPr>
        <w:t xml:space="preserve">edustajiensa </w:t>
      </w:r>
      <w:r>
        <w:rPr>
          <w:rFonts w:cs="Tahoma"/>
          <w:sz w:val="22"/>
          <w:szCs w:val="22"/>
        </w:rPr>
        <w:t>mahdollisista</w:t>
      </w:r>
      <w:r w:rsidRPr="00B4720C">
        <w:rPr>
          <w:rFonts w:cs="Tahoma"/>
          <w:sz w:val="22"/>
          <w:szCs w:val="22"/>
        </w:rPr>
        <w:t xml:space="preserve"> matkakuluista. </w:t>
      </w:r>
    </w:p>
    <w:p w:rsidR="00B44A35" w:rsidRDefault="00B44A35" w:rsidP="00B44A35">
      <w:pPr>
        <w:pStyle w:val="VNKleipteksti0"/>
        <w:ind w:left="720"/>
        <w:jc w:val="both"/>
        <w:rPr>
          <w:rFonts w:cs="Tahoma"/>
          <w:szCs w:val="22"/>
        </w:rPr>
      </w:pPr>
    </w:p>
    <w:p w:rsidR="00B44A35" w:rsidRDefault="00B44A35" w:rsidP="00B44A35">
      <w:pPr>
        <w:pStyle w:val="VNKleipteksti0"/>
        <w:ind w:left="720"/>
        <w:jc w:val="both"/>
        <w:rPr>
          <w:rFonts w:cs="Tahoma"/>
          <w:szCs w:val="22"/>
        </w:rPr>
      </w:pPr>
    </w:p>
    <w:p w:rsidR="00B44A35" w:rsidRDefault="00B44A35" w:rsidP="00FF7F06">
      <w:pPr>
        <w:ind w:left="709" w:hanging="709"/>
        <w:jc w:val="both"/>
        <w:rPr>
          <w:b/>
        </w:rPr>
      </w:pPr>
    </w:p>
    <w:p w:rsidR="00B4720C" w:rsidRDefault="00B4720C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01282A" w:rsidRPr="0016096C" w:rsidRDefault="0001282A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FF7F06" w:rsidRDefault="00FF7F06" w:rsidP="003962B1">
      <w:pPr>
        <w:pStyle w:val="VNKleipteksti0"/>
        <w:ind w:left="720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>Valtiosihteeri</w:t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="00FC5EBD">
        <w:rPr>
          <w:rFonts w:cs="Tahoma"/>
          <w:szCs w:val="22"/>
        </w:rPr>
        <w:t>Paula Lehtomäki</w:t>
      </w:r>
    </w:p>
    <w:p w:rsidR="00FF7F06" w:rsidRDefault="00FF7F0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FF7F06" w:rsidRDefault="00FF7F0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FF7F06" w:rsidRDefault="00FF7F0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FF7F06" w:rsidRDefault="00FF7F0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FF7F06" w:rsidRDefault="00FF7F06" w:rsidP="003962B1">
      <w:pPr>
        <w:pStyle w:val="VNKleipteksti0"/>
        <w:ind w:left="720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>Esittel</w:t>
      </w:r>
      <w:r w:rsidR="00FC5EBD">
        <w:rPr>
          <w:rFonts w:cs="Tahoma"/>
          <w:szCs w:val="22"/>
        </w:rPr>
        <w:t>yasiantuntija</w:t>
      </w:r>
      <w:r w:rsidR="00FC5EBD">
        <w:rPr>
          <w:rFonts w:cs="Tahoma"/>
          <w:szCs w:val="22"/>
        </w:rPr>
        <w:tab/>
        <w:t>Merja Saaritsa-Lantta</w:t>
      </w:r>
    </w:p>
    <w:p w:rsidR="00FF7F06" w:rsidRDefault="00FF7F0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190442" w:rsidRDefault="00190442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190442" w:rsidRDefault="00190442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190442" w:rsidRDefault="00ED2D1A" w:rsidP="00ED2D1A">
      <w:pPr>
        <w:pStyle w:val="VNKleipteksti0"/>
        <w:tabs>
          <w:tab w:val="left" w:pos="4719"/>
        </w:tabs>
        <w:ind w:left="720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</w:p>
    <w:p w:rsidR="00190442" w:rsidRDefault="00190442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190442" w:rsidRDefault="00190442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5B3A96" w:rsidRDefault="005B3A9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FF7F06" w:rsidRDefault="00FF7F0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FF7F06" w:rsidRDefault="00FF7F06" w:rsidP="003962B1">
      <w:pPr>
        <w:pStyle w:val="VNKleipteksti0"/>
        <w:ind w:left="720"/>
        <w:jc w:val="both"/>
        <w:rPr>
          <w:rFonts w:cs="Tahoma"/>
          <w:szCs w:val="22"/>
        </w:rPr>
      </w:pPr>
    </w:p>
    <w:p w:rsidR="00FF7F06" w:rsidRPr="005724F4" w:rsidRDefault="00FF7F06" w:rsidP="00FC5EBD">
      <w:pPr>
        <w:jc w:val="both"/>
        <w:rPr>
          <w:sz w:val="22"/>
          <w:szCs w:val="22"/>
        </w:rPr>
      </w:pPr>
      <w:r w:rsidRPr="005724F4">
        <w:rPr>
          <w:rFonts w:cs="Tahoma"/>
          <w:sz w:val="22"/>
          <w:szCs w:val="22"/>
        </w:rPr>
        <w:t>JAKELU</w:t>
      </w:r>
      <w:r w:rsidRPr="005724F4">
        <w:rPr>
          <w:rFonts w:cs="Tahoma"/>
          <w:sz w:val="22"/>
          <w:szCs w:val="22"/>
        </w:rPr>
        <w:tab/>
      </w:r>
      <w:r w:rsidRPr="005724F4">
        <w:rPr>
          <w:rFonts w:cs="Tahoma"/>
          <w:sz w:val="22"/>
          <w:szCs w:val="22"/>
        </w:rPr>
        <w:tab/>
      </w:r>
      <w:r w:rsidRPr="005724F4">
        <w:rPr>
          <w:sz w:val="22"/>
          <w:szCs w:val="22"/>
        </w:rPr>
        <w:t>Tasavallan presidentin kanslia</w:t>
      </w:r>
      <w:r w:rsidR="006F2EC9" w:rsidRPr="005724F4">
        <w:rPr>
          <w:sz w:val="22"/>
          <w:szCs w:val="22"/>
        </w:rPr>
        <w:t>n kirjaamo</w:t>
      </w:r>
    </w:p>
    <w:p w:rsidR="006F2EC9" w:rsidRDefault="00FF7F06" w:rsidP="00FF7F06">
      <w:pPr>
        <w:pStyle w:val="VNKleipteksti0"/>
        <w:ind w:left="720"/>
        <w:jc w:val="both"/>
        <w:rPr>
          <w:rFonts w:cs="Tahoma"/>
          <w:szCs w:val="22"/>
        </w:rPr>
      </w:pPr>
      <w:r w:rsidRPr="005724F4">
        <w:rPr>
          <w:rFonts w:cs="Tahoma"/>
          <w:szCs w:val="22"/>
        </w:rPr>
        <w:tab/>
      </w:r>
      <w:r w:rsidRPr="005724F4">
        <w:rPr>
          <w:rFonts w:cs="Tahoma"/>
          <w:szCs w:val="22"/>
        </w:rPr>
        <w:tab/>
      </w:r>
      <w:r w:rsidR="006F2EC9" w:rsidRPr="005724F4">
        <w:rPr>
          <w:rFonts w:cs="Tahoma"/>
          <w:szCs w:val="22"/>
        </w:rPr>
        <w:t>Valtioneuvoston k</w:t>
      </w:r>
      <w:r w:rsidR="005B3A96">
        <w:rPr>
          <w:rFonts w:cs="Tahoma"/>
          <w:szCs w:val="22"/>
        </w:rPr>
        <w:t>anslian k</w:t>
      </w:r>
      <w:r w:rsidR="006F2EC9" w:rsidRPr="005724F4">
        <w:rPr>
          <w:rFonts w:cs="Tahoma"/>
          <w:szCs w:val="22"/>
        </w:rPr>
        <w:t>irjaamo</w:t>
      </w:r>
    </w:p>
    <w:p w:rsidR="005B3A96" w:rsidRDefault="005B3A96" w:rsidP="00FF7F06">
      <w:pPr>
        <w:pStyle w:val="VNKleipteksti0"/>
        <w:ind w:left="720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>Ulkoasiainministeriön kirjaamo</w:t>
      </w:r>
    </w:p>
    <w:p w:rsidR="005B3A96" w:rsidRDefault="005B3A96" w:rsidP="00FF7F06">
      <w:pPr>
        <w:pStyle w:val="VNKleipteksti0"/>
        <w:ind w:left="720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>Oikeusministeriön kirjaamo</w:t>
      </w:r>
    </w:p>
    <w:p w:rsidR="005B3A96" w:rsidRPr="005724F4" w:rsidRDefault="005B3A96" w:rsidP="00FF7F06">
      <w:pPr>
        <w:pStyle w:val="VNKleipteksti0"/>
        <w:ind w:left="720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>Puolustusministeriön kirjaamo</w:t>
      </w:r>
    </w:p>
    <w:p w:rsidR="00FF7F06" w:rsidRPr="005724F4" w:rsidRDefault="006F2EC9" w:rsidP="006F2EC9">
      <w:pPr>
        <w:pStyle w:val="VNKleipteksti0"/>
        <w:ind w:left="720"/>
        <w:jc w:val="both"/>
        <w:rPr>
          <w:szCs w:val="22"/>
        </w:rPr>
      </w:pPr>
      <w:r w:rsidRPr="005724F4">
        <w:rPr>
          <w:rFonts w:cs="Tahoma"/>
          <w:szCs w:val="22"/>
        </w:rPr>
        <w:tab/>
      </w:r>
      <w:r w:rsidRPr="005724F4">
        <w:rPr>
          <w:rFonts w:cs="Tahoma"/>
          <w:szCs w:val="22"/>
        </w:rPr>
        <w:tab/>
      </w:r>
      <w:r w:rsidR="00FF7F06" w:rsidRPr="005724F4">
        <w:rPr>
          <w:szCs w:val="22"/>
        </w:rPr>
        <w:t>Oikeuskanslerinviraston kirjaamo</w:t>
      </w:r>
    </w:p>
    <w:p w:rsidR="005B3A96" w:rsidRDefault="00FC5EBD" w:rsidP="005B3A96">
      <w:pPr>
        <w:pStyle w:val="VNKleipteksti0"/>
        <w:ind w:left="720"/>
        <w:jc w:val="both"/>
        <w:rPr>
          <w:rFonts w:cs="Tahoma"/>
          <w:szCs w:val="22"/>
        </w:rPr>
      </w:pPr>
      <w:r w:rsidRPr="005724F4">
        <w:rPr>
          <w:rFonts w:cs="Tahoma"/>
          <w:szCs w:val="22"/>
        </w:rPr>
        <w:tab/>
      </w:r>
      <w:r w:rsidRPr="005724F4">
        <w:rPr>
          <w:rFonts w:cs="Tahoma"/>
          <w:szCs w:val="22"/>
        </w:rPr>
        <w:tab/>
        <w:t>Työryhmän jäsenet</w:t>
      </w:r>
    </w:p>
    <w:sectPr w:rsidR="005B3A96" w:rsidSect="009C3CCF">
      <w:headerReference w:type="default" r:id="rId10"/>
      <w:headerReference w:type="first" r:id="rId11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21" w:rsidRDefault="00560921">
      <w:r>
        <w:separator/>
      </w:r>
    </w:p>
  </w:endnote>
  <w:endnote w:type="continuationSeparator" w:id="0">
    <w:p w:rsidR="00560921" w:rsidRDefault="0056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21" w:rsidRDefault="00560921">
      <w:r>
        <w:separator/>
      </w:r>
    </w:p>
  </w:footnote>
  <w:footnote w:type="continuationSeparator" w:id="0">
    <w:p w:rsidR="00560921" w:rsidRDefault="00560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00" w:rsidRDefault="001D453F" w:rsidP="00F52825">
    <w:pPr>
      <w:pStyle w:val="Yltunniste"/>
      <w:jc w:val="right"/>
    </w:pPr>
    <w:r>
      <w:rPr>
        <w:rStyle w:val="Sivunumero"/>
      </w:rPr>
      <w:fldChar w:fldCharType="begin"/>
    </w:r>
    <w:r w:rsidR="00E82C00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247B24">
      <w:rPr>
        <w:rStyle w:val="Sivunumero"/>
        <w:noProof/>
      </w:rPr>
      <w:t>2</w:t>
    </w:r>
    <w:r>
      <w:rPr>
        <w:rStyle w:val="Sivunumero"/>
      </w:rPr>
      <w:fldChar w:fldCharType="end"/>
    </w:r>
    <w:r w:rsidR="00E82C00">
      <w:rPr>
        <w:rStyle w:val="Sivunumero"/>
      </w:rPr>
      <w:t xml:space="preserve"> (</w:t>
    </w:r>
    <w:r>
      <w:rPr>
        <w:rStyle w:val="Sivunumero"/>
      </w:rPr>
      <w:fldChar w:fldCharType="begin"/>
    </w:r>
    <w:r w:rsidR="00E82C00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247B24">
      <w:rPr>
        <w:rStyle w:val="Sivunumero"/>
        <w:noProof/>
      </w:rPr>
      <w:t>2</w:t>
    </w:r>
    <w:r>
      <w:rPr>
        <w:rStyle w:val="Sivunumero"/>
      </w:rPr>
      <w:fldChar w:fldCharType="end"/>
    </w:r>
    <w:r w:rsidR="00E82C00">
      <w:rPr>
        <w:rStyle w:val="Sivunumero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00" w:rsidRDefault="00E82C00"/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5242"/>
      <w:gridCol w:w="2237"/>
      <w:gridCol w:w="1633"/>
      <w:gridCol w:w="742"/>
    </w:tblGrid>
    <w:tr w:rsidR="00E82C00" w:rsidTr="003905C7">
      <w:tc>
        <w:tcPr>
          <w:tcW w:w="5242" w:type="dxa"/>
          <w:vMerge w:val="restart"/>
        </w:tcPr>
        <w:p w:rsidR="00E82C00" w:rsidRDefault="00E82C00" w:rsidP="00F52825">
          <w:pPr>
            <w:pStyle w:val="VNKYltunniste"/>
          </w:pPr>
        </w:p>
      </w:tc>
      <w:tc>
        <w:tcPr>
          <w:tcW w:w="2237" w:type="dxa"/>
        </w:tcPr>
        <w:p w:rsidR="00E82C00" w:rsidRPr="00C16CB6" w:rsidRDefault="00E82C00" w:rsidP="003B7E7B">
          <w:pPr>
            <w:pStyle w:val="VNKYltunniste"/>
            <w:rPr>
              <w:b/>
            </w:rPr>
          </w:pPr>
          <w:r>
            <w:rPr>
              <w:b/>
            </w:rPr>
            <w:t>Asettamispäätös</w:t>
          </w:r>
        </w:p>
      </w:tc>
      <w:tc>
        <w:tcPr>
          <w:tcW w:w="1633" w:type="dxa"/>
        </w:tcPr>
        <w:p w:rsidR="00E82C00" w:rsidRDefault="001D453F" w:rsidP="00F52825">
          <w:pPr>
            <w:pStyle w:val="VNKYltunniste"/>
          </w:pPr>
          <w:r>
            <w:fldChar w:fldCharType="begin"/>
          </w:r>
          <w:r w:rsidR="00E82C00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742" w:type="dxa"/>
        </w:tcPr>
        <w:p w:rsidR="00E82C00" w:rsidRDefault="00E82C00" w:rsidP="00F52825">
          <w:pPr>
            <w:pStyle w:val="VNKYltunniste"/>
            <w:ind w:right="-118"/>
          </w:pPr>
        </w:p>
      </w:tc>
    </w:tr>
    <w:tr w:rsidR="00E82C00" w:rsidTr="003905C7">
      <w:tc>
        <w:tcPr>
          <w:tcW w:w="5242" w:type="dxa"/>
          <w:vMerge/>
        </w:tcPr>
        <w:p w:rsidR="00E82C00" w:rsidRDefault="00E82C00" w:rsidP="00F52825">
          <w:pPr>
            <w:pStyle w:val="VNKYltunniste"/>
          </w:pPr>
        </w:p>
      </w:tc>
      <w:tc>
        <w:tcPr>
          <w:tcW w:w="2237" w:type="dxa"/>
          <w:shd w:val="clear" w:color="auto" w:fill="auto"/>
        </w:tcPr>
        <w:p w:rsidR="00E82C00" w:rsidRPr="006F2EC9" w:rsidRDefault="00E82C00" w:rsidP="00F52825">
          <w:pPr>
            <w:pStyle w:val="VNKYltunniste"/>
          </w:pPr>
        </w:p>
      </w:tc>
      <w:tc>
        <w:tcPr>
          <w:tcW w:w="1633" w:type="dxa"/>
        </w:tcPr>
        <w:p w:rsidR="00E82C00" w:rsidRDefault="00E82C00" w:rsidP="00F52825">
          <w:pPr>
            <w:pStyle w:val="VNKYltunniste"/>
          </w:pPr>
        </w:p>
      </w:tc>
      <w:tc>
        <w:tcPr>
          <w:tcW w:w="742" w:type="dxa"/>
        </w:tcPr>
        <w:p w:rsidR="00E82C00" w:rsidRDefault="00E82C00" w:rsidP="00F52825">
          <w:pPr>
            <w:pStyle w:val="VNKYltunniste"/>
          </w:pPr>
        </w:p>
      </w:tc>
    </w:tr>
    <w:tr w:rsidR="00E82C00" w:rsidTr="003905C7">
      <w:trPr>
        <w:trHeight w:val="429"/>
      </w:trPr>
      <w:tc>
        <w:tcPr>
          <w:tcW w:w="5242" w:type="dxa"/>
          <w:vMerge/>
        </w:tcPr>
        <w:p w:rsidR="00E82C00" w:rsidRDefault="00E82C00" w:rsidP="00F52825">
          <w:pPr>
            <w:pStyle w:val="VNKYltunniste"/>
          </w:pPr>
        </w:p>
      </w:tc>
      <w:tc>
        <w:tcPr>
          <w:tcW w:w="2237" w:type="dxa"/>
          <w:shd w:val="clear" w:color="auto" w:fill="auto"/>
        </w:tcPr>
        <w:p w:rsidR="003905C7" w:rsidRPr="006F2EC9" w:rsidRDefault="003905C7" w:rsidP="003905C7">
          <w:pPr>
            <w:pStyle w:val="VNKYltunniste"/>
          </w:pPr>
        </w:p>
      </w:tc>
      <w:tc>
        <w:tcPr>
          <w:tcW w:w="2375" w:type="dxa"/>
          <w:gridSpan w:val="2"/>
        </w:tcPr>
        <w:p w:rsidR="00E82C00" w:rsidRDefault="00247B24" w:rsidP="003905C7">
          <w:pPr>
            <w:pStyle w:val="VNKYltunniste"/>
          </w:pPr>
          <w:r>
            <w:t>VNK/</w:t>
          </w:r>
          <w:r w:rsidR="003905C7">
            <w:t>1516</w:t>
          </w:r>
          <w:r w:rsidR="003905C7" w:rsidRPr="006F2EC9">
            <w:t>/</w:t>
          </w:r>
          <w:r w:rsidR="003905C7">
            <w:t>05</w:t>
          </w:r>
          <w:r w:rsidR="003905C7" w:rsidRPr="006F2EC9">
            <w:t>/2016</w:t>
          </w:r>
          <w:r w:rsidR="003905C7">
            <w:br/>
            <w:t>VNK015:00/2016</w:t>
          </w:r>
        </w:p>
      </w:tc>
    </w:tr>
    <w:tr w:rsidR="00E82C00" w:rsidTr="003905C7">
      <w:tc>
        <w:tcPr>
          <w:tcW w:w="5242" w:type="dxa"/>
        </w:tcPr>
        <w:p w:rsidR="00E82C00" w:rsidRDefault="00E82C00" w:rsidP="00F52825">
          <w:pPr>
            <w:pStyle w:val="VNKYltunniste"/>
          </w:pPr>
        </w:p>
      </w:tc>
      <w:tc>
        <w:tcPr>
          <w:tcW w:w="2237" w:type="dxa"/>
        </w:tcPr>
        <w:p w:rsidR="00E82C00" w:rsidRPr="00200754" w:rsidRDefault="001039C3" w:rsidP="00FC5EBD">
          <w:pPr>
            <w:pStyle w:val="VNKYltunniste"/>
          </w:pPr>
          <w:r>
            <w:t>18</w:t>
          </w:r>
          <w:r w:rsidR="00E82C00">
            <w:t>.8</w:t>
          </w:r>
          <w:r w:rsidR="00E82C00" w:rsidRPr="00200754">
            <w:t>.201</w:t>
          </w:r>
          <w:r w:rsidR="00E82C00">
            <w:t>6</w:t>
          </w:r>
        </w:p>
      </w:tc>
      <w:tc>
        <w:tcPr>
          <w:tcW w:w="1633" w:type="dxa"/>
        </w:tcPr>
        <w:p w:rsidR="00E82C00" w:rsidRDefault="00E82C00" w:rsidP="00F52825">
          <w:pPr>
            <w:pStyle w:val="VNKYltunniste"/>
          </w:pPr>
        </w:p>
      </w:tc>
      <w:tc>
        <w:tcPr>
          <w:tcW w:w="742" w:type="dxa"/>
        </w:tcPr>
        <w:p w:rsidR="00E82C00" w:rsidRDefault="00E82C00" w:rsidP="00F52825">
          <w:pPr>
            <w:pStyle w:val="VNKYltunniste"/>
          </w:pPr>
        </w:p>
      </w:tc>
    </w:tr>
  </w:tbl>
  <w:p w:rsidR="00E82C00" w:rsidRDefault="00E82C00" w:rsidP="00F52825">
    <w:pPr>
      <w:pStyle w:val="VNK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MAHTI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2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16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>
    <w:nsid w:val="38927E77"/>
    <w:multiLevelType w:val="multilevel"/>
    <w:tmpl w:val="1CC4CD9C"/>
    <w:lvl w:ilvl="0">
      <w:start w:val="1"/>
      <w:numFmt w:val="decimal"/>
      <w:pStyle w:val="MAHTI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6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2DF3310"/>
    <w:multiLevelType w:val="hybridMultilevel"/>
    <w:tmpl w:val="F2C63412"/>
    <w:lvl w:ilvl="0" w:tplc="E8440CE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1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54C1DF0"/>
    <w:multiLevelType w:val="hybridMultilevel"/>
    <w:tmpl w:val="728CFC5E"/>
    <w:lvl w:ilvl="0" w:tplc="5BA8B8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5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6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7">
    <w:nsid w:val="608D51EF"/>
    <w:multiLevelType w:val="multilevel"/>
    <w:tmpl w:val="22D82C84"/>
    <w:lvl w:ilvl="0">
      <w:start w:val="1"/>
      <w:numFmt w:val="bullet"/>
      <w:pStyle w:val="MAHTI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8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37"/>
  </w:num>
  <w:num w:numId="2">
    <w:abstractNumId w:val="7"/>
  </w:num>
  <w:num w:numId="3">
    <w:abstractNumId w:val="21"/>
  </w:num>
  <w:num w:numId="4">
    <w:abstractNumId w:val="35"/>
  </w:num>
  <w:num w:numId="5">
    <w:abstractNumId w:val="28"/>
  </w:num>
  <w:num w:numId="6">
    <w:abstractNumId w:val="30"/>
  </w:num>
  <w:num w:numId="7">
    <w:abstractNumId w:val="12"/>
  </w:num>
  <w:num w:numId="8">
    <w:abstractNumId w:val="20"/>
  </w:num>
  <w:num w:numId="9">
    <w:abstractNumId w:val="34"/>
  </w:num>
  <w:num w:numId="10">
    <w:abstractNumId w:val="18"/>
  </w:num>
  <w:num w:numId="11">
    <w:abstractNumId w:val="17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  <w:num w:numId="19">
    <w:abstractNumId w:val="25"/>
  </w:num>
  <w:num w:numId="20">
    <w:abstractNumId w:val="8"/>
  </w:num>
  <w:num w:numId="21">
    <w:abstractNumId w:val="38"/>
  </w:num>
  <w:num w:numId="22">
    <w:abstractNumId w:val="29"/>
  </w:num>
  <w:num w:numId="23">
    <w:abstractNumId w:val="24"/>
  </w:num>
  <w:num w:numId="24">
    <w:abstractNumId w:val="39"/>
  </w:num>
  <w:num w:numId="25">
    <w:abstractNumId w:val="44"/>
  </w:num>
  <w:num w:numId="26">
    <w:abstractNumId w:val="46"/>
  </w:num>
  <w:num w:numId="27">
    <w:abstractNumId w:val="13"/>
  </w:num>
  <w:num w:numId="28">
    <w:abstractNumId w:val="14"/>
  </w:num>
  <w:num w:numId="29">
    <w:abstractNumId w:val="43"/>
  </w:num>
  <w:num w:numId="30">
    <w:abstractNumId w:val="22"/>
  </w:num>
  <w:num w:numId="31">
    <w:abstractNumId w:val="23"/>
  </w:num>
  <w:num w:numId="32">
    <w:abstractNumId w:val="42"/>
  </w:num>
  <w:num w:numId="33">
    <w:abstractNumId w:val="40"/>
  </w:num>
  <w:num w:numId="34">
    <w:abstractNumId w:val="26"/>
  </w:num>
  <w:num w:numId="35">
    <w:abstractNumId w:val="9"/>
  </w:num>
  <w:num w:numId="36">
    <w:abstractNumId w:val="41"/>
  </w:num>
  <w:num w:numId="37">
    <w:abstractNumId w:val="36"/>
  </w:num>
  <w:num w:numId="38">
    <w:abstractNumId w:val="45"/>
  </w:num>
  <w:num w:numId="39">
    <w:abstractNumId w:val="19"/>
  </w:num>
  <w:num w:numId="40">
    <w:abstractNumId w:val="16"/>
  </w:num>
  <w:num w:numId="41">
    <w:abstractNumId w:val="31"/>
  </w:num>
  <w:num w:numId="42">
    <w:abstractNumId w:val="2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47"/>
  </w:num>
  <w:num w:numId="46">
    <w:abstractNumId w:val="10"/>
  </w:num>
  <w:num w:numId="47">
    <w:abstractNumId w:val="11"/>
  </w:num>
  <w:num w:numId="4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001"/>
  <w:defaultTabStop w:val="1304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02599"/>
    <w:rsid w:val="00005DCA"/>
    <w:rsid w:val="0001282A"/>
    <w:rsid w:val="00014F08"/>
    <w:rsid w:val="000170E1"/>
    <w:rsid w:val="00023A0A"/>
    <w:rsid w:val="00040C11"/>
    <w:rsid w:val="00050ABF"/>
    <w:rsid w:val="00083F94"/>
    <w:rsid w:val="00084321"/>
    <w:rsid w:val="000959E2"/>
    <w:rsid w:val="000C4A13"/>
    <w:rsid w:val="000D096F"/>
    <w:rsid w:val="000D2029"/>
    <w:rsid w:val="000F2157"/>
    <w:rsid w:val="001039C3"/>
    <w:rsid w:val="00127337"/>
    <w:rsid w:val="001327C5"/>
    <w:rsid w:val="00140EF8"/>
    <w:rsid w:val="001453AD"/>
    <w:rsid w:val="00146B2A"/>
    <w:rsid w:val="0014784A"/>
    <w:rsid w:val="00156A5A"/>
    <w:rsid w:val="00162E56"/>
    <w:rsid w:val="00186449"/>
    <w:rsid w:val="00190442"/>
    <w:rsid w:val="00192492"/>
    <w:rsid w:val="001A624B"/>
    <w:rsid w:val="001D0368"/>
    <w:rsid w:val="001D453F"/>
    <w:rsid w:val="001E08C9"/>
    <w:rsid w:val="001E582B"/>
    <w:rsid w:val="001F76F1"/>
    <w:rsid w:val="00200754"/>
    <w:rsid w:val="002165B2"/>
    <w:rsid w:val="00242757"/>
    <w:rsid w:val="00247B24"/>
    <w:rsid w:val="00256C44"/>
    <w:rsid w:val="00265E1C"/>
    <w:rsid w:val="00280554"/>
    <w:rsid w:val="00280CFF"/>
    <w:rsid w:val="00282B1E"/>
    <w:rsid w:val="00293629"/>
    <w:rsid w:val="002C40E9"/>
    <w:rsid w:val="002C4DE7"/>
    <w:rsid w:val="002E635F"/>
    <w:rsid w:val="002F3EFB"/>
    <w:rsid w:val="002F5C73"/>
    <w:rsid w:val="00304D65"/>
    <w:rsid w:val="0031457B"/>
    <w:rsid w:val="003221EF"/>
    <w:rsid w:val="003241A6"/>
    <w:rsid w:val="003323E0"/>
    <w:rsid w:val="00336011"/>
    <w:rsid w:val="00342E3C"/>
    <w:rsid w:val="00347721"/>
    <w:rsid w:val="003708CE"/>
    <w:rsid w:val="00374779"/>
    <w:rsid w:val="00377746"/>
    <w:rsid w:val="00385A23"/>
    <w:rsid w:val="003905C7"/>
    <w:rsid w:val="003962B1"/>
    <w:rsid w:val="003B7A8E"/>
    <w:rsid w:val="003B7E7B"/>
    <w:rsid w:val="003C7039"/>
    <w:rsid w:val="003D05ED"/>
    <w:rsid w:val="003D11FE"/>
    <w:rsid w:val="003D18C3"/>
    <w:rsid w:val="003E2E6B"/>
    <w:rsid w:val="003E2E97"/>
    <w:rsid w:val="003E73A4"/>
    <w:rsid w:val="003E7749"/>
    <w:rsid w:val="003F186B"/>
    <w:rsid w:val="003F3EC5"/>
    <w:rsid w:val="003F3F5A"/>
    <w:rsid w:val="00410A46"/>
    <w:rsid w:val="00423292"/>
    <w:rsid w:val="00432AC3"/>
    <w:rsid w:val="00436A57"/>
    <w:rsid w:val="004432B9"/>
    <w:rsid w:val="00453651"/>
    <w:rsid w:val="00455F8D"/>
    <w:rsid w:val="004740E7"/>
    <w:rsid w:val="0048730A"/>
    <w:rsid w:val="00494FD4"/>
    <w:rsid w:val="00496EA3"/>
    <w:rsid w:val="004A2883"/>
    <w:rsid w:val="004C3836"/>
    <w:rsid w:val="004C6319"/>
    <w:rsid w:val="004C6774"/>
    <w:rsid w:val="004D281F"/>
    <w:rsid w:val="004E756B"/>
    <w:rsid w:val="00512645"/>
    <w:rsid w:val="005361E5"/>
    <w:rsid w:val="00555BCF"/>
    <w:rsid w:val="00560921"/>
    <w:rsid w:val="005724F4"/>
    <w:rsid w:val="00590118"/>
    <w:rsid w:val="005A559B"/>
    <w:rsid w:val="005B3A96"/>
    <w:rsid w:val="005C4A69"/>
    <w:rsid w:val="005D0FC7"/>
    <w:rsid w:val="005E0ABE"/>
    <w:rsid w:val="005E6D3B"/>
    <w:rsid w:val="005F3488"/>
    <w:rsid w:val="006014BF"/>
    <w:rsid w:val="00602599"/>
    <w:rsid w:val="0063146D"/>
    <w:rsid w:val="00657F29"/>
    <w:rsid w:val="0066014C"/>
    <w:rsid w:val="006604BB"/>
    <w:rsid w:val="006658F6"/>
    <w:rsid w:val="00684BB4"/>
    <w:rsid w:val="006B20AC"/>
    <w:rsid w:val="006C2A56"/>
    <w:rsid w:val="006E231D"/>
    <w:rsid w:val="006E49F6"/>
    <w:rsid w:val="006E4F2E"/>
    <w:rsid w:val="006F2EC9"/>
    <w:rsid w:val="007177C2"/>
    <w:rsid w:val="007249A6"/>
    <w:rsid w:val="0074332B"/>
    <w:rsid w:val="00744876"/>
    <w:rsid w:val="0077386C"/>
    <w:rsid w:val="007860D3"/>
    <w:rsid w:val="00786285"/>
    <w:rsid w:val="007A4F32"/>
    <w:rsid w:val="007B7FB5"/>
    <w:rsid w:val="007D053C"/>
    <w:rsid w:val="007D631B"/>
    <w:rsid w:val="00817C85"/>
    <w:rsid w:val="00822415"/>
    <w:rsid w:val="00827215"/>
    <w:rsid w:val="0083387F"/>
    <w:rsid w:val="008423BA"/>
    <w:rsid w:val="008770FC"/>
    <w:rsid w:val="0088095A"/>
    <w:rsid w:val="00890553"/>
    <w:rsid w:val="00891E12"/>
    <w:rsid w:val="00895FEB"/>
    <w:rsid w:val="008B19EC"/>
    <w:rsid w:val="008B2352"/>
    <w:rsid w:val="008B782A"/>
    <w:rsid w:val="008B7F15"/>
    <w:rsid w:val="008D59A2"/>
    <w:rsid w:val="008E25B4"/>
    <w:rsid w:val="008E2962"/>
    <w:rsid w:val="008F0CB0"/>
    <w:rsid w:val="008F3A17"/>
    <w:rsid w:val="009067C7"/>
    <w:rsid w:val="00931E23"/>
    <w:rsid w:val="009335A3"/>
    <w:rsid w:val="00936D13"/>
    <w:rsid w:val="009506EF"/>
    <w:rsid w:val="00956FCF"/>
    <w:rsid w:val="00957FE7"/>
    <w:rsid w:val="0096019A"/>
    <w:rsid w:val="00972583"/>
    <w:rsid w:val="009840D5"/>
    <w:rsid w:val="0098464F"/>
    <w:rsid w:val="00991415"/>
    <w:rsid w:val="0099467D"/>
    <w:rsid w:val="009C3CCF"/>
    <w:rsid w:val="009D1678"/>
    <w:rsid w:val="009D1FDC"/>
    <w:rsid w:val="009E5835"/>
    <w:rsid w:val="009F7F40"/>
    <w:rsid w:val="00A052AF"/>
    <w:rsid w:val="00A155A5"/>
    <w:rsid w:val="00A3353E"/>
    <w:rsid w:val="00A365BA"/>
    <w:rsid w:val="00A377EB"/>
    <w:rsid w:val="00A47A13"/>
    <w:rsid w:val="00A5680A"/>
    <w:rsid w:val="00A61B81"/>
    <w:rsid w:val="00A7748B"/>
    <w:rsid w:val="00A80C71"/>
    <w:rsid w:val="00A86228"/>
    <w:rsid w:val="00A96DD0"/>
    <w:rsid w:val="00AA3387"/>
    <w:rsid w:val="00AC30CE"/>
    <w:rsid w:val="00AC7067"/>
    <w:rsid w:val="00AD0375"/>
    <w:rsid w:val="00AD15F7"/>
    <w:rsid w:val="00AD59BE"/>
    <w:rsid w:val="00AF01F5"/>
    <w:rsid w:val="00B3013B"/>
    <w:rsid w:val="00B44A35"/>
    <w:rsid w:val="00B4641D"/>
    <w:rsid w:val="00B4720C"/>
    <w:rsid w:val="00B53AA1"/>
    <w:rsid w:val="00B6372A"/>
    <w:rsid w:val="00B64C57"/>
    <w:rsid w:val="00B70836"/>
    <w:rsid w:val="00BF7F9B"/>
    <w:rsid w:val="00C0067E"/>
    <w:rsid w:val="00C01050"/>
    <w:rsid w:val="00C018B9"/>
    <w:rsid w:val="00C0562A"/>
    <w:rsid w:val="00C12430"/>
    <w:rsid w:val="00C16987"/>
    <w:rsid w:val="00C16CB6"/>
    <w:rsid w:val="00C21CAA"/>
    <w:rsid w:val="00C31C77"/>
    <w:rsid w:val="00C33CCA"/>
    <w:rsid w:val="00C4043F"/>
    <w:rsid w:val="00C47B5A"/>
    <w:rsid w:val="00C53D0E"/>
    <w:rsid w:val="00C61497"/>
    <w:rsid w:val="00C630AA"/>
    <w:rsid w:val="00C8246F"/>
    <w:rsid w:val="00C9248C"/>
    <w:rsid w:val="00CB52F0"/>
    <w:rsid w:val="00CB7613"/>
    <w:rsid w:val="00CC098A"/>
    <w:rsid w:val="00CD0AE9"/>
    <w:rsid w:val="00CD23F4"/>
    <w:rsid w:val="00CF7119"/>
    <w:rsid w:val="00D00F32"/>
    <w:rsid w:val="00D06F94"/>
    <w:rsid w:val="00D12020"/>
    <w:rsid w:val="00D22A93"/>
    <w:rsid w:val="00D25DF3"/>
    <w:rsid w:val="00D2707F"/>
    <w:rsid w:val="00D30DBA"/>
    <w:rsid w:val="00D32FC1"/>
    <w:rsid w:val="00D375D1"/>
    <w:rsid w:val="00D8152F"/>
    <w:rsid w:val="00D9548D"/>
    <w:rsid w:val="00DA12E1"/>
    <w:rsid w:val="00DA3D6E"/>
    <w:rsid w:val="00DB3FEC"/>
    <w:rsid w:val="00DC15D8"/>
    <w:rsid w:val="00DD756D"/>
    <w:rsid w:val="00DF29AA"/>
    <w:rsid w:val="00DF702C"/>
    <w:rsid w:val="00E055FC"/>
    <w:rsid w:val="00E067F2"/>
    <w:rsid w:val="00E138CC"/>
    <w:rsid w:val="00E45C0F"/>
    <w:rsid w:val="00E46180"/>
    <w:rsid w:val="00E6398E"/>
    <w:rsid w:val="00E6594D"/>
    <w:rsid w:val="00E82C00"/>
    <w:rsid w:val="00E84F18"/>
    <w:rsid w:val="00E9310D"/>
    <w:rsid w:val="00ED2D1A"/>
    <w:rsid w:val="00ED752B"/>
    <w:rsid w:val="00EE302B"/>
    <w:rsid w:val="00EF07E9"/>
    <w:rsid w:val="00EF7F7A"/>
    <w:rsid w:val="00F07212"/>
    <w:rsid w:val="00F134EA"/>
    <w:rsid w:val="00F260BB"/>
    <w:rsid w:val="00F43DF3"/>
    <w:rsid w:val="00F46EBC"/>
    <w:rsid w:val="00F52825"/>
    <w:rsid w:val="00F52E07"/>
    <w:rsid w:val="00F52FDB"/>
    <w:rsid w:val="00F54E52"/>
    <w:rsid w:val="00F55364"/>
    <w:rsid w:val="00F63FA5"/>
    <w:rsid w:val="00F67B0C"/>
    <w:rsid w:val="00F83734"/>
    <w:rsid w:val="00F9214B"/>
    <w:rsid w:val="00F96954"/>
    <w:rsid w:val="00FC45AC"/>
    <w:rsid w:val="00FC5EBD"/>
    <w:rsid w:val="00FD0590"/>
    <w:rsid w:val="00FD70D9"/>
    <w:rsid w:val="00FE47CC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47B24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247B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247B24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247B2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47B24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247B24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247B24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247B2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247B24"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247B24"/>
  </w:style>
  <w:style w:type="paragraph" w:customStyle="1" w:styleId="VNKAlatunniste">
    <w:name w:val="VNK_Alatunniste"/>
    <w:rsid w:val="00CF7119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CF7119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CF7119"/>
    <w:pPr>
      <w:tabs>
        <w:tab w:val="num" w:pos="2948"/>
      </w:tabs>
      <w:ind w:left="2948" w:hanging="340"/>
    </w:pPr>
    <w:rPr>
      <w:szCs w:val="24"/>
    </w:rPr>
  </w:style>
  <w:style w:type="paragraph" w:styleId="Sisluet1">
    <w:name w:val="toc 1"/>
    <w:basedOn w:val="Normaali"/>
    <w:next w:val="Normaali"/>
    <w:semiHidden/>
    <w:rsid w:val="00247B24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CF7119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CF7119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CF7119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KYltunniste">
    <w:name w:val="VNK_Ylätunniste"/>
    <w:rsid w:val="00CF711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CF7119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CF7119"/>
    <w:pPr>
      <w:tabs>
        <w:tab w:val="num" w:pos="357"/>
      </w:tabs>
      <w:spacing w:before="240" w:after="240"/>
      <w:ind w:left="340" w:hanging="340"/>
    </w:pPr>
  </w:style>
  <w:style w:type="paragraph" w:styleId="Seliteteksti">
    <w:name w:val="Balloon Text"/>
    <w:basedOn w:val="Normaali"/>
    <w:semiHidden/>
    <w:rsid w:val="00247B24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CF7119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CF7119"/>
    <w:pPr>
      <w:tabs>
        <w:tab w:val="num" w:pos="2948"/>
      </w:tabs>
      <w:ind w:left="2948" w:hanging="340"/>
    </w:pPr>
  </w:style>
  <w:style w:type="paragraph" w:styleId="Makroteksti">
    <w:name w:val="macro"/>
    <w:semiHidden/>
    <w:rsid w:val="00247B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CF7119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CF7119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CF7119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CF7119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MAHTIAlatunniste">
    <w:name w:val="MAHTI_Alatunniste"/>
    <w:rsid w:val="00247B24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247B24"/>
    <w:pPr>
      <w:ind w:left="2608" w:hanging="2608"/>
    </w:pPr>
  </w:style>
  <w:style w:type="paragraph" w:customStyle="1" w:styleId="MAHTIYltunniste10pt">
    <w:name w:val="MAHTI_Ylätunniste_10pt"/>
    <w:rsid w:val="00247B2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247B24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247B24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247B24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247B24"/>
    <w:rPr>
      <w:sz w:val="14"/>
    </w:rPr>
  </w:style>
  <w:style w:type="paragraph" w:customStyle="1" w:styleId="MAHTIYltunniste">
    <w:name w:val="MAHTI_Ylätunniste"/>
    <w:rsid w:val="00247B2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247B24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247B24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247B24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247B24"/>
    <w:pPr>
      <w:numPr>
        <w:numId w:val="3"/>
      </w:numPr>
    </w:pPr>
  </w:style>
  <w:style w:type="paragraph" w:customStyle="1" w:styleId="MAHTINormaaliSisentmtn">
    <w:name w:val="MAHTI_Normaali_Sisentämätön"/>
    <w:rsid w:val="00247B24"/>
    <w:rPr>
      <w:sz w:val="24"/>
    </w:rPr>
  </w:style>
  <w:style w:type="paragraph" w:customStyle="1" w:styleId="MAHTIOtsikkonum1">
    <w:name w:val="MAHTI_Otsikko_num 1"/>
    <w:next w:val="MAHTIleipteksti"/>
    <w:rsid w:val="00247B24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247B24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247B24"/>
    <w:pPr>
      <w:numPr>
        <w:ilvl w:val="2"/>
        <w:numId w:val="5"/>
      </w:numPr>
      <w:spacing w:before="320" w:after="200"/>
    </w:pPr>
    <w:rPr>
      <w:i/>
      <w:sz w:val="24"/>
    </w:rPr>
  </w:style>
  <w:style w:type="paragraph" w:customStyle="1" w:styleId="VNKleipteksti0">
    <w:name w:val="VNK leipäteksti"/>
    <w:rsid w:val="00A47A13"/>
    <w:pPr>
      <w:ind w:left="2608"/>
    </w:pPr>
    <w:rPr>
      <w:rFonts w:ascii="Tahoma" w:hAnsi="Tahoma"/>
      <w:sz w:val="22"/>
      <w:lang w:eastAsia="en-US"/>
    </w:rPr>
  </w:style>
  <w:style w:type="paragraph" w:customStyle="1" w:styleId="py">
    <w:name w:val="py"/>
    <w:basedOn w:val="Normaali"/>
    <w:rsid w:val="00A47A13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31457B"/>
    <w:pPr>
      <w:ind w:left="720"/>
      <w:contextualSpacing/>
    </w:pPr>
    <w:rPr>
      <w:lang w:eastAsia="en-US"/>
    </w:rPr>
  </w:style>
  <w:style w:type="character" w:styleId="Korostus">
    <w:name w:val="Emphasis"/>
    <w:basedOn w:val="Kappaleenoletusfontti"/>
    <w:uiPriority w:val="20"/>
    <w:qFormat/>
    <w:rsid w:val="00A86228"/>
    <w:rPr>
      <w:i/>
      <w:iCs/>
    </w:rPr>
  </w:style>
  <w:style w:type="character" w:customStyle="1" w:styleId="Otsikko5Char">
    <w:name w:val="Otsikko 5 Char"/>
    <w:basedOn w:val="Kappaleenoletusfontti"/>
    <w:link w:val="Otsikko5"/>
    <w:rsid w:val="00A86228"/>
    <w:rPr>
      <w:rFonts w:ascii="Tahoma" w:hAnsi="Tahoma"/>
      <w:b/>
      <w:bCs/>
      <w:i/>
      <w:iCs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A86228"/>
    <w:rPr>
      <w:color w:val="0000FF"/>
      <w:u w:val="single"/>
    </w:rPr>
  </w:style>
  <w:style w:type="paragraph" w:customStyle="1" w:styleId="VMNormaaliSisentmtn">
    <w:name w:val="VM_Normaali_Sisentämätön"/>
    <w:qFormat/>
    <w:rsid w:val="008770FC"/>
    <w:rPr>
      <w:sz w:val="24"/>
    </w:rPr>
  </w:style>
  <w:style w:type="paragraph" w:customStyle="1" w:styleId="VMAlatunniste">
    <w:name w:val="VM_Alatunniste"/>
    <w:basedOn w:val="VMNormaaliSisentmtn"/>
    <w:rsid w:val="008770FC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8770FC"/>
    <w:rPr>
      <w:sz w:val="14"/>
    </w:rPr>
  </w:style>
  <w:style w:type="paragraph" w:customStyle="1" w:styleId="VMAsiakohta">
    <w:name w:val="VM_Asiakohta"/>
    <w:basedOn w:val="VMNormaaliSisentmtn"/>
    <w:next w:val="Normaali"/>
    <w:rsid w:val="008770FC"/>
    <w:pPr>
      <w:numPr>
        <w:numId w:val="44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8770FC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8770FC"/>
    <w:pPr>
      <w:numPr>
        <w:numId w:val="45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8770FC"/>
    <w:pPr>
      <w:numPr>
        <w:numId w:val="46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8770FC"/>
    <w:pPr>
      <w:numPr>
        <w:numId w:val="47"/>
      </w:numPr>
      <w:spacing w:after="120"/>
    </w:pPr>
  </w:style>
  <w:style w:type="paragraph" w:customStyle="1" w:styleId="VMmuistioleipteksti">
    <w:name w:val="VM_muistio_leipäteksti"/>
    <w:basedOn w:val="VMNormaaliSisentmtn"/>
    <w:rsid w:val="008770FC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8770FC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8770FC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8770FC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8770FC"/>
    <w:pPr>
      <w:numPr>
        <w:numId w:val="48"/>
      </w:numPr>
    </w:pPr>
  </w:style>
  <w:style w:type="paragraph" w:customStyle="1" w:styleId="VMOtsikkonum2">
    <w:name w:val="VM_Otsikko_num 2"/>
    <w:next w:val="VMleipteksti"/>
    <w:qFormat/>
    <w:rsid w:val="008770FC"/>
    <w:pPr>
      <w:numPr>
        <w:ilvl w:val="1"/>
        <w:numId w:val="48"/>
      </w:numPr>
      <w:spacing w:before="320" w:after="200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8770FC"/>
    <w:pPr>
      <w:numPr>
        <w:ilvl w:val="2"/>
        <w:numId w:val="48"/>
      </w:numPr>
    </w:pPr>
  </w:style>
  <w:style w:type="paragraph" w:customStyle="1" w:styleId="VMRiippuva">
    <w:name w:val="VM_Riippuva"/>
    <w:basedOn w:val="VMNormaaliSisentmtn"/>
    <w:next w:val="VMleipteksti"/>
    <w:qFormat/>
    <w:rsid w:val="008770FC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8770F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character" w:styleId="Kommentinviite">
    <w:name w:val="annotation reference"/>
    <w:basedOn w:val="Kappaleenoletusfontti"/>
    <w:rsid w:val="008770F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770FC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8770FC"/>
  </w:style>
  <w:style w:type="paragraph" w:styleId="Kommentinotsikko">
    <w:name w:val="annotation subject"/>
    <w:basedOn w:val="Kommentinteksti"/>
    <w:next w:val="Kommentinteksti"/>
    <w:link w:val="KommentinotsikkoChar"/>
    <w:rsid w:val="008770F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77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ksaarit\AppData\Roaming\Microsoft\Windows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105C-F6E2-49FB-BDBB-C968BCA6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2</Pages>
  <Words>241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vnksaarit</cp:lastModifiedBy>
  <cp:revision>3</cp:revision>
  <cp:lastPrinted>2016-08-16T13:22:00Z</cp:lastPrinted>
  <dcterms:created xsi:type="dcterms:W3CDTF">2016-08-23T07:29:00Z</dcterms:created>
  <dcterms:modified xsi:type="dcterms:W3CDTF">2016-08-23T09:42:00Z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Valmiuslain soveltamisohjeen päivittämistä valmistelevan työryhmän asettaminen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Saaritsa-Lantta Merja</vt:lpwstr>
  </property>
  <property fmtid="{D5CDD505-2E9C-101B-9397-08002B2CF9AE}" pid="10" name="tweb_doc_publisher">
    <vt:lpwstr>Valtioneuvoston kanslia/Istuntoyksikkö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23.08.2016</vt:lpwstr>
  </property>
  <property fmtid="{D5CDD505-2E9C-101B-9397-08002B2CF9AE}" pid="18" name="tweb_doc_modified">
    <vt:lpwstr>23.08.2016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207904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2</vt:lpwstr>
  </property>
  <property fmtid="{D5CDD505-2E9C-101B-9397-08002B2CF9AE}" pid="37" name="tweb_user_name">
    <vt:lpwstr>Saaritsa-Lantta Merja</vt:lpwstr>
  </property>
  <property fmtid="{D5CDD505-2E9C-101B-9397-08002B2CF9AE}" pid="38" name="tweb_user_surname">
    <vt:lpwstr>Saaritsa-Lantta</vt:lpwstr>
  </property>
  <property fmtid="{D5CDD505-2E9C-101B-9397-08002B2CF9AE}" pid="39" name="tweb_user_givenname">
    <vt:lpwstr>Merja</vt:lpwstr>
  </property>
  <property fmtid="{D5CDD505-2E9C-101B-9397-08002B2CF9AE}" pid="40" name="tweb_user_title">
    <vt:lpwstr>Esittelyasiantuntija</vt:lpwstr>
  </property>
  <property fmtid="{D5CDD505-2E9C-101B-9397-08002B2CF9AE}" pid="41" name="tweb_user_telephonenumber">
    <vt:lpwstr>+358295160270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Merja.Saaritsa-Lantta@vnk.fi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/>
  </property>
  <property fmtid="{D5CDD505-2E9C-101B-9397-08002B2CF9AE}" pid="47" name="tweb_user_group">
    <vt:lpwstr>Istuntoyksikkö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>VNK/1516/05/2016</vt:lpwstr>
  </property>
  <property fmtid="{D5CDD505-2E9C-101B-9397-08002B2CF9AE}" pid="51" name="tweb_doc_typename">
    <vt:lpwstr>Asettamispäätös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0.1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00.05.00.10</vt:lpwstr>
  </property>
  <property fmtid="{D5CDD505-2E9C-101B-9397-08002B2CF9AE}" pid="76" name="tweb_doc_securityperiodstart">
    <vt:lpwstr/>
  </property>
  <property fmtid="{D5CDD505-2E9C-101B-9397-08002B2CF9AE}" pid="77" name="tweb_doc_owner">
    <vt:lpwstr>Saaritsa-Lantta Merja</vt:lpwstr>
  </property>
  <property fmtid="{D5CDD505-2E9C-101B-9397-08002B2CF9AE}" pid="78" name="tweb_doc_xsubjectlist">
    <vt:lpwstr>hallinto /ASIASANAT VNK, hankkeet /ASIASANAT VNK, päätökset /ASIASANAT VNK</vt:lpwstr>
  </property>
  <property fmtid="{D5CDD505-2E9C-101B-9397-08002B2CF9AE}" pid="79" name="TwebKey">
    <vt:lpwstr>b6a830c2e23aa0ce938ae06ccfa5b4e7#vnk.mahti2.vn.fi!/TWeb/toaxfront!80!0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