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3BC5B51C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B05EF8">
        <w:rPr>
          <w:rFonts w:asciiTheme="minorHAnsi" w:hAnsiTheme="minorHAnsi" w:cstheme="minorHAnsi"/>
          <w:b/>
          <w:sz w:val="28"/>
          <w:szCs w:val="24"/>
        </w:rPr>
        <w:t>5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5CB86C44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B05EF8">
        <w:rPr>
          <w:rFonts w:asciiTheme="minorHAnsi" w:hAnsiTheme="minorHAnsi" w:cstheme="minorHAnsi"/>
          <w:sz w:val="24"/>
          <w:szCs w:val="24"/>
        </w:rPr>
        <w:t xml:space="preserve">28.4.2022 </w:t>
      </w:r>
      <w:r w:rsidR="0047314A">
        <w:rPr>
          <w:rFonts w:asciiTheme="minorHAnsi" w:hAnsiTheme="minorHAnsi" w:cstheme="minorHAnsi"/>
          <w:sz w:val="24"/>
          <w:szCs w:val="24"/>
        </w:rPr>
        <w:t>klo 9–11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A6E4F45" w14:textId="3081E515" w:rsidR="00175980" w:rsidRPr="00175980" w:rsidRDefault="00D14295" w:rsidP="00175980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399A8FB4" w14:textId="10832627" w:rsidR="00AA7818" w:rsidRDefault="00AA7818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1E9BF44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F5B7D6D" w14:textId="78F6ABF5" w:rsidR="00B05EF8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Mikko Rissanen</w:t>
      </w:r>
      <w:r>
        <w:rPr>
          <w:rFonts w:asciiTheme="minorHAnsi" w:hAnsiTheme="minorHAnsi" w:cstheme="minorHAnsi"/>
          <w:sz w:val="24"/>
          <w:szCs w:val="24"/>
        </w:rPr>
        <w:tab/>
        <w:t>STM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75CF7CD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32FC5F6A" w14:textId="5953B066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31C7B" w14:textId="5E889C4F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9E165D4" w14:textId="170C5BC5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02961AB" w14:textId="5E94B370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9B4B31F" w14:textId="77777777" w:rsidR="00B26B8B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6E5371C" w14:textId="335F55BA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B687C5C" w14:textId="2DE7743B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362C564" w14:textId="14C51CF6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8F4D172" w14:textId="29E70E4E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01C867A" w14:textId="1D814845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3BE4AD3" w14:textId="4532E5BD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CA44FA3" w14:textId="3EE0A2B4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ACEACA1" w14:textId="3F7BA640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5A5AD69" w14:textId="64FF7D05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86C0D25" w14:textId="6DA1633B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68BE99" w14:textId="29C58E0F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AE79058" w14:textId="77777777" w:rsidR="00175980" w:rsidRDefault="00175980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727FD93A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F0A094" w14:textId="77777777"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6708AD4" w14:textId="3F972243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23.3</w:t>
      </w:r>
      <w:r w:rsidR="00BE52D1">
        <w:rPr>
          <w:rFonts w:asciiTheme="minorHAnsi" w:hAnsiTheme="minorHAnsi" w:cstheme="minorHAnsi"/>
          <w:b/>
          <w:sz w:val="24"/>
          <w:szCs w:val="24"/>
        </w:rPr>
        <w:t>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14:paraId="457030DD" w14:textId="77777777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Alueellisten asiantuntijoiden suullinen kuuleminen paliskuntien hoito- ja käyttösuunnitelmista</w:t>
      </w:r>
    </w:p>
    <w:p w14:paraId="063729B8" w14:textId="77777777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Mikko Rissanen (STM): tilannekatsaus; poronhoitajien sijaisapu</w:t>
      </w:r>
    </w:p>
    <w:p w14:paraId="6D3DADA2" w14:textId="77777777" w:rsid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Riku Lumiaro: poronhoitoalueen uudelleen arviointi, porotukien uudelleen arviointi ja tunturiluonnon monimuotoisuuden turvaaminen</w:t>
      </w:r>
    </w:p>
    <w:p w14:paraId="2365DB13" w14:textId="23E6EDCE" w:rsidR="000F3A5F" w:rsidRPr="000F3A5F" w:rsidRDefault="000F3A5F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F3A5F">
        <w:rPr>
          <w:rFonts w:asciiTheme="minorHAnsi" w:hAnsiTheme="minorHAnsi" w:cstheme="minorHAnsi"/>
          <w:b/>
          <w:sz w:val="24"/>
          <w:szCs w:val="24"/>
        </w:rPr>
        <w:t>(Mahd.) Jukka Tauriainen: alustus; eloporotuen ja teurastuen erilaisten hyötynäkökulmien vertailu</w:t>
      </w:r>
    </w:p>
    <w:p w14:paraId="0A5A0A00" w14:textId="15922306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3B3E5853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61CF3613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E7E5" w14:textId="77777777" w:rsidR="00AC2DE3" w:rsidRDefault="00AC2DE3">
      <w:r>
        <w:separator/>
      </w:r>
    </w:p>
  </w:endnote>
  <w:endnote w:type="continuationSeparator" w:id="0">
    <w:p w14:paraId="3C4DA952" w14:textId="77777777" w:rsidR="00AC2DE3" w:rsidRDefault="00A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175980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CC2B" w14:textId="77777777" w:rsidR="00AC2DE3" w:rsidRDefault="00AC2DE3">
      <w:r>
        <w:separator/>
      </w:r>
    </w:p>
  </w:footnote>
  <w:footnote w:type="continuationSeparator" w:id="0">
    <w:p w14:paraId="2B600451" w14:textId="77777777" w:rsidR="00AC2DE3" w:rsidRDefault="00A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20D9C2DD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7598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7598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7777777"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50973913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175980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175980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5854B649" w:rsidR="001A7350" w:rsidRPr="00975A6F" w:rsidRDefault="00233BCA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16.3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0F3A5F"/>
    <w:rsid w:val="001108CA"/>
    <w:rsid w:val="00115B49"/>
    <w:rsid w:val="00117DD2"/>
    <w:rsid w:val="001262B1"/>
    <w:rsid w:val="00140C24"/>
    <w:rsid w:val="0015058F"/>
    <w:rsid w:val="00150D71"/>
    <w:rsid w:val="00166AB6"/>
    <w:rsid w:val="00171B86"/>
    <w:rsid w:val="00175980"/>
    <w:rsid w:val="00180F82"/>
    <w:rsid w:val="00181BF6"/>
    <w:rsid w:val="0018754A"/>
    <w:rsid w:val="00187ECD"/>
    <w:rsid w:val="00197E9C"/>
    <w:rsid w:val="001A03EB"/>
    <w:rsid w:val="001A7350"/>
    <w:rsid w:val="001B1B94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B7DA2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B5064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601E"/>
    <w:rsid w:val="00906808"/>
    <w:rsid w:val="00910672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2DE3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B4BB-0984-422A-8A37-8575C17D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3</cp:revision>
  <cp:lastPrinted>2018-12-20T10:56:00Z</cp:lastPrinted>
  <dcterms:created xsi:type="dcterms:W3CDTF">2022-04-22T09:37:00Z</dcterms:created>
  <dcterms:modified xsi:type="dcterms:W3CDTF">2022-04-22T09:45:00Z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