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DFF" w:rsidRPr="00D55653" w:rsidRDefault="00F534DB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>
        <w:t>Sisäministeriö</w:t>
      </w:r>
    </w:p>
    <w:p w:rsidR="00082DFF" w:rsidRPr="00D55653" w:rsidRDefault="00F534DB">
      <w:r>
        <w:t>Hallinto- ja kehittämisosasto</w:t>
      </w:r>
    </w:p>
    <w:p w:rsidR="00082DFF" w:rsidRPr="00D55653" w:rsidRDefault="00F534DB" w:rsidP="00C43D2B"/>
    <w:p w:rsidR="00B11932" w:rsidRPr="00D55653" w:rsidRDefault="00F534DB" w:rsidP="00C43D2B"/>
    <w:p w:rsidR="00B11932" w:rsidRPr="00D55653" w:rsidRDefault="00F534DB" w:rsidP="00B45C81"/>
    <w:p w:rsidR="00E44D66" w:rsidRPr="00D55653" w:rsidRDefault="00F534DB" w:rsidP="008B0535">
      <w:pPr>
        <w:pStyle w:val="Otsikko1"/>
        <w:ind w:right="1134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 xml:space="preserve">Sisäministeriön poliisiosaston lausunto hallituksen esitysluonnoksesta eduskunnalle laeiksi kevytautoja koskevien lakien </w:t>
      </w:r>
      <w:r w:rsidRPr="00D55653">
        <w:rPr>
          <w:rFonts w:eastAsia="Calibri"/>
        </w:rPr>
        <w:t>voimaantulosäännösten muuttamisesta ja tieliikennelain muuttamisesta annetun lain kumoamisesta</w:t>
      </w:r>
      <w:r w:rsidRPr="00D55653">
        <w:rPr>
          <w:rFonts w:eastAsia="Calibri"/>
        </w:rPr>
        <w:fldChar w:fldCharType="end"/>
      </w:r>
    </w:p>
    <w:p w:rsidR="00B45C81" w:rsidRPr="00D55653" w:rsidRDefault="00F534DB" w:rsidP="00B45C81">
      <w:pPr>
        <w:pStyle w:val="Leipteksti"/>
      </w:pPr>
      <w:r>
        <w:t>Sisäministeriön hallinto- ja kehittämisosasto on pyytänyt poliisiosastolta lausuntoa otsikossa mainitusta hallituksen esitysluonnoksesta. Poliisiosasto lausuu</w:t>
      </w:r>
      <w:r>
        <w:t xml:space="preserve"> asiasta seuraavaa.</w:t>
      </w:r>
    </w:p>
    <w:p w:rsidR="00576C40" w:rsidRPr="00576C40" w:rsidRDefault="00F534DB" w:rsidP="00576C40">
      <w:pPr>
        <w:pStyle w:val="Leipteksti"/>
        <w:ind w:left="1304"/>
        <w:rPr>
          <w:b/>
        </w:rPr>
      </w:pPr>
      <w:r w:rsidRPr="00576C40">
        <w:rPr>
          <w:b/>
        </w:rPr>
        <w:t>Esitys</w:t>
      </w:r>
    </w:p>
    <w:p w:rsidR="00B45C81" w:rsidRPr="00D55653" w:rsidRDefault="00F534DB" w:rsidP="00B45C81">
      <w:pPr>
        <w:pStyle w:val="Leipteksti"/>
      </w:pPr>
      <w:r w:rsidRPr="00936EA1">
        <w:t>Esityksessä ehdotetaan muutettavaksi 1.11.2019 voimaan tul</w:t>
      </w:r>
      <w:r>
        <w:t>evia lakeja ajoneuvolain muutta</w:t>
      </w:r>
      <w:r w:rsidRPr="00936EA1">
        <w:t>misesta, ajokorttilain muuttamisesta, ajoneuvoverolain 4 §:n muuttamisesta, arvonlisäverolain 114 §:n muuttamisesta, autoverolain 1 §:n muut</w:t>
      </w:r>
      <w:r w:rsidRPr="00936EA1">
        <w:t>tamisesta, polttoainemaksusta annetun lain 1 §:n muuttamisesta ja rikoslain 23 luvun 12 §:n muuttamisesta</w:t>
      </w:r>
      <w:r>
        <w:t>. Laki tieliikennelain muuttami</w:t>
      </w:r>
      <w:r w:rsidRPr="00936EA1">
        <w:t>sesta esitetään kumottavaksi. Mainittujen kevytautoja koske</w:t>
      </w:r>
      <w:r>
        <w:t>vien lakien voimaantulosäännöks</w:t>
      </w:r>
      <w:r w:rsidRPr="00936EA1">
        <w:t>iä ehdotetaan muutettavaksi si</w:t>
      </w:r>
      <w:r w:rsidRPr="00936EA1">
        <w:t>ten, että lait tulisivat voimaan 1.11.2020. Voimassa olevien voimaantulosäännösten mukaan lait tulisivat voimaan 1.11.2019. Voimaantulon siirtämisen tavoitteena on selvittää, olisiko kevytautoja koskevia lakeja mahdollista muuttaa sellaiseksi, että ne olis</w:t>
      </w:r>
      <w:r w:rsidRPr="00936EA1">
        <w:t>ivat Euroopan unionin lainsäädännön ja erityisesti ajokorttidirektiivin mukaisia.</w:t>
      </w:r>
    </w:p>
    <w:p w:rsidR="00FB22EE" w:rsidRPr="00576C40" w:rsidRDefault="00F534DB" w:rsidP="00576C40">
      <w:pPr>
        <w:pStyle w:val="Leipteksti"/>
        <w:ind w:left="1304"/>
        <w:rPr>
          <w:b/>
        </w:rPr>
      </w:pPr>
      <w:r>
        <w:rPr>
          <w:b/>
        </w:rPr>
        <w:t>Lausunto</w:t>
      </w:r>
    </w:p>
    <w:p w:rsidR="00576C40" w:rsidRPr="00D55653" w:rsidRDefault="00F534DB" w:rsidP="00FB22EE">
      <w:pPr>
        <w:pStyle w:val="Leipteksti"/>
      </w:pPr>
      <w:r>
        <w:t>Sisäministeriön poliisiosasto pitää perusteltuna, että lain voimaantuloa siirretään.</w:t>
      </w:r>
    </w:p>
    <w:p w:rsidR="00FB22EE" w:rsidRPr="00D55653" w:rsidRDefault="00F534DB" w:rsidP="00FB22EE">
      <w:pPr>
        <w:pStyle w:val="Leipteksti"/>
      </w:pPr>
    </w:p>
    <w:p w:rsidR="00897327" w:rsidRPr="00D55653" w:rsidRDefault="00F534DB" w:rsidP="00897327">
      <w:pPr>
        <w:pStyle w:val="Leipteksti"/>
      </w:pPr>
      <w:r>
        <w:t>Poliisijohtaja</w:t>
      </w:r>
      <w:r w:rsidRPr="00D55653">
        <w:tab/>
      </w:r>
      <w:r>
        <w:tab/>
        <w:t>Stefan Gerkman</w:t>
      </w:r>
    </w:p>
    <w:p w:rsidR="00897327" w:rsidRPr="00D55653" w:rsidRDefault="00F534DB" w:rsidP="00897327">
      <w:pPr>
        <w:pStyle w:val="Leipteksti"/>
      </w:pPr>
    </w:p>
    <w:p w:rsidR="00082DFF" w:rsidRPr="00D55653" w:rsidRDefault="00F534DB" w:rsidP="00754595">
      <w:pPr>
        <w:pStyle w:val="Leipteksti"/>
      </w:pPr>
      <w:r>
        <w:t>Poliisitarkastaja</w:t>
      </w:r>
      <w:r w:rsidRPr="00D55653">
        <w:tab/>
      </w:r>
      <w:r>
        <w:t>Jari Pajunen</w:t>
      </w:r>
    </w:p>
    <w:p w:rsidR="00082DFF" w:rsidRPr="00D55653" w:rsidRDefault="00F534DB" w:rsidP="003448DA">
      <w:pPr>
        <w:pStyle w:val="Leipteksti"/>
      </w:pPr>
    </w:p>
    <w:p w:rsidR="00082DFF" w:rsidRPr="00D55653" w:rsidRDefault="00F534DB" w:rsidP="00A8130D">
      <w:pPr>
        <w:pStyle w:val="Leipteksti"/>
      </w:pPr>
      <w:r>
        <w:fldChar w:fldCharType="begin"/>
      </w:r>
      <w:r>
        <w:instrText xml:space="preserve"> DOCPROPERTY  s</w:instrText>
      </w:r>
      <w:r>
        <w:instrText xml:space="preserve">m_allekirjoitusfraasi  \* MERGEFORMAT </w:instrText>
      </w:r>
      <w:r>
        <w:fldChar w:fldCharType="separate"/>
      </w:r>
      <w:r w:rsidRPr="00D55653">
        <w:t>Asiakirja on sähköisesti allekirjoitettu asianhallintajärjestelmässä. Sisäministeriö 18.09.2019 klo 11:45. Allekirjoituksen oikeellisuuden</w:t>
      </w:r>
      <w:r>
        <w:t xml:space="preserve"> voi todentaa kirjaamosta.</w:t>
      </w:r>
      <w:r>
        <w:fldChar w:fldCharType="end"/>
      </w:r>
    </w:p>
    <w:sectPr w:rsidR="00082DFF" w:rsidRPr="00D55653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DB" w:rsidRDefault="00F534DB">
      <w:r>
        <w:separator/>
      </w:r>
    </w:p>
  </w:endnote>
  <w:endnote w:type="continuationSeparator" w:id="0">
    <w:p w:rsidR="00F534DB" w:rsidRDefault="00F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F534DB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4FA42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F534DB" w:rsidP="00F83065">
    <w:pPr>
      <w:pStyle w:val="Alatunniste"/>
    </w:pPr>
    <w:r w:rsidRPr="00F83065">
      <w:t xml:space="preserve">Kirkkokatu 12, </w:t>
    </w:r>
    <w:r w:rsidRPr="00F83065">
      <w:t>Helsinki</w:t>
    </w:r>
  </w:p>
  <w:p w:rsidR="00082DFF" w:rsidRPr="00F83065" w:rsidRDefault="00F534DB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F534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DB" w:rsidRDefault="00F534DB">
      <w:r>
        <w:separator/>
      </w:r>
    </w:p>
  </w:footnote>
  <w:footnote w:type="continuationSeparator" w:id="0">
    <w:p w:rsidR="00F534DB" w:rsidRDefault="00F5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9C4494" w:rsidTr="00EB6C6D">
      <w:tc>
        <w:tcPr>
          <w:tcW w:w="5222" w:type="dxa"/>
        </w:tcPr>
        <w:p w:rsidR="00A147F3" w:rsidRPr="00770045" w:rsidRDefault="00F534DB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F534DB" w:rsidP="0098392F">
          <w:pPr>
            <w:pStyle w:val="Yltunniste"/>
          </w:pPr>
        </w:p>
      </w:tc>
      <w:tc>
        <w:tcPr>
          <w:tcW w:w="1463" w:type="dxa"/>
        </w:tcPr>
        <w:p w:rsidR="00A147F3" w:rsidRDefault="00F534DB" w:rsidP="0098392F">
          <w:pPr>
            <w:pStyle w:val="Yltunniste"/>
          </w:pPr>
        </w:p>
      </w:tc>
      <w:tc>
        <w:tcPr>
          <w:tcW w:w="1054" w:type="dxa"/>
        </w:tcPr>
        <w:p w:rsidR="00A147F3" w:rsidRDefault="00F534DB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C4494" w:rsidTr="00672273">
      <w:trPr>
        <w:trHeight w:val="182"/>
      </w:trPr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SM1923086</w:t>
          </w:r>
          <w:r w:rsidRPr="008F7C56">
            <w:rPr>
              <w:rFonts w:eastAsia="Cambria"/>
            </w:rPr>
            <w:fldChar w:fldCharType="end"/>
          </w:r>
        </w:p>
      </w:tc>
    </w:tr>
    <w:tr w:rsidR="009C4494" w:rsidTr="00672273"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9C4494" w:rsidTr="00672273"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18.09.2019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F534DB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SMDno-2019-1591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RDefault="00F534DB" w:rsidP="0098392F">
    <w:pPr>
      <w:pStyle w:val="Yltunniste"/>
    </w:pPr>
  </w:p>
  <w:p w:rsidR="00FB22EE" w:rsidRDefault="00F534DB" w:rsidP="0098392F">
    <w:pPr>
      <w:pStyle w:val="Yltunniste"/>
    </w:pPr>
  </w:p>
  <w:p w:rsidR="00FB22EE" w:rsidRDefault="00F534DB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F534DB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DD5FFE">
      <w:t>1</w:t>
    </w:r>
    <w:r w:rsidRPr="00D55653">
      <w:fldChar w:fldCharType="end"/>
    </w:r>
    <w:r w:rsidRPr="00D55653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DD5FFE">
      <w:t>1</w:t>
    </w:r>
    <w:r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9C4494" w:rsidTr="00082DFF">
      <w:trPr>
        <w:trHeight w:val="182"/>
      </w:trPr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SM1923086</w:t>
          </w:r>
          <w:r w:rsidRPr="00D55653">
            <w:rPr>
              <w:rFonts w:eastAsia="Cambria"/>
            </w:rPr>
            <w:fldChar w:fldCharType="end"/>
          </w:r>
        </w:p>
      </w:tc>
    </w:tr>
    <w:tr w:rsidR="009C4494" w:rsidTr="00082DFF"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R="009C4494" w:rsidTr="00082DFF"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18.09.2019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F534DB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SMDno-2019-1591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RDefault="00F534DB" w:rsidP="0098392F">
    <w:pPr>
      <w:pStyle w:val="Yltunniste"/>
    </w:pPr>
  </w:p>
  <w:p w:rsidR="00082DFF" w:rsidRPr="00D55653" w:rsidRDefault="00F534DB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RDefault="00F534DB" w:rsidP="0098392F">
    <w:pPr>
      <w:pStyle w:val="Yltunniste"/>
    </w:pPr>
  </w:p>
  <w:p w:rsidR="002723D0" w:rsidRPr="00D55653" w:rsidRDefault="00F534DB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94"/>
    <w:rsid w:val="009C4494"/>
    <w:rsid w:val="00DD5FFE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29CC-1C39-4878-8853-67A67C4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0E5-D0D2-4CC5-8A20-0577F223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 Sonja</cp:lastModifiedBy>
  <cp:revision>2</cp:revision>
  <dcterms:created xsi:type="dcterms:W3CDTF">2019-09-19T10:00:00Z</dcterms:created>
  <dcterms:modified xsi:type="dcterms:W3CDTF">2019-09-19T10:00:00Z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18.09.2019 klo 11:45.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SMDno-2019-1591</vt:lpwstr>
  </property>
  <property fmtid="{D5CDD505-2E9C-101B-9397-08002B2CF9AE}" pid="6" name="sm_id">
    <vt:lpwstr>SM1923086</vt:lpwstr>
  </property>
  <property fmtid="{D5CDD505-2E9C-101B-9397-08002B2CF9AE}" pid="7" name="sm_käsittelyluokka">
    <vt:lpwstr/>
  </property>
  <property fmtid="{D5CDD505-2E9C-101B-9397-08002B2CF9AE}" pid="8" name="sm_laatija">
    <vt:lpwstr>Jari Pajunen</vt:lpwstr>
  </property>
  <property fmtid="{D5CDD505-2E9C-101B-9397-08002B2CF9AE}" pid="9" name="sm_laatimispvm">
    <vt:lpwstr>12.09.2019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Sisäministeriön poliisiosaston lausunto hallituksen esitysluonnoksesta eduskunnalle laeiksi kevytautoja koskevien lakien voimaantulosäännösten muuttamisesta ja tieliikennelain muuttamisesta annetun lain kumoamisesta</vt:lpwstr>
  </property>
  <property fmtid="{D5CDD505-2E9C-101B-9397-08002B2CF9AE}" pid="15" name="sm_pvm">
    <vt:lpwstr>18.09.2019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