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D70F86" w:rsidP="00D70F86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2D134D" w:rsidP="002D334D">
            <w:pPr>
              <w:pStyle w:val="Normaali9pt"/>
            </w:pPr>
            <w:r>
              <w:t>26</w:t>
            </w:r>
            <w:bookmarkStart w:id="0" w:name="_GoBack"/>
            <w:bookmarkEnd w:id="0"/>
            <w:r w:rsidR="00B23203">
              <w:t>.10.2016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FE355C" w:rsidP="002D334D">
            <w:pPr>
              <w:pStyle w:val="Normaali9pt"/>
            </w:pPr>
          </w:p>
          <w:p w:rsidR="00D70F86" w:rsidRDefault="00D70F86" w:rsidP="002D334D">
            <w:pPr>
              <w:pStyle w:val="Normaali9pt"/>
            </w:pPr>
          </w:p>
          <w:p w:rsidR="00662271" w:rsidRPr="00966B06" w:rsidRDefault="00662271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C40D91" w:rsidP="002D334D">
            <w:pPr>
              <w:pStyle w:val="Normaali9pt"/>
            </w:pPr>
            <w:r>
              <w:t>LVM/1660/02/2016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B23203" w:rsidP="002D334D">
            <w:r>
              <w:t>Oikeusministeriö</w:t>
            </w:r>
          </w:p>
          <w:p w:rsidR="00B23203" w:rsidRPr="00966B06" w:rsidRDefault="00B23203" w:rsidP="002D334D"/>
        </w:tc>
      </w:tr>
    </w:tbl>
    <w:p w:rsidR="000E60B6" w:rsidRDefault="000E60B6" w:rsidP="009F18EF"/>
    <w:p w:rsidR="00662271" w:rsidRDefault="00662271" w:rsidP="009F18EF"/>
    <w:p w:rsidR="00662271" w:rsidRDefault="00662271" w:rsidP="009F18EF"/>
    <w:p w:rsidR="00662271" w:rsidRPr="00966B06" w:rsidRDefault="00662271" w:rsidP="009F18EF">
      <w:pPr>
        <w:sectPr w:rsidR="00662271" w:rsidRPr="00966B06" w:rsidSect="00480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5725DC" w:rsidRDefault="005725DC" w:rsidP="00FC03FF"/>
    <w:p w:rsidR="005725DC" w:rsidRDefault="005725DC" w:rsidP="00FC03FF"/>
    <w:p w:rsidR="009F18EF" w:rsidRDefault="00662271" w:rsidP="00FC03FF">
      <w:r>
        <w:t>Lausuntopyyntönne 16.9.2016 OM 3/31/2016</w:t>
      </w:r>
    </w:p>
    <w:p w:rsidR="00522BF9" w:rsidRPr="00966B06" w:rsidRDefault="00522BF9" w:rsidP="00FC03FF"/>
    <w:p w:rsidR="009F18EF" w:rsidRPr="00966B06" w:rsidRDefault="00662271" w:rsidP="005C7446">
      <w:pPr>
        <w:pStyle w:val="Otsikko"/>
      </w:pPr>
      <w:r>
        <w:t>Arviomuistio: Käräjäoikeuksien tuomiopiirit eräissä keskitetyissä asiaryhmissä</w:t>
      </w:r>
    </w:p>
    <w:p w:rsidR="003F578C" w:rsidRDefault="003F578C" w:rsidP="005C7446">
      <w:pPr>
        <w:pStyle w:val="Leipteksti"/>
      </w:pPr>
    </w:p>
    <w:p w:rsidR="00522BF9" w:rsidRDefault="00522BF9" w:rsidP="005C7446">
      <w:pPr>
        <w:pStyle w:val="Leipteksti"/>
      </w:pPr>
    </w:p>
    <w:p w:rsidR="00DE3AF5" w:rsidRDefault="00662271" w:rsidP="00DE3AF5">
      <w:pPr>
        <w:pStyle w:val="Leipteksti"/>
        <w:jc w:val="both"/>
      </w:pPr>
      <w:r>
        <w:t xml:space="preserve">Oikeusministeriö on pyytänyt </w:t>
      </w:r>
      <w:r w:rsidR="00437BCD">
        <w:t xml:space="preserve">liikenne- ja </w:t>
      </w:r>
      <w:r w:rsidR="00172255">
        <w:t>viestintäministeriön lausuntoa k</w:t>
      </w:r>
      <w:r w:rsidR="00172255">
        <w:t>ä</w:t>
      </w:r>
      <w:r w:rsidR="00172255">
        <w:t>räjäoikeusverkoston kehittämishankkeeseen (OM 3/31/2016) liittyvästä a</w:t>
      </w:r>
      <w:r w:rsidR="00172255">
        <w:t>r</w:t>
      </w:r>
      <w:r w:rsidR="00172255">
        <w:t xml:space="preserve">viomuistiosta. </w:t>
      </w:r>
      <w:r w:rsidR="00B67D73">
        <w:t>Lausunnossa</w:t>
      </w:r>
      <w:r w:rsidR="00DE3AF5">
        <w:t xml:space="preserve"> pyydetään erityisesti ottamaan kantaa a</w:t>
      </w:r>
      <w:r w:rsidR="00DE3AF5">
        <w:t>r</w:t>
      </w:r>
      <w:r w:rsidR="00DE3AF5">
        <w:t>viomuistiossa esitettyihin tarkastuksiin koskien merioikeusasioita. Liikenne- ja viestintäministeriö esittää lausuntonaan seuraavaa:</w:t>
      </w:r>
    </w:p>
    <w:p w:rsidR="00DE3AF5" w:rsidRDefault="00DE3AF5" w:rsidP="00DE3AF5">
      <w:pPr>
        <w:pStyle w:val="Leipteksti"/>
        <w:jc w:val="both"/>
      </w:pPr>
    </w:p>
    <w:p w:rsidR="00DE3AF5" w:rsidRDefault="00DE3AF5" w:rsidP="00DE3AF5">
      <w:pPr>
        <w:pStyle w:val="Leipteksti"/>
        <w:jc w:val="both"/>
      </w:pPr>
      <w:r>
        <w:t xml:space="preserve">Arviomuistiossa esitetään, että merioikeusasiat keskitettäisiin käsiteltäviksi </w:t>
      </w:r>
      <w:r w:rsidR="00A266C9">
        <w:t xml:space="preserve">nykyisen kuuden käräjäoikeuden sijaan vain </w:t>
      </w:r>
      <w:r>
        <w:t xml:space="preserve">Ahvenanmaan ja Helsingin käräjäoikeuksissa. </w:t>
      </w:r>
      <w:r w:rsidR="00A266C9">
        <w:t>Ahvenanmaan merioikeuden tuomiopiirinä olisi Ahv</w:t>
      </w:r>
      <w:r w:rsidR="00A266C9">
        <w:t>e</w:t>
      </w:r>
      <w:r w:rsidR="00A266C9">
        <w:t>nanmaan maakunta ja Helsingin merioikeuden koko muu Suomi. Keskitt</w:t>
      </w:r>
      <w:r w:rsidR="00A266C9">
        <w:t>ä</w:t>
      </w:r>
      <w:r w:rsidR="00A266C9">
        <w:t xml:space="preserve">mistä vain kahteen käräjäoikeuteen pidetään </w:t>
      </w:r>
      <w:r w:rsidR="002B2329">
        <w:t xml:space="preserve">arviomuistiossa </w:t>
      </w:r>
      <w:r w:rsidR="00A266C9">
        <w:t>perusteltuna ottaen huomioon merioikeudellisten asioiden vähäinen määrä ja niissä ta</w:t>
      </w:r>
      <w:r w:rsidR="00A266C9">
        <w:t>r</w:t>
      </w:r>
      <w:r w:rsidR="00A266C9">
        <w:t>vittava erityisasiantuntemus. Pitenevistä asiointimatkoista aiheutuvaa hai</w:t>
      </w:r>
      <w:r w:rsidR="00A266C9">
        <w:t>t</w:t>
      </w:r>
      <w:r w:rsidR="00A266C9">
        <w:t>taa voidaan pienentää asiointi- ja palvelupisteillä sekä lisäämällä sähkö</w:t>
      </w:r>
      <w:r w:rsidR="00A266C9">
        <w:t>i</w:t>
      </w:r>
      <w:r w:rsidR="00A266C9">
        <w:t>sen asioinnin mahdollisuuksia.</w:t>
      </w:r>
      <w:r>
        <w:t xml:space="preserve"> </w:t>
      </w:r>
    </w:p>
    <w:p w:rsidR="00DE3AF5" w:rsidRDefault="00DE3AF5" w:rsidP="00DE3AF5">
      <w:pPr>
        <w:pStyle w:val="Leipteksti"/>
        <w:jc w:val="both"/>
      </w:pPr>
    </w:p>
    <w:p w:rsidR="00DE3AF5" w:rsidRDefault="00DE3AF5" w:rsidP="00DE3AF5">
      <w:pPr>
        <w:pStyle w:val="Leipteksti"/>
        <w:jc w:val="both"/>
      </w:pPr>
      <w:r>
        <w:t xml:space="preserve">Liikenne- ja viestintäministeriö yhtyy edellä esitettyihin näkemyksiin ja </w:t>
      </w:r>
      <w:r w:rsidR="00F27847">
        <w:t>ka</w:t>
      </w:r>
      <w:r w:rsidR="00F27847">
        <w:t>n</w:t>
      </w:r>
      <w:r w:rsidR="00F27847">
        <w:t>nattaa</w:t>
      </w:r>
      <w:r>
        <w:t xml:space="preserve"> </w:t>
      </w:r>
      <w:r w:rsidR="002B2329">
        <w:t>merioikeusasioiden keskittämistä Ahvenanmaan ja Helsingin kär</w:t>
      </w:r>
      <w:r w:rsidR="002B2329">
        <w:t>ä</w:t>
      </w:r>
      <w:r w:rsidR="002B2329">
        <w:t xml:space="preserve">jäoikeuksiin </w:t>
      </w:r>
      <w:r>
        <w:t>merioikeuksi</w:t>
      </w:r>
      <w:r w:rsidR="002B2329">
        <w:t>e</w:t>
      </w:r>
      <w:r>
        <w:t xml:space="preserve">n </w:t>
      </w:r>
      <w:r w:rsidR="002B2329">
        <w:t>asiantuntemuksen säilyttämiseksi mahdoll</w:t>
      </w:r>
      <w:r w:rsidR="002B2329">
        <w:t>i</w:t>
      </w:r>
      <w:r w:rsidR="002B2329">
        <w:t>simman korkealla tasolla</w:t>
      </w:r>
      <w:r>
        <w:t>.</w:t>
      </w:r>
      <w:r w:rsidR="00AE4DF3">
        <w:t xml:space="preserve"> </w:t>
      </w:r>
      <w:r w:rsidR="009300A5">
        <w:t>Eräiden merilaissa säädettyjen kansainvälisiin yleissopimuksiin perustuvien vahinkoasioiden (esim.</w:t>
      </w:r>
      <w:r w:rsidR="008A749D">
        <w:t xml:space="preserve"> öljyvahinkoasiat</w:t>
      </w:r>
      <w:r w:rsidR="009300A5">
        <w:t>) k</w:t>
      </w:r>
      <w:r w:rsidR="009300A5">
        <w:t>ä</w:t>
      </w:r>
      <w:r w:rsidR="009300A5">
        <w:t>sittely on jo nykyisin keskitetty Helsingin käräjäoikeuteen erityis</w:t>
      </w:r>
      <w:r w:rsidR="00AE4DF3">
        <w:t>asiantu</w:t>
      </w:r>
      <w:r w:rsidR="00AE4DF3">
        <w:t>n</w:t>
      </w:r>
      <w:r w:rsidR="00AE4DF3">
        <w:t>temuksen takaamiseksi, koska käsitel</w:t>
      </w:r>
      <w:r w:rsidR="009300A5">
        <w:t>täviä tapauksia on harvoin.</w:t>
      </w:r>
    </w:p>
    <w:p w:rsidR="00DE3AF5" w:rsidRDefault="00DE3AF5" w:rsidP="00DE3AF5">
      <w:pPr>
        <w:pStyle w:val="Leipteksti"/>
        <w:jc w:val="both"/>
      </w:pPr>
    </w:p>
    <w:p w:rsidR="00DE3AF5" w:rsidRPr="00966B06" w:rsidRDefault="00AA0025" w:rsidP="00DE3AF5">
      <w:pPr>
        <w:pStyle w:val="Leipteksti"/>
        <w:jc w:val="both"/>
      </w:pPr>
      <w:r>
        <w:t xml:space="preserve">Lisäksi liikenne- ja viestintäministeriö </w:t>
      </w:r>
      <w:r w:rsidR="00E85B76">
        <w:t>toteaa</w:t>
      </w:r>
      <w:r>
        <w:t>, että ministeriössä on parhai</w:t>
      </w:r>
      <w:r>
        <w:t>l</w:t>
      </w:r>
      <w:r>
        <w:t>laan valmistelussa hallituksen</w:t>
      </w:r>
      <w:r w:rsidR="00E85B76">
        <w:t xml:space="preserve"> esitys</w:t>
      </w:r>
      <w:r w:rsidR="00AE4DF3">
        <w:t xml:space="preserve"> </w:t>
      </w:r>
      <w:r w:rsidR="00E85B76">
        <w:t>matkustajien ja matkatavaroiden ku</w:t>
      </w:r>
      <w:r w:rsidR="00E85B76">
        <w:t>l</w:t>
      </w:r>
      <w:r w:rsidR="00E85B76">
        <w:t>jettamisesta meritse vuonna 1974 tehdyn Ateenan yleissopimuksen vu</w:t>
      </w:r>
      <w:r w:rsidR="00E85B76">
        <w:t>o</w:t>
      </w:r>
      <w:r w:rsidR="00E85B76">
        <w:t>den 2002 pöytäkirjan hyväksymisestä</w:t>
      </w:r>
      <w:r w:rsidR="00AE4DF3">
        <w:t>. Hallituksen esitys</w:t>
      </w:r>
      <w:r>
        <w:t xml:space="preserve"> on tarkoitus antaa eduskunnalle vuoden vaihteessa</w:t>
      </w:r>
      <w:r w:rsidR="00AE4DF3">
        <w:t xml:space="preserve"> 2016/2017</w:t>
      </w:r>
      <w:r>
        <w:t>. Kyseisessä hallituksen es</w:t>
      </w:r>
      <w:r>
        <w:t>i</w:t>
      </w:r>
      <w:r>
        <w:t>tykses</w:t>
      </w:r>
      <w:r w:rsidR="00AE4DF3">
        <w:t>sä esitetään</w:t>
      </w:r>
      <w:r>
        <w:t>, että merilain 21 luvun 5 §:ää muute</w:t>
      </w:r>
      <w:r w:rsidR="00E85B76">
        <w:t xml:space="preserve">taan </w:t>
      </w:r>
      <w:r w:rsidR="00664793">
        <w:t>kokonaisu</w:t>
      </w:r>
      <w:r w:rsidR="00664793">
        <w:t>u</w:t>
      </w:r>
      <w:r w:rsidR="00664793">
        <w:t xml:space="preserve">dessaan </w:t>
      </w:r>
      <w:r w:rsidR="00E85B76">
        <w:t>Ateenan</w:t>
      </w:r>
      <w:r w:rsidR="00522BF9">
        <w:t xml:space="preserve"> </w:t>
      </w:r>
      <w:r w:rsidR="00E85B76">
        <w:t>yleissopimuksen</w:t>
      </w:r>
      <w:r>
        <w:t xml:space="preserve"> edellyttämällä tavalla. Tämän vuoksi li</w:t>
      </w:r>
      <w:r>
        <w:t>i</w:t>
      </w:r>
      <w:r>
        <w:t>kenne- ja viestintäministeriö esittää, että kyseessä oleva pykälä poistetta</w:t>
      </w:r>
      <w:r>
        <w:t>i</w:t>
      </w:r>
      <w:r>
        <w:t>siin tästä esityksestä.</w:t>
      </w:r>
    </w:p>
    <w:p w:rsidR="000E60B6" w:rsidRPr="00966B06" w:rsidRDefault="000E60B6" w:rsidP="00FC3B1A">
      <w:pPr>
        <w:pStyle w:val="Leipteksti"/>
      </w:pPr>
    </w:p>
    <w:p w:rsidR="00DB3905" w:rsidRDefault="00DB3905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  <w:r>
        <w:t>Olli-Pekka Rantala</w:t>
      </w:r>
    </w:p>
    <w:p w:rsidR="00522BF9" w:rsidRPr="00966B06" w:rsidRDefault="00522BF9" w:rsidP="00FC3B1A">
      <w:pPr>
        <w:pStyle w:val="Leipteksti"/>
      </w:pPr>
      <w:r>
        <w:t>Osastopäällikkö, ylijohtaja</w:t>
      </w:r>
    </w:p>
    <w:p w:rsidR="009F18EF" w:rsidRPr="00966B06" w:rsidRDefault="009F18EF" w:rsidP="003F578C">
      <w:pPr>
        <w:pStyle w:val="Leipteksti"/>
        <w:ind w:left="0"/>
      </w:pPr>
    </w:p>
    <w:p w:rsidR="009F18EF" w:rsidRDefault="009F18EF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Default="00522BF9" w:rsidP="00FC3B1A">
      <w:pPr>
        <w:pStyle w:val="Leipteksti"/>
      </w:pPr>
    </w:p>
    <w:p w:rsidR="00522BF9" w:rsidRPr="00966B06" w:rsidRDefault="00522BF9" w:rsidP="00FC3B1A">
      <w:pPr>
        <w:pStyle w:val="Leipteksti"/>
      </w:pPr>
    </w:p>
    <w:p w:rsidR="009F18EF" w:rsidRDefault="003245F6" w:rsidP="00FC3B1A">
      <w:pPr>
        <w:pStyle w:val="Leipteksti"/>
      </w:pPr>
      <w:r>
        <w:t>Tiina Ranne</w:t>
      </w:r>
    </w:p>
    <w:p w:rsidR="003245F6" w:rsidRPr="00966B06" w:rsidRDefault="003245F6" w:rsidP="00FC3B1A">
      <w:pPr>
        <w:pStyle w:val="Leipteksti"/>
      </w:pPr>
      <w:r>
        <w:t>Hallitusneuvos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480485"/>
    <w:sectPr w:rsidR="009F18EF" w:rsidRPr="00966B06" w:rsidSect="00480485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95" w:rsidRDefault="00DD4C95">
      <w:r>
        <w:separator/>
      </w:r>
    </w:p>
  </w:endnote>
  <w:endnote w:type="continuationSeparator" w:id="0">
    <w:p w:rsidR="00DD4C95" w:rsidRDefault="00DD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4A" w:rsidRDefault="00455F4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D" w:rsidRDefault="00437BCD" w:rsidP="00480485"/>
  <w:p w:rsidR="00437BCD" w:rsidRPr="00653640" w:rsidRDefault="00437BCD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37BCD" w:rsidTr="00B23203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37BCD" w:rsidRDefault="00437BCD" w:rsidP="00B23203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37BCD" w:rsidRDefault="00437BCD" w:rsidP="00B23203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37BCD" w:rsidRDefault="00437BCD" w:rsidP="00B23203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37BCD" w:rsidRDefault="00437BCD" w:rsidP="00B23203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37BCD" w:rsidRDefault="00437BCD" w:rsidP="00B23203">
          <w:pPr>
            <w:pStyle w:val="Alatunniste"/>
          </w:pPr>
        </w:p>
      </w:tc>
    </w:tr>
    <w:tr w:rsidR="00437BCD" w:rsidTr="00B23203">
      <w:trPr>
        <w:cantSplit/>
        <w:trHeight w:hRule="exact" w:val="227"/>
      </w:trPr>
      <w:tc>
        <w:tcPr>
          <w:tcW w:w="2628" w:type="dxa"/>
          <w:noWrap/>
        </w:tcPr>
        <w:p w:rsidR="00437BCD" w:rsidRDefault="00437BCD" w:rsidP="00B23203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37BCD" w:rsidRDefault="00437BCD" w:rsidP="00B23203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37BCD" w:rsidRDefault="00437BCD" w:rsidP="00B23203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37BCD" w:rsidRDefault="00437BCD" w:rsidP="00B23203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37BCD" w:rsidRDefault="00437BCD" w:rsidP="00B23203">
          <w:pPr>
            <w:pStyle w:val="Alatunniste"/>
          </w:pPr>
          <w:r>
            <w:t>www.lvm.fi</w:t>
          </w:r>
        </w:p>
      </w:tc>
    </w:tr>
    <w:tr w:rsidR="00437BCD" w:rsidTr="00B23203">
      <w:trPr>
        <w:cantSplit/>
        <w:trHeight w:hRule="exact" w:val="227"/>
      </w:trPr>
      <w:tc>
        <w:tcPr>
          <w:tcW w:w="2628" w:type="dxa"/>
        </w:tcPr>
        <w:p w:rsidR="00437BCD" w:rsidRDefault="00437BCD" w:rsidP="00B23203">
          <w:pPr>
            <w:pStyle w:val="Alatunniste"/>
          </w:pPr>
        </w:p>
      </w:tc>
      <w:tc>
        <w:tcPr>
          <w:tcW w:w="1796" w:type="dxa"/>
        </w:tcPr>
        <w:p w:rsidR="00437BCD" w:rsidRDefault="00437BCD" w:rsidP="00B23203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37BCD" w:rsidRDefault="00437BCD" w:rsidP="00B23203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37BCD" w:rsidRDefault="00437BCD" w:rsidP="00B23203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37BCD" w:rsidRDefault="00437BCD" w:rsidP="00B23203">
          <w:pPr>
            <w:pStyle w:val="Alatunniste"/>
          </w:pPr>
          <w:r>
            <w:t>etunimi.sukunimi@lvm.fi</w:t>
          </w:r>
        </w:p>
      </w:tc>
    </w:tr>
    <w:tr w:rsidR="00437BCD" w:rsidTr="00B23203">
      <w:trPr>
        <w:cantSplit/>
        <w:trHeight w:hRule="exact" w:val="227"/>
      </w:trPr>
      <w:tc>
        <w:tcPr>
          <w:tcW w:w="2628" w:type="dxa"/>
        </w:tcPr>
        <w:p w:rsidR="00437BCD" w:rsidRDefault="00437BCD" w:rsidP="00B23203">
          <w:pPr>
            <w:pStyle w:val="Alatunniste"/>
          </w:pPr>
        </w:p>
      </w:tc>
      <w:tc>
        <w:tcPr>
          <w:tcW w:w="1796" w:type="dxa"/>
        </w:tcPr>
        <w:p w:rsidR="00437BCD" w:rsidRDefault="00437BCD" w:rsidP="00B23203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37BCD" w:rsidRDefault="00437BCD" w:rsidP="00B23203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37BCD" w:rsidRDefault="00437BCD" w:rsidP="00B23203">
          <w:pPr>
            <w:pStyle w:val="Alatunniste"/>
          </w:pPr>
        </w:p>
      </w:tc>
      <w:tc>
        <w:tcPr>
          <w:tcW w:w="2551" w:type="dxa"/>
        </w:tcPr>
        <w:p w:rsidR="00437BCD" w:rsidRDefault="00437BCD" w:rsidP="00B23203">
          <w:pPr>
            <w:pStyle w:val="Alatunniste"/>
          </w:pPr>
          <w:r>
            <w:t>kirjaamo@lvm.fi</w:t>
          </w:r>
        </w:p>
      </w:tc>
    </w:tr>
    <w:tr w:rsidR="00437BCD" w:rsidTr="00B23203">
      <w:trPr>
        <w:cantSplit/>
        <w:trHeight w:hRule="exact" w:val="227"/>
      </w:trPr>
      <w:tc>
        <w:tcPr>
          <w:tcW w:w="2628" w:type="dxa"/>
        </w:tcPr>
        <w:p w:rsidR="00437BCD" w:rsidRDefault="00437BCD" w:rsidP="00B23203">
          <w:pPr>
            <w:pStyle w:val="Alatunniste"/>
          </w:pPr>
        </w:p>
      </w:tc>
      <w:tc>
        <w:tcPr>
          <w:tcW w:w="1796" w:type="dxa"/>
        </w:tcPr>
        <w:p w:rsidR="00437BCD" w:rsidRDefault="00437BCD" w:rsidP="00B23203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37BCD" w:rsidRDefault="00437BCD" w:rsidP="00B23203">
          <w:pPr>
            <w:pStyle w:val="Alatunniste"/>
          </w:pPr>
        </w:p>
      </w:tc>
      <w:tc>
        <w:tcPr>
          <w:tcW w:w="1316" w:type="dxa"/>
        </w:tcPr>
        <w:p w:rsidR="00437BCD" w:rsidRDefault="00437BCD" w:rsidP="00B23203">
          <w:pPr>
            <w:pStyle w:val="Alatunniste"/>
          </w:pPr>
        </w:p>
      </w:tc>
      <w:tc>
        <w:tcPr>
          <w:tcW w:w="2551" w:type="dxa"/>
        </w:tcPr>
        <w:p w:rsidR="00437BCD" w:rsidRDefault="00437BCD" w:rsidP="00B23203">
          <w:pPr>
            <w:pStyle w:val="Alatunniste"/>
          </w:pPr>
        </w:p>
      </w:tc>
    </w:tr>
  </w:tbl>
  <w:p w:rsidR="00437BCD" w:rsidRPr="00480485" w:rsidRDefault="00437BCD" w:rsidP="0048048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D" w:rsidRDefault="00437BCD" w:rsidP="00150D84">
    <w:pPr>
      <w:pStyle w:val="LVMAsiakirjanidver"/>
    </w:pPr>
  </w:p>
  <w:p w:rsidR="00437BCD" w:rsidRPr="00653640" w:rsidRDefault="00437BCD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37BCD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37BCD" w:rsidRDefault="00437BCD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37BCD" w:rsidRDefault="00437BCD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37BCD" w:rsidRDefault="00437BCD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37BCD" w:rsidRDefault="00437BCD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37BCD" w:rsidRDefault="00437BCD" w:rsidP="00653640">
          <w:pPr>
            <w:pStyle w:val="Alatunniste"/>
          </w:pPr>
        </w:p>
      </w:tc>
    </w:tr>
    <w:tr w:rsidR="00437BCD" w:rsidTr="00653640">
      <w:trPr>
        <w:cantSplit/>
        <w:trHeight w:hRule="exact" w:val="227"/>
      </w:trPr>
      <w:tc>
        <w:tcPr>
          <w:tcW w:w="2628" w:type="dxa"/>
          <w:noWrap/>
        </w:tcPr>
        <w:p w:rsidR="00437BCD" w:rsidRDefault="00437BCD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37BCD" w:rsidRDefault="00437BCD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37BCD" w:rsidRDefault="00437BCD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37BCD" w:rsidRDefault="00437BCD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37BCD" w:rsidRDefault="00437BCD" w:rsidP="00653640">
          <w:pPr>
            <w:pStyle w:val="Alatunniste"/>
          </w:pPr>
          <w:r>
            <w:t>www.lvm.fi</w:t>
          </w:r>
        </w:p>
      </w:tc>
    </w:tr>
    <w:tr w:rsidR="00437BCD" w:rsidTr="00653640">
      <w:trPr>
        <w:cantSplit/>
        <w:trHeight w:hRule="exact" w:val="227"/>
      </w:trPr>
      <w:tc>
        <w:tcPr>
          <w:tcW w:w="2628" w:type="dxa"/>
        </w:tcPr>
        <w:p w:rsidR="00437BCD" w:rsidRDefault="00437BCD" w:rsidP="00653640">
          <w:pPr>
            <w:pStyle w:val="Alatunniste"/>
          </w:pPr>
        </w:p>
      </w:tc>
      <w:tc>
        <w:tcPr>
          <w:tcW w:w="1796" w:type="dxa"/>
        </w:tcPr>
        <w:p w:rsidR="00437BCD" w:rsidRDefault="00437BCD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37BCD" w:rsidRDefault="00437BCD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37BCD" w:rsidRDefault="00437BCD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37BCD" w:rsidRDefault="00437BCD" w:rsidP="00653640">
          <w:pPr>
            <w:pStyle w:val="Alatunniste"/>
          </w:pPr>
          <w:r>
            <w:t>etunimi.sukunimi@lvm.fi</w:t>
          </w:r>
        </w:p>
      </w:tc>
    </w:tr>
    <w:tr w:rsidR="00437BCD" w:rsidTr="00653640">
      <w:trPr>
        <w:cantSplit/>
        <w:trHeight w:hRule="exact" w:val="227"/>
      </w:trPr>
      <w:tc>
        <w:tcPr>
          <w:tcW w:w="2628" w:type="dxa"/>
        </w:tcPr>
        <w:p w:rsidR="00437BCD" w:rsidRDefault="00437BCD" w:rsidP="00653640">
          <w:pPr>
            <w:pStyle w:val="Alatunniste"/>
          </w:pPr>
        </w:p>
      </w:tc>
      <w:tc>
        <w:tcPr>
          <w:tcW w:w="1796" w:type="dxa"/>
        </w:tcPr>
        <w:p w:rsidR="00437BCD" w:rsidRDefault="00437BCD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37BCD" w:rsidRDefault="00437BCD" w:rsidP="00B23203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37BCD" w:rsidRDefault="00437BCD" w:rsidP="00B23203">
          <w:pPr>
            <w:pStyle w:val="Alatunniste"/>
          </w:pPr>
        </w:p>
      </w:tc>
      <w:tc>
        <w:tcPr>
          <w:tcW w:w="2551" w:type="dxa"/>
        </w:tcPr>
        <w:p w:rsidR="00437BCD" w:rsidRDefault="00437BCD" w:rsidP="00B23203">
          <w:pPr>
            <w:pStyle w:val="Alatunniste"/>
          </w:pPr>
          <w:r>
            <w:t>kirjaamo@lvm.fi</w:t>
          </w:r>
        </w:p>
      </w:tc>
    </w:tr>
    <w:tr w:rsidR="00437BCD" w:rsidTr="00653640">
      <w:trPr>
        <w:cantSplit/>
        <w:trHeight w:hRule="exact" w:val="227"/>
      </w:trPr>
      <w:tc>
        <w:tcPr>
          <w:tcW w:w="2628" w:type="dxa"/>
        </w:tcPr>
        <w:p w:rsidR="00437BCD" w:rsidRDefault="00437BCD" w:rsidP="00653640">
          <w:pPr>
            <w:pStyle w:val="Alatunniste"/>
          </w:pPr>
        </w:p>
      </w:tc>
      <w:tc>
        <w:tcPr>
          <w:tcW w:w="1796" w:type="dxa"/>
        </w:tcPr>
        <w:p w:rsidR="00437BCD" w:rsidRDefault="00437BCD" w:rsidP="00B23203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37BCD" w:rsidRDefault="00437BCD" w:rsidP="00B23203">
          <w:pPr>
            <w:pStyle w:val="Alatunniste"/>
          </w:pPr>
        </w:p>
      </w:tc>
      <w:tc>
        <w:tcPr>
          <w:tcW w:w="1316" w:type="dxa"/>
        </w:tcPr>
        <w:p w:rsidR="00437BCD" w:rsidRDefault="00437BCD" w:rsidP="00B23203">
          <w:pPr>
            <w:pStyle w:val="Alatunniste"/>
          </w:pPr>
        </w:p>
      </w:tc>
      <w:tc>
        <w:tcPr>
          <w:tcW w:w="2551" w:type="dxa"/>
        </w:tcPr>
        <w:p w:rsidR="00437BCD" w:rsidRDefault="00437BCD" w:rsidP="00B23203">
          <w:pPr>
            <w:pStyle w:val="Alatunniste"/>
          </w:pPr>
        </w:p>
      </w:tc>
    </w:tr>
  </w:tbl>
  <w:p w:rsidR="00437BCD" w:rsidRDefault="00437BCD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95" w:rsidRDefault="00DD4C95">
      <w:r>
        <w:separator/>
      </w:r>
    </w:p>
  </w:footnote>
  <w:footnote w:type="continuationSeparator" w:id="0">
    <w:p w:rsidR="00DD4C95" w:rsidRDefault="00DD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4A" w:rsidRDefault="00455F4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D" w:rsidRDefault="00437BCD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E50E4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D" w:rsidRPr="00EB5F36" w:rsidRDefault="00437BC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D134D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D134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437BCD" w:rsidRDefault="00437BCD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3DDCEAA" wp14:editId="1F4E50A4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D" w:rsidRPr="00EB5F36" w:rsidRDefault="00437BCD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D134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D134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437BCD" w:rsidRDefault="00437BCD" w:rsidP="00EB5F36">
    <w:pPr>
      <w:pStyle w:val="Yltunniste"/>
    </w:pPr>
  </w:p>
  <w:p w:rsidR="00437BCD" w:rsidRPr="00EB5F36" w:rsidRDefault="00437BCD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C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72255"/>
    <w:rsid w:val="00186449"/>
    <w:rsid w:val="001A132E"/>
    <w:rsid w:val="001A33A8"/>
    <w:rsid w:val="001D0C86"/>
    <w:rsid w:val="00210627"/>
    <w:rsid w:val="00256C44"/>
    <w:rsid w:val="00280CFF"/>
    <w:rsid w:val="002B2329"/>
    <w:rsid w:val="002C1927"/>
    <w:rsid w:val="002D134D"/>
    <w:rsid w:val="002D334D"/>
    <w:rsid w:val="002D7A71"/>
    <w:rsid w:val="002E635F"/>
    <w:rsid w:val="002F0D1A"/>
    <w:rsid w:val="002F34C4"/>
    <w:rsid w:val="002F5C73"/>
    <w:rsid w:val="003221EF"/>
    <w:rsid w:val="00323503"/>
    <w:rsid w:val="003241A6"/>
    <w:rsid w:val="003245F6"/>
    <w:rsid w:val="003323E0"/>
    <w:rsid w:val="003564B3"/>
    <w:rsid w:val="00374779"/>
    <w:rsid w:val="00385A23"/>
    <w:rsid w:val="00386C41"/>
    <w:rsid w:val="003B0583"/>
    <w:rsid w:val="003B7A8E"/>
    <w:rsid w:val="003C2F72"/>
    <w:rsid w:val="003C7039"/>
    <w:rsid w:val="003D18C3"/>
    <w:rsid w:val="003E6477"/>
    <w:rsid w:val="003F3EC5"/>
    <w:rsid w:val="003F578C"/>
    <w:rsid w:val="0041565A"/>
    <w:rsid w:val="00423292"/>
    <w:rsid w:val="00432AC3"/>
    <w:rsid w:val="00437BCD"/>
    <w:rsid w:val="00447400"/>
    <w:rsid w:val="00455F4A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22BF9"/>
    <w:rsid w:val="005308DE"/>
    <w:rsid w:val="0053756B"/>
    <w:rsid w:val="00541595"/>
    <w:rsid w:val="0054566A"/>
    <w:rsid w:val="005725DC"/>
    <w:rsid w:val="0059215F"/>
    <w:rsid w:val="0059738C"/>
    <w:rsid w:val="005A559B"/>
    <w:rsid w:val="005B4E1B"/>
    <w:rsid w:val="005C4A69"/>
    <w:rsid w:val="005C7446"/>
    <w:rsid w:val="006243D2"/>
    <w:rsid w:val="0063146D"/>
    <w:rsid w:val="00653640"/>
    <w:rsid w:val="006565EA"/>
    <w:rsid w:val="00657F29"/>
    <w:rsid w:val="0066014C"/>
    <w:rsid w:val="00662271"/>
    <w:rsid w:val="00664793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26F75"/>
    <w:rsid w:val="008423BA"/>
    <w:rsid w:val="0087522E"/>
    <w:rsid w:val="00891E12"/>
    <w:rsid w:val="008A749D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00A5"/>
    <w:rsid w:val="00931E23"/>
    <w:rsid w:val="009506EF"/>
    <w:rsid w:val="00956FCF"/>
    <w:rsid w:val="00966B06"/>
    <w:rsid w:val="009840D5"/>
    <w:rsid w:val="009A2A64"/>
    <w:rsid w:val="009B3467"/>
    <w:rsid w:val="009D1FDC"/>
    <w:rsid w:val="009E50E4"/>
    <w:rsid w:val="009F18EF"/>
    <w:rsid w:val="009F7F40"/>
    <w:rsid w:val="00A266C9"/>
    <w:rsid w:val="00A3353E"/>
    <w:rsid w:val="00A377EB"/>
    <w:rsid w:val="00A50F5F"/>
    <w:rsid w:val="00A514B8"/>
    <w:rsid w:val="00A7748B"/>
    <w:rsid w:val="00A96DD0"/>
    <w:rsid w:val="00AA0025"/>
    <w:rsid w:val="00AD0375"/>
    <w:rsid w:val="00AD59BE"/>
    <w:rsid w:val="00AE1BB8"/>
    <w:rsid w:val="00AE4DF3"/>
    <w:rsid w:val="00AF01F5"/>
    <w:rsid w:val="00AF064B"/>
    <w:rsid w:val="00B1323C"/>
    <w:rsid w:val="00B23203"/>
    <w:rsid w:val="00B45F0E"/>
    <w:rsid w:val="00B53AA1"/>
    <w:rsid w:val="00B67D73"/>
    <w:rsid w:val="00B72A80"/>
    <w:rsid w:val="00B80601"/>
    <w:rsid w:val="00BA18F6"/>
    <w:rsid w:val="00C0067E"/>
    <w:rsid w:val="00C00CBE"/>
    <w:rsid w:val="00C0562A"/>
    <w:rsid w:val="00C10145"/>
    <w:rsid w:val="00C12430"/>
    <w:rsid w:val="00C17399"/>
    <w:rsid w:val="00C31976"/>
    <w:rsid w:val="00C31C77"/>
    <w:rsid w:val="00C40D91"/>
    <w:rsid w:val="00C47B5A"/>
    <w:rsid w:val="00C5102E"/>
    <w:rsid w:val="00C560E6"/>
    <w:rsid w:val="00C8246F"/>
    <w:rsid w:val="00C87EF0"/>
    <w:rsid w:val="00CC0BA5"/>
    <w:rsid w:val="00CC46FE"/>
    <w:rsid w:val="00CD16B0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70F86"/>
    <w:rsid w:val="00D8152F"/>
    <w:rsid w:val="00DA12E1"/>
    <w:rsid w:val="00DA3D6E"/>
    <w:rsid w:val="00DB3905"/>
    <w:rsid w:val="00DD0E5A"/>
    <w:rsid w:val="00DD4C95"/>
    <w:rsid w:val="00DD756D"/>
    <w:rsid w:val="00DE3AF5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5B76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27847"/>
    <w:rsid w:val="00F377E5"/>
    <w:rsid w:val="00F42114"/>
    <w:rsid w:val="00F46EBC"/>
    <w:rsid w:val="00F52E07"/>
    <w:rsid w:val="00F81B18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LVM_kirje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LVM_kirjepohja_SU</Template>
  <TotalTime>173</TotalTime>
  <Pages>2</Pages>
  <Words>258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Ranne Tiina</dc:creator>
  <cp:lastModifiedBy>Ranne Tiina</cp:lastModifiedBy>
  <cp:revision>22</cp:revision>
  <cp:lastPrinted>2016-10-21T07:24:00Z</cp:lastPrinted>
  <dcterms:created xsi:type="dcterms:W3CDTF">2016-10-20T17:27:00Z</dcterms:created>
  <dcterms:modified xsi:type="dcterms:W3CDTF">2016-10-27T05:44:00Z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