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text" w:tblpY="1"/>
        <w:tblOverlap w:val="never"/>
        <w:tblW w:w="9923" w:type="dxa"/>
        <w:tblLayout w:type="fixed"/>
        <w:tblCellMar>
          <w:left w:w="0" w:type="dxa"/>
          <w:right w:w="0" w:type="dxa"/>
        </w:tblCellMar>
        <w:tblLook w:val="01E0"/>
      </w:tblPr>
      <w:tblGrid>
        <w:gridCol w:w="4962"/>
        <w:gridCol w:w="708"/>
        <w:gridCol w:w="1134"/>
        <w:gridCol w:w="3119"/>
      </w:tblGrid>
      <w:tr w:rsidR="002956FE" w:rsidRPr="00936721" w:rsidTr="00936721">
        <w:trPr>
          <w:cantSplit/>
          <w:trHeight w:val="284"/>
        </w:trPr>
        <w:tc>
          <w:tcPr>
            <w:tcW w:w="4962" w:type="dxa"/>
            <w:shd w:val="clear" w:color="auto" w:fill="auto"/>
            <w:vAlign w:val="bottom"/>
          </w:tcPr>
          <w:p w:rsidR="002956FE" w:rsidRPr="00DB13C0" w:rsidRDefault="002956FE" w:rsidP="004844FB">
            <w:pPr>
              <w:pStyle w:val="xxrastiruutujenteksti"/>
              <w:framePr w:wrap="auto" w:vAnchor="margin" w:yAlign="inline"/>
              <w:suppressOverlap w:val="0"/>
            </w:pPr>
            <w:bookmarkStart w:id="0" w:name="pvm"/>
          </w:p>
        </w:tc>
        <w:tc>
          <w:tcPr>
            <w:tcW w:w="708" w:type="dxa"/>
            <w:shd w:val="clear" w:color="auto" w:fill="auto"/>
            <w:vAlign w:val="bottom"/>
          </w:tcPr>
          <w:p w:rsidR="002956FE" w:rsidRPr="00DB13C0" w:rsidRDefault="002956FE" w:rsidP="004844FB">
            <w:pPr>
              <w:pStyle w:val="xxrastiruutujenteksti"/>
              <w:framePr w:wrap="auto" w:vAnchor="margin" w:yAlign="inline"/>
              <w:suppressOverlap w:val="0"/>
            </w:pPr>
          </w:p>
        </w:tc>
        <w:tc>
          <w:tcPr>
            <w:tcW w:w="4253" w:type="dxa"/>
            <w:gridSpan w:val="2"/>
            <w:vAlign w:val="bottom"/>
          </w:tcPr>
          <w:p w:rsidR="002956FE" w:rsidRPr="00DB13C0" w:rsidRDefault="002956FE" w:rsidP="004844FB">
            <w:pPr>
              <w:pStyle w:val="xxrastiruutujenteksti"/>
              <w:framePr w:wrap="auto" w:vAnchor="margin" w:yAlign="inline"/>
              <w:suppressOverlap w:val="0"/>
            </w:pPr>
          </w:p>
        </w:tc>
      </w:tr>
      <w:tr w:rsidR="002956FE" w:rsidTr="00936721">
        <w:trPr>
          <w:cantSplit/>
          <w:trHeight w:val="284"/>
        </w:trPr>
        <w:tc>
          <w:tcPr>
            <w:tcW w:w="4962" w:type="dxa"/>
            <w:shd w:val="clear" w:color="auto" w:fill="auto"/>
            <w:vAlign w:val="bottom"/>
          </w:tcPr>
          <w:p w:rsidR="002956FE" w:rsidRPr="00DB13C0" w:rsidRDefault="002956FE" w:rsidP="004844FB">
            <w:pPr>
              <w:pStyle w:val="xxrastiruutujenteksti"/>
              <w:framePr w:wrap="auto" w:vAnchor="margin" w:yAlign="inline"/>
              <w:suppressOverlap w:val="0"/>
            </w:pPr>
          </w:p>
        </w:tc>
        <w:tc>
          <w:tcPr>
            <w:tcW w:w="4961" w:type="dxa"/>
            <w:gridSpan w:val="3"/>
            <w:shd w:val="clear" w:color="auto" w:fill="auto"/>
          </w:tcPr>
          <w:p w:rsidR="002956FE" w:rsidRPr="00936721" w:rsidRDefault="002956FE" w:rsidP="004844FB">
            <w:pPr>
              <w:rPr>
                <w:b/>
              </w:rPr>
            </w:pPr>
          </w:p>
        </w:tc>
      </w:tr>
      <w:tr w:rsidR="002956FE" w:rsidRPr="00936721" w:rsidTr="00936721">
        <w:trPr>
          <w:cantSplit/>
          <w:trHeight w:val="227"/>
        </w:trPr>
        <w:tc>
          <w:tcPr>
            <w:tcW w:w="4962" w:type="dxa"/>
            <w:shd w:val="clear" w:color="auto" w:fill="auto"/>
            <w:vAlign w:val="bottom"/>
          </w:tcPr>
          <w:p w:rsidR="002956FE" w:rsidRPr="00DB13C0" w:rsidRDefault="002956FE" w:rsidP="004844FB">
            <w:pPr>
              <w:pStyle w:val="xxrastiruutujenteksti"/>
              <w:framePr w:wrap="auto" w:vAnchor="margin" w:yAlign="inline"/>
              <w:suppressOverlap w:val="0"/>
            </w:pPr>
          </w:p>
        </w:tc>
        <w:tc>
          <w:tcPr>
            <w:tcW w:w="708" w:type="dxa"/>
            <w:shd w:val="clear" w:color="auto" w:fill="auto"/>
          </w:tcPr>
          <w:p w:rsidR="002956FE" w:rsidRPr="00DB13C0" w:rsidRDefault="002956FE" w:rsidP="004844FB">
            <w:pPr>
              <w:pStyle w:val="xxrastiruutujenteksti"/>
              <w:framePr w:wrap="auto" w:vAnchor="margin" w:yAlign="inline"/>
              <w:suppressOverlap w:val="0"/>
            </w:pPr>
          </w:p>
        </w:tc>
        <w:tc>
          <w:tcPr>
            <w:tcW w:w="1134" w:type="dxa"/>
          </w:tcPr>
          <w:p w:rsidR="002956FE" w:rsidRPr="00DB13C0" w:rsidRDefault="002956FE" w:rsidP="004844FB">
            <w:pPr>
              <w:pStyle w:val="xxrastiruutujenteksti"/>
              <w:framePr w:wrap="auto" w:vAnchor="margin" w:yAlign="inline"/>
              <w:suppressOverlap w:val="0"/>
            </w:pPr>
          </w:p>
        </w:tc>
        <w:tc>
          <w:tcPr>
            <w:tcW w:w="3119" w:type="dxa"/>
          </w:tcPr>
          <w:p w:rsidR="002956FE" w:rsidRPr="00DB13C0" w:rsidRDefault="002956FE" w:rsidP="004844FB">
            <w:pPr>
              <w:pStyle w:val="xxylatunnistekenttiennimet"/>
            </w:pPr>
          </w:p>
        </w:tc>
      </w:tr>
      <w:tr w:rsidR="002956FE" w:rsidRPr="00936721" w:rsidTr="00936721">
        <w:trPr>
          <w:cantSplit/>
          <w:trHeight w:val="227"/>
        </w:trPr>
        <w:tc>
          <w:tcPr>
            <w:tcW w:w="4962" w:type="dxa"/>
            <w:shd w:val="clear" w:color="auto" w:fill="auto"/>
            <w:vAlign w:val="bottom"/>
          </w:tcPr>
          <w:p w:rsidR="002956FE" w:rsidRPr="00DB13C0" w:rsidRDefault="002956FE" w:rsidP="004844FB">
            <w:pPr>
              <w:pStyle w:val="xxrastiruutujenteksti"/>
              <w:framePr w:wrap="auto" w:vAnchor="margin" w:yAlign="inline"/>
              <w:suppressOverlap w:val="0"/>
            </w:pPr>
          </w:p>
        </w:tc>
        <w:tc>
          <w:tcPr>
            <w:tcW w:w="1842" w:type="dxa"/>
            <w:gridSpan w:val="2"/>
            <w:shd w:val="clear" w:color="auto" w:fill="auto"/>
          </w:tcPr>
          <w:p w:rsidR="002956FE" w:rsidRPr="00DB13C0" w:rsidRDefault="002956FE" w:rsidP="004844FB">
            <w:pPr>
              <w:pStyle w:val="xxylatunnistekenttiennimet"/>
            </w:pPr>
            <w:r>
              <w:t>Päiväys</w:t>
            </w:r>
          </w:p>
        </w:tc>
        <w:tc>
          <w:tcPr>
            <w:tcW w:w="3119" w:type="dxa"/>
          </w:tcPr>
          <w:p w:rsidR="002956FE" w:rsidRPr="00DB13C0" w:rsidRDefault="00A21F9F" w:rsidP="00EF3823">
            <w:pPr>
              <w:pStyle w:val="xxylatunnistekenttientxt"/>
            </w:pPr>
            <w:r>
              <w:t>7</w:t>
            </w:r>
            <w:r w:rsidR="00C60004">
              <w:t>.1</w:t>
            </w:r>
            <w:r w:rsidR="00EF3823">
              <w:t>1</w:t>
            </w:r>
            <w:r w:rsidR="002579E2">
              <w:t>.</w:t>
            </w:r>
            <w:r w:rsidR="00A70E26">
              <w:t>201</w:t>
            </w:r>
            <w:r w:rsidR="00167415">
              <w:t>1</w:t>
            </w:r>
          </w:p>
        </w:tc>
      </w:tr>
      <w:tr w:rsidR="002956FE" w:rsidRPr="00936721" w:rsidTr="00936721">
        <w:trPr>
          <w:cantSplit/>
          <w:trHeight w:val="227"/>
        </w:trPr>
        <w:tc>
          <w:tcPr>
            <w:tcW w:w="4962" w:type="dxa"/>
            <w:shd w:val="clear" w:color="auto" w:fill="auto"/>
            <w:vAlign w:val="bottom"/>
          </w:tcPr>
          <w:p w:rsidR="002956FE" w:rsidRPr="00DB13C0" w:rsidRDefault="002956FE" w:rsidP="004844FB">
            <w:pPr>
              <w:pStyle w:val="xxrastiruutujenteksti"/>
              <w:framePr w:wrap="auto" w:vAnchor="margin" w:yAlign="inline"/>
              <w:suppressOverlap w:val="0"/>
            </w:pPr>
          </w:p>
        </w:tc>
        <w:tc>
          <w:tcPr>
            <w:tcW w:w="708" w:type="dxa"/>
            <w:shd w:val="clear" w:color="auto" w:fill="auto"/>
          </w:tcPr>
          <w:p w:rsidR="002956FE" w:rsidRPr="00DB13C0" w:rsidRDefault="002956FE" w:rsidP="004844FB">
            <w:pPr>
              <w:pStyle w:val="xxrastiruutujenteksti"/>
              <w:framePr w:wrap="auto" w:vAnchor="margin" w:yAlign="inline"/>
              <w:suppressOverlap w:val="0"/>
            </w:pPr>
          </w:p>
        </w:tc>
        <w:tc>
          <w:tcPr>
            <w:tcW w:w="1134" w:type="dxa"/>
          </w:tcPr>
          <w:p w:rsidR="002956FE" w:rsidRPr="00DB13C0" w:rsidRDefault="002956FE" w:rsidP="004844FB">
            <w:pPr>
              <w:pStyle w:val="xxrastiruutujenteksti"/>
              <w:framePr w:wrap="auto" w:vAnchor="margin" w:yAlign="inline"/>
              <w:suppressOverlap w:val="0"/>
            </w:pPr>
          </w:p>
        </w:tc>
        <w:tc>
          <w:tcPr>
            <w:tcW w:w="3119" w:type="dxa"/>
          </w:tcPr>
          <w:p w:rsidR="002956FE" w:rsidRPr="00DB13C0" w:rsidRDefault="002956FE" w:rsidP="004844FB">
            <w:pPr>
              <w:pStyle w:val="xxylatunnistekenttientxt"/>
            </w:pPr>
          </w:p>
        </w:tc>
      </w:tr>
      <w:tr w:rsidR="002956FE" w:rsidRPr="00936721" w:rsidTr="00936721">
        <w:trPr>
          <w:cantSplit/>
          <w:trHeight w:val="227"/>
        </w:trPr>
        <w:tc>
          <w:tcPr>
            <w:tcW w:w="4962" w:type="dxa"/>
            <w:shd w:val="clear" w:color="auto" w:fill="auto"/>
            <w:vAlign w:val="bottom"/>
          </w:tcPr>
          <w:p w:rsidR="002956FE" w:rsidRPr="00DB13C0" w:rsidRDefault="002956FE" w:rsidP="004844FB">
            <w:pPr>
              <w:pStyle w:val="xxrastiruutujenteksti"/>
              <w:framePr w:wrap="auto" w:vAnchor="margin" w:yAlign="inline"/>
              <w:suppressOverlap w:val="0"/>
            </w:pPr>
          </w:p>
        </w:tc>
        <w:tc>
          <w:tcPr>
            <w:tcW w:w="1842" w:type="dxa"/>
            <w:gridSpan w:val="2"/>
            <w:shd w:val="clear" w:color="auto" w:fill="auto"/>
          </w:tcPr>
          <w:p w:rsidR="002956FE" w:rsidRPr="00DB13C0" w:rsidRDefault="002956FE" w:rsidP="004844FB">
            <w:pPr>
              <w:pStyle w:val="xxylatunnistekenttiennimet"/>
            </w:pPr>
            <w:r>
              <w:t>Dnro</w:t>
            </w:r>
          </w:p>
        </w:tc>
        <w:tc>
          <w:tcPr>
            <w:tcW w:w="3119" w:type="dxa"/>
          </w:tcPr>
          <w:p w:rsidR="002956FE" w:rsidRPr="00DB13C0" w:rsidRDefault="00A21F9F" w:rsidP="000006F1">
            <w:pPr>
              <w:pStyle w:val="xxylatunnistekenttientxt"/>
            </w:pPr>
            <w:r>
              <w:t>TRAFI/17856/03.03.00/2011</w:t>
            </w:r>
          </w:p>
        </w:tc>
      </w:tr>
      <w:tr w:rsidR="002956FE" w:rsidTr="00936721">
        <w:trPr>
          <w:cantSplit/>
          <w:trHeight w:val="227"/>
        </w:trPr>
        <w:tc>
          <w:tcPr>
            <w:tcW w:w="4962" w:type="dxa"/>
            <w:shd w:val="clear" w:color="auto" w:fill="auto"/>
            <w:vAlign w:val="bottom"/>
          </w:tcPr>
          <w:p w:rsidR="002956FE" w:rsidRPr="00DB13C0" w:rsidRDefault="002956FE" w:rsidP="004844FB">
            <w:pPr>
              <w:pStyle w:val="xxrastiruutujenteksti"/>
              <w:framePr w:wrap="auto" w:vAnchor="margin" w:yAlign="inline"/>
              <w:suppressOverlap w:val="0"/>
            </w:pPr>
          </w:p>
        </w:tc>
        <w:tc>
          <w:tcPr>
            <w:tcW w:w="708" w:type="dxa"/>
            <w:shd w:val="clear" w:color="auto" w:fill="auto"/>
          </w:tcPr>
          <w:p w:rsidR="002956FE" w:rsidRPr="00DB13C0" w:rsidRDefault="002956FE" w:rsidP="004844FB">
            <w:pPr>
              <w:pStyle w:val="xxrastiruutujenteksti"/>
              <w:framePr w:wrap="auto" w:vAnchor="margin" w:yAlign="inline"/>
              <w:suppressOverlap w:val="0"/>
            </w:pPr>
          </w:p>
        </w:tc>
        <w:tc>
          <w:tcPr>
            <w:tcW w:w="1134" w:type="dxa"/>
          </w:tcPr>
          <w:p w:rsidR="002956FE" w:rsidRPr="00DB13C0" w:rsidRDefault="002956FE" w:rsidP="004844FB">
            <w:pPr>
              <w:pStyle w:val="xxrastiruutujenteksti"/>
              <w:framePr w:wrap="auto" w:vAnchor="margin" w:yAlign="inline"/>
              <w:suppressOverlap w:val="0"/>
            </w:pPr>
          </w:p>
        </w:tc>
        <w:tc>
          <w:tcPr>
            <w:tcW w:w="3119" w:type="dxa"/>
          </w:tcPr>
          <w:p w:rsidR="002956FE" w:rsidRPr="00DB13C0" w:rsidRDefault="002956FE" w:rsidP="004844FB">
            <w:pPr>
              <w:pStyle w:val="xxylatunnistekenttientxt"/>
            </w:pPr>
          </w:p>
        </w:tc>
      </w:tr>
      <w:tr w:rsidR="006735BD" w:rsidTr="00936721">
        <w:trPr>
          <w:cantSplit/>
          <w:trHeight w:val="227"/>
        </w:trPr>
        <w:tc>
          <w:tcPr>
            <w:tcW w:w="4962" w:type="dxa"/>
            <w:vAlign w:val="bottom"/>
          </w:tcPr>
          <w:p w:rsidR="006735BD" w:rsidRPr="00DB13C0" w:rsidRDefault="00A21F9F" w:rsidP="006735BD">
            <w:pPr>
              <w:pStyle w:val="xxvastaanottajaorgnimi"/>
            </w:pPr>
            <w:r>
              <w:t>Liikenne- ja viestintäministeriö</w:t>
            </w:r>
          </w:p>
        </w:tc>
        <w:tc>
          <w:tcPr>
            <w:tcW w:w="1842" w:type="dxa"/>
            <w:gridSpan w:val="2"/>
          </w:tcPr>
          <w:p w:rsidR="006735BD" w:rsidRPr="00DB13C0" w:rsidRDefault="006735BD" w:rsidP="006735BD">
            <w:pPr>
              <w:pStyle w:val="xxylatunnistekenttiennimet"/>
            </w:pPr>
            <w:r>
              <w:t>Viite</w:t>
            </w:r>
          </w:p>
        </w:tc>
        <w:tc>
          <w:tcPr>
            <w:tcW w:w="3119" w:type="dxa"/>
            <w:vMerge w:val="restart"/>
          </w:tcPr>
          <w:p w:rsidR="006735BD" w:rsidRPr="00DB13C0" w:rsidRDefault="00A21F9F" w:rsidP="003F5761">
            <w:pPr>
              <w:pStyle w:val="xxylatunnistekenttientxt"/>
            </w:pPr>
            <w:r>
              <w:t>Lausuntopyyntö: 13.10.2011 LVM/1849/03/2011</w:t>
            </w:r>
          </w:p>
        </w:tc>
      </w:tr>
      <w:tr w:rsidR="006735BD" w:rsidTr="00936721">
        <w:trPr>
          <w:cantSplit/>
          <w:trHeight w:val="227"/>
        </w:trPr>
        <w:tc>
          <w:tcPr>
            <w:tcW w:w="4962" w:type="dxa"/>
            <w:vAlign w:val="bottom"/>
          </w:tcPr>
          <w:p w:rsidR="006735BD" w:rsidRPr="00DB13C0" w:rsidRDefault="00A21F9F" w:rsidP="006735BD">
            <w:pPr>
              <w:pStyle w:val="xxvastaanottajahlonimi"/>
            </w:pPr>
            <w:r>
              <w:t>Juha Valtonen</w:t>
            </w:r>
          </w:p>
        </w:tc>
        <w:tc>
          <w:tcPr>
            <w:tcW w:w="708" w:type="dxa"/>
          </w:tcPr>
          <w:p w:rsidR="006735BD" w:rsidRPr="00DB13C0" w:rsidRDefault="006735BD" w:rsidP="006735BD">
            <w:pPr>
              <w:pStyle w:val="xxvastaanottajahlonimi"/>
            </w:pPr>
          </w:p>
        </w:tc>
        <w:tc>
          <w:tcPr>
            <w:tcW w:w="1134" w:type="dxa"/>
          </w:tcPr>
          <w:p w:rsidR="006735BD" w:rsidRDefault="006735BD" w:rsidP="006735BD">
            <w:pPr>
              <w:pStyle w:val="xxvastaanottajahlonimi"/>
            </w:pPr>
          </w:p>
        </w:tc>
        <w:tc>
          <w:tcPr>
            <w:tcW w:w="3119" w:type="dxa"/>
            <w:vMerge/>
          </w:tcPr>
          <w:p w:rsidR="006735BD" w:rsidRDefault="006735BD" w:rsidP="006735BD">
            <w:pPr>
              <w:pStyle w:val="xxylatunnistekenttientxt"/>
            </w:pPr>
          </w:p>
        </w:tc>
      </w:tr>
      <w:tr w:rsidR="006735BD" w:rsidTr="00936721">
        <w:trPr>
          <w:cantSplit/>
          <w:trHeight w:val="227"/>
        </w:trPr>
        <w:tc>
          <w:tcPr>
            <w:tcW w:w="4962" w:type="dxa"/>
            <w:vAlign w:val="bottom"/>
          </w:tcPr>
          <w:p w:rsidR="006735BD" w:rsidRPr="00DB13C0" w:rsidRDefault="00A21F9F" w:rsidP="006735BD">
            <w:pPr>
              <w:pStyle w:val="xxvastaanottajaosoite"/>
            </w:pPr>
            <w:r>
              <w:t>PL 31</w:t>
            </w:r>
          </w:p>
        </w:tc>
        <w:tc>
          <w:tcPr>
            <w:tcW w:w="708" w:type="dxa"/>
          </w:tcPr>
          <w:p w:rsidR="006735BD" w:rsidRPr="00DB13C0" w:rsidRDefault="006735BD" w:rsidP="006735BD">
            <w:pPr>
              <w:pStyle w:val="xxvastaanottajaosoite"/>
            </w:pPr>
          </w:p>
        </w:tc>
        <w:tc>
          <w:tcPr>
            <w:tcW w:w="1134" w:type="dxa"/>
          </w:tcPr>
          <w:p w:rsidR="006735BD" w:rsidRDefault="006735BD" w:rsidP="006735BD">
            <w:pPr>
              <w:pStyle w:val="xxvastaanottajaosoite"/>
            </w:pPr>
          </w:p>
        </w:tc>
        <w:tc>
          <w:tcPr>
            <w:tcW w:w="3119" w:type="dxa"/>
            <w:vMerge/>
          </w:tcPr>
          <w:p w:rsidR="006735BD" w:rsidRDefault="006735BD" w:rsidP="006735BD">
            <w:pPr>
              <w:pStyle w:val="xxylatunnistekenttientxt"/>
            </w:pPr>
          </w:p>
        </w:tc>
      </w:tr>
      <w:tr w:rsidR="006735BD" w:rsidTr="00936721">
        <w:trPr>
          <w:cantSplit/>
          <w:trHeight w:val="227"/>
        </w:trPr>
        <w:tc>
          <w:tcPr>
            <w:tcW w:w="4962" w:type="dxa"/>
            <w:vAlign w:val="bottom"/>
          </w:tcPr>
          <w:p w:rsidR="006735BD" w:rsidRPr="00DB13C0" w:rsidRDefault="00A21F9F" w:rsidP="006735BD">
            <w:pPr>
              <w:pStyle w:val="xxvastaanottajaosoite"/>
            </w:pPr>
            <w:r>
              <w:t>00023 VALTIONEUVOSTO</w:t>
            </w:r>
          </w:p>
        </w:tc>
        <w:tc>
          <w:tcPr>
            <w:tcW w:w="708" w:type="dxa"/>
          </w:tcPr>
          <w:p w:rsidR="006735BD" w:rsidRPr="00DB13C0" w:rsidRDefault="006735BD" w:rsidP="006735BD">
            <w:pPr>
              <w:pStyle w:val="xxvastaanottajaosoite"/>
            </w:pPr>
          </w:p>
        </w:tc>
        <w:tc>
          <w:tcPr>
            <w:tcW w:w="1134" w:type="dxa"/>
          </w:tcPr>
          <w:p w:rsidR="006735BD" w:rsidRDefault="006735BD" w:rsidP="006735BD">
            <w:pPr>
              <w:pStyle w:val="xxvastaanottajaosoite"/>
            </w:pPr>
          </w:p>
        </w:tc>
        <w:tc>
          <w:tcPr>
            <w:tcW w:w="3119" w:type="dxa"/>
            <w:vMerge/>
          </w:tcPr>
          <w:p w:rsidR="006735BD" w:rsidRDefault="006735BD" w:rsidP="006735BD">
            <w:pPr>
              <w:pStyle w:val="xxylatunnistekenttientxt"/>
            </w:pPr>
          </w:p>
        </w:tc>
      </w:tr>
      <w:tr w:rsidR="00C8311C" w:rsidTr="00936721">
        <w:trPr>
          <w:cantSplit/>
          <w:trHeight w:val="227"/>
        </w:trPr>
        <w:tc>
          <w:tcPr>
            <w:tcW w:w="4962" w:type="dxa"/>
            <w:vAlign w:val="bottom"/>
          </w:tcPr>
          <w:p w:rsidR="00C8311C" w:rsidRDefault="00C8311C" w:rsidP="00936721">
            <w:pPr>
              <w:pStyle w:val="xxvastaanottajaosoite"/>
            </w:pPr>
          </w:p>
        </w:tc>
        <w:tc>
          <w:tcPr>
            <w:tcW w:w="708" w:type="dxa"/>
          </w:tcPr>
          <w:p w:rsidR="00C8311C" w:rsidRDefault="00C8311C" w:rsidP="00936721">
            <w:pPr>
              <w:pStyle w:val="xxvastaanottajaosoite"/>
            </w:pPr>
          </w:p>
        </w:tc>
        <w:tc>
          <w:tcPr>
            <w:tcW w:w="1134" w:type="dxa"/>
          </w:tcPr>
          <w:p w:rsidR="00C8311C" w:rsidRDefault="00C8311C" w:rsidP="004844FB">
            <w:pPr>
              <w:pStyle w:val="xxvastaanottajaosoite"/>
            </w:pPr>
          </w:p>
        </w:tc>
        <w:tc>
          <w:tcPr>
            <w:tcW w:w="3119" w:type="dxa"/>
            <w:vMerge/>
          </w:tcPr>
          <w:p w:rsidR="00C8311C" w:rsidRDefault="00C8311C" w:rsidP="004844FB">
            <w:pPr>
              <w:pStyle w:val="xxylatunnistekenttientxt"/>
            </w:pPr>
          </w:p>
        </w:tc>
      </w:tr>
      <w:tr w:rsidR="00C8311C" w:rsidTr="00936721">
        <w:trPr>
          <w:cantSplit/>
          <w:trHeight w:val="227"/>
        </w:trPr>
        <w:tc>
          <w:tcPr>
            <w:tcW w:w="4962" w:type="dxa"/>
            <w:vAlign w:val="bottom"/>
          </w:tcPr>
          <w:p w:rsidR="00C8311C" w:rsidRDefault="00C8311C" w:rsidP="00936721">
            <w:pPr>
              <w:pStyle w:val="xxvastaanottajaosoite"/>
            </w:pPr>
          </w:p>
        </w:tc>
        <w:tc>
          <w:tcPr>
            <w:tcW w:w="708" w:type="dxa"/>
          </w:tcPr>
          <w:p w:rsidR="00C8311C" w:rsidRDefault="00C8311C" w:rsidP="00936721">
            <w:pPr>
              <w:pStyle w:val="xxvastaanottajaosoite"/>
            </w:pPr>
          </w:p>
        </w:tc>
        <w:tc>
          <w:tcPr>
            <w:tcW w:w="1134" w:type="dxa"/>
          </w:tcPr>
          <w:p w:rsidR="00C8311C" w:rsidRDefault="00C8311C" w:rsidP="004844FB">
            <w:pPr>
              <w:pStyle w:val="xxvastaanottajaosoite"/>
            </w:pPr>
          </w:p>
        </w:tc>
        <w:tc>
          <w:tcPr>
            <w:tcW w:w="3119" w:type="dxa"/>
            <w:vMerge/>
          </w:tcPr>
          <w:p w:rsidR="00C8311C" w:rsidRDefault="00C8311C" w:rsidP="004844FB">
            <w:pPr>
              <w:pStyle w:val="xxylatunnistekenttientxt"/>
            </w:pPr>
          </w:p>
        </w:tc>
      </w:tr>
      <w:tr w:rsidR="00C8311C" w:rsidTr="00936721">
        <w:trPr>
          <w:cantSplit/>
          <w:trHeight w:val="227"/>
        </w:trPr>
        <w:tc>
          <w:tcPr>
            <w:tcW w:w="4962" w:type="dxa"/>
            <w:vAlign w:val="bottom"/>
          </w:tcPr>
          <w:p w:rsidR="00C8311C" w:rsidRDefault="00C8311C" w:rsidP="00936721">
            <w:pPr>
              <w:pStyle w:val="xxvastaanottajaosoite"/>
            </w:pPr>
          </w:p>
        </w:tc>
        <w:tc>
          <w:tcPr>
            <w:tcW w:w="708" w:type="dxa"/>
          </w:tcPr>
          <w:p w:rsidR="00C8311C" w:rsidRDefault="00C8311C" w:rsidP="00936721">
            <w:pPr>
              <w:pStyle w:val="xxvastaanottajaosoite"/>
            </w:pPr>
          </w:p>
        </w:tc>
        <w:tc>
          <w:tcPr>
            <w:tcW w:w="1134" w:type="dxa"/>
          </w:tcPr>
          <w:p w:rsidR="00C8311C" w:rsidRDefault="00C8311C" w:rsidP="004844FB">
            <w:pPr>
              <w:pStyle w:val="xxvastaanottajaosoite"/>
            </w:pPr>
          </w:p>
        </w:tc>
        <w:tc>
          <w:tcPr>
            <w:tcW w:w="3119" w:type="dxa"/>
            <w:vMerge/>
          </w:tcPr>
          <w:p w:rsidR="00C8311C" w:rsidRDefault="00C8311C" w:rsidP="004844FB">
            <w:pPr>
              <w:pStyle w:val="xxylatunnistekenttientxt"/>
            </w:pPr>
          </w:p>
        </w:tc>
      </w:tr>
      <w:tr w:rsidR="002956FE" w:rsidTr="00936721">
        <w:trPr>
          <w:cantSplit/>
          <w:trHeight w:val="227"/>
        </w:trPr>
        <w:tc>
          <w:tcPr>
            <w:tcW w:w="4962" w:type="dxa"/>
            <w:vAlign w:val="bottom"/>
          </w:tcPr>
          <w:p w:rsidR="002956FE" w:rsidRDefault="002956FE" w:rsidP="00936721">
            <w:pPr>
              <w:pStyle w:val="xxvastaanottajaosoite"/>
            </w:pPr>
          </w:p>
        </w:tc>
        <w:tc>
          <w:tcPr>
            <w:tcW w:w="708" w:type="dxa"/>
          </w:tcPr>
          <w:p w:rsidR="002956FE" w:rsidRDefault="002956FE" w:rsidP="00936721">
            <w:pPr>
              <w:pStyle w:val="xxvastaanottajaosoite"/>
            </w:pPr>
          </w:p>
        </w:tc>
        <w:tc>
          <w:tcPr>
            <w:tcW w:w="1134" w:type="dxa"/>
          </w:tcPr>
          <w:p w:rsidR="002956FE" w:rsidRDefault="002956FE" w:rsidP="004844FB">
            <w:pPr>
              <w:pStyle w:val="xxvastaanottajaosoite"/>
            </w:pPr>
          </w:p>
        </w:tc>
        <w:tc>
          <w:tcPr>
            <w:tcW w:w="3119" w:type="dxa"/>
          </w:tcPr>
          <w:p w:rsidR="002956FE" w:rsidRDefault="002956FE" w:rsidP="004844FB">
            <w:pPr>
              <w:pStyle w:val="xxylatunnistekenttientxt"/>
            </w:pPr>
          </w:p>
        </w:tc>
      </w:tr>
    </w:tbl>
    <w:p w:rsidR="00C96750" w:rsidRDefault="00C96750" w:rsidP="00C96750">
      <w:pPr>
        <w:pStyle w:val="xxvastaanottajaorgnimi"/>
        <w:sectPr w:rsidR="00C96750" w:rsidSect="00930D0D">
          <w:headerReference w:type="default" r:id="rId8"/>
          <w:footerReference w:type="default" r:id="rId9"/>
          <w:headerReference w:type="first" r:id="rId10"/>
          <w:footerReference w:type="first" r:id="rId11"/>
          <w:pgSz w:w="11906" w:h="16838" w:code="9"/>
          <w:pgMar w:top="567" w:right="851" w:bottom="1418" w:left="1134" w:header="284" w:footer="567" w:gutter="0"/>
          <w:cols w:space="708"/>
          <w:titlePg/>
          <w:docGrid w:linePitch="360"/>
        </w:sectPr>
      </w:pPr>
    </w:p>
    <w:bookmarkEnd w:id="0"/>
    <w:p w:rsidR="00A21F9F" w:rsidRPr="009D5584" w:rsidRDefault="00A21F9F" w:rsidP="00A21F9F">
      <w:pPr>
        <w:pStyle w:val="Otsikko1"/>
      </w:pPr>
      <w:r w:rsidRPr="009D5584">
        <w:t>Lausunto Liikenne- ja viestintäministeriön asetuksesta erikoiskuljetusajoneuvoista ja erikoiskuljetusten suorittamisesta</w:t>
      </w:r>
    </w:p>
    <w:p w:rsidR="009D5584" w:rsidRPr="005526EF" w:rsidRDefault="00A21F9F" w:rsidP="00D67EB5">
      <w:pPr>
        <w:pStyle w:val="Leipteksti"/>
        <w:ind w:left="1560"/>
        <w:rPr>
          <w:szCs w:val="20"/>
        </w:rPr>
      </w:pPr>
      <w:r w:rsidRPr="005526EF">
        <w:rPr>
          <w:szCs w:val="20"/>
        </w:rPr>
        <w:t xml:space="preserve">Lausunolla olevan säädöksen valmistelussa Liikenteen turvallisuusvirasto on ollut tiiviissä yhteistyössä ministeriön kanssa. </w:t>
      </w:r>
      <w:r w:rsidR="005526EF" w:rsidRPr="005526EF">
        <w:rPr>
          <w:szCs w:val="20"/>
        </w:rPr>
        <w:t>M</w:t>
      </w:r>
      <w:r w:rsidR="009D5584" w:rsidRPr="005526EF">
        <w:rPr>
          <w:szCs w:val="20"/>
        </w:rPr>
        <w:t xml:space="preserve">inisteriö on pyytänyt miettimään valaisinasiaa </w:t>
      </w:r>
      <w:r w:rsidR="005526EF" w:rsidRPr="005526EF">
        <w:rPr>
          <w:szCs w:val="20"/>
        </w:rPr>
        <w:t>perusteellisemmin ja pyytänyt uuden säädösehdotuksen pykäliin 22 ja 23.</w:t>
      </w:r>
    </w:p>
    <w:p w:rsidR="00A21F9F" w:rsidRPr="005526EF" w:rsidRDefault="00761302" w:rsidP="00D67EB5">
      <w:pPr>
        <w:pStyle w:val="Leipteksti"/>
        <w:ind w:left="1560"/>
        <w:rPr>
          <w:szCs w:val="20"/>
        </w:rPr>
      </w:pPr>
      <w:r w:rsidRPr="005526EF">
        <w:rPr>
          <w:szCs w:val="20"/>
        </w:rPr>
        <w:t xml:space="preserve">Ajoneuvonostureiden kansainvälisen teknisen kehityksen vuoksi kansallisten säännösten poikkeavat vaatimukset </w:t>
      </w:r>
      <w:r w:rsidR="009D5584" w:rsidRPr="005526EF">
        <w:rPr>
          <w:szCs w:val="20"/>
        </w:rPr>
        <w:t xml:space="preserve">valaisimista </w:t>
      </w:r>
      <w:r w:rsidRPr="005526EF">
        <w:rPr>
          <w:szCs w:val="20"/>
        </w:rPr>
        <w:t xml:space="preserve">aiheuttaisivat suuria kustannuksia niistä </w:t>
      </w:r>
      <w:r w:rsidR="009D5584" w:rsidRPr="005526EF">
        <w:rPr>
          <w:szCs w:val="20"/>
        </w:rPr>
        <w:t>saatavaan turvallisuushyötyyn v</w:t>
      </w:r>
      <w:r w:rsidRPr="005526EF">
        <w:rPr>
          <w:szCs w:val="20"/>
        </w:rPr>
        <w:t xml:space="preserve">errattuna. </w:t>
      </w:r>
    </w:p>
    <w:p w:rsidR="00A21F9F" w:rsidRPr="005526EF" w:rsidRDefault="00A21F9F" w:rsidP="00A21F9F">
      <w:pPr>
        <w:pStyle w:val="LLPykala"/>
        <w:rPr>
          <w:rFonts w:ascii="Verdana" w:hAnsi="Verdana"/>
          <w:sz w:val="20"/>
          <w:szCs w:val="20"/>
        </w:rPr>
      </w:pPr>
      <w:r w:rsidRPr="005526EF">
        <w:rPr>
          <w:rFonts w:ascii="Verdana" w:hAnsi="Verdana"/>
          <w:sz w:val="20"/>
          <w:szCs w:val="20"/>
        </w:rPr>
        <w:t xml:space="preserve">22 </w:t>
      </w:r>
      <w:r w:rsidRPr="005526EF">
        <w:rPr>
          <w:rFonts w:ascii="Verdana" w:hAnsi="Verdana"/>
          <w:strike/>
          <w:color w:val="C0C0C0"/>
          <w:sz w:val="20"/>
          <w:szCs w:val="20"/>
        </w:rPr>
        <w:t>19</w:t>
      </w:r>
      <w:r w:rsidRPr="005526EF">
        <w:rPr>
          <w:rFonts w:ascii="Verdana" w:hAnsi="Verdana"/>
          <w:sz w:val="20"/>
          <w:szCs w:val="20"/>
        </w:rPr>
        <w:t xml:space="preserve"> §</w:t>
      </w:r>
    </w:p>
    <w:p w:rsidR="00A21F9F" w:rsidRPr="005526EF" w:rsidRDefault="00A21F9F" w:rsidP="00A21F9F">
      <w:pPr>
        <w:pStyle w:val="LLPykalanOtsikko"/>
        <w:rPr>
          <w:rFonts w:ascii="Verdana" w:hAnsi="Verdana"/>
          <w:sz w:val="20"/>
          <w:szCs w:val="20"/>
        </w:rPr>
      </w:pPr>
      <w:r w:rsidRPr="005526EF">
        <w:rPr>
          <w:rFonts w:ascii="Verdana" w:hAnsi="Verdana"/>
          <w:sz w:val="20"/>
          <w:szCs w:val="20"/>
        </w:rPr>
        <w:t>Leveän kuljetuksen tunnusvalaisimet ja -heijastimet edessä</w:t>
      </w:r>
    </w:p>
    <w:p w:rsidR="00A21F9F" w:rsidRPr="005526EF" w:rsidRDefault="00A21F9F" w:rsidP="00930BE0">
      <w:pPr>
        <w:pStyle w:val="LLMomentinKohta"/>
        <w:numPr>
          <w:ilvl w:val="0"/>
          <w:numId w:val="29"/>
        </w:numPr>
        <w:rPr>
          <w:rFonts w:ascii="Verdana" w:hAnsi="Verdana"/>
          <w:sz w:val="20"/>
          <w:szCs w:val="20"/>
        </w:rPr>
      </w:pPr>
      <w:r w:rsidRPr="005526EF">
        <w:rPr>
          <w:rFonts w:ascii="Verdana" w:hAnsi="Verdana"/>
          <w:sz w:val="20"/>
          <w:szCs w:val="20"/>
        </w:rPr>
        <w:t>Kuljetettaessa tiellä yleisesti sallittua leveämpää ajoneuvoa, ajoneuvoyhdi</w:t>
      </w:r>
      <w:r w:rsidRPr="005526EF">
        <w:rPr>
          <w:rFonts w:ascii="Verdana" w:hAnsi="Verdana"/>
          <w:sz w:val="20"/>
          <w:szCs w:val="20"/>
        </w:rPr>
        <w:t>s</w:t>
      </w:r>
      <w:r w:rsidRPr="005526EF">
        <w:rPr>
          <w:rFonts w:ascii="Verdana" w:hAnsi="Verdana"/>
          <w:sz w:val="20"/>
          <w:szCs w:val="20"/>
        </w:rPr>
        <w:t>telmää tai kuormaa on ajoneuvon, kuljetusta suorittavan auton tai vetoauton etuosaan tai välittömästi ohjaamon taakse kuljetuksen leveydelle asetettava esteeseen osuessa helposti taipuvat tai siirtyvät merkkitangot. Tankoihin on kiinnitettävä eteenpäin suunnatut, kuljetuksen suurinta leveyttä vastaamaan asetettavat, eteen ruskeankeltaista jatkuvaa valoa näyttävät, samanaikaisesti takavalaisimien kanssa toimivat, valaisevalta pinta-alaltaan vähintään 50 cm</w:t>
      </w:r>
      <w:r w:rsidRPr="005526EF">
        <w:rPr>
          <w:rFonts w:ascii="Verdana" w:hAnsi="Verdana"/>
          <w:sz w:val="20"/>
          <w:szCs w:val="20"/>
          <w:vertAlign w:val="superscript"/>
        </w:rPr>
        <w:t>2</w:t>
      </w:r>
      <w:r w:rsidRPr="005526EF">
        <w:rPr>
          <w:rFonts w:ascii="Verdana" w:hAnsi="Verdana"/>
          <w:sz w:val="20"/>
          <w:szCs w:val="20"/>
        </w:rPr>
        <w:t xml:space="preserve">:n valaisimet, joiden hehkulampun tehon on oltava vähintään 15 W ja enintään 21 W, tai valaisimen on valoteknisiltä ominaisuuksiltaan vastattava sellaista hehkulampulla toteutettua valaisinta. Jos erikoiskuljetuksen leveys on suurempi kuin </w:t>
      </w:r>
      <w:smartTag w:uri="urn:schemas-microsoft-com:office:smarttags" w:element="metricconverter">
        <w:smartTagPr>
          <w:attr w:name="ProductID" w:val="3,00 metri￤"/>
        </w:smartTagPr>
        <w:r w:rsidRPr="005526EF">
          <w:rPr>
            <w:rFonts w:ascii="Verdana" w:hAnsi="Verdana"/>
            <w:sz w:val="20"/>
            <w:szCs w:val="20"/>
          </w:rPr>
          <w:t>3,00 metriä</w:t>
        </w:r>
      </w:smartTag>
      <w:r w:rsidRPr="005526EF">
        <w:rPr>
          <w:rFonts w:ascii="Verdana" w:hAnsi="Verdana"/>
          <w:sz w:val="20"/>
          <w:szCs w:val="20"/>
        </w:rPr>
        <w:t xml:space="preserve">, uloimpia valaisimia on oltava kaksi päällekkäin. Lisäksi tankoihin on kuljetuksen leveydelle kiinnitettävä leveydeltään noin </w:t>
      </w:r>
      <w:smartTag w:uri="urn:schemas-microsoft-com:office:smarttags" w:element="metricconverter">
        <w:smartTagPr>
          <w:attr w:name="ProductID" w:val="100 mm"/>
        </w:smartTagPr>
        <w:r w:rsidRPr="005526EF">
          <w:rPr>
            <w:rFonts w:ascii="Verdana" w:hAnsi="Verdana"/>
            <w:sz w:val="20"/>
            <w:szCs w:val="20"/>
          </w:rPr>
          <w:t>100 mm</w:t>
        </w:r>
      </w:smartTag>
      <w:r w:rsidRPr="005526EF">
        <w:rPr>
          <w:rFonts w:ascii="Verdana" w:hAnsi="Verdana"/>
          <w:sz w:val="20"/>
          <w:szCs w:val="20"/>
        </w:rPr>
        <w:t xml:space="preserve"> ja korkeudeltaan noin </w:t>
      </w:r>
      <w:smartTag w:uri="urn:schemas-microsoft-com:office:smarttags" w:element="metricconverter">
        <w:smartTagPr>
          <w:attr w:name="ProductID" w:val="200 mm"/>
        </w:smartTagPr>
        <w:r w:rsidRPr="005526EF">
          <w:rPr>
            <w:rFonts w:ascii="Verdana" w:hAnsi="Verdana"/>
            <w:sz w:val="20"/>
            <w:szCs w:val="20"/>
          </w:rPr>
          <w:t>200 mm</w:t>
        </w:r>
      </w:smartTag>
      <w:r w:rsidRPr="005526EF">
        <w:rPr>
          <w:rFonts w:ascii="Verdana" w:hAnsi="Verdana"/>
          <w:sz w:val="20"/>
          <w:szCs w:val="20"/>
        </w:rPr>
        <w:t xml:space="preserve"> suuruiset eteenpäin suunnatut valkoiset heijastimet. Tankoihin saa myös kiinnittää vastaavankokoiset taaksepäin suunnatut ruskeankeltaiset heijastimet.</w:t>
      </w:r>
      <w:r w:rsidR="00930BE0" w:rsidRPr="005526EF">
        <w:rPr>
          <w:rFonts w:ascii="Verdana" w:hAnsi="Verdana"/>
          <w:sz w:val="20"/>
          <w:szCs w:val="20"/>
        </w:rPr>
        <w:t xml:space="preserve"> </w:t>
      </w:r>
      <w:r w:rsidRPr="005526EF">
        <w:rPr>
          <w:rFonts w:ascii="Verdana" w:hAnsi="Verdana"/>
          <w:b/>
          <w:sz w:val="20"/>
          <w:szCs w:val="20"/>
        </w:rPr>
        <w:t>Erilli</w:t>
      </w:r>
      <w:r w:rsidR="005526EF">
        <w:rPr>
          <w:rFonts w:ascii="Verdana" w:hAnsi="Verdana"/>
          <w:b/>
          <w:sz w:val="20"/>
          <w:szCs w:val="20"/>
        </w:rPr>
        <w:t>si</w:t>
      </w:r>
      <w:r w:rsidRPr="005526EF">
        <w:rPr>
          <w:rFonts w:ascii="Verdana" w:hAnsi="Verdana"/>
          <w:b/>
          <w:sz w:val="20"/>
          <w:szCs w:val="20"/>
        </w:rPr>
        <w:t>ä tunnusvalaisi</w:t>
      </w:r>
      <w:r w:rsidR="005526EF">
        <w:rPr>
          <w:rFonts w:ascii="Verdana" w:hAnsi="Verdana"/>
          <w:b/>
          <w:sz w:val="20"/>
          <w:szCs w:val="20"/>
        </w:rPr>
        <w:t>mia</w:t>
      </w:r>
      <w:r w:rsidRPr="005526EF">
        <w:rPr>
          <w:rFonts w:ascii="Verdana" w:hAnsi="Verdana"/>
          <w:b/>
          <w:sz w:val="20"/>
          <w:szCs w:val="20"/>
        </w:rPr>
        <w:t xml:space="preserve"> ei tarv</w:t>
      </w:r>
      <w:r w:rsidRPr="005526EF">
        <w:rPr>
          <w:rFonts w:ascii="Verdana" w:hAnsi="Verdana"/>
          <w:b/>
          <w:sz w:val="20"/>
          <w:szCs w:val="20"/>
        </w:rPr>
        <w:t>i</w:t>
      </w:r>
      <w:r w:rsidRPr="005526EF">
        <w:rPr>
          <w:rFonts w:ascii="Verdana" w:hAnsi="Verdana"/>
          <w:b/>
          <w:sz w:val="20"/>
          <w:szCs w:val="20"/>
        </w:rPr>
        <w:t xml:space="preserve">ta, jos enintään 3,00 metriä leveän moottorikäyttöisen ajoneuvon etuvalaisimet ovat autojen ja perävaunujen rakenteesta ja varusteista annetun Liikenne- ja viestintäministeriön </w:t>
      </w:r>
      <w:r w:rsidRPr="00620925">
        <w:rPr>
          <w:rFonts w:ascii="Verdana" w:hAnsi="Verdana"/>
          <w:b/>
          <w:color w:val="FF0000"/>
          <w:sz w:val="20"/>
          <w:szCs w:val="20"/>
        </w:rPr>
        <w:t xml:space="preserve">asetuksen </w:t>
      </w:r>
      <w:r w:rsidR="00620925" w:rsidRPr="00620925">
        <w:rPr>
          <w:rFonts w:ascii="Verdana" w:hAnsi="Verdana" w:cs="Calibri"/>
          <w:b/>
          <w:color w:val="FF0000"/>
          <w:szCs w:val="22"/>
        </w:rPr>
        <w:t>1248/2002 lii</w:t>
      </w:r>
      <w:r w:rsidR="00620925" w:rsidRPr="00620925">
        <w:rPr>
          <w:rFonts w:ascii="Verdana" w:hAnsi="Verdana" w:cs="Calibri"/>
          <w:b/>
          <w:color w:val="FF0000"/>
          <w:szCs w:val="22"/>
        </w:rPr>
        <w:t>t</w:t>
      </w:r>
      <w:r w:rsidR="00620925" w:rsidRPr="00620925">
        <w:rPr>
          <w:rFonts w:ascii="Verdana" w:hAnsi="Verdana" w:cs="Calibri"/>
          <w:b/>
          <w:color w:val="FF0000"/>
          <w:szCs w:val="22"/>
        </w:rPr>
        <w:t>teen 1 osan</w:t>
      </w:r>
      <w:r w:rsidR="00620925">
        <w:rPr>
          <w:rFonts w:ascii="Verdana" w:hAnsi="Verdana" w:cs="Calibri"/>
          <w:b/>
          <w:color w:val="FF0000"/>
          <w:szCs w:val="22"/>
        </w:rPr>
        <w:t xml:space="preserve"> I</w:t>
      </w:r>
      <w:r w:rsidR="00620925" w:rsidRPr="00620925">
        <w:rPr>
          <w:rFonts w:ascii="Verdana" w:hAnsi="Verdana" w:cs="Calibri"/>
          <w:b/>
          <w:color w:val="FF0000"/>
          <w:szCs w:val="22"/>
        </w:rPr>
        <w:t xml:space="preserve"> taulukon kohdan 20</w:t>
      </w:r>
      <w:r w:rsidRPr="00620925">
        <w:rPr>
          <w:rFonts w:ascii="Verdana" w:hAnsi="Verdana"/>
          <w:b/>
          <w:color w:val="FF0000"/>
          <w:sz w:val="20"/>
          <w:szCs w:val="20"/>
        </w:rPr>
        <w:t xml:space="preserve"> </w:t>
      </w:r>
      <w:r w:rsidRPr="005526EF">
        <w:rPr>
          <w:rFonts w:ascii="Verdana" w:hAnsi="Verdana"/>
          <w:b/>
          <w:sz w:val="20"/>
          <w:szCs w:val="20"/>
        </w:rPr>
        <w:t>mukaiset ja ajoneuvoa ei ole r</w:t>
      </w:r>
      <w:r w:rsidRPr="005526EF">
        <w:rPr>
          <w:rFonts w:ascii="Verdana" w:hAnsi="Verdana"/>
          <w:b/>
          <w:sz w:val="20"/>
          <w:szCs w:val="20"/>
        </w:rPr>
        <w:t>a</w:t>
      </w:r>
      <w:r w:rsidRPr="005526EF">
        <w:rPr>
          <w:rFonts w:ascii="Verdana" w:hAnsi="Verdana"/>
          <w:b/>
          <w:sz w:val="20"/>
          <w:szCs w:val="20"/>
        </w:rPr>
        <w:t>kennettu kuorman kuljettamiseen tai</w:t>
      </w:r>
      <w:r w:rsidR="00930BE0" w:rsidRPr="005526EF">
        <w:rPr>
          <w:rFonts w:ascii="Verdana" w:hAnsi="Verdana"/>
          <w:b/>
          <w:sz w:val="20"/>
          <w:szCs w:val="20"/>
        </w:rPr>
        <w:t xml:space="preserve"> perävaunun </w:t>
      </w:r>
      <w:r w:rsidRPr="005526EF">
        <w:rPr>
          <w:rFonts w:ascii="Verdana" w:hAnsi="Verdana"/>
          <w:b/>
          <w:sz w:val="20"/>
          <w:szCs w:val="20"/>
        </w:rPr>
        <w:t>vetä</w:t>
      </w:r>
      <w:r w:rsidR="00930BE0" w:rsidRPr="005526EF">
        <w:rPr>
          <w:rFonts w:ascii="Verdana" w:hAnsi="Verdana"/>
          <w:b/>
          <w:sz w:val="20"/>
          <w:szCs w:val="20"/>
        </w:rPr>
        <w:t>miseen.</w:t>
      </w:r>
    </w:p>
    <w:p w:rsidR="00A21F9F" w:rsidRPr="005526EF" w:rsidRDefault="0013579E" w:rsidP="0013579E">
      <w:pPr>
        <w:pStyle w:val="Leipteksti"/>
        <w:ind w:left="1978"/>
        <w:rPr>
          <w:szCs w:val="20"/>
        </w:rPr>
      </w:pPr>
      <w:r w:rsidRPr="005526EF">
        <w:rPr>
          <w:szCs w:val="20"/>
        </w:rPr>
        <w:t>---</w:t>
      </w:r>
    </w:p>
    <w:p w:rsidR="0013579E" w:rsidRPr="005526EF" w:rsidRDefault="0013579E" w:rsidP="0013579E">
      <w:pPr>
        <w:pStyle w:val="LLMomentinKohta"/>
        <w:rPr>
          <w:rFonts w:ascii="Verdana" w:hAnsi="Verdana"/>
          <w:sz w:val="20"/>
          <w:szCs w:val="20"/>
        </w:rPr>
      </w:pPr>
    </w:p>
    <w:p w:rsidR="0013579E" w:rsidRPr="005526EF" w:rsidRDefault="0013579E" w:rsidP="0013579E">
      <w:pPr>
        <w:pStyle w:val="LLPykala"/>
        <w:rPr>
          <w:rFonts w:ascii="Verdana" w:hAnsi="Verdana"/>
          <w:sz w:val="20"/>
          <w:szCs w:val="20"/>
        </w:rPr>
      </w:pPr>
      <w:r w:rsidRPr="005526EF">
        <w:rPr>
          <w:rFonts w:ascii="Verdana" w:hAnsi="Verdana"/>
          <w:sz w:val="20"/>
          <w:szCs w:val="20"/>
        </w:rPr>
        <w:t xml:space="preserve">23 </w:t>
      </w:r>
      <w:r w:rsidRPr="005526EF">
        <w:rPr>
          <w:rFonts w:ascii="Verdana" w:hAnsi="Verdana"/>
          <w:strike/>
          <w:color w:val="999999"/>
          <w:sz w:val="20"/>
          <w:szCs w:val="20"/>
        </w:rPr>
        <w:t xml:space="preserve">20 </w:t>
      </w:r>
      <w:r w:rsidRPr="005526EF">
        <w:rPr>
          <w:rFonts w:ascii="Verdana" w:hAnsi="Verdana"/>
          <w:sz w:val="20"/>
          <w:szCs w:val="20"/>
        </w:rPr>
        <w:t>§</w:t>
      </w:r>
    </w:p>
    <w:p w:rsidR="0013579E" w:rsidRPr="005526EF" w:rsidRDefault="0013579E" w:rsidP="0013579E">
      <w:pPr>
        <w:pStyle w:val="LLPykalanOtsikko"/>
        <w:rPr>
          <w:rFonts w:ascii="Verdana" w:hAnsi="Verdana"/>
          <w:sz w:val="20"/>
          <w:szCs w:val="20"/>
        </w:rPr>
      </w:pPr>
      <w:r w:rsidRPr="005526EF">
        <w:rPr>
          <w:rFonts w:ascii="Verdana" w:hAnsi="Verdana"/>
          <w:sz w:val="20"/>
          <w:szCs w:val="20"/>
        </w:rPr>
        <w:t>Leveän kuljetuksen tunnusvalaisimet ja -heijastimet takana</w:t>
      </w:r>
    </w:p>
    <w:p w:rsidR="0013579E" w:rsidRPr="005526EF" w:rsidRDefault="0013579E" w:rsidP="00A21F9F">
      <w:pPr>
        <w:pStyle w:val="LLMomentinKohta"/>
        <w:numPr>
          <w:ilvl w:val="0"/>
          <w:numId w:val="30"/>
        </w:numPr>
        <w:rPr>
          <w:rFonts w:ascii="Verdana" w:hAnsi="Verdana"/>
          <w:sz w:val="20"/>
          <w:szCs w:val="20"/>
        </w:rPr>
      </w:pPr>
      <w:r w:rsidRPr="005526EF">
        <w:rPr>
          <w:rFonts w:ascii="Verdana" w:hAnsi="Verdana"/>
          <w:sz w:val="20"/>
          <w:szCs w:val="20"/>
        </w:rPr>
        <w:t>Kuljetettaessa tiellä yleisesti sallittua leveämpää ajoneuvoa, ajoneuvoyhdi</w:t>
      </w:r>
      <w:r w:rsidRPr="005526EF">
        <w:rPr>
          <w:rFonts w:ascii="Verdana" w:hAnsi="Verdana"/>
          <w:sz w:val="20"/>
          <w:szCs w:val="20"/>
        </w:rPr>
        <w:t>s</w:t>
      </w:r>
      <w:r w:rsidRPr="005526EF">
        <w:rPr>
          <w:rFonts w:ascii="Verdana" w:hAnsi="Verdana"/>
          <w:sz w:val="20"/>
          <w:szCs w:val="20"/>
        </w:rPr>
        <w:t>telmää tai kuormaa on ajoneuvon, kuljetusta suorittavan auton tai yhdiste</w:t>
      </w:r>
      <w:r w:rsidRPr="005526EF">
        <w:rPr>
          <w:rFonts w:ascii="Verdana" w:hAnsi="Verdana"/>
          <w:sz w:val="20"/>
          <w:szCs w:val="20"/>
        </w:rPr>
        <w:t>l</w:t>
      </w:r>
      <w:r w:rsidRPr="005526EF">
        <w:rPr>
          <w:rFonts w:ascii="Verdana" w:hAnsi="Verdana"/>
          <w:sz w:val="20"/>
          <w:szCs w:val="20"/>
        </w:rPr>
        <w:t>mässä perävaunun takana oltava kuljetuksen suurinta leveyttä osoittamaan asetettavat, taaksepäin suunnatut punaista jatkuvaa valoa näyttävät, sama</w:t>
      </w:r>
      <w:r w:rsidRPr="005526EF">
        <w:rPr>
          <w:rFonts w:ascii="Verdana" w:hAnsi="Verdana"/>
          <w:sz w:val="20"/>
          <w:szCs w:val="20"/>
        </w:rPr>
        <w:t>n</w:t>
      </w:r>
      <w:r w:rsidRPr="005526EF">
        <w:rPr>
          <w:rFonts w:ascii="Verdana" w:hAnsi="Verdana"/>
          <w:sz w:val="20"/>
          <w:szCs w:val="20"/>
        </w:rPr>
        <w:t>aikaisesti takavalaisimien kanssa toimivat, valaisevalta pinta-alaltaan vähi</w:t>
      </w:r>
      <w:r w:rsidRPr="005526EF">
        <w:rPr>
          <w:rFonts w:ascii="Verdana" w:hAnsi="Verdana"/>
          <w:sz w:val="20"/>
          <w:szCs w:val="20"/>
        </w:rPr>
        <w:t>n</w:t>
      </w:r>
      <w:r w:rsidRPr="005526EF">
        <w:rPr>
          <w:rFonts w:ascii="Verdana" w:hAnsi="Verdana"/>
          <w:sz w:val="20"/>
          <w:szCs w:val="20"/>
        </w:rPr>
        <w:lastRenderedPageBreak/>
        <w:t>tään 50 cm</w:t>
      </w:r>
      <w:r w:rsidRPr="005526EF">
        <w:rPr>
          <w:rFonts w:ascii="Verdana" w:hAnsi="Verdana"/>
          <w:sz w:val="20"/>
          <w:szCs w:val="20"/>
          <w:vertAlign w:val="superscript"/>
        </w:rPr>
        <w:t>2</w:t>
      </w:r>
      <w:r w:rsidRPr="005526EF">
        <w:rPr>
          <w:rFonts w:ascii="Verdana" w:hAnsi="Verdana"/>
          <w:sz w:val="20"/>
          <w:szCs w:val="20"/>
        </w:rPr>
        <w:t>:n valaisimet, joiden hehkulampun tehon on oltava vähintään 15 W ja enintään 21 W, tai valaisimen on valoteknisiltä ominaisuuksiltaan vasta</w:t>
      </w:r>
      <w:r w:rsidRPr="005526EF">
        <w:rPr>
          <w:rFonts w:ascii="Verdana" w:hAnsi="Verdana"/>
          <w:sz w:val="20"/>
          <w:szCs w:val="20"/>
        </w:rPr>
        <w:t>t</w:t>
      </w:r>
      <w:r w:rsidRPr="005526EF">
        <w:rPr>
          <w:rFonts w:ascii="Verdana" w:hAnsi="Verdana"/>
          <w:sz w:val="20"/>
          <w:szCs w:val="20"/>
        </w:rPr>
        <w:t>tava sellaista hehkulampulla toteutettua valaisinta, sekä vastaavasti sijoitetut punaiset heijastimet. Perävaunussa tai hinattavassa laitteessa heijastimien on oltava kolmion muotoiset. Muussa ajoneuvossa ei saa käyttää kolmionmuoto</w:t>
      </w:r>
      <w:r w:rsidRPr="005526EF">
        <w:rPr>
          <w:rFonts w:ascii="Verdana" w:hAnsi="Verdana"/>
          <w:sz w:val="20"/>
          <w:szCs w:val="20"/>
        </w:rPr>
        <w:t>i</w:t>
      </w:r>
      <w:r w:rsidRPr="005526EF">
        <w:rPr>
          <w:rFonts w:ascii="Verdana" w:hAnsi="Verdana"/>
          <w:sz w:val="20"/>
          <w:szCs w:val="20"/>
        </w:rPr>
        <w:t xml:space="preserve">sia heijastimia. </w:t>
      </w:r>
      <w:r w:rsidRPr="005526EF">
        <w:rPr>
          <w:rFonts w:ascii="Verdana" w:hAnsi="Verdana"/>
          <w:b/>
          <w:sz w:val="20"/>
          <w:szCs w:val="20"/>
        </w:rPr>
        <w:t>Erillis</w:t>
      </w:r>
      <w:r w:rsidR="005526EF">
        <w:rPr>
          <w:rFonts w:ascii="Verdana" w:hAnsi="Verdana"/>
          <w:b/>
          <w:sz w:val="20"/>
          <w:szCs w:val="20"/>
        </w:rPr>
        <w:t>iä</w:t>
      </w:r>
      <w:r w:rsidRPr="005526EF">
        <w:rPr>
          <w:rFonts w:ascii="Verdana" w:hAnsi="Verdana"/>
          <w:b/>
          <w:sz w:val="20"/>
          <w:szCs w:val="20"/>
        </w:rPr>
        <w:t xml:space="preserve"> tunnusvalaisi</w:t>
      </w:r>
      <w:r w:rsidR="005526EF">
        <w:rPr>
          <w:rFonts w:ascii="Verdana" w:hAnsi="Verdana"/>
          <w:b/>
          <w:sz w:val="20"/>
          <w:szCs w:val="20"/>
        </w:rPr>
        <w:t>mia</w:t>
      </w:r>
      <w:r w:rsidRPr="005526EF">
        <w:rPr>
          <w:rFonts w:ascii="Verdana" w:hAnsi="Verdana"/>
          <w:b/>
          <w:sz w:val="20"/>
          <w:szCs w:val="20"/>
        </w:rPr>
        <w:t xml:space="preserve"> ei tarvita, jos enintään 3,00 metriä leveän moottorikäyttöisen ajoneuvon takavalaisimet ovat a</w:t>
      </w:r>
      <w:r w:rsidRPr="005526EF">
        <w:rPr>
          <w:rFonts w:ascii="Verdana" w:hAnsi="Verdana"/>
          <w:b/>
          <w:sz w:val="20"/>
          <w:szCs w:val="20"/>
        </w:rPr>
        <w:t>u</w:t>
      </w:r>
      <w:r w:rsidRPr="005526EF">
        <w:rPr>
          <w:rFonts w:ascii="Verdana" w:hAnsi="Verdana"/>
          <w:b/>
          <w:sz w:val="20"/>
          <w:szCs w:val="20"/>
        </w:rPr>
        <w:t xml:space="preserve">tojen ja perävaunujen rakenteesta ja varusteista annetun Liikenne- ja viestintäministeriön </w:t>
      </w:r>
      <w:r w:rsidR="00620925" w:rsidRPr="00620925">
        <w:rPr>
          <w:rFonts w:ascii="Verdana" w:hAnsi="Verdana"/>
          <w:b/>
          <w:color w:val="FF0000"/>
          <w:sz w:val="20"/>
          <w:szCs w:val="20"/>
        </w:rPr>
        <w:t xml:space="preserve">asetuksen </w:t>
      </w:r>
      <w:r w:rsidR="00620925" w:rsidRPr="00620925">
        <w:rPr>
          <w:rFonts w:ascii="Verdana" w:hAnsi="Verdana" w:cs="Calibri"/>
          <w:b/>
          <w:color w:val="FF0000"/>
          <w:szCs w:val="22"/>
        </w:rPr>
        <w:t>1248/2002 liitteen 1 osan</w:t>
      </w:r>
      <w:r w:rsidR="00620925">
        <w:rPr>
          <w:rFonts w:ascii="Verdana" w:hAnsi="Verdana" w:cs="Calibri"/>
          <w:b/>
          <w:color w:val="FF0000"/>
          <w:szCs w:val="22"/>
        </w:rPr>
        <w:t xml:space="preserve"> I</w:t>
      </w:r>
      <w:r w:rsidR="00620925" w:rsidRPr="00620925">
        <w:rPr>
          <w:rFonts w:ascii="Verdana" w:hAnsi="Verdana" w:cs="Calibri"/>
          <w:b/>
          <w:color w:val="FF0000"/>
          <w:szCs w:val="22"/>
        </w:rPr>
        <w:t xml:space="preserve"> taul</w:t>
      </w:r>
      <w:r w:rsidR="00620925" w:rsidRPr="00620925">
        <w:rPr>
          <w:rFonts w:ascii="Verdana" w:hAnsi="Verdana" w:cs="Calibri"/>
          <w:b/>
          <w:color w:val="FF0000"/>
          <w:szCs w:val="22"/>
        </w:rPr>
        <w:t>u</w:t>
      </w:r>
      <w:r w:rsidR="00620925" w:rsidRPr="00620925">
        <w:rPr>
          <w:rFonts w:ascii="Verdana" w:hAnsi="Verdana" w:cs="Calibri"/>
          <w:b/>
          <w:color w:val="FF0000"/>
          <w:szCs w:val="22"/>
        </w:rPr>
        <w:t>kon kohdan 20</w:t>
      </w:r>
      <w:r w:rsidR="00620925" w:rsidRPr="00620925">
        <w:rPr>
          <w:rFonts w:ascii="Verdana" w:hAnsi="Verdana"/>
          <w:b/>
          <w:color w:val="FF0000"/>
          <w:sz w:val="20"/>
          <w:szCs w:val="20"/>
        </w:rPr>
        <w:t xml:space="preserve"> </w:t>
      </w:r>
      <w:r w:rsidRPr="005526EF">
        <w:rPr>
          <w:rFonts w:ascii="Verdana" w:hAnsi="Verdana"/>
          <w:b/>
          <w:sz w:val="20"/>
          <w:szCs w:val="20"/>
        </w:rPr>
        <w:t>mukaiset ja ajoneuvoa ei ole rakennettu kuorman kuljettamiseen tai perävaunun vetämiseen.</w:t>
      </w:r>
    </w:p>
    <w:p w:rsidR="00A21F9F" w:rsidRPr="005526EF" w:rsidRDefault="0013579E" w:rsidP="0013579E">
      <w:pPr>
        <w:pStyle w:val="Leipteksti"/>
        <w:ind w:left="1978"/>
        <w:rPr>
          <w:szCs w:val="20"/>
        </w:rPr>
      </w:pPr>
      <w:r w:rsidRPr="005526EF">
        <w:rPr>
          <w:szCs w:val="20"/>
        </w:rPr>
        <w:t>---</w:t>
      </w:r>
    </w:p>
    <w:p w:rsidR="00A21F9F" w:rsidRPr="005526EF" w:rsidRDefault="009D5584" w:rsidP="00A21F9F">
      <w:pPr>
        <w:pStyle w:val="Leipteksti"/>
        <w:rPr>
          <w:szCs w:val="20"/>
        </w:rPr>
      </w:pPr>
      <w:r w:rsidRPr="005526EF">
        <w:rPr>
          <w:szCs w:val="20"/>
        </w:rPr>
        <w:t>Muilta osin ei ole lausuttavaa säädösluonnoksesta.</w:t>
      </w:r>
    </w:p>
    <w:p w:rsidR="009D5584" w:rsidRPr="005526EF" w:rsidRDefault="009D5584" w:rsidP="00A21F9F">
      <w:pPr>
        <w:pStyle w:val="Leipteksti"/>
        <w:rPr>
          <w:szCs w:val="20"/>
        </w:rPr>
      </w:pPr>
      <w:r w:rsidRPr="005526EF">
        <w:rPr>
          <w:szCs w:val="20"/>
        </w:rPr>
        <w:t>Liikenteen tur</w:t>
      </w:r>
      <w:r w:rsidR="00697250">
        <w:rPr>
          <w:szCs w:val="20"/>
        </w:rPr>
        <w:t>va</w:t>
      </w:r>
      <w:r w:rsidRPr="005526EF">
        <w:rPr>
          <w:szCs w:val="20"/>
        </w:rPr>
        <w:t>llisuusvirasto pyytää saada kommentoida lausuntojen jälkeistä säädösehdotusta ennen julkaisua.</w:t>
      </w:r>
    </w:p>
    <w:p w:rsidR="009D5584" w:rsidRPr="005526EF" w:rsidRDefault="009D5584" w:rsidP="00A21F9F">
      <w:pPr>
        <w:pStyle w:val="Leipteksti"/>
        <w:rPr>
          <w:szCs w:val="20"/>
        </w:rPr>
      </w:pPr>
      <w:r w:rsidRPr="005526EF">
        <w:rPr>
          <w:szCs w:val="20"/>
        </w:rPr>
        <w:t>Asianatuntijana erikoiskuljetusten säädösasioissa on Seppo Terävä, sähköposti seppo.terava(at)trafi.fi.</w:t>
      </w:r>
    </w:p>
    <w:p w:rsidR="00A21F9F" w:rsidRDefault="00A21F9F" w:rsidP="00A21F9F">
      <w:pPr>
        <w:pStyle w:val="Leipteksti"/>
        <w:rPr>
          <w:szCs w:val="20"/>
        </w:rPr>
      </w:pPr>
    </w:p>
    <w:p w:rsidR="005526EF" w:rsidRPr="005526EF" w:rsidRDefault="005526EF" w:rsidP="00A21F9F">
      <w:pPr>
        <w:pStyle w:val="Leipteksti"/>
        <w:rPr>
          <w:szCs w:val="20"/>
        </w:rPr>
      </w:pPr>
    </w:p>
    <w:p w:rsidR="00334938" w:rsidRPr="005526EF" w:rsidRDefault="00334938" w:rsidP="007F0DC7">
      <w:pPr>
        <w:pStyle w:val="Allekirjoitus"/>
        <w:rPr>
          <w:noProof w:val="0"/>
          <w:szCs w:val="20"/>
        </w:rPr>
      </w:pPr>
    </w:p>
    <w:p w:rsidR="00D45793" w:rsidRPr="005526EF" w:rsidRDefault="00D45793" w:rsidP="00D45793">
      <w:pPr>
        <w:pStyle w:val="Allekirjoitus"/>
        <w:rPr>
          <w:noProof w:val="0"/>
          <w:szCs w:val="20"/>
        </w:rPr>
      </w:pPr>
      <w:r w:rsidRPr="005526EF">
        <w:rPr>
          <w:noProof w:val="0"/>
          <w:szCs w:val="20"/>
        </w:rPr>
        <w:t>Björn Ziessler</w:t>
      </w:r>
    </w:p>
    <w:p w:rsidR="00D45793" w:rsidRPr="005526EF" w:rsidRDefault="00D45793" w:rsidP="00D45793">
      <w:pPr>
        <w:pStyle w:val="Allekirjoitus"/>
        <w:rPr>
          <w:noProof w:val="0"/>
          <w:szCs w:val="20"/>
        </w:rPr>
      </w:pPr>
      <w:r w:rsidRPr="005526EF">
        <w:rPr>
          <w:noProof w:val="0"/>
          <w:szCs w:val="20"/>
        </w:rPr>
        <w:t>Osastonjohtaja</w:t>
      </w:r>
    </w:p>
    <w:p w:rsidR="007F0DC7" w:rsidRDefault="007F0DC7" w:rsidP="007F0DC7">
      <w:pPr>
        <w:pStyle w:val="Allekirjoitus"/>
        <w:rPr>
          <w:noProof w:val="0"/>
          <w:szCs w:val="20"/>
        </w:rPr>
      </w:pPr>
    </w:p>
    <w:p w:rsidR="005526EF" w:rsidRPr="005526EF" w:rsidRDefault="005526EF" w:rsidP="007F0DC7">
      <w:pPr>
        <w:pStyle w:val="Allekirjoitus"/>
        <w:rPr>
          <w:noProof w:val="0"/>
          <w:szCs w:val="20"/>
        </w:rPr>
      </w:pPr>
    </w:p>
    <w:p w:rsidR="003A7926" w:rsidRPr="005526EF" w:rsidRDefault="003A7926" w:rsidP="007F0DC7">
      <w:pPr>
        <w:pStyle w:val="Allekirjoitus"/>
        <w:rPr>
          <w:noProof w:val="0"/>
          <w:szCs w:val="20"/>
        </w:rPr>
      </w:pPr>
    </w:p>
    <w:p w:rsidR="009219F1" w:rsidRPr="005526EF" w:rsidRDefault="009219F1" w:rsidP="007F0DC7">
      <w:pPr>
        <w:pStyle w:val="Allekirjoitus"/>
        <w:rPr>
          <w:noProof w:val="0"/>
          <w:szCs w:val="20"/>
        </w:rPr>
      </w:pPr>
    </w:p>
    <w:p w:rsidR="007F0DC7" w:rsidRPr="005526EF" w:rsidRDefault="008829E2" w:rsidP="007F0DC7">
      <w:pPr>
        <w:pStyle w:val="Allekirjoitus"/>
        <w:rPr>
          <w:noProof w:val="0"/>
          <w:szCs w:val="20"/>
        </w:rPr>
      </w:pPr>
      <w:r w:rsidRPr="005526EF">
        <w:rPr>
          <w:noProof w:val="0"/>
          <w:szCs w:val="20"/>
        </w:rPr>
        <w:t>Seppo Terävä</w:t>
      </w:r>
    </w:p>
    <w:p w:rsidR="007F0DC7" w:rsidRPr="005526EF" w:rsidRDefault="007F0DC7" w:rsidP="007F0DC7">
      <w:pPr>
        <w:pStyle w:val="Allekirjoitus"/>
        <w:rPr>
          <w:noProof w:val="0"/>
          <w:szCs w:val="20"/>
        </w:rPr>
      </w:pPr>
      <w:r w:rsidRPr="005526EF">
        <w:rPr>
          <w:noProof w:val="0"/>
          <w:szCs w:val="20"/>
        </w:rPr>
        <w:t>T</w:t>
      </w:r>
      <w:r w:rsidR="008829E2" w:rsidRPr="005526EF">
        <w:rPr>
          <w:noProof w:val="0"/>
          <w:szCs w:val="20"/>
        </w:rPr>
        <w:t>arkastusinsinööri</w:t>
      </w:r>
    </w:p>
    <w:p w:rsidR="007F0DC7" w:rsidRPr="009D5584" w:rsidRDefault="007F0DC7" w:rsidP="007F0DC7">
      <w:pPr>
        <w:pStyle w:val="Allekirjoitus"/>
        <w:rPr>
          <w:noProof w:val="0"/>
        </w:rPr>
      </w:pPr>
    </w:p>
    <w:p w:rsidR="003A7926" w:rsidRPr="009D5584" w:rsidRDefault="003A7926" w:rsidP="007F0DC7">
      <w:pPr>
        <w:pStyle w:val="Allekirjoitus"/>
        <w:rPr>
          <w:noProof w:val="0"/>
        </w:rPr>
      </w:pPr>
    </w:p>
    <w:p w:rsidR="003A7926" w:rsidRPr="009D5584" w:rsidRDefault="003A7926" w:rsidP="007F0DC7">
      <w:pPr>
        <w:pStyle w:val="Allekirjoitus"/>
        <w:rPr>
          <w:noProof w:val="0"/>
        </w:rPr>
      </w:pPr>
    </w:p>
    <w:sectPr w:rsidR="003A7926" w:rsidRPr="009D5584" w:rsidSect="00D40DA5">
      <w:type w:val="continuous"/>
      <w:pgSz w:w="11906" w:h="16838" w:code="9"/>
      <w:pgMar w:top="567" w:right="851" w:bottom="1418" w:left="1134" w:header="567" w:footer="567"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584" w:rsidRDefault="009D5584">
      <w:r>
        <w:separator/>
      </w:r>
    </w:p>
  </w:endnote>
  <w:endnote w:type="continuationSeparator" w:id="0">
    <w:p w:rsidR="009D5584" w:rsidRDefault="009D55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margin" w:tblpY="15537"/>
      <w:tblOverlap w:val="never"/>
      <w:tblW w:w="9923" w:type="dxa"/>
      <w:tblLayout w:type="fixed"/>
      <w:tblCellMar>
        <w:left w:w="0" w:type="dxa"/>
        <w:right w:w="0" w:type="dxa"/>
      </w:tblCellMar>
      <w:tblLook w:val="01E0"/>
    </w:tblPr>
    <w:tblGrid>
      <w:gridCol w:w="7755"/>
      <w:gridCol w:w="2168"/>
    </w:tblGrid>
    <w:tr w:rsidR="009D5584" w:rsidRPr="00936721" w:rsidTr="00936721">
      <w:trPr>
        <w:cantSplit/>
        <w:trHeight w:hRule="exact" w:val="284"/>
      </w:trPr>
      <w:tc>
        <w:tcPr>
          <w:tcW w:w="9923" w:type="dxa"/>
          <w:gridSpan w:val="2"/>
        </w:tcPr>
        <w:p w:rsidR="009D5584" w:rsidRPr="00A64F2C" w:rsidRDefault="009D5584" w:rsidP="00936721">
          <w:pPr>
            <w:pStyle w:val="xxalatunnisteorganisaationnimi"/>
          </w:pPr>
          <w:r w:rsidRPr="00A64F2C">
            <w:t>Liikenteen tur</w:t>
          </w:r>
          <w:r>
            <w:t>vallisuusvirasto • Trafiksäkerhe</w:t>
          </w:r>
          <w:r w:rsidRPr="00A64F2C">
            <w:t xml:space="preserve">tsverket • </w:t>
          </w:r>
          <w:r>
            <w:t xml:space="preserve">Finnish </w:t>
          </w:r>
          <w:r w:rsidRPr="00A64F2C">
            <w:t>Transport Safety Agency</w:t>
          </w:r>
        </w:p>
      </w:tc>
    </w:tr>
    <w:tr w:rsidR="009D5584" w:rsidRPr="00936721" w:rsidTr="00936721">
      <w:trPr>
        <w:cantSplit/>
        <w:trHeight w:hRule="exact" w:val="227"/>
      </w:trPr>
      <w:tc>
        <w:tcPr>
          <w:tcW w:w="7755" w:type="dxa"/>
          <w:tcBorders>
            <w:right w:val="single" w:sz="4" w:space="0" w:color="auto"/>
          </w:tcBorders>
        </w:tcPr>
        <w:p w:rsidR="009D5584" w:rsidRPr="00936721" w:rsidRDefault="009D5584" w:rsidP="00936721">
          <w:pPr>
            <w:pStyle w:val="xxalatunnisteosoitetiedot"/>
            <w:rPr>
              <w:lang w:val="sv-SE"/>
            </w:rPr>
          </w:pPr>
          <w:r w:rsidRPr="00936721">
            <w:rPr>
              <w:lang w:val="sv-SE"/>
            </w:rPr>
            <w:t>PL/PB/P.O. box 320, 00101 Helsinki, Finland</w:t>
          </w:r>
        </w:p>
      </w:tc>
      <w:tc>
        <w:tcPr>
          <w:tcW w:w="2168" w:type="dxa"/>
          <w:tcBorders>
            <w:left w:val="single" w:sz="4" w:space="0" w:color="auto"/>
          </w:tcBorders>
        </w:tcPr>
        <w:p w:rsidR="009D5584" w:rsidRPr="00A64F2C" w:rsidRDefault="009D5584" w:rsidP="00936721">
          <w:pPr>
            <w:pStyle w:val="xxalatunnisteytunnus"/>
          </w:pPr>
          <w:r>
            <w:t>Y-tunnus/FO-nummer/</w:t>
          </w:r>
        </w:p>
      </w:tc>
    </w:tr>
    <w:tr w:rsidR="009D5584" w:rsidRPr="00936721" w:rsidTr="00936721">
      <w:trPr>
        <w:cantSplit/>
        <w:trHeight w:hRule="exact" w:val="227"/>
      </w:trPr>
      <w:tc>
        <w:tcPr>
          <w:tcW w:w="7755" w:type="dxa"/>
          <w:tcBorders>
            <w:right w:val="single" w:sz="4" w:space="0" w:color="auto"/>
          </w:tcBorders>
        </w:tcPr>
        <w:p w:rsidR="009D5584" w:rsidRPr="00936721" w:rsidRDefault="009D5584" w:rsidP="00936721">
          <w:pPr>
            <w:pStyle w:val="xxalatunnisteosoitetiedot"/>
            <w:rPr>
              <w:lang w:val="en-GB"/>
            </w:rPr>
          </w:pPr>
          <w:r w:rsidRPr="00936721">
            <w:rPr>
              <w:lang w:val="en-GB"/>
            </w:rPr>
            <w:t>Puh./Tfn/Tel.: 358 (0)20 618 500, fax +358 (0)20 618 5095 • www.trafi.fi</w:t>
          </w:r>
        </w:p>
      </w:tc>
      <w:tc>
        <w:tcPr>
          <w:tcW w:w="2168" w:type="dxa"/>
          <w:tcBorders>
            <w:left w:val="single" w:sz="4" w:space="0" w:color="auto"/>
          </w:tcBorders>
        </w:tcPr>
        <w:p w:rsidR="009D5584" w:rsidRPr="00A64F2C" w:rsidRDefault="009D5584" w:rsidP="00936721">
          <w:pPr>
            <w:pStyle w:val="xxalatunnisteytunnus"/>
          </w:pPr>
          <w:r>
            <w:t>Business ID: 1031715-9</w:t>
          </w:r>
        </w:p>
      </w:tc>
    </w:tr>
  </w:tbl>
  <w:p w:rsidR="009D5584" w:rsidRDefault="009D5584">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margin" w:tblpY="15537"/>
      <w:tblOverlap w:val="never"/>
      <w:tblW w:w="9923" w:type="dxa"/>
      <w:tblLayout w:type="fixed"/>
      <w:tblCellMar>
        <w:left w:w="0" w:type="dxa"/>
        <w:right w:w="0" w:type="dxa"/>
      </w:tblCellMar>
      <w:tblLook w:val="01E0"/>
    </w:tblPr>
    <w:tblGrid>
      <w:gridCol w:w="7755"/>
      <w:gridCol w:w="2168"/>
    </w:tblGrid>
    <w:tr w:rsidR="009D5584" w:rsidRPr="00936721" w:rsidTr="00936721">
      <w:trPr>
        <w:cantSplit/>
        <w:trHeight w:hRule="exact" w:val="284"/>
      </w:trPr>
      <w:tc>
        <w:tcPr>
          <w:tcW w:w="9923" w:type="dxa"/>
          <w:gridSpan w:val="2"/>
        </w:tcPr>
        <w:p w:rsidR="009D5584" w:rsidRPr="00A64F2C" w:rsidRDefault="009D5584" w:rsidP="00936721">
          <w:pPr>
            <w:pStyle w:val="xxalatunnisteorganisaationnimi"/>
          </w:pPr>
          <w:r w:rsidRPr="00A64F2C">
            <w:t>Liikenteen tur</w:t>
          </w:r>
          <w:r>
            <w:t>vallisuusvirasto • Trafiksäkerhe</w:t>
          </w:r>
          <w:r w:rsidRPr="00A64F2C">
            <w:t xml:space="preserve">tsverket • </w:t>
          </w:r>
          <w:r>
            <w:t xml:space="preserve">Finnish </w:t>
          </w:r>
          <w:r w:rsidRPr="00A64F2C">
            <w:t>Transport Safety Agency</w:t>
          </w:r>
        </w:p>
      </w:tc>
    </w:tr>
    <w:tr w:rsidR="009D5584" w:rsidRPr="00936721" w:rsidTr="00936721">
      <w:trPr>
        <w:cantSplit/>
        <w:trHeight w:hRule="exact" w:val="227"/>
      </w:trPr>
      <w:tc>
        <w:tcPr>
          <w:tcW w:w="7755" w:type="dxa"/>
          <w:tcBorders>
            <w:right w:val="single" w:sz="4" w:space="0" w:color="auto"/>
          </w:tcBorders>
        </w:tcPr>
        <w:p w:rsidR="009D5584" w:rsidRPr="00936721" w:rsidRDefault="009D5584" w:rsidP="00936721">
          <w:pPr>
            <w:pStyle w:val="xxalatunnisteosoitetiedot"/>
            <w:rPr>
              <w:lang w:val="sv-SE"/>
            </w:rPr>
          </w:pPr>
          <w:r w:rsidRPr="00936721">
            <w:rPr>
              <w:lang w:val="sv-SE"/>
            </w:rPr>
            <w:t>PL/PB/P.O. box 320, 00101 Helsinki, Finland</w:t>
          </w:r>
        </w:p>
      </w:tc>
      <w:tc>
        <w:tcPr>
          <w:tcW w:w="2168" w:type="dxa"/>
          <w:tcBorders>
            <w:left w:val="single" w:sz="4" w:space="0" w:color="auto"/>
          </w:tcBorders>
        </w:tcPr>
        <w:p w:rsidR="009D5584" w:rsidRPr="00A64F2C" w:rsidRDefault="009D5584" w:rsidP="00936721">
          <w:pPr>
            <w:pStyle w:val="xxalatunnisteytunnus"/>
          </w:pPr>
          <w:r>
            <w:t>Y-tunnus/FO-nummer/</w:t>
          </w:r>
        </w:p>
      </w:tc>
    </w:tr>
    <w:tr w:rsidR="009D5584" w:rsidRPr="00936721" w:rsidTr="00936721">
      <w:trPr>
        <w:cantSplit/>
        <w:trHeight w:hRule="exact" w:val="227"/>
      </w:trPr>
      <w:tc>
        <w:tcPr>
          <w:tcW w:w="7755" w:type="dxa"/>
          <w:tcBorders>
            <w:right w:val="single" w:sz="4" w:space="0" w:color="auto"/>
          </w:tcBorders>
        </w:tcPr>
        <w:p w:rsidR="009D5584" w:rsidRPr="00936721" w:rsidRDefault="009D5584" w:rsidP="00936721">
          <w:pPr>
            <w:pStyle w:val="xxalatunnisteosoitetiedot"/>
            <w:rPr>
              <w:lang w:val="en-GB"/>
            </w:rPr>
          </w:pPr>
          <w:r w:rsidRPr="00936721">
            <w:rPr>
              <w:lang w:val="en-GB"/>
            </w:rPr>
            <w:t>Puh./Tfn/Tel.: 358 (0)20 618 500, fax +358 (0)20 618 5095 • www.trafi.fi</w:t>
          </w:r>
        </w:p>
      </w:tc>
      <w:tc>
        <w:tcPr>
          <w:tcW w:w="2168" w:type="dxa"/>
          <w:tcBorders>
            <w:left w:val="single" w:sz="4" w:space="0" w:color="auto"/>
          </w:tcBorders>
        </w:tcPr>
        <w:p w:rsidR="009D5584" w:rsidRPr="00A64F2C" w:rsidRDefault="009D5584" w:rsidP="00936721">
          <w:pPr>
            <w:pStyle w:val="xxalatunnisteytunnus"/>
          </w:pPr>
          <w:r>
            <w:t>Business ID: 1031715-9</w:t>
          </w:r>
        </w:p>
      </w:tc>
    </w:tr>
  </w:tbl>
  <w:p w:rsidR="009D5584" w:rsidRDefault="009D5584">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584" w:rsidRDefault="009D5584">
      <w:r>
        <w:separator/>
      </w:r>
    </w:p>
  </w:footnote>
  <w:footnote w:type="continuationSeparator" w:id="0">
    <w:p w:rsidR="009D5584" w:rsidRDefault="009D5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584" w:rsidRPr="004178A4" w:rsidRDefault="00172B27" w:rsidP="004178A4">
    <w:pPr>
      <w:pStyle w:val="xxylatunnistesivunumerointi"/>
    </w:pPr>
    <w:fldSimple w:instr=" PAGE ">
      <w:r w:rsidR="00697250">
        <w:t>2</w:t>
      </w:r>
    </w:fldSimple>
    <w:r w:rsidR="009D5584" w:rsidRPr="004178A4">
      <w:t>/</w:t>
    </w:r>
    <w:fldSimple w:instr=" NUMPAGES ">
      <w:r w:rsidR="00697250">
        <w:t>2</w:t>
      </w:r>
    </w:fldSimple>
  </w:p>
  <w:p w:rsidR="009D5584" w:rsidRPr="005A7369" w:rsidRDefault="009D5584" w:rsidP="004178A4">
    <w:pPr>
      <w:pStyle w:val="xxylatunnistesivunumeroint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584" w:rsidRDefault="009D5584">
    <w:pPr>
      <w:pStyle w:val="Yltunniste"/>
    </w:pPr>
    <w:r>
      <w:rPr>
        <w:noProof/>
      </w:rPr>
      <w:drawing>
        <wp:anchor distT="0" distB="0" distL="114300" distR="114300" simplePos="0" relativeHeight="251657728" behindDoc="0" locked="0" layoutInCell="1" allowOverlap="1">
          <wp:simplePos x="0" y="0"/>
          <wp:positionH relativeFrom="margin">
            <wp:align>left</wp:align>
          </wp:positionH>
          <wp:positionV relativeFrom="page">
            <wp:posOffset>360680</wp:posOffset>
          </wp:positionV>
          <wp:extent cx="1643380" cy="694690"/>
          <wp:effectExtent l="19050" t="0" r="0" b="0"/>
          <wp:wrapNone/>
          <wp:docPr id="13" name="Kuva 13" descr="TraFi_logo_rgb_h19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Fi_logo_rgb_h19mm"/>
                  <pic:cNvPicPr>
                    <a:picLocks noChangeAspect="1" noChangeArrowheads="1"/>
                  </pic:cNvPicPr>
                </pic:nvPicPr>
                <pic:blipFill>
                  <a:blip r:embed="rId1"/>
                  <a:srcRect/>
                  <a:stretch>
                    <a:fillRect/>
                  </a:stretch>
                </pic:blipFill>
                <pic:spPr bwMode="auto">
                  <a:xfrm>
                    <a:off x="0" y="0"/>
                    <a:ext cx="1643380" cy="69469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DA64A2"/>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6E2C2CE4"/>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F146B4A"/>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84E26544"/>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3948D15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77660FE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9314E4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C64CFE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863E63DC"/>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F36C063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0E80192"/>
    <w:multiLevelType w:val="multilevel"/>
    <w:tmpl w:val="040B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208F42F1"/>
    <w:multiLevelType w:val="hybridMultilevel"/>
    <w:tmpl w:val="EB0A9F68"/>
    <w:lvl w:ilvl="0" w:tplc="3034C206">
      <w:start w:val="1"/>
      <w:numFmt w:val="decimal"/>
      <w:lvlText w:val="%1."/>
      <w:lvlJc w:val="left"/>
      <w:pPr>
        <w:ind w:left="1978" w:hanging="390"/>
      </w:pPr>
      <w:rPr>
        <w:rFonts w:hint="default"/>
      </w:rPr>
    </w:lvl>
    <w:lvl w:ilvl="1" w:tplc="040B0019" w:tentative="1">
      <w:start w:val="1"/>
      <w:numFmt w:val="lowerLetter"/>
      <w:lvlText w:val="%2."/>
      <w:lvlJc w:val="left"/>
      <w:pPr>
        <w:ind w:left="2668" w:hanging="360"/>
      </w:pPr>
    </w:lvl>
    <w:lvl w:ilvl="2" w:tplc="040B001B" w:tentative="1">
      <w:start w:val="1"/>
      <w:numFmt w:val="lowerRoman"/>
      <w:lvlText w:val="%3."/>
      <w:lvlJc w:val="right"/>
      <w:pPr>
        <w:ind w:left="3388" w:hanging="180"/>
      </w:pPr>
    </w:lvl>
    <w:lvl w:ilvl="3" w:tplc="040B000F" w:tentative="1">
      <w:start w:val="1"/>
      <w:numFmt w:val="decimal"/>
      <w:lvlText w:val="%4."/>
      <w:lvlJc w:val="left"/>
      <w:pPr>
        <w:ind w:left="4108" w:hanging="360"/>
      </w:pPr>
    </w:lvl>
    <w:lvl w:ilvl="4" w:tplc="040B0019" w:tentative="1">
      <w:start w:val="1"/>
      <w:numFmt w:val="lowerLetter"/>
      <w:lvlText w:val="%5."/>
      <w:lvlJc w:val="left"/>
      <w:pPr>
        <w:ind w:left="4828" w:hanging="360"/>
      </w:pPr>
    </w:lvl>
    <w:lvl w:ilvl="5" w:tplc="040B001B" w:tentative="1">
      <w:start w:val="1"/>
      <w:numFmt w:val="lowerRoman"/>
      <w:lvlText w:val="%6."/>
      <w:lvlJc w:val="right"/>
      <w:pPr>
        <w:ind w:left="5548" w:hanging="180"/>
      </w:pPr>
    </w:lvl>
    <w:lvl w:ilvl="6" w:tplc="040B000F" w:tentative="1">
      <w:start w:val="1"/>
      <w:numFmt w:val="decimal"/>
      <w:lvlText w:val="%7."/>
      <w:lvlJc w:val="left"/>
      <w:pPr>
        <w:ind w:left="6268" w:hanging="360"/>
      </w:pPr>
    </w:lvl>
    <w:lvl w:ilvl="7" w:tplc="040B0019" w:tentative="1">
      <w:start w:val="1"/>
      <w:numFmt w:val="lowerLetter"/>
      <w:lvlText w:val="%8."/>
      <w:lvlJc w:val="left"/>
      <w:pPr>
        <w:ind w:left="6988" w:hanging="360"/>
      </w:pPr>
    </w:lvl>
    <w:lvl w:ilvl="8" w:tplc="040B001B" w:tentative="1">
      <w:start w:val="1"/>
      <w:numFmt w:val="lowerRoman"/>
      <w:lvlText w:val="%9."/>
      <w:lvlJc w:val="right"/>
      <w:pPr>
        <w:ind w:left="7708" w:hanging="180"/>
      </w:pPr>
    </w:lvl>
  </w:abstractNum>
  <w:abstractNum w:abstractNumId="12">
    <w:nsid w:val="222E7478"/>
    <w:multiLevelType w:val="hybridMultilevel"/>
    <w:tmpl w:val="F434350C"/>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3">
    <w:nsid w:val="36DB26CF"/>
    <w:multiLevelType w:val="multilevel"/>
    <w:tmpl w:val="7794D2BC"/>
    <w:lvl w:ilvl="0">
      <w:start w:val="1"/>
      <w:numFmt w:val="decimal"/>
      <w:pStyle w:val="Luettelo2"/>
      <w:lvlText w:val="%1."/>
      <w:lvlJc w:val="left"/>
      <w:pPr>
        <w:tabs>
          <w:tab w:val="num" w:pos="2345"/>
        </w:tabs>
        <w:ind w:left="2342" w:hanging="357"/>
      </w:pPr>
      <w:rPr>
        <w:rFonts w:ascii="Frutiger 55 Roman" w:hAnsi="Frutiger 55 Roman" w:hint="default"/>
        <w:b w:val="0"/>
        <w:i w:val="0"/>
        <w:sz w:val="22"/>
      </w:rPr>
    </w:lvl>
    <w:lvl w:ilvl="1">
      <w:start w:val="1"/>
      <w:numFmt w:val="bullet"/>
      <w:pStyle w:val="Luettelo"/>
      <w:lvlText w:val=""/>
      <w:lvlJc w:val="left"/>
      <w:pPr>
        <w:tabs>
          <w:tab w:val="num" w:pos="2702"/>
        </w:tabs>
        <w:ind w:left="2699" w:hanging="357"/>
      </w:pPr>
      <w:rPr>
        <w:rFonts w:ascii="Symbol" w:hAnsi="Symbol" w:hint="default"/>
      </w:rPr>
    </w:lvl>
    <w:lvl w:ilvl="2">
      <w:start w:val="1"/>
      <w:numFmt w:val="bullet"/>
      <w:lvlText w:val=""/>
      <w:lvlJc w:val="left"/>
      <w:pPr>
        <w:tabs>
          <w:tab w:val="num" w:pos="3059"/>
        </w:tabs>
        <w:ind w:left="3056" w:hanging="357"/>
      </w:pPr>
      <w:rPr>
        <w:rFonts w:ascii="Symbol" w:hAnsi="Symbol" w:hint="default"/>
      </w:rPr>
    </w:lvl>
    <w:lvl w:ilvl="3">
      <w:start w:val="1"/>
      <w:numFmt w:val="bullet"/>
      <w:lvlText w:val="-"/>
      <w:lvlJc w:val="left"/>
      <w:pPr>
        <w:tabs>
          <w:tab w:val="num" w:pos="3479"/>
        </w:tabs>
        <w:ind w:left="2778" w:firstLine="341"/>
      </w:pPr>
      <w:rPr>
        <w:rFonts w:ascii="Courier" w:hAnsi="Courier" w:hint="default"/>
      </w:rPr>
    </w:lvl>
    <w:lvl w:ilvl="4">
      <w:start w:val="1"/>
      <w:numFmt w:val="bullet"/>
      <w:lvlText w:val="-"/>
      <w:lvlJc w:val="left"/>
      <w:pPr>
        <w:tabs>
          <w:tab w:val="num" w:pos="1800"/>
        </w:tabs>
        <w:ind w:left="1800" w:hanging="360"/>
      </w:pPr>
      <w:rPr>
        <w:rFonts w:ascii="Courier" w:hAnsi="Courier" w:hint="default"/>
      </w:rPr>
    </w:lvl>
    <w:lvl w:ilvl="5">
      <w:start w:val="1"/>
      <w:numFmt w:val="bullet"/>
      <w:lvlText w:val="-"/>
      <w:lvlJc w:val="left"/>
      <w:pPr>
        <w:tabs>
          <w:tab w:val="num" w:pos="2160"/>
        </w:tabs>
        <w:ind w:left="2160" w:hanging="363"/>
      </w:pPr>
      <w:rPr>
        <w:rFonts w:ascii="Courier" w:hAnsi="Courier" w:hint="default"/>
      </w:rPr>
    </w:lvl>
    <w:lvl w:ilvl="6">
      <w:start w:val="1"/>
      <w:numFmt w:val="bullet"/>
      <w:lvlText w:val="-"/>
      <w:lvlJc w:val="left"/>
      <w:pPr>
        <w:tabs>
          <w:tab w:val="num" w:pos="2520"/>
        </w:tabs>
        <w:ind w:left="2520" w:hanging="360"/>
      </w:pPr>
      <w:rPr>
        <w:rFonts w:ascii="Courier" w:hAnsi="Courier" w:hint="default"/>
      </w:rPr>
    </w:lvl>
    <w:lvl w:ilvl="7">
      <w:start w:val="1"/>
      <w:numFmt w:val="bullet"/>
      <w:lvlText w:val="-"/>
      <w:lvlJc w:val="left"/>
      <w:pPr>
        <w:tabs>
          <w:tab w:val="num" w:pos="2880"/>
        </w:tabs>
        <w:ind w:left="2880" w:hanging="363"/>
      </w:pPr>
      <w:rPr>
        <w:rFonts w:ascii="Courier" w:hAnsi="Courier" w:hint="default"/>
      </w:rPr>
    </w:lvl>
    <w:lvl w:ilvl="8">
      <w:start w:val="1"/>
      <w:numFmt w:val="bullet"/>
      <w:lvlText w:val="-"/>
      <w:lvlJc w:val="left"/>
      <w:pPr>
        <w:tabs>
          <w:tab w:val="num" w:pos="3240"/>
        </w:tabs>
        <w:ind w:left="3240" w:hanging="360"/>
      </w:pPr>
      <w:rPr>
        <w:rFonts w:ascii="Courier" w:hAnsi="Courier" w:hint="default"/>
      </w:rPr>
    </w:lvl>
  </w:abstractNum>
  <w:abstractNum w:abstractNumId="14">
    <w:nsid w:val="39813EB9"/>
    <w:multiLevelType w:val="hybridMultilevel"/>
    <w:tmpl w:val="EB0A9F68"/>
    <w:lvl w:ilvl="0" w:tplc="3034C206">
      <w:start w:val="1"/>
      <w:numFmt w:val="decimal"/>
      <w:lvlText w:val="%1."/>
      <w:lvlJc w:val="left"/>
      <w:pPr>
        <w:ind w:left="1978" w:hanging="390"/>
      </w:pPr>
      <w:rPr>
        <w:rFonts w:hint="default"/>
      </w:rPr>
    </w:lvl>
    <w:lvl w:ilvl="1" w:tplc="040B0019" w:tentative="1">
      <w:start w:val="1"/>
      <w:numFmt w:val="lowerLetter"/>
      <w:lvlText w:val="%2."/>
      <w:lvlJc w:val="left"/>
      <w:pPr>
        <w:ind w:left="2668" w:hanging="360"/>
      </w:pPr>
    </w:lvl>
    <w:lvl w:ilvl="2" w:tplc="040B001B" w:tentative="1">
      <w:start w:val="1"/>
      <w:numFmt w:val="lowerRoman"/>
      <w:lvlText w:val="%3."/>
      <w:lvlJc w:val="right"/>
      <w:pPr>
        <w:ind w:left="3388" w:hanging="180"/>
      </w:pPr>
    </w:lvl>
    <w:lvl w:ilvl="3" w:tplc="040B000F" w:tentative="1">
      <w:start w:val="1"/>
      <w:numFmt w:val="decimal"/>
      <w:lvlText w:val="%4."/>
      <w:lvlJc w:val="left"/>
      <w:pPr>
        <w:ind w:left="4108" w:hanging="360"/>
      </w:pPr>
    </w:lvl>
    <w:lvl w:ilvl="4" w:tplc="040B0019" w:tentative="1">
      <w:start w:val="1"/>
      <w:numFmt w:val="lowerLetter"/>
      <w:lvlText w:val="%5."/>
      <w:lvlJc w:val="left"/>
      <w:pPr>
        <w:ind w:left="4828" w:hanging="360"/>
      </w:pPr>
    </w:lvl>
    <w:lvl w:ilvl="5" w:tplc="040B001B" w:tentative="1">
      <w:start w:val="1"/>
      <w:numFmt w:val="lowerRoman"/>
      <w:lvlText w:val="%6."/>
      <w:lvlJc w:val="right"/>
      <w:pPr>
        <w:ind w:left="5548" w:hanging="180"/>
      </w:pPr>
    </w:lvl>
    <w:lvl w:ilvl="6" w:tplc="040B000F" w:tentative="1">
      <w:start w:val="1"/>
      <w:numFmt w:val="decimal"/>
      <w:lvlText w:val="%7."/>
      <w:lvlJc w:val="left"/>
      <w:pPr>
        <w:ind w:left="6268" w:hanging="360"/>
      </w:pPr>
    </w:lvl>
    <w:lvl w:ilvl="7" w:tplc="040B0019" w:tentative="1">
      <w:start w:val="1"/>
      <w:numFmt w:val="lowerLetter"/>
      <w:lvlText w:val="%8."/>
      <w:lvlJc w:val="left"/>
      <w:pPr>
        <w:ind w:left="6988" w:hanging="360"/>
      </w:pPr>
    </w:lvl>
    <w:lvl w:ilvl="8" w:tplc="040B001B" w:tentative="1">
      <w:start w:val="1"/>
      <w:numFmt w:val="lowerRoman"/>
      <w:lvlText w:val="%9."/>
      <w:lvlJc w:val="right"/>
      <w:pPr>
        <w:ind w:left="7708" w:hanging="180"/>
      </w:pPr>
    </w:lvl>
  </w:abstractNum>
  <w:abstractNum w:abstractNumId="15">
    <w:nsid w:val="3B0C6BB7"/>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3E5D2781"/>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451E483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24E4472"/>
    <w:multiLevelType w:val="multilevel"/>
    <w:tmpl w:val="040B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7E5E334D"/>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5"/>
  </w:num>
  <w:num w:numId="3">
    <w:abstractNumId w:val="19"/>
  </w:num>
  <w:num w:numId="4">
    <w:abstractNumId w:val="17"/>
  </w:num>
  <w:num w:numId="5">
    <w:abstractNumId w:val="10"/>
  </w:num>
  <w:num w:numId="6">
    <w:abstractNumId w:val="18"/>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3"/>
  </w:num>
  <w:num w:numId="28">
    <w:abstractNumId w:val="12"/>
  </w:num>
  <w:num w:numId="29">
    <w:abstractNumId w:val="14"/>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stylePaneFormatFilter w:val="3F01"/>
  <w:documentProtection w:formatting="1" w:enforcement="0"/>
  <w:defaultTabStop w:val="1304"/>
  <w:autoHyphenation/>
  <w:hyphenationZone w:val="425"/>
  <w:characterSpacingControl w:val="doNotCompress"/>
  <w:hdrShapeDefaults>
    <o:shapedefaults v:ext="edit" spidmax="9217">
      <o:colormenu v:ext="edit" strokecolor="black"/>
    </o:shapedefaults>
  </w:hdrShapeDefaults>
  <w:footnotePr>
    <w:footnote w:id="-1"/>
    <w:footnote w:id="0"/>
  </w:footnotePr>
  <w:endnotePr>
    <w:endnote w:id="-1"/>
    <w:endnote w:id="0"/>
  </w:endnotePr>
  <w:compat/>
  <w:rsids>
    <w:rsidRoot w:val="005F3C2C"/>
    <w:rsid w:val="000006F1"/>
    <w:rsid w:val="000023ED"/>
    <w:rsid w:val="00003F10"/>
    <w:rsid w:val="00007DB5"/>
    <w:rsid w:val="00021C47"/>
    <w:rsid w:val="00025D02"/>
    <w:rsid w:val="00032870"/>
    <w:rsid w:val="000421C4"/>
    <w:rsid w:val="0004612D"/>
    <w:rsid w:val="000A2A4E"/>
    <w:rsid w:val="000A7595"/>
    <w:rsid w:val="000B22B4"/>
    <w:rsid w:val="000C47A0"/>
    <w:rsid w:val="000D2800"/>
    <w:rsid w:val="000D702D"/>
    <w:rsid w:val="000E1316"/>
    <w:rsid w:val="000E5757"/>
    <w:rsid w:val="000F1018"/>
    <w:rsid w:val="001001D0"/>
    <w:rsid w:val="00103EAD"/>
    <w:rsid w:val="001160B8"/>
    <w:rsid w:val="00127570"/>
    <w:rsid w:val="00130F1D"/>
    <w:rsid w:val="0013579E"/>
    <w:rsid w:val="001378F8"/>
    <w:rsid w:val="00140969"/>
    <w:rsid w:val="00140C26"/>
    <w:rsid w:val="001464EE"/>
    <w:rsid w:val="00146D61"/>
    <w:rsid w:val="00153C8E"/>
    <w:rsid w:val="00154359"/>
    <w:rsid w:val="00157A3C"/>
    <w:rsid w:val="00163ED7"/>
    <w:rsid w:val="00167415"/>
    <w:rsid w:val="00172B27"/>
    <w:rsid w:val="00182A17"/>
    <w:rsid w:val="001831E9"/>
    <w:rsid w:val="0019395A"/>
    <w:rsid w:val="0019529E"/>
    <w:rsid w:val="0019717E"/>
    <w:rsid w:val="00197C37"/>
    <w:rsid w:val="001A375A"/>
    <w:rsid w:val="001A5C26"/>
    <w:rsid w:val="001B1B7C"/>
    <w:rsid w:val="001B6529"/>
    <w:rsid w:val="001C317F"/>
    <w:rsid w:val="001C5362"/>
    <w:rsid w:val="001D4ED8"/>
    <w:rsid w:val="001E419B"/>
    <w:rsid w:val="001E6B89"/>
    <w:rsid w:val="001F21AC"/>
    <w:rsid w:val="00207964"/>
    <w:rsid w:val="00212971"/>
    <w:rsid w:val="00215348"/>
    <w:rsid w:val="00217A9B"/>
    <w:rsid w:val="002227C6"/>
    <w:rsid w:val="00230FF3"/>
    <w:rsid w:val="0023511A"/>
    <w:rsid w:val="00243260"/>
    <w:rsid w:val="002579E2"/>
    <w:rsid w:val="00260131"/>
    <w:rsid w:val="0026398F"/>
    <w:rsid w:val="002762E8"/>
    <w:rsid w:val="00281B9F"/>
    <w:rsid w:val="00283B96"/>
    <w:rsid w:val="00287A6E"/>
    <w:rsid w:val="00290FFE"/>
    <w:rsid w:val="00292CEC"/>
    <w:rsid w:val="00292D7B"/>
    <w:rsid w:val="00295476"/>
    <w:rsid w:val="002956FE"/>
    <w:rsid w:val="002A216F"/>
    <w:rsid w:val="002A580B"/>
    <w:rsid w:val="002A58E7"/>
    <w:rsid w:val="002C0F57"/>
    <w:rsid w:val="002D0534"/>
    <w:rsid w:val="002D1D96"/>
    <w:rsid w:val="002D7CCA"/>
    <w:rsid w:val="002E6373"/>
    <w:rsid w:val="002E638E"/>
    <w:rsid w:val="002F54DA"/>
    <w:rsid w:val="00301271"/>
    <w:rsid w:val="00302945"/>
    <w:rsid w:val="00313A3B"/>
    <w:rsid w:val="00315C51"/>
    <w:rsid w:val="00317FDC"/>
    <w:rsid w:val="00330140"/>
    <w:rsid w:val="00334938"/>
    <w:rsid w:val="00344E40"/>
    <w:rsid w:val="00350903"/>
    <w:rsid w:val="00352ACA"/>
    <w:rsid w:val="0035303C"/>
    <w:rsid w:val="003543D2"/>
    <w:rsid w:val="00354DAF"/>
    <w:rsid w:val="0036013E"/>
    <w:rsid w:val="00382F28"/>
    <w:rsid w:val="003A5179"/>
    <w:rsid w:val="003A7926"/>
    <w:rsid w:val="003B3DC2"/>
    <w:rsid w:val="003C47BC"/>
    <w:rsid w:val="003C4999"/>
    <w:rsid w:val="003C61F5"/>
    <w:rsid w:val="003D1D63"/>
    <w:rsid w:val="003D39BD"/>
    <w:rsid w:val="003E6BF1"/>
    <w:rsid w:val="003E6D66"/>
    <w:rsid w:val="003F23A6"/>
    <w:rsid w:val="003F5761"/>
    <w:rsid w:val="004004A8"/>
    <w:rsid w:val="004178A4"/>
    <w:rsid w:val="0042399B"/>
    <w:rsid w:val="00424884"/>
    <w:rsid w:val="00430477"/>
    <w:rsid w:val="00430C72"/>
    <w:rsid w:val="00443B28"/>
    <w:rsid w:val="00444112"/>
    <w:rsid w:val="00444D8F"/>
    <w:rsid w:val="00463C8A"/>
    <w:rsid w:val="00466427"/>
    <w:rsid w:val="004844FB"/>
    <w:rsid w:val="004A1112"/>
    <w:rsid w:val="004A1B2D"/>
    <w:rsid w:val="004A6438"/>
    <w:rsid w:val="004B42BC"/>
    <w:rsid w:val="004B70F4"/>
    <w:rsid w:val="004C0CE5"/>
    <w:rsid w:val="004C5104"/>
    <w:rsid w:val="004D12F8"/>
    <w:rsid w:val="004D728A"/>
    <w:rsid w:val="004F2B19"/>
    <w:rsid w:val="004F3A42"/>
    <w:rsid w:val="004F5DC8"/>
    <w:rsid w:val="004F75A1"/>
    <w:rsid w:val="0050272A"/>
    <w:rsid w:val="005103B8"/>
    <w:rsid w:val="0051215E"/>
    <w:rsid w:val="005222AD"/>
    <w:rsid w:val="00530915"/>
    <w:rsid w:val="00531DE1"/>
    <w:rsid w:val="00546949"/>
    <w:rsid w:val="00547F0B"/>
    <w:rsid w:val="005526EF"/>
    <w:rsid w:val="00552CB9"/>
    <w:rsid w:val="00552DCF"/>
    <w:rsid w:val="00561340"/>
    <w:rsid w:val="005A5FD3"/>
    <w:rsid w:val="005A7369"/>
    <w:rsid w:val="005B085D"/>
    <w:rsid w:val="005E6EA0"/>
    <w:rsid w:val="005F3C2C"/>
    <w:rsid w:val="005F6F34"/>
    <w:rsid w:val="00600E56"/>
    <w:rsid w:val="006034A7"/>
    <w:rsid w:val="006050BB"/>
    <w:rsid w:val="00615472"/>
    <w:rsid w:val="00620925"/>
    <w:rsid w:val="00621C02"/>
    <w:rsid w:val="00626892"/>
    <w:rsid w:val="00630033"/>
    <w:rsid w:val="00653FCA"/>
    <w:rsid w:val="00663A8D"/>
    <w:rsid w:val="00667F86"/>
    <w:rsid w:val="00670336"/>
    <w:rsid w:val="006735BD"/>
    <w:rsid w:val="006811FE"/>
    <w:rsid w:val="00695AD8"/>
    <w:rsid w:val="00696824"/>
    <w:rsid w:val="00697250"/>
    <w:rsid w:val="00697C05"/>
    <w:rsid w:val="006A0258"/>
    <w:rsid w:val="006B1362"/>
    <w:rsid w:val="006C7F3D"/>
    <w:rsid w:val="006D535D"/>
    <w:rsid w:val="006E126A"/>
    <w:rsid w:val="006F74FF"/>
    <w:rsid w:val="00704B7B"/>
    <w:rsid w:val="00706268"/>
    <w:rsid w:val="00711856"/>
    <w:rsid w:val="00713BC0"/>
    <w:rsid w:val="00717B1A"/>
    <w:rsid w:val="00721A6F"/>
    <w:rsid w:val="00724EB1"/>
    <w:rsid w:val="007255B7"/>
    <w:rsid w:val="00726FE9"/>
    <w:rsid w:val="00730B94"/>
    <w:rsid w:val="00735142"/>
    <w:rsid w:val="0073560C"/>
    <w:rsid w:val="00740465"/>
    <w:rsid w:val="007416D8"/>
    <w:rsid w:val="00761302"/>
    <w:rsid w:val="00766CAA"/>
    <w:rsid w:val="00772465"/>
    <w:rsid w:val="00782664"/>
    <w:rsid w:val="0078628B"/>
    <w:rsid w:val="0078691A"/>
    <w:rsid w:val="00791243"/>
    <w:rsid w:val="007A1E7A"/>
    <w:rsid w:val="007A300D"/>
    <w:rsid w:val="007A7B21"/>
    <w:rsid w:val="007C3FE5"/>
    <w:rsid w:val="007C5A79"/>
    <w:rsid w:val="007D5200"/>
    <w:rsid w:val="007D7950"/>
    <w:rsid w:val="007F0DC7"/>
    <w:rsid w:val="007F16B2"/>
    <w:rsid w:val="007F41B8"/>
    <w:rsid w:val="00805575"/>
    <w:rsid w:val="00807B33"/>
    <w:rsid w:val="00811474"/>
    <w:rsid w:val="00816131"/>
    <w:rsid w:val="008173CA"/>
    <w:rsid w:val="00822860"/>
    <w:rsid w:val="008244D0"/>
    <w:rsid w:val="0082486C"/>
    <w:rsid w:val="008273CC"/>
    <w:rsid w:val="008275B7"/>
    <w:rsid w:val="00831DBF"/>
    <w:rsid w:val="00841023"/>
    <w:rsid w:val="00855F62"/>
    <w:rsid w:val="00857F33"/>
    <w:rsid w:val="00862B49"/>
    <w:rsid w:val="008649B7"/>
    <w:rsid w:val="008655D4"/>
    <w:rsid w:val="008671EA"/>
    <w:rsid w:val="00867736"/>
    <w:rsid w:val="00870711"/>
    <w:rsid w:val="00874F2C"/>
    <w:rsid w:val="00881C49"/>
    <w:rsid w:val="008829E2"/>
    <w:rsid w:val="00887980"/>
    <w:rsid w:val="00896178"/>
    <w:rsid w:val="008B1511"/>
    <w:rsid w:val="008B2235"/>
    <w:rsid w:val="008B5822"/>
    <w:rsid w:val="008C07BA"/>
    <w:rsid w:val="008D2978"/>
    <w:rsid w:val="008D3581"/>
    <w:rsid w:val="008D68A7"/>
    <w:rsid w:val="008E418B"/>
    <w:rsid w:val="008E667B"/>
    <w:rsid w:val="008E67DD"/>
    <w:rsid w:val="008F0964"/>
    <w:rsid w:val="00910AC9"/>
    <w:rsid w:val="00912B04"/>
    <w:rsid w:val="009219F1"/>
    <w:rsid w:val="00922C37"/>
    <w:rsid w:val="00923028"/>
    <w:rsid w:val="00930BE0"/>
    <w:rsid w:val="00930D0D"/>
    <w:rsid w:val="0093565E"/>
    <w:rsid w:val="00936255"/>
    <w:rsid w:val="00936721"/>
    <w:rsid w:val="00936A6E"/>
    <w:rsid w:val="00941929"/>
    <w:rsid w:val="00955368"/>
    <w:rsid w:val="009717C2"/>
    <w:rsid w:val="0098014E"/>
    <w:rsid w:val="009841EF"/>
    <w:rsid w:val="00985F4E"/>
    <w:rsid w:val="009945E2"/>
    <w:rsid w:val="0099594B"/>
    <w:rsid w:val="009A271B"/>
    <w:rsid w:val="009A2B57"/>
    <w:rsid w:val="009A3D48"/>
    <w:rsid w:val="009A7462"/>
    <w:rsid w:val="009C1E09"/>
    <w:rsid w:val="009C2335"/>
    <w:rsid w:val="009D33AB"/>
    <w:rsid w:val="009D5584"/>
    <w:rsid w:val="009D7420"/>
    <w:rsid w:val="009E0199"/>
    <w:rsid w:val="009E03C3"/>
    <w:rsid w:val="009F3935"/>
    <w:rsid w:val="00A065BC"/>
    <w:rsid w:val="00A10646"/>
    <w:rsid w:val="00A21F9F"/>
    <w:rsid w:val="00A234A6"/>
    <w:rsid w:val="00A321E2"/>
    <w:rsid w:val="00A37D73"/>
    <w:rsid w:val="00A41EBF"/>
    <w:rsid w:val="00A42091"/>
    <w:rsid w:val="00A4468F"/>
    <w:rsid w:val="00A4537C"/>
    <w:rsid w:val="00A4786C"/>
    <w:rsid w:val="00A47B97"/>
    <w:rsid w:val="00A51D40"/>
    <w:rsid w:val="00A56CB9"/>
    <w:rsid w:val="00A57145"/>
    <w:rsid w:val="00A64F2C"/>
    <w:rsid w:val="00A65E9E"/>
    <w:rsid w:val="00A70E26"/>
    <w:rsid w:val="00A87EE3"/>
    <w:rsid w:val="00A9306B"/>
    <w:rsid w:val="00A9626D"/>
    <w:rsid w:val="00AB3ACC"/>
    <w:rsid w:val="00AB60D9"/>
    <w:rsid w:val="00AB6110"/>
    <w:rsid w:val="00AC6E7E"/>
    <w:rsid w:val="00AD0261"/>
    <w:rsid w:val="00AD5624"/>
    <w:rsid w:val="00AE44CC"/>
    <w:rsid w:val="00AE4879"/>
    <w:rsid w:val="00AE65FE"/>
    <w:rsid w:val="00AF04B5"/>
    <w:rsid w:val="00AF3FB7"/>
    <w:rsid w:val="00AF5A7D"/>
    <w:rsid w:val="00AF6FC1"/>
    <w:rsid w:val="00B04871"/>
    <w:rsid w:val="00B114C2"/>
    <w:rsid w:val="00B13689"/>
    <w:rsid w:val="00B26C9F"/>
    <w:rsid w:val="00B30098"/>
    <w:rsid w:val="00B35EE5"/>
    <w:rsid w:val="00B64888"/>
    <w:rsid w:val="00B64FCC"/>
    <w:rsid w:val="00B74DD2"/>
    <w:rsid w:val="00B774D3"/>
    <w:rsid w:val="00B836F9"/>
    <w:rsid w:val="00B84014"/>
    <w:rsid w:val="00B84558"/>
    <w:rsid w:val="00B85797"/>
    <w:rsid w:val="00BA1192"/>
    <w:rsid w:val="00BA250C"/>
    <w:rsid w:val="00BB25E6"/>
    <w:rsid w:val="00BD176F"/>
    <w:rsid w:val="00BE181A"/>
    <w:rsid w:val="00BE29D6"/>
    <w:rsid w:val="00C019EB"/>
    <w:rsid w:val="00C07759"/>
    <w:rsid w:val="00C128A3"/>
    <w:rsid w:val="00C15536"/>
    <w:rsid w:val="00C2350F"/>
    <w:rsid w:val="00C415DC"/>
    <w:rsid w:val="00C438AC"/>
    <w:rsid w:val="00C525FB"/>
    <w:rsid w:val="00C52967"/>
    <w:rsid w:val="00C56AE2"/>
    <w:rsid w:val="00C5771F"/>
    <w:rsid w:val="00C60004"/>
    <w:rsid w:val="00C649D5"/>
    <w:rsid w:val="00C656B6"/>
    <w:rsid w:val="00C75AE6"/>
    <w:rsid w:val="00C821D0"/>
    <w:rsid w:val="00C8311C"/>
    <w:rsid w:val="00C860C9"/>
    <w:rsid w:val="00C86449"/>
    <w:rsid w:val="00C86947"/>
    <w:rsid w:val="00C872BF"/>
    <w:rsid w:val="00C96750"/>
    <w:rsid w:val="00CA0CE1"/>
    <w:rsid w:val="00CB0336"/>
    <w:rsid w:val="00CB1C14"/>
    <w:rsid w:val="00CB1C8E"/>
    <w:rsid w:val="00CB3E0C"/>
    <w:rsid w:val="00CB4F3C"/>
    <w:rsid w:val="00CC551B"/>
    <w:rsid w:val="00CE750B"/>
    <w:rsid w:val="00D01048"/>
    <w:rsid w:val="00D0325C"/>
    <w:rsid w:val="00D04844"/>
    <w:rsid w:val="00D137A0"/>
    <w:rsid w:val="00D21324"/>
    <w:rsid w:val="00D23E27"/>
    <w:rsid w:val="00D40DA5"/>
    <w:rsid w:val="00D426C5"/>
    <w:rsid w:val="00D44813"/>
    <w:rsid w:val="00D45793"/>
    <w:rsid w:val="00D54DBA"/>
    <w:rsid w:val="00D56731"/>
    <w:rsid w:val="00D63FA2"/>
    <w:rsid w:val="00D66FCA"/>
    <w:rsid w:val="00D67EB5"/>
    <w:rsid w:val="00D74972"/>
    <w:rsid w:val="00D8169B"/>
    <w:rsid w:val="00D81A67"/>
    <w:rsid w:val="00D81E22"/>
    <w:rsid w:val="00D922BB"/>
    <w:rsid w:val="00DB13C0"/>
    <w:rsid w:val="00DB64CA"/>
    <w:rsid w:val="00DB7D62"/>
    <w:rsid w:val="00DC59CE"/>
    <w:rsid w:val="00DC5BF7"/>
    <w:rsid w:val="00DD7AA3"/>
    <w:rsid w:val="00DF140D"/>
    <w:rsid w:val="00DF218A"/>
    <w:rsid w:val="00DF28D2"/>
    <w:rsid w:val="00E03332"/>
    <w:rsid w:val="00E04B15"/>
    <w:rsid w:val="00E11932"/>
    <w:rsid w:val="00E11DC6"/>
    <w:rsid w:val="00E1246C"/>
    <w:rsid w:val="00E13E6B"/>
    <w:rsid w:val="00E14157"/>
    <w:rsid w:val="00E1478D"/>
    <w:rsid w:val="00E20A2B"/>
    <w:rsid w:val="00E37375"/>
    <w:rsid w:val="00E52DC7"/>
    <w:rsid w:val="00E538EC"/>
    <w:rsid w:val="00E53949"/>
    <w:rsid w:val="00E548FD"/>
    <w:rsid w:val="00E55D2D"/>
    <w:rsid w:val="00E57768"/>
    <w:rsid w:val="00E67E3F"/>
    <w:rsid w:val="00E76840"/>
    <w:rsid w:val="00E76B17"/>
    <w:rsid w:val="00E76DDB"/>
    <w:rsid w:val="00E930EC"/>
    <w:rsid w:val="00EA3BC2"/>
    <w:rsid w:val="00EB09CD"/>
    <w:rsid w:val="00EB393B"/>
    <w:rsid w:val="00ED1D40"/>
    <w:rsid w:val="00EE0657"/>
    <w:rsid w:val="00EE0715"/>
    <w:rsid w:val="00EE206E"/>
    <w:rsid w:val="00EF3070"/>
    <w:rsid w:val="00EF3823"/>
    <w:rsid w:val="00F1466D"/>
    <w:rsid w:val="00F16585"/>
    <w:rsid w:val="00F248C9"/>
    <w:rsid w:val="00F25086"/>
    <w:rsid w:val="00F37292"/>
    <w:rsid w:val="00F400E4"/>
    <w:rsid w:val="00F46EA4"/>
    <w:rsid w:val="00F52F48"/>
    <w:rsid w:val="00F565A3"/>
    <w:rsid w:val="00F56B3A"/>
    <w:rsid w:val="00F663D4"/>
    <w:rsid w:val="00F67274"/>
    <w:rsid w:val="00F7218B"/>
    <w:rsid w:val="00F729C3"/>
    <w:rsid w:val="00F7760D"/>
    <w:rsid w:val="00F926E1"/>
    <w:rsid w:val="00F935E1"/>
    <w:rsid w:val="00F94E66"/>
    <w:rsid w:val="00FA2806"/>
    <w:rsid w:val="00FD0AE1"/>
    <w:rsid w:val="00FE75B7"/>
    <w:rsid w:val="00FF6C3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740465"/>
    <w:rPr>
      <w:rFonts w:ascii="Verdana" w:hAnsi="Verdana"/>
      <w:sz w:val="24"/>
      <w:szCs w:val="24"/>
    </w:rPr>
  </w:style>
  <w:style w:type="paragraph" w:styleId="Otsikko1">
    <w:name w:val="heading 1"/>
    <w:next w:val="Leipteksti"/>
    <w:autoRedefine/>
    <w:qFormat/>
    <w:rsid w:val="00215348"/>
    <w:pPr>
      <w:keepNext/>
      <w:suppressAutoHyphens/>
      <w:spacing w:after="240"/>
      <w:outlineLvl w:val="0"/>
    </w:pPr>
    <w:rPr>
      <w:rFonts w:ascii="Verdana" w:hAnsi="Verdana" w:cs="Arial"/>
      <w:b/>
      <w:bCs/>
      <w:noProof/>
      <w:kern w:val="32"/>
      <w:sz w:val="22"/>
      <w:szCs w:val="32"/>
    </w:rPr>
  </w:style>
  <w:style w:type="paragraph" w:styleId="Otsikko2">
    <w:name w:val="heading 2"/>
    <w:basedOn w:val="Otsikko1"/>
    <w:next w:val="Leipteksti"/>
    <w:autoRedefine/>
    <w:qFormat/>
    <w:rsid w:val="00215348"/>
    <w:pPr>
      <w:spacing w:before="120" w:after="60"/>
      <w:outlineLvl w:val="1"/>
    </w:pPr>
    <w:rPr>
      <w:bCs w:val="0"/>
      <w:iCs/>
      <w:sz w:val="20"/>
      <w:szCs w:val="28"/>
    </w:rPr>
  </w:style>
  <w:style w:type="paragraph" w:styleId="Otsikko3">
    <w:name w:val="heading 3"/>
    <w:basedOn w:val="Normaali"/>
    <w:next w:val="Leipteksti"/>
    <w:qFormat/>
    <w:rsid w:val="009D7420"/>
    <w:pPr>
      <w:keepNext/>
      <w:spacing w:after="60"/>
      <w:outlineLvl w:val="2"/>
    </w:pPr>
    <w:rPr>
      <w:rFonts w:cs="Arial"/>
      <w:bCs/>
      <w:i/>
      <w:sz w:val="20"/>
      <w:szCs w:val="26"/>
    </w:rPr>
  </w:style>
  <w:style w:type="paragraph" w:styleId="Otsikko4">
    <w:name w:val="heading 4"/>
    <w:basedOn w:val="Normaali"/>
    <w:next w:val="Normaali"/>
    <w:qFormat/>
    <w:rsid w:val="00D81E22"/>
    <w:pPr>
      <w:keepNext/>
      <w:spacing w:before="240" w:after="60"/>
      <w:outlineLvl w:val="3"/>
    </w:pPr>
    <w:rPr>
      <w:b/>
      <w:bCs/>
      <w:sz w:val="28"/>
      <w:szCs w:val="28"/>
    </w:rPr>
  </w:style>
  <w:style w:type="paragraph" w:styleId="Otsikko5">
    <w:name w:val="heading 5"/>
    <w:basedOn w:val="Normaali"/>
    <w:next w:val="Normaali"/>
    <w:qFormat/>
    <w:rsid w:val="00D81E22"/>
    <w:pPr>
      <w:spacing w:before="240" w:after="60"/>
      <w:outlineLvl w:val="4"/>
    </w:pPr>
    <w:rPr>
      <w:b/>
      <w:bCs/>
      <w:i/>
      <w:iCs/>
      <w:sz w:val="26"/>
      <w:szCs w:val="26"/>
    </w:rPr>
  </w:style>
  <w:style w:type="paragraph" w:styleId="Otsikko6">
    <w:name w:val="heading 6"/>
    <w:basedOn w:val="Normaali"/>
    <w:next w:val="Normaali"/>
    <w:qFormat/>
    <w:rsid w:val="00D81E22"/>
    <w:pPr>
      <w:spacing w:before="240" w:after="60"/>
      <w:outlineLvl w:val="5"/>
    </w:pPr>
    <w:rPr>
      <w:b/>
      <w:bCs/>
      <w:sz w:val="22"/>
      <w:szCs w:val="22"/>
    </w:rPr>
  </w:style>
  <w:style w:type="paragraph" w:styleId="Otsikko7">
    <w:name w:val="heading 7"/>
    <w:basedOn w:val="Normaali"/>
    <w:next w:val="Normaali"/>
    <w:qFormat/>
    <w:rsid w:val="00D81E22"/>
    <w:pPr>
      <w:spacing w:before="240" w:after="60"/>
      <w:outlineLvl w:val="6"/>
    </w:pPr>
  </w:style>
  <w:style w:type="paragraph" w:styleId="Otsikko8">
    <w:name w:val="heading 8"/>
    <w:basedOn w:val="Normaali"/>
    <w:next w:val="Normaali"/>
    <w:qFormat/>
    <w:rsid w:val="00D81E22"/>
    <w:pPr>
      <w:spacing w:before="240" w:after="60"/>
      <w:outlineLvl w:val="7"/>
    </w:pPr>
    <w:rPr>
      <w:i/>
      <w:iCs/>
    </w:rPr>
  </w:style>
  <w:style w:type="paragraph" w:styleId="Otsikko9">
    <w:name w:val="heading 9"/>
    <w:basedOn w:val="Normaali"/>
    <w:next w:val="Normaali"/>
    <w:qFormat/>
    <w:rsid w:val="00D81E22"/>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7A300D"/>
    <w:rPr>
      <w:rFonts w:ascii="Tahoma" w:hAnsi="Tahoma" w:cs="Tahoma"/>
      <w:sz w:val="16"/>
      <w:szCs w:val="16"/>
    </w:rPr>
  </w:style>
  <w:style w:type="paragraph" w:styleId="Leipteksti">
    <w:name w:val="Body Text"/>
    <w:basedOn w:val="Normaali"/>
    <w:link w:val="LeiptekstiChar"/>
    <w:rsid w:val="00153C8E"/>
    <w:pPr>
      <w:spacing w:after="240" w:line="260" w:lineRule="exact"/>
      <w:ind w:left="1418"/>
    </w:pPr>
    <w:rPr>
      <w:noProof/>
      <w:sz w:val="20"/>
      <w:szCs w:val="22"/>
    </w:rPr>
  </w:style>
  <w:style w:type="paragraph" w:styleId="Leiptekstin1rivinsisennys">
    <w:name w:val="Body Text First Indent"/>
    <w:basedOn w:val="Leipteksti"/>
    <w:semiHidden/>
    <w:rsid w:val="00D81E22"/>
    <w:pPr>
      <w:ind w:firstLine="210"/>
    </w:pPr>
  </w:style>
  <w:style w:type="paragraph" w:styleId="Alatunniste">
    <w:name w:val="footer"/>
    <w:basedOn w:val="Normaali"/>
    <w:semiHidden/>
    <w:rsid w:val="00D81E22"/>
    <w:pPr>
      <w:tabs>
        <w:tab w:val="center" w:pos="4819"/>
        <w:tab w:val="right" w:pos="9638"/>
      </w:tabs>
    </w:pPr>
  </w:style>
  <w:style w:type="paragraph" w:styleId="Yltunniste">
    <w:name w:val="header"/>
    <w:basedOn w:val="Normaali"/>
    <w:semiHidden/>
    <w:rsid w:val="00D81E22"/>
    <w:pPr>
      <w:tabs>
        <w:tab w:val="center" w:pos="4819"/>
        <w:tab w:val="right" w:pos="9638"/>
      </w:tabs>
    </w:pPr>
  </w:style>
  <w:style w:type="character" w:customStyle="1" w:styleId="AllekirjoitusChar">
    <w:name w:val="Allekirjoitus Char"/>
    <w:basedOn w:val="Kappaleenoletusfontti"/>
    <w:link w:val="Allekirjoitus"/>
    <w:rsid w:val="00CB1C14"/>
    <w:rPr>
      <w:rFonts w:ascii="Verdana" w:hAnsi="Verdana"/>
      <w:noProof/>
      <w:szCs w:val="22"/>
      <w:lang w:val="fi-FI" w:eastAsia="fi-FI" w:bidi="ar-SA"/>
    </w:rPr>
  </w:style>
  <w:style w:type="character" w:styleId="Sivunumero">
    <w:name w:val="page number"/>
    <w:semiHidden/>
    <w:rsid w:val="00D81E22"/>
  </w:style>
  <w:style w:type="paragraph" w:customStyle="1" w:styleId="xxalatunnisteorganisaationnimi">
    <w:name w:val="xx_alatunniste_organisaation_nimi"/>
    <w:autoRedefine/>
    <w:rsid w:val="00B26C9F"/>
    <w:rPr>
      <w:rFonts w:ascii="Verdana" w:hAnsi="Verdana" w:cs="Arial"/>
      <w:b/>
      <w:noProof/>
      <w:color w:val="000000"/>
      <w:spacing w:val="-2"/>
      <w:sz w:val="16"/>
      <w:szCs w:val="16"/>
    </w:rPr>
  </w:style>
  <w:style w:type="paragraph" w:customStyle="1" w:styleId="xxalatunnisteosoitetiedot">
    <w:name w:val="xx_alatunniste_osoitetiedot"/>
    <w:next w:val="Normaali"/>
    <w:autoRedefine/>
    <w:rsid w:val="00B26C9F"/>
    <w:rPr>
      <w:rFonts w:ascii="Verdana" w:hAnsi="Verdana" w:cs="Arial"/>
      <w:noProof/>
      <w:color w:val="000000"/>
      <w:spacing w:val="-2"/>
      <w:sz w:val="15"/>
      <w:szCs w:val="16"/>
    </w:rPr>
  </w:style>
  <w:style w:type="paragraph" w:customStyle="1" w:styleId="xxvastaanottajaosoite">
    <w:name w:val="xx_vastaanottaja_osoite"/>
    <w:autoRedefine/>
    <w:rsid w:val="00F67274"/>
    <w:rPr>
      <w:rFonts w:ascii="Verdana" w:hAnsi="Verdana" w:cs="Arial"/>
      <w:noProof/>
      <w:color w:val="000000"/>
      <w:spacing w:val="-2"/>
      <w:szCs w:val="16"/>
    </w:rPr>
  </w:style>
  <w:style w:type="paragraph" w:customStyle="1" w:styleId="xxalatunnistewwwosoitteet">
    <w:name w:val="xx_alatunniste_www_osoitteet"/>
    <w:autoRedefine/>
    <w:rsid w:val="00D81E22"/>
    <w:pPr>
      <w:jc w:val="right"/>
    </w:pPr>
    <w:rPr>
      <w:rFonts w:ascii="Verdana" w:hAnsi="Verdana" w:cs="Arial"/>
      <w:b/>
      <w:noProof/>
      <w:color w:val="000000"/>
      <w:spacing w:val="-2"/>
      <w:szCs w:val="16"/>
    </w:rPr>
  </w:style>
  <w:style w:type="paragraph" w:customStyle="1" w:styleId="xxylatunnistekenttientxt">
    <w:name w:val="xx_ylatunniste_kenttien_txt"/>
    <w:autoRedefine/>
    <w:rsid w:val="00AE44CC"/>
    <w:rPr>
      <w:rFonts w:ascii="Verdana" w:hAnsi="Verdana" w:cs="Arial"/>
      <w:noProof/>
      <w:color w:val="000000"/>
      <w:spacing w:val="-2"/>
      <w:szCs w:val="16"/>
    </w:rPr>
  </w:style>
  <w:style w:type="paragraph" w:customStyle="1" w:styleId="xxylatunnistesivunumerointi">
    <w:name w:val="xx_ylatunniste_sivunumerointi"/>
    <w:autoRedefine/>
    <w:rsid w:val="004178A4"/>
    <w:pPr>
      <w:jc w:val="right"/>
    </w:pPr>
    <w:rPr>
      <w:rFonts w:ascii="Verdana" w:hAnsi="Verdana"/>
      <w:noProof/>
      <w:szCs w:val="24"/>
    </w:rPr>
  </w:style>
  <w:style w:type="numbering" w:styleId="111111">
    <w:name w:val="Outline List 2"/>
    <w:basedOn w:val="Eiluetteloa"/>
    <w:semiHidden/>
    <w:rsid w:val="00D81E22"/>
    <w:pPr>
      <w:numPr>
        <w:numId w:val="1"/>
      </w:numPr>
    </w:pPr>
  </w:style>
  <w:style w:type="numbering" w:styleId="1ai">
    <w:name w:val="Outline List 1"/>
    <w:basedOn w:val="Eiluetteloa"/>
    <w:semiHidden/>
    <w:rsid w:val="00D81E22"/>
    <w:pPr>
      <w:numPr>
        <w:numId w:val="3"/>
      </w:numPr>
    </w:pPr>
  </w:style>
  <w:style w:type="numbering" w:styleId="Artikkeliosa">
    <w:name w:val="Outline List 3"/>
    <w:basedOn w:val="Eiluetteloa"/>
    <w:semiHidden/>
    <w:rsid w:val="00D81E22"/>
    <w:pPr>
      <w:numPr>
        <w:numId w:val="6"/>
      </w:numPr>
    </w:pPr>
  </w:style>
  <w:style w:type="paragraph" w:styleId="Lohkoteksti">
    <w:name w:val="Block Text"/>
    <w:basedOn w:val="Normaali"/>
    <w:semiHidden/>
    <w:rsid w:val="00D81E22"/>
    <w:pPr>
      <w:spacing w:after="120"/>
      <w:ind w:left="1440" w:right="1440"/>
    </w:pPr>
  </w:style>
  <w:style w:type="paragraph" w:styleId="Leipteksti2">
    <w:name w:val="Body Text 2"/>
    <w:basedOn w:val="Normaali"/>
    <w:semiHidden/>
    <w:rsid w:val="00D81E22"/>
    <w:pPr>
      <w:spacing w:after="120" w:line="480" w:lineRule="auto"/>
    </w:pPr>
  </w:style>
  <w:style w:type="paragraph" w:styleId="Leipteksti3">
    <w:name w:val="Body Text 3"/>
    <w:basedOn w:val="Normaali"/>
    <w:semiHidden/>
    <w:rsid w:val="00D81E22"/>
    <w:pPr>
      <w:spacing w:after="120"/>
    </w:pPr>
    <w:rPr>
      <w:sz w:val="16"/>
      <w:szCs w:val="16"/>
    </w:rPr>
  </w:style>
  <w:style w:type="paragraph" w:styleId="Sisennettyleipteksti">
    <w:name w:val="Body Text Indent"/>
    <w:basedOn w:val="Normaali"/>
    <w:semiHidden/>
    <w:rsid w:val="00D81E22"/>
    <w:pPr>
      <w:spacing w:after="120"/>
      <w:ind w:left="283"/>
    </w:pPr>
  </w:style>
  <w:style w:type="paragraph" w:styleId="Leiptekstin1rivinsisennys2">
    <w:name w:val="Body Text First Indent 2"/>
    <w:basedOn w:val="Sisennettyleipteksti"/>
    <w:semiHidden/>
    <w:rsid w:val="00D81E22"/>
    <w:pPr>
      <w:ind w:firstLine="210"/>
    </w:pPr>
  </w:style>
  <w:style w:type="paragraph" w:styleId="Sisennettyleipteksti2">
    <w:name w:val="Body Text Indent 2"/>
    <w:basedOn w:val="Normaali"/>
    <w:semiHidden/>
    <w:rsid w:val="00D81E22"/>
    <w:pPr>
      <w:spacing w:after="120" w:line="480" w:lineRule="auto"/>
      <w:ind w:left="283"/>
    </w:pPr>
  </w:style>
  <w:style w:type="paragraph" w:styleId="Sisennettyleipteksti3">
    <w:name w:val="Body Text Indent 3"/>
    <w:basedOn w:val="Normaali"/>
    <w:semiHidden/>
    <w:rsid w:val="00D81E22"/>
    <w:pPr>
      <w:spacing w:after="120"/>
      <w:ind w:left="283"/>
    </w:pPr>
    <w:rPr>
      <w:sz w:val="16"/>
      <w:szCs w:val="16"/>
    </w:rPr>
  </w:style>
  <w:style w:type="paragraph" w:styleId="Lopetus">
    <w:name w:val="Closing"/>
    <w:basedOn w:val="Normaali"/>
    <w:semiHidden/>
    <w:rsid w:val="00D81E22"/>
    <w:pPr>
      <w:ind w:left="4252"/>
    </w:pPr>
  </w:style>
  <w:style w:type="paragraph" w:styleId="Pivmr">
    <w:name w:val="Date"/>
    <w:basedOn w:val="Normaali"/>
    <w:next w:val="Normaali"/>
    <w:semiHidden/>
    <w:rsid w:val="00D81E22"/>
  </w:style>
  <w:style w:type="paragraph" w:styleId="Viestinallekirjoitus">
    <w:name w:val="E-mail Signature"/>
    <w:basedOn w:val="Normaali"/>
    <w:semiHidden/>
    <w:rsid w:val="00D81E22"/>
  </w:style>
  <w:style w:type="character" w:styleId="Korostus">
    <w:name w:val="Emphasis"/>
    <w:basedOn w:val="Kappaleenoletusfontti"/>
    <w:qFormat/>
    <w:rsid w:val="00D81E22"/>
    <w:rPr>
      <w:i/>
      <w:iCs/>
    </w:rPr>
  </w:style>
  <w:style w:type="paragraph" w:styleId="Kirjekuorenosoite">
    <w:name w:val="envelope address"/>
    <w:basedOn w:val="Normaali"/>
    <w:semiHidden/>
    <w:rsid w:val="00D81E22"/>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semiHidden/>
    <w:rsid w:val="00D81E22"/>
    <w:rPr>
      <w:rFonts w:ascii="Arial" w:hAnsi="Arial" w:cs="Arial"/>
      <w:sz w:val="20"/>
      <w:szCs w:val="20"/>
    </w:rPr>
  </w:style>
  <w:style w:type="character" w:styleId="AvattuHyperlinkki">
    <w:name w:val="FollowedHyperlink"/>
    <w:basedOn w:val="Kappaleenoletusfontti"/>
    <w:semiHidden/>
    <w:rsid w:val="00D81E22"/>
    <w:rPr>
      <w:color w:val="800080"/>
      <w:u w:val="single"/>
    </w:rPr>
  </w:style>
  <w:style w:type="character" w:styleId="HTML-akronyymi">
    <w:name w:val="HTML Acronym"/>
    <w:basedOn w:val="Kappaleenoletusfontti"/>
    <w:semiHidden/>
    <w:rsid w:val="00D81E22"/>
  </w:style>
  <w:style w:type="paragraph" w:styleId="HTML-osoite">
    <w:name w:val="HTML Address"/>
    <w:basedOn w:val="Normaali"/>
    <w:semiHidden/>
    <w:rsid w:val="00D81E22"/>
    <w:rPr>
      <w:i/>
      <w:iCs/>
    </w:rPr>
  </w:style>
  <w:style w:type="character" w:styleId="HTML-lainaus">
    <w:name w:val="HTML Cite"/>
    <w:basedOn w:val="Kappaleenoletusfontti"/>
    <w:semiHidden/>
    <w:rsid w:val="00D81E22"/>
    <w:rPr>
      <w:i/>
      <w:iCs/>
    </w:rPr>
  </w:style>
  <w:style w:type="character" w:styleId="HTML-koodi">
    <w:name w:val="HTML Code"/>
    <w:basedOn w:val="Kappaleenoletusfontti"/>
    <w:semiHidden/>
    <w:rsid w:val="00D81E22"/>
    <w:rPr>
      <w:rFonts w:ascii="Courier New" w:hAnsi="Courier New" w:cs="Courier New"/>
      <w:sz w:val="20"/>
      <w:szCs w:val="20"/>
    </w:rPr>
  </w:style>
  <w:style w:type="character" w:styleId="HTML-mrittely">
    <w:name w:val="HTML Definition"/>
    <w:basedOn w:val="Kappaleenoletusfontti"/>
    <w:semiHidden/>
    <w:rsid w:val="00D81E22"/>
    <w:rPr>
      <w:i/>
      <w:iCs/>
    </w:rPr>
  </w:style>
  <w:style w:type="character" w:styleId="HTML-nppimist">
    <w:name w:val="HTML Keyboard"/>
    <w:basedOn w:val="Kappaleenoletusfontti"/>
    <w:semiHidden/>
    <w:rsid w:val="00D81E22"/>
    <w:rPr>
      <w:rFonts w:ascii="Courier New" w:hAnsi="Courier New" w:cs="Courier New"/>
      <w:sz w:val="20"/>
      <w:szCs w:val="20"/>
    </w:rPr>
  </w:style>
  <w:style w:type="paragraph" w:styleId="HTML-esimuotoiltu">
    <w:name w:val="HTML Preformatted"/>
    <w:basedOn w:val="Normaali"/>
    <w:semiHidden/>
    <w:rsid w:val="00D81E22"/>
    <w:rPr>
      <w:rFonts w:ascii="Courier New" w:hAnsi="Courier New" w:cs="Courier New"/>
      <w:sz w:val="20"/>
      <w:szCs w:val="20"/>
    </w:rPr>
  </w:style>
  <w:style w:type="character" w:styleId="HTML-malli">
    <w:name w:val="HTML Sample"/>
    <w:basedOn w:val="Kappaleenoletusfontti"/>
    <w:semiHidden/>
    <w:rsid w:val="00D81E22"/>
    <w:rPr>
      <w:rFonts w:ascii="Courier New" w:hAnsi="Courier New" w:cs="Courier New"/>
    </w:rPr>
  </w:style>
  <w:style w:type="character" w:styleId="HTML-kirjoituskone">
    <w:name w:val="HTML Typewriter"/>
    <w:basedOn w:val="Kappaleenoletusfontti"/>
    <w:semiHidden/>
    <w:rsid w:val="00D81E22"/>
    <w:rPr>
      <w:rFonts w:ascii="Courier New" w:hAnsi="Courier New" w:cs="Courier New"/>
      <w:sz w:val="20"/>
      <w:szCs w:val="20"/>
    </w:rPr>
  </w:style>
  <w:style w:type="character" w:styleId="HTML-muuttuja">
    <w:name w:val="HTML Variable"/>
    <w:basedOn w:val="Kappaleenoletusfontti"/>
    <w:semiHidden/>
    <w:rsid w:val="00D81E22"/>
    <w:rPr>
      <w:i/>
      <w:iCs/>
    </w:rPr>
  </w:style>
  <w:style w:type="character" w:styleId="Hyperlinkki">
    <w:name w:val="Hyperlink"/>
    <w:basedOn w:val="Kappaleenoletusfontti"/>
    <w:semiHidden/>
    <w:rsid w:val="00D81E22"/>
    <w:rPr>
      <w:color w:val="0000FF"/>
      <w:u w:val="single"/>
    </w:rPr>
  </w:style>
  <w:style w:type="character" w:styleId="Rivinumero">
    <w:name w:val="line number"/>
    <w:basedOn w:val="Kappaleenoletusfontti"/>
    <w:semiHidden/>
    <w:rsid w:val="00D81E22"/>
  </w:style>
  <w:style w:type="paragraph" w:styleId="Luettelo">
    <w:name w:val="List"/>
    <w:basedOn w:val="Leipteksti"/>
    <w:rsid w:val="00215348"/>
    <w:pPr>
      <w:numPr>
        <w:ilvl w:val="1"/>
        <w:numId w:val="27"/>
      </w:numPr>
      <w:tabs>
        <w:tab w:val="clear" w:pos="2702"/>
        <w:tab w:val="num" w:pos="1800"/>
      </w:tabs>
      <w:spacing w:after="0"/>
      <w:ind w:left="1800" w:hanging="360"/>
    </w:pPr>
  </w:style>
  <w:style w:type="paragraph" w:styleId="Luettelo2">
    <w:name w:val="List 2"/>
    <w:basedOn w:val="Normaali"/>
    <w:semiHidden/>
    <w:rsid w:val="00D81E22"/>
    <w:pPr>
      <w:numPr>
        <w:numId w:val="27"/>
      </w:numPr>
    </w:pPr>
  </w:style>
  <w:style w:type="paragraph" w:styleId="Luettelo3">
    <w:name w:val="List 3"/>
    <w:basedOn w:val="Normaali"/>
    <w:semiHidden/>
    <w:rsid w:val="00D81E22"/>
    <w:pPr>
      <w:ind w:left="849" w:hanging="283"/>
    </w:pPr>
  </w:style>
  <w:style w:type="paragraph" w:styleId="Luettelo4">
    <w:name w:val="List 4"/>
    <w:basedOn w:val="Normaali"/>
    <w:semiHidden/>
    <w:rsid w:val="00D81E22"/>
    <w:pPr>
      <w:ind w:left="1132" w:hanging="283"/>
    </w:pPr>
  </w:style>
  <w:style w:type="paragraph" w:styleId="Luettelo5">
    <w:name w:val="List 5"/>
    <w:basedOn w:val="Normaali"/>
    <w:semiHidden/>
    <w:rsid w:val="00D81E22"/>
    <w:pPr>
      <w:ind w:left="1415" w:hanging="283"/>
    </w:pPr>
  </w:style>
  <w:style w:type="paragraph" w:styleId="Merkittyluettelo">
    <w:name w:val="List Bullet"/>
    <w:basedOn w:val="Normaali"/>
    <w:semiHidden/>
    <w:rsid w:val="00D81E22"/>
    <w:pPr>
      <w:numPr>
        <w:numId w:val="8"/>
      </w:numPr>
    </w:pPr>
  </w:style>
  <w:style w:type="paragraph" w:styleId="Merkittyluettelo2">
    <w:name w:val="List Bullet 2"/>
    <w:basedOn w:val="Normaali"/>
    <w:semiHidden/>
    <w:rsid w:val="00D81E22"/>
    <w:pPr>
      <w:numPr>
        <w:numId w:val="10"/>
      </w:numPr>
    </w:pPr>
  </w:style>
  <w:style w:type="paragraph" w:styleId="Merkittyluettelo3">
    <w:name w:val="List Bullet 3"/>
    <w:basedOn w:val="Normaali"/>
    <w:semiHidden/>
    <w:rsid w:val="00D81E22"/>
    <w:pPr>
      <w:numPr>
        <w:numId w:val="12"/>
      </w:numPr>
    </w:pPr>
  </w:style>
  <w:style w:type="paragraph" w:styleId="Merkittyluettelo4">
    <w:name w:val="List Bullet 4"/>
    <w:basedOn w:val="Normaali"/>
    <w:semiHidden/>
    <w:rsid w:val="00D81E22"/>
    <w:pPr>
      <w:numPr>
        <w:numId w:val="14"/>
      </w:numPr>
    </w:pPr>
  </w:style>
  <w:style w:type="paragraph" w:styleId="Merkittyluettelo5">
    <w:name w:val="List Bullet 5"/>
    <w:basedOn w:val="Normaali"/>
    <w:semiHidden/>
    <w:rsid w:val="00D81E22"/>
    <w:pPr>
      <w:numPr>
        <w:numId w:val="16"/>
      </w:numPr>
    </w:pPr>
  </w:style>
  <w:style w:type="paragraph" w:styleId="Jatkoluettelo">
    <w:name w:val="List Continue"/>
    <w:basedOn w:val="Normaali"/>
    <w:semiHidden/>
    <w:rsid w:val="00D81E22"/>
    <w:pPr>
      <w:spacing w:after="120"/>
      <w:ind w:left="283"/>
    </w:pPr>
  </w:style>
  <w:style w:type="paragraph" w:styleId="Jatkoluettelo2">
    <w:name w:val="List Continue 2"/>
    <w:basedOn w:val="Normaali"/>
    <w:semiHidden/>
    <w:rsid w:val="00D81E22"/>
    <w:pPr>
      <w:spacing w:after="120"/>
      <w:ind w:left="566"/>
    </w:pPr>
  </w:style>
  <w:style w:type="paragraph" w:styleId="Jatkoluettelo3">
    <w:name w:val="List Continue 3"/>
    <w:basedOn w:val="Normaali"/>
    <w:semiHidden/>
    <w:rsid w:val="00D81E22"/>
    <w:pPr>
      <w:spacing w:after="120"/>
      <w:ind w:left="849"/>
    </w:pPr>
  </w:style>
  <w:style w:type="paragraph" w:styleId="Jatkoluettelo4">
    <w:name w:val="List Continue 4"/>
    <w:basedOn w:val="Normaali"/>
    <w:semiHidden/>
    <w:rsid w:val="00D81E22"/>
    <w:pPr>
      <w:spacing w:after="120"/>
      <w:ind w:left="1132"/>
    </w:pPr>
  </w:style>
  <w:style w:type="paragraph" w:styleId="Jatkoluettelo5">
    <w:name w:val="List Continue 5"/>
    <w:basedOn w:val="Normaali"/>
    <w:semiHidden/>
    <w:rsid w:val="00D81E22"/>
    <w:pPr>
      <w:spacing w:after="120"/>
      <w:ind w:left="1415"/>
    </w:pPr>
  </w:style>
  <w:style w:type="paragraph" w:styleId="Numeroituluettelo">
    <w:name w:val="List Number"/>
    <w:basedOn w:val="Normaali"/>
    <w:semiHidden/>
    <w:rsid w:val="00D81E22"/>
    <w:pPr>
      <w:numPr>
        <w:numId w:val="18"/>
      </w:numPr>
    </w:pPr>
  </w:style>
  <w:style w:type="paragraph" w:styleId="Numeroituluettelo2">
    <w:name w:val="List Number 2"/>
    <w:basedOn w:val="Normaali"/>
    <w:semiHidden/>
    <w:rsid w:val="00D81E22"/>
    <w:pPr>
      <w:numPr>
        <w:numId w:val="20"/>
      </w:numPr>
    </w:pPr>
  </w:style>
  <w:style w:type="paragraph" w:styleId="Numeroituluettelo3">
    <w:name w:val="List Number 3"/>
    <w:basedOn w:val="Normaali"/>
    <w:semiHidden/>
    <w:rsid w:val="00D81E22"/>
    <w:pPr>
      <w:numPr>
        <w:numId w:val="22"/>
      </w:numPr>
    </w:pPr>
  </w:style>
  <w:style w:type="paragraph" w:styleId="Numeroituluettelo4">
    <w:name w:val="List Number 4"/>
    <w:basedOn w:val="Normaali"/>
    <w:semiHidden/>
    <w:rsid w:val="00D81E22"/>
    <w:pPr>
      <w:numPr>
        <w:numId w:val="24"/>
      </w:numPr>
    </w:pPr>
  </w:style>
  <w:style w:type="paragraph" w:styleId="Numeroituluettelo5">
    <w:name w:val="List Number 5"/>
    <w:basedOn w:val="Normaali"/>
    <w:semiHidden/>
    <w:rsid w:val="00D81E22"/>
    <w:pPr>
      <w:numPr>
        <w:numId w:val="26"/>
      </w:numPr>
    </w:pPr>
  </w:style>
  <w:style w:type="paragraph" w:styleId="Viestinotsikko">
    <w:name w:val="Message Header"/>
    <w:basedOn w:val="Normaali"/>
    <w:semiHidden/>
    <w:rsid w:val="00D81E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eb">
    <w:name w:val="Normal (Web)"/>
    <w:basedOn w:val="Normaali"/>
    <w:semiHidden/>
    <w:rsid w:val="00D81E22"/>
  </w:style>
  <w:style w:type="paragraph" w:styleId="Vakiosisennys">
    <w:name w:val="Normal Indent"/>
    <w:basedOn w:val="Normaali"/>
    <w:semiHidden/>
    <w:rsid w:val="00D81E22"/>
    <w:pPr>
      <w:ind w:left="1304"/>
    </w:pPr>
  </w:style>
  <w:style w:type="paragraph" w:styleId="Huomautuksenotsikko">
    <w:name w:val="Note Heading"/>
    <w:basedOn w:val="Normaali"/>
    <w:next w:val="Normaali"/>
    <w:semiHidden/>
    <w:rsid w:val="00D81E22"/>
  </w:style>
  <w:style w:type="paragraph" w:styleId="Vaintekstin">
    <w:name w:val="Plain Text"/>
    <w:basedOn w:val="Normaali"/>
    <w:semiHidden/>
    <w:rsid w:val="00D81E22"/>
    <w:rPr>
      <w:rFonts w:ascii="Courier New" w:hAnsi="Courier New" w:cs="Courier New"/>
      <w:sz w:val="20"/>
      <w:szCs w:val="20"/>
    </w:rPr>
  </w:style>
  <w:style w:type="paragraph" w:styleId="Tervehdys">
    <w:name w:val="Salutation"/>
    <w:basedOn w:val="Normaali"/>
    <w:next w:val="Normaali"/>
    <w:semiHidden/>
    <w:rsid w:val="00D81E22"/>
  </w:style>
  <w:style w:type="paragraph" w:styleId="Allekirjoitus">
    <w:name w:val="Signature"/>
    <w:basedOn w:val="Normaali"/>
    <w:link w:val="AllekirjoitusChar"/>
    <w:rsid w:val="007F0DC7"/>
    <w:pPr>
      <w:spacing w:line="260" w:lineRule="exact"/>
      <w:ind w:left="1418"/>
    </w:pPr>
    <w:rPr>
      <w:noProof/>
      <w:sz w:val="20"/>
      <w:szCs w:val="22"/>
    </w:rPr>
  </w:style>
  <w:style w:type="character" w:styleId="Voimakas">
    <w:name w:val="Strong"/>
    <w:basedOn w:val="Kappaleenoletusfontti"/>
    <w:qFormat/>
    <w:rsid w:val="00D81E22"/>
    <w:rPr>
      <w:b/>
      <w:bCs/>
    </w:rPr>
  </w:style>
  <w:style w:type="paragraph" w:styleId="Alaotsikko">
    <w:name w:val="Subtitle"/>
    <w:basedOn w:val="Normaali"/>
    <w:qFormat/>
    <w:rsid w:val="00D81E22"/>
    <w:pPr>
      <w:spacing w:after="60"/>
      <w:jc w:val="center"/>
      <w:outlineLvl w:val="1"/>
    </w:pPr>
    <w:rPr>
      <w:rFonts w:ascii="Arial" w:hAnsi="Arial" w:cs="Arial"/>
    </w:rPr>
  </w:style>
  <w:style w:type="table" w:styleId="Taulukko3-ulottvaikutelma1">
    <w:name w:val="Table 3D effects 1"/>
    <w:basedOn w:val="Normaalitaulukko"/>
    <w:semiHidden/>
    <w:rsid w:val="00D81E2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D81E2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D81E2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D81E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D81E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D81E2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D81E2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D81E2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D81E2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D81E2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D81E2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D81E2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D81E2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D81E2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D81E2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D81E2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D81E2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D81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Ruudukko1">
    <w:name w:val="Table Grid 1"/>
    <w:basedOn w:val="Normaalitaulukko"/>
    <w:semiHidden/>
    <w:rsid w:val="00D81E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D81E2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D81E2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D81E2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D81E2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D81E2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D81E2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D81E2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D81E2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D81E2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D81E2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D81E2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D81E2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D81E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D81E2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D81E2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D81E2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D81E2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D81E2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D81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Web1">
    <w:name w:val="Table Web 1"/>
    <w:basedOn w:val="Normaalitaulukko"/>
    <w:semiHidden/>
    <w:rsid w:val="00D81E2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eb2">
    <w:name w:val="Table Web 2"/>
    <w:basedOn w:val="Normaalitaulukko"/>
    <w:semiHidden/>
    <w:rsid w:val="00D81E2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eb3">
    <w:name w:val="Table Web 3"/>
    <w:basedOn w:val="Normaalitaulukko"/>
    <w:semiHidden/>
    <w:rsid w:val="00D81E2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rsid w:val="00D81E22"/>
    <w:pPr>
      <w:spacing w:before="240" w:after="60"/>
      <w:jc w:val="center"/>
      <w:outlineLvl w:val="0"/>
    </w:pPr>
    <w:rPr>
      <w:rFonts w:ascii="Arial" w:hAnsi="Arial" w:cs="Arial"/>
      <w:b/>
      <w:bCs/>
      <w:kern w:val="28"/>
      <w:sz w:val="32"/>
      <w:szCs w:val="32"/>
    </w:rPr>
  </w:style>
  <w:style w:type="paragraph" w:customStyle="1" w:styleId="xxvastaanottajaorgnimi">
    <w:name w:val="xx_vastaanottaja_org_nimi"/>
    <w:basedOn w:val="xxvastaanottajaosoite"/>
    <w:next w:val="xxvastaanottajaosoite"/>
    <w:autoRedefine/>
    <w:rsid w:val="00E37375"/>
    <w:rPr>
      <w:b/>
    </w:rPr>
  </w:style>
  <w:style w:type="paragraph" w:customStyle="1" w:styleId="xxrastiruutujenteksti">
    <w:name w:val="xx_rasti_ruutujen_teksti"/>
    <w:autoRedefine/>
    <w:rsid w:val="00887980"/>
    <w:pPr>
      <w:framePr w:wrap="around" w:vAnchor="text" w:hAnchor="text" w:y="1"/>
      <w:suppressOverlap/>
    </w:pPr>
    <w:rPr>
      <w:rFonts w:ascii="Verdana" w:hAnsi="Verdana" w:cs="Arial"/>
      <w:noProof/>
      <w:color w:val="000000"/>
      <w:spacing w:val="-2"/>
      <w:sz w:val="16"/>
      <w:szCs w:val="16"/>
    </w:rPr>
  </w:style>
  <w:style w:type="paragraph" w:customStyle="1" w:styleId="xxrastiruudut">
    <w:name w:val="xx_rastiruudut"/>
    <w:basedOn w:val="xxrastiruutujenteksti"/>
    <w:autoRedefine/>
    <w:rsid w:val="005F6F34"/>
    <w:pPr>
      <w:framePr w:wrap="around"/>
      <w:jc w:val="center"/>
    </w:pPr>
  </w:style>
  <w:style w:type="paragraph" w:customStyle="1" w:styleId="LLPykala">
    <w:name w:val="LLPykala"/>
    <w:next w:val="Normaali"/>
    <w:rsid w:val="00A21F9F"/>
    <w:pPr>
      <w:spacing w:line="220" w:lineRule="exact"/>
      <w:jc w:val="center"/>
    </w:pPr>
    <w:rPr>
      <w:sz w:val="22"/>
      <w:szCs w:val="24"/>
    </w:rPr>
  </w:style>
  <w:style w:type="paragraph" w:customStyle="1" w:styleId="LLPykalanOtsikko">
    <w:name w:val="LLPykalanOtsikko"/>
    <w:next w:val="Normaali"/>
    <w:rsid w:val="00A21F9F"/>
    <w:pPr>
      <w:spacing w:before="220" w:after="220" w:line="220" w:lineRule="exact"/>
      <w:jc w:val="center"/>
    </w:pPr>
    <w:rPr>
      <w:i/>
      <w:sz w:val="22"/>
      <w:szCs w:val="24"/>
    </w:rPr>
  </w:style>
  <w:style w:type="paragraph" w:customStyle="1" w:styleId="xxylatunnistekenttiennimet">
    <w:name w:val="xx_ylatunniste_kenttien_nimet"/>
    <w:autoRedefine/>
    <w:rsid w:val="001E6B89"/>
    <w:rPr>
      <w:rFonts w:ascii="Verdana" w:hAnsi="Verdana" w:cs="Arial"/>
      <w:noProof/>
      <w:color w:val="000000"/>
      <w:spacing w:val="-2"/>
      <w:sz w:val="16"/>
      <w:szCs w:val="16"/>
    </w:rPr>
  </w:style>
  <w:style w:type="paragraph" w:customStyle="1" w:styleId="xxvastaanottajahlonimi">
    <w:name w:val="xx_vastaanottaja_hlo_nimi"/>
    <w:basedOn w:val="xxvastaanottajaorgnimi"/>
    <w:autoRedefine/>
    <w:rsid w:val="001E6B89"/>
    <w:rPr>
      <w:b w:val="0"/>
    </w:rPr>
  </w:style>
  <w:style w:type="paragraph" w:customStyle="1" w:styleId="LLMomentinKohta">
    <w:name w:val="LLMomentinKohta"/>
    <w:rsid w:val="00A21F9F"/>
    <w:pPr>
      <w:spacing w:line="220" w:lineRule="exact"/>
      <w:ind w:firstLine="170"/>
      <w:jc w:val="both"/>
    </w:pPr>
    <w:rPr>
      <w:sz w:val="22"/>
      <w:szCs w:val="24"/>
    </w:rPr>
  </w:style>
  <w:style w:type="paragraph" w:customStyle="1" w:styleId="xxalatunnisteytunnus">
    <w:name w:val="xx_alatunniste_ytunnus"/>
    <w:autoRedefine/>
    <w:rsid w:val="009C2335"/>
    <w:pPr>
      <w:ind w:left="57"/>
    </w:pPr>
    <w:rPr>
      <w:rFonts w:ascii="Verdana" w:hAnsi="Verdana" w:cs="Arial"/>
      <w:noProof/>
      <w:color w:val="000000"/>
      <w:spacing w:val="-2"/>
      <w:sz w:val="15"/>
      <w:szCs w:val="16"/>
    </w:rPr>
  </w:style>
  <w:style w:type="character" w:customStyle="1" w:styleId="LeiptekstiChar">
    <w:name w:val="Leipäteksti Char"/>
    <w:basedOn w:val="Kappaleenoletusfontti"/>
    <w:link w:val="Leipteksti"/>
    <w:rsid w:val="00153C8E"/>
    <w:rPr>
      <w:rFonts w:ascii="Verdana" w:hAnsi="Verdana"/>
      <w:noProof/>
      <w:szCs w:val="22"/>
      <w:lang w:val="fi-FI" w:eastAsia="fi-FI"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0D05-ABC6-4E3F-B1AF-277925F0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3472</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Päiväys/Datum/Date</vt:lpstr>
    </vt:vector>
  </TitlesOfParts>
  <Company>Innocorp Oy</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Päiväys/Datum/Date</dc:title>
  <dc:creator>Jukka Riipinen</dc:creator>
  <cp:lastModifiedBy>teravsep</cp:lastModifiedBy>
  <cp:revision>2</cp:revision>
  <cp:lastPrinted>2011-11-07T16:08:00Z</cp:lastPrinted>
  <dcterms:created xsi:type="dcterms:W3CDTF">2011-11-09T08:01:00Z</dcterms:created>
  <dcterms:modified xsi:type="dcterms:W3CDTF">2011-11-09T08:01:00Z</dcterms:modified>
</cp:coreProperties>
</file>