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AB" w:rsidRDefault="00036777">
      <w:pPr>
        <w:rPr>
          <w:sz w:val="24"/>
          <w:szCs w:val="24"/>
        </w:rPr>
      </w:pPr>
      <w:r>
        <w:tab/>
      </w:r>
      <w:r>
        <w:tab/>
      </w:r>
      <w:r>
        <w:tab/>
      </w:r>
      <w:r>
        <w:tab/>
      </w:r>
      <w:r>
        <w:tab/>
      </w:r>
      <w:proofErr w:type="spellStart"/>
      <w:r>
        <w:rPr>
          <w:sz w:val="24"/>
          <w:szCs w:val="24"/>
        </w:rPr>
        <w:t>Busö</w:t>
      </w:r>
      <w:proofErr w:type="spellEnd"/>
      <w:r>
        <w:rPr>
          <w:sz w:val="24"/>
          <w:szCs w:val="24"/>
        </w:rPr>
        <w:t xml:space="preserve"> 11.08 .2017</w:t>
      </w:r>
    </w:p>
    <w:p w:rsidR="00036777" w:rsidRDefault="00E52BA3">
      <w:pPr>
        <w:rPr>
          <w:sz w:val="24"/>
          <w:szCs w:val="24"/>
        </w:rPr>
      </w:pPr>
      <w:r>
        <w:rPr>
          <w:sz w:val="24"/>
          <w:szCs w:val="24"/>
        </w:rPr>
        <w:t xml:space="preserve">Till Jord- och skogsbruksministeriet </w:t>
      </w:r>
    </w:p>
    <w:p w:rsidR="00E52BA3" w:rsidRDefault="00E52BA3">
      <w:pPr>
        <w:rPr>
          <w:sz w:val="24"/>
          <w:szCs w:val="24"/>
        </w:rPr>
      </w:pPr>
    </w:p>
    <w:p w:rsidR="00036777" w:rsidRDefault="00036777">
      <w:pPr>
        <w:rPr>
          <w:sz w:val="24"/>
          <w:szCs w:val="24"/>
        </w:rPr>
      </w:pPr>
      <w:r>
        <w:rPr>
          <w:sz w:val="24"/>
          <w:szCs w:val="24"/>
        </w:rPr>
        <w:t>Utlåtande med anledning av ministeriets förslag till ändring av lag om fiske: Dnr 1343/01.01/2017.</w:t>
      </w:r>
    </w:p>
    <w:p w:rsidR="00036777" w:rsidRDefault="00036777">
      <w:pPr>
        <w:rPr>
          <w:sz w:val="24"/>
          <w:szCs w:val="24"/>
        </w:rPr>
      </w:pPr>
      <w:r>
        <w:rPr>
          <w:sz w:val="24"/>
          <w:szCs w:val="24"/>
        </w:rPr>
        <w:t>Utlåtandet lämnas av Catharina Lundberg-Niinistö ägare till</w:t>
      </w:r>
      <w:r w:rsidR="00940D4A">
        <w:rPr>
          <w:sz w:val="24"/>
          <w:szCs w:val="24"/>
        </w:rPr>
        <w:t xml:space="preserve"> 2848 ha vattenområde tillhörande</w:t>
      </w:r>
      <w:r>
        <w:rPr>
          <w:sz w:val="24"/>
          <w:szCs w:val="24"/>
        </w:rPr>
        <w:t xml:space="preserve"> </w:t>
      </w:r>
      <w:proofErr w:type="spellStart"/>
      <w:r>
        <w:rPr>
          <w:sz w:val="24"/>
          <w:szCs w:val="24"/>
        </w:rPr>
        <w:t>Busö</w:t>
      </w:r>
      <w:proofErr w:type="spellEnd"/>
      <w:r>
        <w:rPr>
          <w:sz w:val="24"/>
          <w:szCs w:val="24"/>
        </w:rPr>
        <w:t xml:space="preserve"> 1:10 i Raseborg och Henrik Lundberg</w:t>
      </w:r>
      <w:r w:rsidR="00497F1B">
        <w:rPr>
          <w:sz w:val="24"/>
          <w:szCs w:val="24"/>
        </w:rPr>
        <w:t>.</w:t>
      </w:r>
    </w:p>
    <w:p w:rsidR="005147C7" w:rsidRDefault="00940D4A">
      <w:pPr>
        <w:rPr>
          <w:sz w:val="24"/>
          <w:szCs w:val="24"/>
        </w:rPr>
      </w:pPr>
      <w:r>
        <w:rPr>
          <w:sz w:val="24"/>
          <w:szCs w:val="24"/>
        </w:rPr>
        <w:t>Utlåtande</w:t>
      </w:r>
      <w:r>
        <w:rPr>
          <w:sz w:val="24"/>
          <w:szCs w:val="24"/>
        </w:rPr>
        <w:br/>
      </w:r>
      <w:r w:rsidR="005147C7">
        <w:rPr>
          <w:sz w:val="24"/>
          <w:szCs w:val="24"/>
        </w:rPr>
        <w:t xml:space="preserve">  </w:t>
      </w:r>
      <w:r>
        <w:rPr>
          <w:sz w:val="24"/>
          <w:szCs w:val="24"/>
        </w:rPr>
        <w:t>Alla som bedriver fiske skall betala för det, inget undantag skall göras för personer från 65 års ålder uppåt och inte heller för personer under 18 år.</w:t>
      </w:r>
      <w:r>
        <w:rPr>
          <w:sz w:val="24"/>
          <w:szCs w:val="24"/>
        </w:rPr>
        <w:br/>
        <w:t>Motivering</w:t>
      </w:r>
      <w:r>
        <w:rPr>
          <w:sz w:val="24"/>
          <w:szCs w:val="24"/>
        </w:rPr>
        <w:br/>
      </w:r>
      <w:r w:rsidR="005147C7">
        <w:rPr>
          <w:sz w:val="24"/>
          <w:szCs w:val="24"/>
        </w:rPr>
        <w:t>Beslutet i nu gällande lag fattades på sociala grunder och kränker vattenägarens rättighet att råda över fisket på sitt vattenområde.</w:t>
      </w:r>
      <w:r w:rsidR="005147C7">
        <w:rPr>
          <w:sz w:val="24"/>
          <w:szCs w:val="24"/>
        </w:rPr>
        <w:br/>
      </w:r>
      <w:r>
        <w:rPr>
          <w:sz w:val="24"/>
          <w:szCs w:val="24"/>
        </w:rPr>
        <w:t>Vattenägaren är inte någon social</w:t>
      </w:r>
      <w:r w:rsidR="00E52BA3">
        <w:rPr>
          <w:sz w:val="24"/>
          <w:szCs w:val="24"/>
        </w:rPr>
        <w:t xml:space="preserve"> </w:t>
      </w:r>
      <w:bookmarkStart w:id="0" w:name="_GoBack"/>
      <w:bookmarkEnd w:id="0"/>
      <w:proofErr w:type="gramStart"/>
      <w:r w:rsidR="00497F1B">
        <w:rPr>
          <w:sz w:val="24"/>
          <w:szCs w:val="24"/>
        </w:rPr>
        <w:t>institution</w:t>
      </w:r>
      <w:r>
        <w:rPr>
          <w:sz w:val="24"/>
          <w:szCs w:val="24"/>
        </w:rPr>
        <w:t xml:space="preserve">  som</w:t>
      </w:r>
      <w:proofErr w:type="gramEnd"/>
      <w:r>
        <w:rPr>
          <w:sz w:val="24"/>
          <w:szCs w:val="24"/>
        </w:rPr>
        <w:t xml:space="preserve"> kan åläggas att avgiftsfritt överlåta fiskerätt åt</w:t>
      </w:r>
      <w:r w:rsidR="00497F1B">
        <w:rPr>
          <w:sz w:val="24"/>
          <w:szCs w:val="24"/>
        </w:rPr>
        <w:t xml:space="preserve"> ovan</w:t>
      </w:r>
      <w:r>
        <w:rPr>
          <w:sz w:val="24"/>
          <w:szCs w:val="24"/>
        </w:rPr>
        <w:t xml:space="preserve"> nämnda</w:t>
      </w:r>
      <w:r w:rsidR="005147C7">
        <w:rPr>
          <w:sz w:val="24"/>
          <w:szCs w:val="24"/>
        </w:rPr>
        <w:t xml:space="preserve"> ålders grupper av fiskande personer. </w:t>
      </w:r>
    </w:p>
    <w:p w:rsidR="00AC7931" w:rsidRDefault="005147C7">
      <w:pPr>
        <w:rPr>
          <w:sz w:val="24"/>
          <w:szCs w:val="24"/>
        </w:rPr>
      </w:pPr>
      <w:r>
        <w:rPr>
          <w:sz w:val="24"/>
          <w:szCs w:val="24"/>
        </w:rPr>
        <w:t xml:space="preserve">Vattenägaren skall för fiske i sina egna vattenområden inte betala samma avgift </w:t>
      </w:r>
      <w:r w:rsidR="004951F6">
        <w:rPr>
          <w:sz w:val="24"/>
          <w:szCs w:val="24"/>
        </w:rPr>
        <w:t>som den som bedriver fritidsfiske utan att vara vattenägare. Om fiskevårdsavgift överhuvudtaget skall uppbäras av vattenägaren så skall den utgöra högst 25 € per kalenderår.</w:t>
      </w:r>
      <w:r w:rsidR="004951F6">
        <w:rPr>
          <w:sz w:val="24"/>
          <w:szCs w:val="24"/>
        </w:rPr>
        <w:br/>
        <w:t>Motivering</w:t>
      </w:r>
      <w:r w:rsidR="004951F6">
        <w:rPr>
          <w:sz w:val="24"/>
          <w:szCs w:val="24"/>
        </w:rPr>
        <w:br/>
        <w:t>Vattenägarens rätt till fisket i sina vattenområden är inte någon säregen rättighet utan baserar sig på äganderätten till landgrunden under vattenområdet på samma sätt som markägarens jakträtt hänför sig till äganderätten av markområdet</w:t>
      </w:r>
      <w:r w:rsidR="00AC7931">
        <w:rPr>
          <w:sz w:val="24"/>
          <w:szCs w:val="24"/>
        </w:rPr>
        <w:t>.</w:t>
      </w:r>
    </w:p>
    <w:p w:rsidR="004951F6" w:rsidRDefault="00AC7931">
      <w:pPr>
        <w:rPr>
          <w:sz w:val="24"/>
          <w:szCs w:val="24"/>
        </w:rPr>
      </w:pPr>
      <w:r>
        <w:rPr>
          <w:sz w:val="24"/>
          <w:szCs w:val="24"/>
        </w:rPr>
        <w:t xml:space="preserve">Den avgift som skall uppbäras för fritidsfiske, som inte sker på eget vattenområde, skall </w:t>
      </w:r>
      <w:proofErr w:type="gramStart"/>
      <w:r>
        <w:rPr>
          <w:sz w:val="24"/>
          <w:szCs w:val="24"/>
        </w:rPr>
        <w:t>när  pensionärers</w:t>
      </w:r>
      <w:proofErr w:type="gramEnd"/>
      <w:r>
        <w:rPr>
          <w:sz w:val="24"/>
          <w:szCs w:val="24"/>
        </w:rPr>
        <w:t xml:space="preserve"> och minderårigas avgiftsfria fiske</w:t>
      </w:r>
      <w:r w:rsidR="004951F6">
        <w:rPr>
          <w:sz w:val="24"/>
          <w:szCs w:val="24"/>
        </w:rPr>
        <w:t xml:space="preserve"> </w:t>
      </w:r>
      <w:r>
        <w:rPr>
          <w:sz w:val="24"/>
          <w:szCs w:val="24"/>
        </w:rPr>
        <w:t xml:space="preserve">upphör utgöra minst 50€ per kalenderår. </w:t>
      </w:r>
      <w:r>
        <w:rPr>
          <w:sz w:val="24"/>
          <w:szCs w:val="24"/>
        </w:rPr>
        <w:br/>
        <w:t xml:space="preserve">Om ovannämnda åldersgrupper inte åläggs att betala för sitt fritidsfiske skall </w:t>
      </w:r>
      <w:proofErr w:type="gramStart"/>
      <w:r>
        <w:rPr>
          <w:sz w:val="24"/>
          <w:szCs w:val="24"/>
        </w:rPr>
        <w:t>avgiften   höjas</w:t>
      </w:r>
      <w:proofErr w:type="gramEnd"/>
      <w:r>
        <w:rPr>
          <w:sz w:val="24"/>
          <w:szCs w:val="24"/>
        </w:rPr>
        <w:t xml:space="preserve"> till 100 € per kalenderår.</w:t>
      </w:r>
      <w:r>
        <w:rPr>
          <w:sz w:val="24"/>
          <w:szCs w:val="24"/>
        </w:rPr>
        <w:br/>
        <w:t>Motivering</w:t>
      </w:r>
      <w:r>
        <w:rPr>
          <w:sz w:val="24"/>
          <w:szCs w:val="24"/>
        </w:rPr>
        <w:br/>
      </w:r>
      <w:r w:rsidR="0008138B">
        <w:rPr>
          <w:sz w:val="24"/>
          <w:szCs w:val="24"/>
        </w:rPr>
        <w:t xml:space="preserve">Då avsikten är att fiskeriområdenas verksamhet skall finansieras med medel som flyter in från fritidsfisket måste fiskeriområdena för att kunna sköta sina </w:t>
      </w:r>
      <w:proofErr w:type="gramStart"/>
      <w:r w:rsidR="0008138B">
        <w:rPr>
          <w:sz w:val="24"/>
          <w:szCs w:val="24"/>
        </w:rPr>
        <w:t>åligganden</w:t>
      </w:r>
      <w:proofErr w:type="gramEnd"/>
      <w:r w:rsidR="0008138B">
        <w:rPr>
          <w:sz w:val="24"/>
          <w:szCs w:val="24"/>
        </w:rPr>
        <w:t xml:space="preserve"> erhålla medel så att  verksamheten kan garanteras. Det går inte längre att fortsätta som under den tidigare lagen från år 1993 då nästan allt arbete utförts som talkoarbete av styrelsemedlemmar och disponenter</w:t>
      </w:r>
      <w:r w:rsidR="00497F1B">
        <w:rPr>
          <w:sz w:val="24"/>
          <w:szCs w:val="24"/>
        </w:rPr>
        <w:t>.</w:t>
      </w:r>
    </w:p>
    <w:p w:rsidR="00497F1B" w:rsidRDefault="00497F1B">
      <w:pPr>
        <w:rPr>
          <w:sz w:val="24"/>
          <w:szCs w:val="24"/>
        </w:rPr>
      </w:pPr>
      <w:r>
        <w:rPr>
          <w:sz w:val="24"/>
          <w:szCs w:val="24"/>
        </w:rPr>
        <w:t>Catharina Lundberg-Niinistö</w:t>
      </w:r>
    </w:p>
    <w:p w:rsidR="00497F1B" w:rsidRDefault="00497F1B">
      <w:pPr>
        <w:rPr>
          <w:sz w:val="24"/>
          <w:szCs w:val="24"/>
        </w:rPr>
      </w:pPr>
      <w:r>
        <w:rPr>
          <w:sz w:val="24"/>
          <w:szCs w:val="24"/>
        </w:rPr>
        <w:t>Henrik Lundberg</w:t>
      </w:r>
    </w:p>
    <w:p w:rsidR="00940D4A" w:rsidRPr="00036777" w:rsidRDefault="005147C7">
      <w:pPr>
        <w:rPr>
          <w:sz w:val="24"/>
          <w:szCs w:val="24"/>
        </w:rPr>
      </w:pPr>
      <w:r>
        <w:rPr>
          <w:sz w:val="24"/>
          <w:szCs w:val="24"/>
        </w:rPr>
        <w:lastRenderedPageBreak/>
        <w:br/>
      </w:r>
    </w:p>
    <w:sectPr w:rsidR="00940D4A" w:rsidRPr="0003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77"/>
    <w:rsid w:val="00036777"/>
    <w:rsid w:val="0008138B"/>
    <w:rsid w:val="001418AB"/>
    <w:rsid w:val="004951F6"/>
    <w:rsid w:val="00497F1B"/>
    <w:rsid w:val="004C4CCA"/>
    <w:rsid w:val="005147C7"/>
    <w:rsid w:val="00877DAB"/>
    <w:rsid w:val="00916C16"/>
    <w:rsid w:val="00940D4A"/>
    <w:rsid w:val="00963CA5"/>
    <w:rsid w:val="00AC7931"/>
    <w:rsid w:val="00B6216B"/>
    <w:rsid w:val="00C15CE1"/>
    <w:rsid w:val="00E52BA3"/>
    <w:rsid w:val="00E55B2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317</Words>
  <Characters>1683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Lundberg</dc:creator>
  <cp:lastModifiedBy>Henrik Lundberg</cp:lastModifiedBy>
  <cp:revision>1</cp:revision>
  <cp:lastPrinted>2017-08-11T14:24:00Z</cp:lastPrinted>
  <dcterms:created xsi:type="dcterms:W3CDTF">2017-08-11T13:11:00Z</dcterms:created>
  <dcterms:modified xsi:type="dcterms:W3CDTF">2017-08-11T14:27:00Z</dcterms:modified>
</cp:coreProperties>
</file>