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5BDC" w:rsidRDefault="002A550F" w:rsidP="00291009">
      <w:sdt>
        <w:sdtPr>
          <w:id w:val="1217935745"/>
          <w:placeholder>
            <w:docPart w:val="E80FD70693C34419A85F9A9D0F98F453"/>
          </w:placeholder>
          <w:text/>
        </w:sdtPr>
        <w:sdtEndPr/>
        <w:sdtContent>
          <w:r w:rsidR="00FC2668">
            <w:t>Ympäristöministeriö</w:t>
          </w:r>
        </w:sdtContent>
      </w:sdt>
    </w:p>
    <w:p w:rsidR="00126F95" w:rsidRDefault="002A550F" w:rsidP="007C709C">
      <w:pPr>
        <w:tabs>
          <w:tab w:val="left" w:pos="2646"/>
        </w:tabs>
      </w:pPr>
      <w:sdt>
        <w:sdtPr>
          <w:id w:val="-584298126"/>
          <w:placeholder>
            <w:docPart w:val="C66CD8D00142403FBC929182A99EF7B9"/>
          </w:placeholder>
          <w:text/>
        </w:sdtPr>
        <w:sdtEndPr/>
        <w:sdtContent>
          <w:r w:rsidR="00FC2668">
            <w:t>PL 35</w:t>
          </w:r>
        </w:sdtContent>
      </w:sdt>
    </w:p>
    <w:sdt>
      <w:sdtPr>
        <w:id w:val="-401838384"/>
        <w:placeholder>
          <w:docPart w:val="8C5A51D64A004747B4F70F0ECEA4C382"/>
        </w:placeholder>
        <w:text/>
      </w:sdtPr>
      <w:sdtEndPr/>
      <w:sdtContent>
        <w:p w:rsidR="007C709C" w:rsidRDefault="00FC2668" w:rsidP="007C709C">
          <w:pPr>
            <w:tabs>
              <w:tab w:val="left" w:pos="2646"/>
            </w:tabs>
          </w:pPr>
          <w:r>
            <w:t>00023 VALTIONEUVOSTO</w:t>
          </w:r>
        </w:p>
      </w:sdtContent>
    </w:sdt>
    <w:p w:rsidR="00291009" w:rsidRDefault="00291009" w:rsidP="00291009"/>
    <w:p w:rsidR="00291009" w:rsidRDefault="00291009" w:rsidP="00291009"/>
    <w:p w:rsidR="00291009" w:rsidRDefault="00825B16" w:rsidP="00825B16">
      <w:pPr>
        <w:ind w:left="1304" w:hanging="1304"/>
      </w:pPr>
      <w:r>
        <w:t>Viite</w:t>
      </w:r>
      <w:r>
        <w:tab/>
        <w:t>Luonnos valtioneuvoston asetukseksi eräiden maa- ja puutarhataloudesta peräisin olevien pä</w:t>
      </w:r>
      <w:r w:rsidR="00FE6C61">
        <w:t>ästöjen rajoittamisesta Dnro YMO</w:t>
      </w:r>
      <w:r>
        <w:t>28:00/2011</w:t>
      </w:r>
    </w:p>
    <w:p w:rsidR="00825B16" w:rsidRDefault="00825B16" w:rsidP="00825B16">
      <w:pPr>
        <w:ind w:left="1304" w:hanging="1304"/>
      </w:pPr>
    </w:p>
    <w:p w:rsidR="00825B16" w:rsidRDefault="00825B16" w:rsidP="00825B16">
      <w:pPr>
        <w:ind w:left="1304" w:hanging="1304"/>
      </w:pPr>
    </w:p>
    <w:p w:rsidR="00825B16" w:rsidRDefault="00825B16" w:rsidP="00291009"/>
    <w:sdt>
      <w:sdtPr>
        <w:id w:val="840891786"/>
        <w:placeholder>
          <w:docPart w:val="22145379EE3D405C9EA25B2F05AC4BEB"/>
        </w:placeholder>
        <w:text/>
      </w:sdtPr>
      <w:sdtEndPr/>
      <w:sdtContent>
        <w:p w:rsidR="00291009" w:rsidRDefault="0039529F" w:rsidP="00291009">
          <w:pPr>
            <w:pStyle w:val="Asiaotsikko"/>
          </w:pPr>
          <w:r>
            <w:t>Kommentti</w:t>
          </w:r>
          <w:r w:rsidR="00FC2668">
            <w:t xml:space="preserve"> asetusluonnoksesta nitraattiasetuksen uudistamiseksi</w:t>
          </w:r>
        </w:p>
      </w:sdtContent>
    </w:sdt>
    <w:p w:rsidR="00291009" w:rsidRDefault="00291009" w:rsidP="007F6E27">
      <w:pPr>
        <w:pStyle w:val="KappaleC2Ist"/>
      </w:pPr>
    </w:p>
    <w:p w:rsidR="00223D9B" w:rsidRPr="00C34D9C" w:rsidRDefault="00223D9B" w:rsidP="00EA6250">
      <w:pPr>
        <w:pStyle w:val="KappaleC2Ist"/>
      </w:pPr>
    </w:p>
    <w:p w:rsidR="004B51C7" w:rsidRDefault="004B51C7" w:rsidP="00563F5C">
      <w:pPr>
        <w:pStyle w:val="KappaleC2Ist"/>
      </w:pPr>
      <w:r>
        <w:t>Ympäristöministeriö on lausuntopyynnössään pyytänyt huomioimaan nyt a</w:t>
      </w:r>
      <w:r>
        <w:t>n</w:t>
      </w:r>
      <w:r>
        <w:t>netta</w:t>
      </w:r>
      <w:r w:rsidR="008264B7">
        <w:t xml:space="preserve">vissa lausunnoissa erityisesti </w:t>
      </w:r>
      <w:r>
        <w:t>seuraavat asetusehdotuksen pykälät, jotka ovat muuttuneet olennaisilta osilta ensimmäisen lausuntokierroksen lausu</w:t>
      </w:r>
      <w:r>
        <w:t>n</w:t>
      </w:r>
      <w:r>
        <w:t>noissa annetun palautteen perusteella:</w:t>
      </w:r>
    </w:p>
    <w:p w:rsidR="004B51C7" w:rsidRDefault="004B51C7" w:rsidP="004B51C7">
      <w:pPr>
        <w:pStyle w:val="KappaleC2Ist"/>
        <w:numPr>
          <w:ilvl w:val="0"/>
          <w:numId w:val="11"/>
        </w:numPr>
      </w:pPr>
      <w:r>
        <w:t>5 § Lannan varastointi</w:t>
      </w:r>
    </w:p>
    <w:p w:rsidR="004B51C7" w:rsidRDefault="004B51C7" w:rsidP="004B51C7">
      <w:pPr>
        <w:pStyle w:val="KappaleC2Ist"/>
        <w:numPr>
          <w:ilvl w:val="0"/>
          <w:numId w:val="11"/>
        </w:numPr>
      </w:pPr>
      <w:r>
        <w:t>6 § Pakkaamattomien orgaanisten lannoitevalmisteiden varastointi</w:t>
      </w:r>
    </w:p>
    <w:p w:rsidR="00580F1F" w:rsidRDefault="004B51C7" w:rsidP="004B51C7">
      <w:pPr>
        <w:pStyle w:val="KappaleC2Ist"/>
        <w:numPr>
          <w:ilvl w:val="0"/>
          <w:numId w:val="11"/>
        </w:numPr>
      </w:pPr>
      <w:r>
        <w:t>10 § Lannoitteiden käyttö</w:t>
      </w:r>
      <w:r w:rsidR="00580F1F">
        <w:t xml:space="preserve"> sekä</w:t>
      </w:r>
    </w:p>
    <w:p w:rsidR="00580F1F" w:rsidRDefault="00580F1F" w:rsidP="004B51C7">
      <w:pPr>
        <w:pStyle w:val="KappaleC2Ist"/>
        <w:numPr>
          <w:ilvl w:val="0"/>
          <w:numId w:val="11"/>
        </w:numPr>
      </w:pPr>
      <w:r>
        <w:t>11 § Typpilannoitemäärät</w:t>
      </w:r>
    </w:p>
    <w:p w:rsidR="008264B7" w:rsidRDefault="008264B7" w:rsidP="008264B7">
      <w:pPr>
        <w:pStyle w:val="KappaleC2Ist"/>
      </w:pPr>
    </w:p>
    <w:p w:rsidR="008264B7" w:rsidRDefault="008264B7" w:rsidP="008264B7">
      <w:pPr>
        <w:pStyle w:val="KappaleC2Ist"/>
      </w:pPr>
      <w:r>
        <w:t>Lausuntopyynnössä todetaan, että lannoitteiden syyslevitystä koskevien ti</w:t>
      </w:r>
      <w:r>
        <w:t>u</w:t>
      </w:r>
      <w:r>
        <w:t>kennusten rinnalla ympäristöministeriö valmistelee ympäristönsuojelulain uudistamisen yhteydessä ympäristönsuojelulakiin lisättävää säännöstä, joka mahdollistaisi tietyissä tilanteissa poikkeamisen asetuksessa annetuista la</w:t>
      </w:r>
      <w:r>
        <w:t>n</w:t>
      </w:r>
      <w:r>
        <w:t xml:space="preserve">noittamisen aikarajoista. Tällainen tilanne voi aiheutua esimerkiksi siitä, että lannoitteita ei päästä levittämään kasvukaudella poikkeuksellisen runsaista sateista johtuen. </w:t>
      </w:r>
      <w:r w:rsidR="008F516B">
        <w:t>Ympäristönsuojelulakiin lisättävän säännöstön valmistelutyö on käynnistynyt ja ehdotus siitä tullaan antamaan osana ympäristönsuojel</w:t>
      </w:r>
      <w:r w:rsidR="008F516B">
        <w:t>u</w:t>
      </w:r>
      <w:r w:rsidR="008F516B">
        <w:t>lain uudistuksen 2. vaihetta.</w:t>
      </w:r>
    </w:p>
    <w:p w:rsidR="00580F1F" w:rsidRDefault="00580F1F" w:rsidP="00580F1F">
      <w:pPr>
        <w:pStyle w:val="KappaleC2Ist"/>
      </w:pPr>
    </w:p>
    <w:p w:rsidR="00353543" w:rsidRDefault="00353543" w:rsidP="00580F1F">
      <w:pPr>
        <w:pStyle w:val="KappaleC2Ist"/>
      </w:pPr>
    </w:p>
    <w:p w:rsidR="00EA6250" w:rsidRPr="00353543" w:rsidRDefault="00FE6C61" w:rsidP="00580F1F">
      <w:pPr>
        <w:pStyle w:val="KappaleC2Ist"/>
        <w:rPr>
          <w:b/>
        </w:rPr>
      </w:pPr>
      <w:r w:rsidRPr="00353543">
        <w:rPr>
          <w:b/>
        </w:rPr>
        <w:t>Kuopion kaupungin alueelliset ympäristönsuojelupalvelut esittää</w:t>
      </w:r>
      <w:r w:rsidR="0069789A">
        <w:rPr>
          <w:b/>
        </w:rPr>
        <w:t xml:space="preserve"> </w:t>
      </w:r>
      <w:r w:rsidR="0090664E">
        <w:rPr>
          <w:b/>
        </w:rPr>
        <w:t xml:space="preserve">asetusluonnoksesta </w:t>
      </w:r>
      <w:r w:rsidR="0069789A">
        <w:rPr>
          <w:b/>
        </w:rPr>
        <w:t>seuraavat kommentit</w:t>
      </w:r>
      <w:r w:rsidR="00596DAE" w:rsidRPr="00353543">
        <w:rPr>
          <w:b/>
        </w:rPr>
        <w:t>:</w:t>
      </w:r>
    </w:p>
    <w:p w:rsidR="00F60ECE" w:rsidRPr="00353543" w:rsidRDefault="00F60ECE" w:rsidP="00580F1F">
      <w:pPr>
        <w:pStyle w:val="KappaleC2Ist"/>
        <w:rPr>
          <w:b/>
        </w:rPr>
      </w:pPr>
    </w:p>
    <w:p w:rsidR="00C41CAF" w:rsidRDefault="00C41CAF" w:rsidP="00580F1F">
      <w:pPr>
        <w:pStyle w:val="KappaleC2Ist"/>
      </w:pPr>
      <w:r>
        <w:t>A</w:t>
      </w:r>
      <w:r w:rsidR="00353543">
        <w:t xml:space="preserve">setusluonnos on </w:t>
      </w:r>
      <w:r>
        <w:t>määräyksiltään sekava ja osin ristiriitainen sekä valvontaa lisäävä.</w:t>
      </w:r>
      <w:r w:rsidR="00287AFB">
        <w:t xml:space="preserve"> </w:t>
      </w:r>
    </w:p>
    <w:p w:rsidR="00C41CAF" w:rsidRDefault="00C41CAF" w:rsidP="00580F1F">
      <w:pPr>
        <w:pStyle w:val="KappaleC2Ist"/>
      </w:pPr>
    </w:p>
    <w:p w:rsidR="00387B98" w:rsidRDefault="00E77C3F" w:rsidP="00580F1F">
      <w:pPr>
        <w:pStyle w:val="KappaleC2Ist"/>
      </w:pPr>
      <w:r>
        <w:t>6 §:ssä esite</w:t>
      </w:r>
      <w:r w:rsidR="00204719">
        <w:t>ttyjä</w:t>
      </w:r>
      <w:r>
        <w:t xml:space="preserve"> aumavarastoin</w:t>
      </w:r>
      <w:r w:rsidR="00204719">
        <w:t>tia koskevia määräyksiä</w:t>
      </w:r>
      <w:r>
        <w:t>: varastointikielto</w:t>
      </w:r>
      <w:r w:rsidR="006B15C3">
        <w:t xml:space="preserve"> muilla alueilla</w:t>
      </w:r>
      <w:r>
        <w:t xml:space="preserve"> 1.11.-31.1. välisenä aikana (4. mom.) sekä aumaan varastoidun orgaanisen lannoitevalmisteen </w:t>
      </w:r>
      <w:r w:rsidR="00204719">
        <w:t>levittämisajankohta</w:t>
      </w:r>
      <w:r w:rsidR="00353543">
        <w:t xml:space="preserve">a: </w:t>
      </w:r>
      <w:r w:rsidR="00204719">
        <w:t>levitettävä auman p</w:t>
      </w:r>
      <w:r w:rsidR="00204719">
        <w:t>e</w:t>
      </w:r>
      <w:r w:rsidR="00204719">
        <w:t>rustamisvuonna (8</w:t>
      </w:r>
      <w:r>
        <w:t>. mom.</w:t>
      </w:r>
      <w:r w:rsidR="00204719">
        <w:t>)</w:t>
      </w:r>
      <w:r w:rsidR="00353543">
        <w:t>,</w:t>
      </w:r>
      <w:r>
        <w:t xml:space="preserve"> </w:t>
      </w:r>
      <w:r w:rsidR="00204719">
        <w:t xml:space="preserve">ei ole asetusluonnoksessa lainkaan perusteltu.  </w:t>
      </w:r>
      <w:r w:rsidR="00E26FA3">
        <w:t>Luonnoksen mukaan aumavarastointi</w:t>
      </w:r>
      <w:r w:rsidR="00813569">
        <w:t>aikaa rajoitetaan (</w:t>
      </w:r>
      <w:r w:rsidR="00E26FA3">
        <w:t>mahdollista vain 1.2. jäl</w:t>
      </w:r>
      <w:r w:rsidR="00813569">
        <w:t>keen, enintään</w:t>
      </w:r>
      <w:r w:rsidR="00353543">
        <w:t xml:space="preserve"> 3 kk).</w:t>
      </w:r>
    </w:p>
    <w:p w:rsidR="00387B98" w:rsidRDefault="00387B98" w:rsidP="00580F1F">
      <w:pPr>
        <w:pStyle w:val="KappaleC2Ist"/>
      </w:pPr>
    </w:p>
    <w:p w:rsidR="00E77C3F" w:rsidRDefault="00387B98" w:rsidP="00580F1F">
      <w:pPr>
        <w:pStyle w:val="KappaleC2Ist"/>
      </w:pPr>
      <w:r>
        <w:t xml:space="preserve">Marja- ja viljatilojen kannalta lannan varastointia koskevat määräykset ovat </w:t>
      </w:r>
      <w:r w:rsidR="0042770A">
        <w:t xml:space="preserve">täysin </w:t>
      </w:r>
      <w:r>
        <w:t xml:space="preserve">kohtuuttomia. </w:t>
      </w:r>
      <w:r w:rsidR="00E26FA3">
        <w:t xml:space="preserve">Voiko </w:t>
      </w:r>
      <w:r w:rsidR="00A17BC7">
        <w:t>esimerkiksi marja- tai vilja</w:t>
      </w:r>
      <w:r w:rsidR="00E26FA3">
        <w:t xml:space="preserve">tila jatkossa </w:t>
      </w:r>
      <w:r>
        <w:t xml:space="preserve">enää </w:t>
      </w:r>
      <w:r w:rsidR="00A17BC7">
        <w:t>lai</w:t>
      </w:r>
      <w:r w:rsidR="00A17BC7">
        <w:t>n</w:t>
      </w:r>
      <w:r w:rsidR="00A17BC7">
        <w:t xml:space="preserve">kaan </w:t>
      </w:r>
      <w:r w:rsidR="00E26FA3">
        <w:t>vastaanottaa kuivalantaa työteknisistä syistä</w:t>
      </w:r>
      <w:r>
        <w:t xml:space="preserve"> </w:t>
      </w:r>
      <w:r w:rsidR="00E26FA3">
        <w:t>aumavarastoitavaksi</w:t>
      </w:r>
      <w:r>
        <w:t xml:space="preserve"> pellon </w:t>
      </w:r>
      <w:r>
        <w:lastRenderedPageBreak/>
        <w:t>lannoitteeksi</w:t>
      </w:r>
      <w:r w:rsidR="00E26FA3">
        <w:t xml:space="preserve"> (vrt.</w:t>
      </w:r>
      <w:r w:rsidR="00C41CAF">
        <w:t xml:space="preserve"> 5 § 4 mom. sekä</w:t>
      </w:r>
      <w:r w:rsidR="00E26FA3">
        <w:t xml:space="preserve"> 6 § 1 mom.</w:t>
      </w:r>
      <w:r>
        <w:t xml:space="preserve"> edellyttävät </w:t>
      </w:r>
      <w:r w:rsidR="0042770A">
        <w:t xml:space="preserve">kasvinviljelytilalta </w:t>
      </w:r>
      <w:r>
        <w:t>lantalaa tai vesitiivistä varastointiti</w:t>
      </w:r>
      <w:r w:rsidR="00353543">
        <w:t>laa)?</w:t>
      </w:r>
      <w:r>
        <w:t xml:space="preserve"> Onko</w:t>
      </w:r>
      <w:r w:rsidR="00353543">
        <w:t xml:space="preserve"> em. tiloilla</w:t>
      </w:r>
      <w:r>
        <w:t xml:space="preserve"> lannan säilytys pe</w:t>
      </w:r>
      <w:r>
        <w:t>l</w:t>
      </w:r>
      <w:r>
        <w:t>lolla mahdollista vain kahden viikon ajan levitystä odottamas</w:t>
      </w:r>
      <w:r w:rsidR="00353543">
        <w:t>sa?</w:t>
      </w:r>
    </w:p>
    <w:p w:rsidR="008D72DC" w:rsidRDefault="008D72DC" w:rsidP="00813569">
      <w:pPr>
        <w:pStyle w:val="KappaleC2Ist"/>
        <w:ind w:left="0"/>
      </w:pPr>
    </w:p>
    <w:p w:rsidR="006B15C3" w:rsidRDefault="006B15C3" w:rsidP="0042770A">
      <w:pPr>
        <w:pStyle w:val="KappaleC2Ist"/>
        <w:ind w:firstLine="2"/>
      </w:pPr>
      <w:r>
        <w:t>6 §:n määräys auman peittämisestä tiiviillä peitteellä (5 mom.)</w:t>
      </w:r>
      <w:r w:rsidR="0042770A">
        <w:t xml:space="preserve"> ei mahdollista esimerkiksi hevosenkutterilannan kompostointia. Kompostoinnin käynnist</w:t>
      </w:r>
      <w:r w:rsidR="0042770A">
        <w:t>y</w:t>
      </w:r>
      <w:r w:rsidR="0042770A">
        <w:t>minen edellyttää kahden viikon katteetonta aumaa. Toisaalta em. lannan kompostoituminen vaatii vähintään kahden vuoden aumauksen.</w:t>
      </w:r>
    </w:p>
    <w:p w:rsidR="006B15C3" w:rsidRDefault="006B15C3" w:rsidP="00813569">
      <w:pPr>
        <w:pStyle w:val="KappaleC2Ist"/>
        <w:ind w:left="0"/>
      </w:pPr>
    </w:p>
    <w:p w:rsidR="008D72DC" w:rsidRDefault="00A17BC7" w:rsidP="00580F1F">
      <w:pPr>
        <w:pStyle w:val="KappaleC2Ist"/>
      </w:pPr>
      <w:r>
        <w:t>6 §:n määräys auman sijoituksesta (</w:t>
      </w:r>
      <w:r w:rsidR="008D72DC">
        <w:t>6 mom.) ”Peltolohkolle, jolla auma on s</w:t>
      </w:r>
      <w:r w:rsidR="008D72DC">
        <w:t>i</w:t>
      </w:r>
      <w:r w:rsidR="008D72DC">
        <w:t>jainnut, saa sijoittaa uuden auman kahden välivuoden jälkeen” estää auman tekemisen isolle peltolohkolle. Määräyksellä ei tulisi rajoittaa auman sijoitt</w:t>
      </w:r>
      <w:r w:rsidR="008D72DC">
        <w:t>a</w:t>
      </w:r>
      <w:r w:rsidR="008D72DC">
        <w:t>mista samalle peltolohkolle, mikäli auma voidaan sijoittaa lohkolla eri pai</w:t>
      </w:r>
      <w:r w:rsidR="008D72DC">
        <w:t>k</w:t>
      </w:r>
      <w:r w:rsidR="008D72DC">
        <w:t>kaan.</w:t>
      </w:r>
    </w:p>
    <w:p w:rsidR="008D72DC" w:rsidRDefault="008D72DC" w:rsidP="00580F1F">
      <w:pPr>
        <w:pStyle w:val="KappaleC2Ist"/>
      </w:pPr>
    </w:p>
    <w:p w:rsidR="00A17BC7" w:rsidRDefault="008D72DC" w:rsidP="00580F1F">
      <w:pPr>
        <w:pStyle w:val="KappaleC2Ist"/>
      </w:pPr>
      <w:r>
        <w:t>6 §:n määräys auman sijoituksesta (</w:t>
      </w:r>
      <w:r w:rsidR="00A17BC7">
        <w:t>7 mom.</w:t>
      </w:r>
      <w:r>
        <w:t xml:space="preserve">) </w:t>
      </w:r>
      <w:r w:rsidR="00353543">
        <w:t xml:space="preserve"> ”Yhteen aumaan on sijoitettava vähintään yhden hehtaarin alalle ja enintään koko lohkolle </w:t>
      </w:r>
      <w:r w:rsidR="00BC0119">
        <w:t>levitettävä määrä orgaanista lannoitetta”)</w:t>
      </w:r>
      <w:r w:rsidR="00353543">
        <w:t xml:space="preserve"> on sekava</w:t>
      </w:r>
      <w:r w:rsidR="00BC0119">
        <w:t>.  Määräys on ympäristönsuojelu</w:t>
      </w:r>
      <w:r w:rsidR="00BA1E6E">
        <w:t xml:space="preserve">n kannalta ristiriitainen, koska </w:t>
      </w:r>
      <w:r w:rsidR="00BC0119">
        <w:t>lohkon enimmäiskokoa</w:t>
      </w:r>
      <w:r w:rsidR="00BA1E6E">
        <w:t xml:space="preserve"> ei ole rajattu, yhteen aumaan s</w:t>
      </w:r>
      <w:r w:rsidR="00BA1E6E">
        <w:t>i</w:t>
      </w:r>
      <w:r w:rsidR="00BA1E6E">
        <w:t>joitettavan lannan määrä lisääntyy.</w:t>
      </w:r>
      <w:r w:rsidR="00BC0119">
        <w:t xml:space="preserve"> Määräyksen mukaan yhteen aumaan tulee sijoittaa esimerkiksi isolle </w:t>
      </w:r>
      <w:r w:rsidR="00BA1E6E">
        <w:t>koko 10-20 ha:n</w:t>
      </w:r>
      <w:r w:rsidR="00BC0119">
        <w:t xml:space="preserve"> lohkolle tuleva orgaaninen lanno</w:t>
      </w:r>
      <w:r w:rsidR="00BC0119">
        <w:t>i</w:t>
      </w:r>
      <w:r w:rsidR="00BC0119">
        <w:t>tevalmistemäärä</w:t>
      </w:r>
      <w:r>
        <w:t>.</w:t>
      </w:r>
    </w:p>
    <w:p w:rsidR="00634750" w:rsidRDefault="00634750" w:rsidP="00580F1F">
      <w:pPr>
        <w:pStyle w:val="KappaleC2Ist"/>
      </w:pPr>
    </w:p>
    <w:p w:rsidR="00634750" w:rsidRDefault="00263F78" w:rsidP="00580F1F">
      <w:pPr>
        <w:pStyle w:val="KappaleC2Ist"/>
      </w:pPr>
      <w:r>
        <w:t>10 §:n määräys (6 mom.) on hajalevityksen osalta virheellinen: ”Pellon pi</w:t>
      </w:r>
      <w:r>
        <w:t>n</w:t>
      </w:r>
      <w:r>
        <w:t>taan levitetty</w:t>
      </w:r>
      <w:r w:rsidR="00287AFB">
        <w:t xml:space="preserve"> lan</w:t>
      </w:r>
      <w:r>
        <w:t>ta</w:t>
      </w:r>
      <w:r w:rsidR="00287AFB">
        <w:t xml:space="preserve"> ja orgaanis</w:t>
      </w:r>
      <w:r>
        <w:t>et</w:t>
      </w:r>
      <w:r w:rsidR="00287AFB">
        <w:t xml:space="preserve"> lannoit</w:t>
      </w:r>
      <w:r>
        <w:t>evalmisteet</w:t>
      </w:r>
      <w:r w:rsidR="00287AFB">
        <w:t xml:space="preserve"> </w:t>
      </w:r>
      <w:r>
        <w:t>on muokattava maahan</w:t>
      </w:r>
      <w:r w:rsidR="00287AFB">
        <w:t xml:space="preserve"> vuorokauden sisällä levityksestä</w:t>
      </w:r>
      <w:r>
        <w:t>, lukuun ottamatta levitystä kasvustoon letk</w:t>
      </w:r>
      <w:r>
        <w:t>u</w:t>
      </w:r>
      <w:r>
        <w:t xml:space="preserve">levittimellä tai hajalevityksenä”.  </w:t>
      </w:r>
      <w:r w:rsidR="000079AE">
        <w:t>Käsityksemme mukaan m</w:t>
      </w:r>
      <w:r>
        <w:t>yös hajalevityks</w:t>
      </w:r>
      <w:r>
        <w:t>e</w:t>
      </w:r>
      <w:r>
        <w:t>nä levitetty lanta ja orgaaniset lannoite</w:t>
      </w:r>
      <w:r w:rsidR="000079AE">
        <w:t xml:space="preserve">valmisteet edellyttävät </w:t>
      </w:r>
      <w:r>
        <w:t>maahan</w:t>
      </w:r>
      <w:r w:rsidR="000079AE">
        <w:t xml:space="preserve"> muo</w:t>
      </w:r>
      <w:r w:rsidR="000079AE">
        <w:t>k</w:t>
      </w:r>
      <w:r w:rsidR="000079AE">
        <w:t>kauksen em. määräajan sisällä.</w:t>
      </w:r>
    </w:p>
    <w:p w:rsidR="00825B16" w:rsidRDefault="00825B16" w:rsidP="00563F5C">
      <w:pPr>
        <w:pStyle w:val="KappaleC2Ist"/>
      </w:pPr>
    </w:p>
    <w:p w:rsidR="00825B16" w:rsidRDefault="002D391A" w:rsidP="00563F5C">
      <w:pPr>
        <w:pStyle w:val="KappaleC2Ist"/>
      </w:pPr>
      <w:r>
        <w:t>Yhteenvetona katsomme, että asetusluonnoksen 6 § ja 10 § ovat erittäin sek</w:t>
      </w:r>
      <w:r>
        <w:t>a</w:t>
      </w:r>
      <w:r>
        <w:t>via ja vaikeasti tulkittavia eikä niitä ole perusteltu. Niiden valvonta tulisi ol</w:t>
      </w:r>
      <w:r>
        <w:t>e</w:t>
      </w:r>
      <w:r>
        <w:t>maan käytännössä mahdotonta sekä toteuttaminen toiminnanharjoittajien kannalta lähes kohtuutonta.</w:t>
      </w:r>
    </w:p>
    <w:p w:rsidR="002D391A" w:rsidRDefault="002D391A" w:rsidP="00563F5C">
      <w:pPr>
        <w:pStyle w:val="KappaleC2Ist"/>
      </w:pPr>
    </w:p>
    <w:p w:rsidR="002D391A" w:rsidRPr="0039795D" w:rsidRDefault="002D391A" w:rsidP="00563F5C">
      <w:pPr>
        <w:pStyle w:val="KappaleC2Ist"/>
      </w:pPr>
      <w:r>
        <w:t>Lausunnon laatimiseen ovat osallistuneet ympäristötarkastaja Riitta Lapp</w:t>
      </w:r>
      <w:r>
        <w:t>a</w:t>
      </w:r>
      <w:r>
        <w:t>lainen, ympäristötarkastaja Pirkko Nevalainen ja vs. ympäristönsuojeluta</w:t>
      </w:r>
      <w:r>
        <w:t>r</w:t>
      </w:r>
      <w:r>
        <w:t>kastaja Tukka Tuominen.</w:t>
      </w:r>
    </w:p>
    <w:p w:rsidR="00423C00" w:rsidRDefault="00423C00" w:rsidP="00563F5C">
      <w:pPr>
        <w:pStyle w:val="KappaleC2Ist"/>
      </w:pPr>
    </w:p>
    <w:p w:rsidR="00625D32" w:rsidRPr="0039795D" w:rsidRDefault="00625D32" w:rsidP="00563F5C">
      <w:pPr>
        <w:pStyle w:val="KappaleC2Ist"/>
      </w:pPr>
    </w:p>
    <w:p w:rsidR="00D842DA" w:rsidRDefault="00223D9B" w:rsidP="00FC2668">
      <w:pPr>
        <w:pStyle w:val="KappaleC2Ist"/>
      </w:pPr>
      <w:r>
        <w:t>Lea Pöyhönen</w:t>
      </w:r>
    </w:p>
    <w:p w:rsidR="000079AE" w:rsidRPr="0039795D" w:rsidRDefault="000079AE" w:rsidP="00FC2668">
      <w:pPr>
        <w:pStyle w:val="KappaleC2Ist"/>
      </w:pPr>
      <w:r>
        <w:t>Ympäristöjohtaja</w:t>
      </w:r>
    </w:p>
    <w:p w:rsidR="00D842DA" w:rsidRPr="00D66D25" w:rsidRDefault="00D842DA" w:rsidP="007F6E27">
      <w:pPr>
        <w:pStyle w:val="KappaleC2Ist"/>
      </w:pPr>
    </w:p>
    <w:p w:rsidR="00D842DA" w:rsidRDefault="00D842DA" w:rsidP="00761C13">
      <w:pPr>
        <w:pStyle w:val="KappaleC2Ist"/>
      </w:pPr>
    </w:p>
    <w:p w:rsidR="00FA711E" w:rsidRPr="0039795D" w:rsidRDefault="00FA711E" w:rsidP="00761C13">
      <w:pPr>
        <w:pStyle w:val="KappaleC2Ist"/>
      </w:pPr>
    </w:p>
    <w:p w:rsidR="00D842DA" w:rsidRPr="0039795D" w:rsidRDefault="00D842DA" w:rsidP="00FC2668">
      <w:pPr>
        <w:pStyle w:val="SivuotsikkoRiippuvasis"/>
      </w:pPr>
      <w:r w:rsidRPr="0039795D">
        <w:tab/>
      </w:r>
      <w:r w:rsidR="00FA711E">
        <w:t xml:space="preserve"> </w:t>
      </w:r>
    </w:p>
    <w:p w:rsidR="00D842DA" w:rsidRPr="0039795D" w:rsidRDefault="00D842DA" w:rsidP="0039795D">
      <w:pPr>
        <w:pStyle w:val="SivuotsikkoRiippuvasis"/>
      </w:pPr>
    </w:p>
    <w:p w:rsidR="00D842DA" w:rsidRPr="0039795D" w:rsidRDefault="00D842DA" w:rsidP="0039795D">
      <w:pPr>
        <w:pStyle w:val="SivuotsikkoRiippuvasis"/>
      </w:pPr>
    </w:p>
    <w:sectPr w:rsidR="00D842DA" w:rsidRPr="0039795D" w:rsidSect="004339ED">
      <w:headerReference w:type="default" r:id="rId9"/>
      <w:footerReference w:type="default" r:id="rId10"/>
      <w:pgSz w:w="11906" w:h="16838" w:code="9"/>
      <w:pgMar w:top="2268" w:right="567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21" w:rsidRDefault="00FF7921" w:rsidP="004E5121">
      <w:r>
        <w:separator/>
      </w:r>
    </w:p>
  </w:endnote>
  <w:endnote w:type="continuationSeparator" w:id="0">
    <w:p w:rsidR="00FF7921" w:rsidRDefault="00FF7921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8B" w:rsidRDefault="00527D8B" w:rsidP="00A6213E">
    <w:pPr>
      <w:pStyle w:val="Alatunniste"/>
      <w:tabs>
        <w:tab w:val="clear" w:pos="4513"/>
        <w:tab w:val="clear" w:pos="9026"/>
        <w:tab w:val="left" w:pos="9072"/>
      </w:tabs>
    </w:pPr>
  </w:p>
  <w:p w:rsidR="00527D8B" w:rsidRDefault="00527D8B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527D8B" w:rsidTr="007C709C">
      <w:tc>
        <w:tcPr>
          <w:tcW w:w="9923" w:type="dxa"/>
          <w:gridSpan w:val="5"/>
        </w:tcPr>
        <w:p w:rsidR="00527D8B" w:rsidRDefault="00527D8B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 wp14:anchorId="61B049C9" wp14:editId="430B8C18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045" w:rsidTr="007C709C">
      <w:tc>
        <w:tcPr>
          <w:tcW w:w="1560" w:type="dxa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PL 1097</w:t>
          </w:r>
          <w:r>
            <w:rPr>
              <w:b/>
              <w:color w:val="FF0000"/>
              <w:sz w:val="17"/>
              <w:szCs w:val="17"/>
            </w:rPr>
            <w:t>|</w:t>
          </w:r>
          <w:r>
            <w:rPr>
              <w:sz w:val="17"/>
              <w:szCs w:val="17"/>
            </w:rPr>
            <w:t xml:space="preserve"> 70111 Kuopio</w:t>
          </w:r>
        </w:p>
      </w:tc>
      <w:tc>
        <w:tcPr>
          <w:tcW w:w="992" w:type="dxa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017 182 111</w:t>
          </w:r>
        </w:p>
      </w:tc>
      <w:tc>
        <w:tcPr>
          <w:tcW w:w="2552" w:type="dxa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ymparistonsuojelu(at)kuopio.fi</w:t>
          </w:r>
        </w:p>
      </w:tc>
    </w:tr>
    <w:tr w:rsidR="001E3045" w:rsidTr="007C709C">
      <w:tc>
        <w:tcPr>
          <w:tcW w:w="1560" w:type="dxa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Suokatu 42</w:t>
          </w:r>
        </w:p>
      </w:tc>
      <w:tc>
        <w:tcPr>
          <w:tcW w:w="992" w:type="dxa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Faksi</w:t>
          </w:r>
        </w:p>
      </w:tc>
      <w:tc>
        <w:tcPr>
          <w:tcW w:w="1417" w:type="dxa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017 182 150</w:t>
          </w:r>
        </w:p>
      </w:tc>
      <w:tc>
        <w:tcPr>
          <w:tcW w:w="2552" w:type="dxa"/>
        </w:tcPr>
        <w:p w:rsidR="001E3045" w:rsidRDefault="001E3045" w:rsidP="0013516E">
          <w:pPr>
            <w:rPr>
              <w:sz w:val="17"/>
              <w:szCs w:val="17"/>
            </w:rPr>
          </w:pPr>
          <w:r w:rsidRPr="007C709C">
            <w:rPr>
              <w:sz w:val="17"/>
              <w:szCs w:val="17"/>
            </w:rPr>
            <w:t>etunimi.sukunimi(at)kuopio.fi</w:t>
          </w:r>
        </w:p>
      </w:tc>
    </w:tr>
    <w:tr w:rsidR="001E3045" w:rsidTr="007C709C">
      <w:tc>
        <w:tcPr>
          <w:tcW w:w="1560" w:type="dxa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b/>
              <w:sz w:val="17"/>
              <w:szCs w:val="17"/>
            </w:rPr>
          </w:pPr>
        </w:p>
      </w:tc>
      <w:tc>
        <w:tcPr>
          <w:tcW w:w="3402" w:type="dxa"/>
        </w:tcPr>
        <w:p w:rsidR="001E3045" w:rsidRPr="00A660B8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7"/>
              <w:szCs w:val="17"/>
            </w:rPr>
          </w:pPr>
        </w:p>
      </w:tc>
      <w:tc>
        <w:tcPr>
          <w:tcW w:w="2409" w:type="dxa"/>
          <w:gridSpan w:val="2"/>
        </w:tcPr>
        <w:p w:rsidR="001E3045" w:rsidRDefault="001E3045" w:rsidP="0013516E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7"/>
              <w:szCs w:val="17"/>
            </w:rPr>
          </w:pPr>
        </w:p>
      </w:tc>
      <w:tc>
        <w:tcPr>
          <w:tcW w:w="2552" w:type="dxa"/>
        </w:tcPr>
        <w:p w:rsidR="001E3045" w:rsidRDefault="001E3045" w:rsidP="0013516E">
          <w:pPr>
            <w:rPr>
              <w:sz w:val="17"/>
              <w:szCs w:val="17"/>
            </w:rPr>
          </w:pPr>
          <w:r>
            <w:rPr>
              <w:sz w:val="17"/>
              <w:szCs w:val="17"/>
            </w:rPr>
            <w:t>www.kuopio.fi</w:t>
          </w:r>
        </w:p>
      </w:tc>
    </w:tr>
  </w:tbl>
  <w:p w:rsidR="00527D8B" w:rsidRDefault="00527D8B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21" w:rsidRDefault="00FF7921" w:rsidP="004E5121">
      <w:r>
        <w:separator/>
      </w:r>
    </w:p>
  </w:footnote>
  <w:footnote w:type="continuationSeparator" w:id="0">
    <w:p w:rsidR="00FF7921" w:rsidRDefault="00FF7921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527D8B" w:rsidTr="0026375C">
      <w:tc>
        <w:tcPr>
          <w:tcW w:w="1020" w:type="dxa"/>
        </w:tcPr>
        <w:p w:rsidR="00527D8B" w:rsidRPr="007C0EEF" w:rsidRDefault="00527D8B" w:rsidP="007C0EEF"/>
      </w:tc>
      <w:tc>
        <w:tcPr>
          <w:tcW w:w="4150" w:type="dxa"/>
        </w:tcPr>
        <w:p w:rsidR="00527D8B" w:rsidRPr="00927556" w:rsidRDefault="00527D8B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p w:rsidR="00527D8B" w:rsidRPr="00FF19F7" w:rsidRDefault="00527D8B" w:rsidP="007C0EEF">
          <w:pPr>
            <w:rPr>
              <w:b/>
            </w:rPr>
          </w:pPr>
        </w:p>
      </w:tc>
      <w:tc>
        <w:tcPr>
          <w:tcW w:w="1293" w:type="dxa"/>
        </w:tcPr>
        <w:p w:rsidR="00527D8B" w:rsidRPr="007C0EEF" w:rsidRDefault="00527D8B" w:rsidP="002E54FB"/>
      </w:tc>
      <w:tc>
        <w:tcPr>
          <w:tcW w:w="1405" w:type="dxa"/>
        </w:tcPr>
        <w:p w:rsidR="00527D8B" w:rsidRDefault="00527D8B" w:rsidP="007C0EEF"/>
      </w:tc>
    </w:tr>
    <w:tr w:rsidR="00527D8B" w:rsidTr="0026375C">
      <w:tc>
        <w:tcPr>
          <w:tcW w:w="1020" w:type="dxa"/>
        </w:tcPr>
        <w:p w:rsidR="00527D8B" w:rsidRPr="007C0EEF" w:rsidRDefault="00527D8B" w:rsidP="007C0EEF"/>
      </w:tc>
      <w:tc>
        <w:tcPr>
          <w:tcW w:w="4150" w:type="dxa"/>
        </w:tcPr>
        <w:p w:rsidR="00527D8B" w:rsidRPr="00CC06E1" w:rsidRDefault="001E3045" w:rsidP="007C0EEF">
          <w:pPr>
            <w:rPr>
              <w:sz w:val="20"/>
            </w:rPr>
          </w:pPr>
          <w:r>
            <w:rPr>
              <w:sz w:val="20"/>
            </w:rPr>
            <w:t>Kaupunkiympäristön palvelualue</w:t>
          </w:r>
        </w:p>
      </w:tc>
      <w:tc>
        <w:tcPr>
          <w:tcW w:w="2586" w:type="dxa"/>
        </w:tcPr>
        <w:p w:rsidR="00527D8B" w:rsidRPr="007C0EEF" w:rsidRDefault="00527D8B" w:rsidP="007C0EEF"/>
      </w:tc>
      <w:tc>
        <w:tcPr>
          <w:tcW w:w="2698" w:type="dxa"/>
          <w:gridSpan w:val="2"/>
        </w:tcPr>
        <w:p w:rsidR="00527D8B" w:rsidRPr="00CC06E1" w:rsidRDefault="00527D8B" w:rsidP="007C0EEF">
          <w:pPr>
            <w:rPr>
              <w:sz w:val="20"/>
            </w:rPr>
          </w:pPr>
        </w:p>
      </w:tc>
    </w:tr>
    <w:tr w:rsidR="00527D8B" w:rsidTr="0026375C">
      <w:tc>
        <w:tcPr>
          <w:tcW w:w="1020" w:type="dxa"/>
        </w:tcPr>
        <w:p w:rsidR="00527D8B" w:rsidRPr="007C0EEF" w:rsidRDefault="00527D8B" w:rsidP="007C0EEF"/>
      </w:tc>
      <w:tc>
        <w:tcPr>
          <w:tcW w:w="4150" w:type="dxa"/>
        </w:tcPr>
        <w:p w:rsidR="00527D8B" w:rsidRPr="00CC06E1" w:rsidRDefault="004220AC" w:rsidP="004220AC">
          <w:pPr>
            <w:rPr>
              <w:sz w:val="20"/>
            </w:rPr>
          </w:pPr>
          <w:r>
            <w:rPr>
              <w:sz w:val="20"/>
            </w:rPr>
            <w:t>Ympäristö- ja rakennuslautakunta</w:t>
          </w:r>
        </w:p>
      </w:tc>
      <w:tc>
        <w:tcPr>
          <w:tcW w:w="2586" w:type="dxa"/>
        </w:tcPr>
        <w:p w:rsidR="00527D8B" w:rsidRPr="007C0EEF" w:rsidRDefault="000079AE" w:rsidP="007C0EEF">
          <w:r>
            <w:t>Kommentit</w:t>
          </w:r>
        </w:p>
      </w:tc>
      <w:tc>
        <w:tcPr>
          <w:tcW w:w="2698" w:type="dxa"/>
          <w:gridSpan w:val="2"/>
        </w:tcPr>
        <w:p w:rsidR="00527D8B" w:rsidRPr="00CC06E1" w:rsidRDefault="00527D8B" w:rsidP="00FF19F7">
          <w:pPr>
            <w:rPr>
              <w:sz w:val="20"/>
            </w:rPr>
          </w:pPr>
        </w:p>
      </w:tc>
    </w:tr>
    <w:tr w:rsidR="00527D8B" w:rsidTr="0026375C">
      <w:tc>
        <w:tcPr>
          <w:tcW w:w="1020" w:type="dxa"/>
        </w:tcPr>
        <w:p w:rsidR="00527D8B" w:rsidRPr="007C0EEF" w:rsidRDefault="00527D8B" w:rsidP="007C0EEF"/>
      </w:tc>
      <w:tc>
        <w:tcPr>
          <w:tcW w:w="4150" w:type="dxa"/>
        </w:tcPr>
        <w:p w:rsidR="00527D8B" w:rsidRPr="00CC06E1" w:rsidRDefault="00527D8B" w:rsidP="007C0EEF">
          <w:pPr>
            <w:rPr>
              <w:sz w:val="20"/>
            </w:rPr>
          </w:pPr>
        </w:p>
      </w:tc>
      <w:tc>
        <w:tcPr>
          <w:tcW w:w="2586" w:type="dxa"/>
        </w:tcPr>
        <w:p w:rsidR="00527D8B" w:rsidRPr="007C0EEF" w:rsidRDefault="002A550F" w:rsidP="00A07EFA">
          <w:sdt>
            <w:sdtPr>
              <w:alias w:val="Valitse päivämäärä"/>
              <w:tag w:val="Valitse päivämäärä"/>
              <w:id w:val="-1058464367"/>
              <w:placeholder>
                <w:docPart w:val="E80FD70693C34419A85F9A9D0F98F453"/>
              </w:placeholder>
              <w:date w:fullDate="2014-05-19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FC2668">
                <w:t>19.5.2014</w:t>
              </w:r>
            </w:sdtContent>
          </w:sdt>
        </w:p>
      </w:tc>
      <w:tc>
        <w:tcPr>
          <w:tcW w:w="2698" w:type="dxa"/>
          <w:gridSpan w:val="2"/>
        </w:tcPr>
        <w:p w:rsidR="00527D8B" w:rsidRPr="00CC06E1" w:rsidRDefault="00527D8B" w:rsidP="00A4286E">
          <w:pPr>
            <w:rPr>
              <w:sz w:val="20"/>
            </w:rPr>
          </w:pPr>
        </w:p>
      </w:tc>
    </w:tr>
    <w:tr w:rsidR="000079AE" w:rsidTr="0026375C">
      <w:tc>
        <w:tcPr>
          <w:tcW w:w="1020" w:type="dxa"/>
        </w:tcPr>
        <w:p w:rsidR="000079AE" w:rsidRPr="007C0EEF" w:rsidRDefault="000079AE" w:rsidP="007C0EEF"/>
      </w:tc>
      <w:tc>
        <w:tcPr>
          <w:tcW w:w="4150" w:type="dxa"/>
        </w:tcPr>
        <w:p w:rsidR="000079AE" w:rsidRPr="00CC06E1" w:rsidRDefault="000079AE" w:rsidP="007C0EEF">
          <w:pPr>
            <w:rPr>
              <w:sz w:val="20"/>
            </w:rPr>
          </w:pPr>
        </w:p>
      </w:tc>
      <w:tc>
        <w:tcPr>
          <w:tcW w:w="2586" w:type="dxa"/>
        </w:tcPr>
        <w:p w:rsidR="000079AE" w:rsidRDefault="000079AE" w:rsidP="00A07EFA"/>
      </w:tc>
      <w:tc>
        <w:tcPr>
          <w:tcW w:w="2698" w:type="dxa"/>
          <w:gridSpan w:val="2"/>
        </w:tcPr>
        <w:p w:rsidR="000079AE" w:rsidRPr="00CC06E1" w:rsidRDefault="000079AE" w:rsidP="00A4286E">
          <w:pPr>
            <w:rPr>
              <w:sz w:val="20"/>
            </w:rPr>
          </w:pPr>
        </w:p>
      </w:tc>
    </w:tr>
  </w:tbl>
  <w:p w:rsidR="00527D8B" w:rsidRDefault="00527D8B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1A1868D8" wp14:editId="357AF5F8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9A6"/>
    <w:multiLevelType w:val="hybridMultilevel"/>
    <w:tmpl w:val="6BC28DC8"/>
    <w:lvl w:ilvl="0" w:tplc="C7F83304">
      <w:start w:val="23"/>
      <w:numFmt w:val="bullet"/>
      <w:lvlText w:val="-"/>
      <w:lvlJc w:val="left"/>
      <w:pPr>
        <w:ind w:left="2968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2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3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">
    <w:nsid w:val="3CB93CB3"/>
    <w:multiLevelType w:val="multilevel"/>
    <w:tmpl w:val="E5D6D534"/>
    <w:numStyleLink w:val="IstMerkittyluetteloC0"/>
  </w:abstractNum>
  <w:abstractNum w:abstractNumId="5">
    <w:nsid w:val="50D00155"/>
    <w:multiLevelType w:val="multilevel"/>
    <w:tmpl w:val="D2D24B80"/>
    <w:lvl w:ilvl="0">
      <w:start w:val="1"/>
      <w:numFmt w:val="decimal"/>
      <w:pStyle w:val="Otsikko1NumIst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Otsikko2NumIst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Otsikko3NumIst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ABF784F"/>
    <w:multiLevelType w:val="hybridMultilevel"/>
    <w:tmpl w:val="1278DA1E"/>
    <w:lvl w:ilvl="0" w:tplc="79622A6E">
      <w:numFmt w:val="bullet"/>
      <w:lvlText w:val="-"/>
      <w:lvlJc w:val="left"/>
      <w:pPr>
        <w:ind w:left="2968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>
    <w:nsid w:val="718D0E02"/>
    <w:multiLevelType w:val="multilevel"/>
    <w:tmpl w:val="8E10770E"/>
    <w:numStyleLink w:val="IstmerkittyluetteloC1"/>
  </w:abstractNum>
  <w:abstractNum w:abstractNumId="9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B9"/>
    <w:rsid w:val="000079AE"/>
    <w:rsid w:val="000310EF"/>
    <w:rsid w:val="00042E58"/>
    <w:rsid w:val="00045225"/>
    <w:rsid w:val="0005613B"/>
    <w:rsid w:val="000800F9"/>
    <w:rsid w:val="00095A9A"/>
    <w:rsid w:val="000B4D6A"/>
    <w:rsid w:val="000B7BDE"/>
    <w:rsid w:val="000D5063"/>
    <w:rsid w:val="000E34FE"/>
    <w:rsid w:val="000E6346"/>
    <w:rsid w:val="000F47E2"/>
    <w:rsid w:val="00126F95"/>
    <w:rsid w:val="00136A37"/>
    <w:rsid w:val="001416A5"/>
    <w:rsid w:val="00157064"/>
    <w:rsid w:val="00165830"/>
    <w:rsid w:val="00177DB6"/>
    <w:rsid w:val="00195B07"/>
    <w:rsid w:val="001C10FF"/>
    <w:rsid w:val="001C6573"/>
    <w:rsid w:val="001D7A55"/>
    <w:rsid w:val="001E2705"/>
    <w:rsid w:val="001E3045"/>
    <w:rsid w:val="00203CD0"/>
    <w:rsid w:val="00204719"/>
    <w:rsid w:val="00223D9B"/>
    <w:rsid w:val="00233E40"/>
    <w:rsid w:val="00236531"/>
    <w:rsid w:val="00236D25"/>
    <w:rsid w:val="0026375C"/>
    <w:rsid w:val="00263B2B"/>
    <w:rsid w:val="00263F78"/>
    <w:rsid w:val="00266ADE"/>
    <w:rsid w:val="00274517"/>
    <w:rsid w:val="00285711"/>
    <w:rsid w:val="002878FF"/>
    <w:rsid w:val="00287AFB"/>
    <w:rsid w:val="00291009"/>
    <w:rsid w:val="00293165"/>
    <w:rsid w:val="00296577"/>
    <w:rsid w:val="002A550F"/>
    <w:rsid w:val="002C481D"/>
    <w:rsid w:val="002D391A"/>
    <w:rsid w:val="002E54FB"/>
    <w:rsid w:val="002F6C84"/>
    <w:rsid w:val="00314A7E"/>
    <w:rsid w:val="00352097"/>
    <w:rsid w:val="00353543"/>
    <w:rsid w:val="0036320D"/>
    <w:rsid w:val="003821B9"/>
    <w:rsid w:val="0038530D"/>
    <w:rsid w:val="00387B98"/>
    <w:rsid w:val="0039529F"/>
    <w:rsid w:val="0039795D"/>
    <w:rsid w:val="003A0257"/>
    <w:rsid w:val="003B0F8C"/>
    <w:rsid w:val="003C05C8"/>
    <w:rsid w:val="003C1CC3"/>
    <w:rsid w:val="003D46C9"/>
    <w:rsid w:val="003F357F"/>
    <w:rsid w:val="0041764E"/>
    <w:rsid w:val="004220AC"/>
    <w:rsid w:val="00423094"/>
    <w:rsid w:val="00423C00"/>
    <w:rsid w:val="0042770A"/>
    <w:rsid w:val="00432A34"/>
    <w:rsid w:val="004339ED"/>
    <w:rsid w:val="0045181F"/>
    <w:rsid w:val="004837A4"/>
    <w:rsid w:val="00485B13"/>
    <w:rsid w:val="0049480D"/>
    <w:rsid w:val="004B51C7"/>
    <w:rsid w:val="004E5121"/>
    <w:rsid w:val="004F0F2E"/>
    <w:rsid w:val="004F2E2A"/>
    <w:rsid w:val="004F6748"/>
    <w:rsid w:val="00511D4F"/>
    <w:rsid w:val="005158EE"/>
    <w:rsid w:val="00525B45"/>
    <w:rsid w:val="00527D8B"/>
    <w:rsid w:val="00541A6D"/>
    <w:rsid w:val="00563F5C"/>
    <w:rsid w:val="00566707"/>
    <w:rsid w:val="00576A36"/>
    <w:rsid w:val="00580F1F"/>
    <w:rsid w:val="00581A6D"/>
    <w:rsid w:val="00593685"/>
    <w:rsid w:val="00596DAE"/>
    <w:rsid w:val="005C53A4"/>
    <w:rsid w:val="005C59C1"/>
    <w:rsid w:val="005C613E"/>
    <w:rsid w:val="005D5680"/>
    <w:rsid w:val="005E1D63"/>
    <w:rsid w:val="005F753D"/>
    <w:rsid w:val="00613E7F"/>
    <w:rsid w:val="00625D32"/>
    <w:rsid w:val="00634750"/>
    <w:rsid w:val="00666A97"/>
    <w:rsid w:val="006705AA"/>
    <w:rsid w:val="006824D0"/>
    <w:rsid w:val="006910B0"/>
    <w:rsid w:val="00691210"/>
    <w:rsid w:val="00696472"/>
    <w:rsid w:val="0069789A"/>
    <w:rsid w:val="006A78B5"/>
    <w:rsid w:val="006B15C3"/>
    <w:rsid w:val="006B7E2C"/>
    <w:rsid w:val="006C27CD"/>
    <w:rsid w:val="006C692E"/>
    <w:rsid w:val="006D06C6"/>
    <w:rsid w:val="006D5E81"/>
    <w:rsid w:val="006E2A87"/>
    <w:rsid w:val="006F00C6"/>
    <w:rsid w:val="007155AF"/>
    <w:rsid w:val="007304B0"/>
    <w:rsid w:val="00742D61"/>
    <w:rsid w:val="00745AF9"/>
    <w:rsid w:val="00761C13"/>
    <w:rsid w:val="007750DB"/>
    <w:rsid w:val="007B701B"/>
    <w:rsid w:val="007B7DC1"/>
    <w:rsid w:val="007C0EEF"/>
    <w:rsid w:val="007C709C"/>
    <w:rsid w:val="007D1764"/>
    <w:rsid w:val="007E7EC8"/>
    <w:rsid w:val="007F1F04"/>
    <w:rsid w:val="007F5251"/>
    <w:rsid w:val="007F6E27"/>
    <w:rsid w:val="007F7963"/>
    <w:rsid w:val="00804863"/>
    <w:rsid w:val="00813569"/>
    <w:rsid w:val="0082053D"/>
    <w:rsid w:val="00825B16"/>
    <w:rsid w:val="008264B7"/>
    <w:rsid w:val="00827E0D"/>
    <w:rsid w:val="00831496"/>
    <w:rsid w:val="008363D4"/>
    <w:rsid w:val="00854CE8"/>
    <w:rsid w:val="0086758B"/>
    <w:rsid w:val="008869A5"/>
    <w:rsid w:val="00890777"/>
    <w:rsid w:val="008B7CB9"/>
    <w:rsid w:val="008C14A0"/>
    <w:rsid w:val="008C6E65"/>
    <w:rsid w:val="008D43C8"/>
    <w:rsid w:val="008D72DC"/>
    <w:rsid w:val="008D7F41"/>
    <w:rsid w:val="008F2252"/>
    <w:rsid w:val="008F516B"/>
    <w:rsid w:val="0090664E"/>
    <w:rsid w:val="00927556"/>
    <w:rsid w:val="009358C2"/>
    <w:rsid w:val="00940A4E"/>
    <w:rsid w:val="009862EA"/>
    <w:rsid w:val="009D22C1"/>
    <w:rsid w:val="009D26AC"/>
    <w:rsid w:val="009F06DA"/>
    <w:rsid w:val="00A0035E"/>
    <w:rsid w:val="00A07EFA"/>
    <w:rsid w:val="00A17BC7"/>
    <w:rsid w:val="00A4286E"/>
    <w:rsid w:val="00A4358A"/>
    <w:rsid w:val="00A55FA9"/>
    <w:rsid w:val="00A6213E"/>
    <w:rsid w:val="00AA7A43"/>
    <w:rsid w:val="00AC7563"/>
    <w:rsid w:val="00AD1FD3"/>
    <w:rsid w:val="00B27222"/>
    <w:rsid w:val="00B341A9"/>
    <w:rsid w:val="00B45870"/>
    <w:rsid w:val="00B536DC"/>
    <w:rsid w:val="00B53D86"/>
    <w:rsid w:val="00B9111A"/>
    <w:rsid w:val="00BA1E6E"/>
    <w:rsid w:val="00BA38CC"/>
    <w:rsid w:val="00BB645A"/>
    <w:rsid w:val="00BC0119"/>
    <w:rsid w:val="00BC4F4E"/>
    <w:rsid w:val="00BE1C99"/>
    <w:rsid w:val="00C01912"/>
    <w:rsid w:val="00C165A4"/>
    <w:rsid w:val="00C279D2"/>
    <w:rsid w:val="00C307BF"/>
    <w:rsid w:val="00C34D9C"/>
    <w:rsid w:val="00C41CAF"/>
    <w:rsid w:val="00C708F9"/>
    <w:rsid w:val="00C84C59"/>
    <w:rsid w:val="00C84CC9"/>
    <w:rsid w:val="00C978B6"/>
    <w:rsid w:val="00CC06E1"/>
    <w:rsid w:val="00CC4EC4"/>
    <w:rsid w:val="00CD2577"/>
    <w:rsid w:val="00D0348A"/>
    <w:rsid w:val="00D14021"/>
    <w:rsid w:val="00D20E9F"/>
    <w:rsid w:val="00D22359"/>
    <w:rsid w:val="00D23F86"/>
    <w:rsid w:val="00D331FD"/>
    <w:rsid w:val="00D44D34"/>
    <w:rsid w:val="00D505EF"/>
    <w:rsid w:val="00D52875"/>
    <w:rsid w:val="00D65A75"/>
    <w:rsid w:val="00D66D25"/>
    <w:rsid w:val="00D842DA"/>
    <w:rsid w:val="00D85BDC"/>
    <w:rsid w:val="00D91ACC"/>
    <w:rsid w:val="00DA5783"/>
    <w:rsid w:val="00DB50F2"/>
    <w:rsid w:val="00DD2883"/>
    <w:rsid w:val="00DE1ADB"/>
    <w:rsid w:val="00DF1087"/>
    <w:rsid w:val="00DF7BAB"/>
    <w:rsid w:val="00E0382B"/>
    <w:rsid w:val="00E11CB3"/>
    <w:rsid w:val="00E21BA6"/>
    <w:rsid w:val="00E26FA3"/>
    <w:rsid w:val="00E51C7C"/>
    <w:rsid w:val="00E73138"/>
    <w:rsid w:val="00E77C3F"/>
    <w:rsid w:val="00E8493F"/>
    <w:rsid w:val="00EA15C6"/>
    <w:rsid w:val="00EA5B09"/>
    <w:rsid w:val="00EA6250"/>
    <w:rsid w:val="00EA7D44"/>
    <w:rsid w:val="00EC334F"/>
    <w:rsid w:val="00EC5C17"/>
    <w:rsid w:val="00EC7273"/>
    <w:rsid w:val="00ED0219"/>
    <w:rsid w:val="00EE53BB"/>
    <w:rsid w:val="00F20F48"/>
    <w:rsid w:val="00F3002D"/>
    <w:rsid w:val="00F54F43"/>
    <w:rsid w:val="00F60ECE"/>
    <w:rsid w:val="00F72494"/>
    <w:rsid w:val="00F86CCC"/>
    <w:rsid w:val="00F977D6"/>
    <w:rsid w:val="00FA711E"/>
    <w:rsid w:val="00FC2668"/>
    <w:rsid w:val="00FD5C4C"/>
    <w:rsid w:val="00FE35E6"/>
    <w:rsid w:val="00FE6C61"/>
    <w:rsid w:val="00FF19F7"/>
    <w:rsid w:val="00FF3A0C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List Bullet 4" w:semiHidden="0" w:uiPriority="1" w:unhideWhenUsed="0"/>
    <w:lsdException w:name="Title" w:locked="1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F6E27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KappaleC0Ist">
    <w:name w:val="Kappale_C0_Ist"/>
    <w:basedOn w:val="Normaali"/>
    <w:uiPriority w:val="1"/>
    <w:qFormat/>
    <w:rsid w:val="00B45870"/>
  </w:style>
  <w:style w:type="paragraph" w:customStyle="1" w:styleId="KappaleC1Ist">
    <w:name w:val="Kappale_C1_Ist"/>
    <w:basedOn w:val="Normaali"/>
    <w:uiPriority w:val="1"/>
    <w:qFormat/>
    <w:rsid w:val="00B45870"/>
    <w:pPr>
      <w:ind w:left="1304"/>
    </w:pPr>
  </w:style>
  <w:style w:type="paragraph" w:customStyle="1" w:styleId="KappaleC2Ist">
    <w:name w:val="Kappale_C2_Ist"/>
    <w:basedOn w:val="KappaleC1Ist"/>
    <w:uiPriority w:val="1"/>
    <w:qFormat/>
    <w:rsid w:val="00EC334F"/>
    <w:pPr>
      <w:ind w:left="2608"/>
    </w:pPr>
  </w:style>
  <w:style w:type="paragraph" w:customStyle="1" w:styleId="Otsikko1ist">
    <w:name w:val="Otsikko_1_ist"/>
    <w:basedOn w:val="Otsikko1"/>
    <w:next w:val="KappaleC2Ist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Otsikko2Ist">
    <w:name w:val="Otsikko_2_Ist"/>
    <w:basedOn w:val="Normaali"/>
    <w:next w:val="KappaleC2Ist"/>
    <w:uiPriority w:val="2"/>
    <w:qFormat/>
    <w:rsid w:val="00761C13"/>
    <w:rPr>
      <w:rFonts w:asciiTheme="majorHAnsi" w:hAnsiTheme="majorHAnsi"/>
      <w:b/>
      <w:sz w:val="24"/>
    </w:rPr>
  </w:style>
  <w:style w:type="paragraph" w:customStyle="1" w:styleId="Otsikko3Ist">
    <w:name w:val="Otsikko_3_Ist"/>
    <w:basedOn w:val="Otsikko3"/>
    <w:next w:val="KappaleC2Ist"/>
    <w:uiPriority w:val="2"/>
    <w:qFormat/>
    <w:rsid w:val="00761C13"/>
    <w:pPr>
      <w:spacing w:before="0"/>
    </w:pPr>
    <w:rPr>
      <w:b w:val="0"/>
      <w:color w:val="auto"/>
    </w:rPr>
  </w:style>
  <w:style w:type="paragraph" w:customStyle="1" w:styleId="Otsikko1NumIst">
    <w:name w:val="Otsikko_1_Num_Ist"/>
    <w:basedOn w:val="Normaali"/>
    <w:next w:val="KappaleC2Ist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Otsikko2NumIst">
    <w:name w:val="Otsikko_2_Num_Ist"/>
    <w:basedOn w:val="Normaali"/>
    <w:next w:val="KappaleC2Ist"/>
    <w:uiPriority w:val="3"/>
    <w:qFormat/>
    <w:rsid w:val="00761C13"/>
    <w:pPr>
      <w:numPr>
        <w:ilvl w:val="1"/>
        <w:numId w:val="7"/>
      </w:numPr>
      <w:ind w:left="0" w:firstLine="0"/>
      <w:outlineLvl w:val="1"/>
    </w:pPr>
    <w:rPr>
      <w:rFonts w:asciiTheme="majorHAnsi" w:hAnsiTheme="majorHAnsi"/>
      <w:b/>
      <w:sz w:val="24"/>
    </w:rPr>
  </w:style>
  <w:style w:type="paragraph" w:customStyle="1" w:styleId="Otsikko3NumIst">
    <w:name w:val="Otsikko_3_Num_Ist"/>
    <w:basedOn w:val="Normaali"/>
    <w:next w:val="KappaleC2Ist"/>
    <w:uiPriority w:val="3"/>
    <w:qFormat/>
    <w:rsid w:val="00761C13"/>
    <w:pPr>
      <w:numPr>
        <w:ilvl w:val="2"/>
        <w:numId w:val="7"/>
      </w:numPr>
      <w:ind w:left="0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KappaleC1Ist"/>
    <w:qFormat/>
    <w:rsid w:val="005E1D63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831496"/>
    <w:pPr>
      <w:numPr>
        <w:numId w:val="9"/>
      </w:numPr>
      <w:spacing w:before="120" w:after="120"/>
      <w:ind w:left="3719" w:hanging="357"/>
    </w:pPr>
  </w:style>
  <w:style w:type="paragraph" w:styleId="Yltunniste">
    <w:name w:val="header"/>
    <w:basedOn w:val="Normaali"/>
    <w:link w:val="YltunnisteChar"/>
    <w:uiPriority w:val="99"/>
    <w:unhideWhenUsed/>
    <w:rsid w:val="001E304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E3045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List Bullet 4" w:semiHidden="0" w:uiPriority="1" w:unhideWhenUsed="0"/>
    <w:lsdException w:name="Title" w:locked="1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F6E27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KappaleC0Ist">
    <w:name w:val="Kappale_C0_Ist"/>
    <w:basedOn w:val="Normaali"/>
    <w:uiPriority w:val="1"/>
    <w:qFormat/>
    <w:rsid w:val="00B45870"/>
  </w:style>
  <w:style w:type="paragraph" w:customStyle="1" w:styleId="KappaleC1Ist">
    <w:name w:val="Kappale_C1_Ist"/>
    <w:basedOn w:val="Normaali"/>
    <w:uiPriority w:val="1"/>
    <w:qFormat/>
    <w:rsid w:val="00B45870"/>
    <w:pPr>
      <w:ind w:left="1304"/>
    </w:pPr>
  </w:style>
  <w:style w:type="paragraph" w:customStyle="1" w:styleId="KappaleC2Ist">
    <w:name w:val="Kappale_C2_Ist"/>
    <w:basedOn w:val="KappaleC1Ist"/>
    <w:uiPriority w:val="1"/>
    <w:qFormat/>
    <w:rsid w:val="00EC334F"/>
    <w:pPr>
      <w:ind w:left="2608"/>
    </w:pPr>
  </w:style>
  <w:style w:type="paragraph" w:customStyle="1" w:styleId="Otsikko1ist">
    <w:name w:val="Otsikko_1_ist"/>
    <w:basedOn w:val="Otsikko1"/>
    <w:next w:val="KappaleC2Ist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Otsikko2Ist">
    <w:name w:val="Otsikko_2_Ist"/>
    <w:basedOn w:val="Normaali"/>
    <w:next w:val="KappaleC2Ist"/>
    <w:uiPriority w:val="2"/>
    <w:qFormat/>
    <w:rsid w:val="00761C13"/>
    <w:rPr>
      <w:rFonts w:asciiTheme="majorHAnsi" w:hAnsiTheme="majorHAnsi"/>
      <w:b/>
      <w:sz w:val="24"/>
    </w:rPr>
  </w:style>
  <w:style w:type="paragraph" w:customStyle="1" w:styleId="Otsikko3Ist">
    <w:name w:val="Otsikko_3_Ist"/>
    <w:basedOn w:val="Otsikko3"/>
    <w:next w:val="KappaleC2Ist"/>
    <w:uiPriority w:val="2"/>
    <w:qFormat/>
    <w:rsid w:val="00761C13"/>
    <w:pPr>
      <w:spacing w:before="0"/>
    </w:pPr>
    <w:rPr>
      <w:b w:val="0"/>
      <w:color w:val="auto"/>
    </w:rPr>
  </w:style>
  <w:style w:type="paragraph" w:customStyle="1" w:styleId="Otsikko1NumIst">
    <w:name w:val="Otsikko_1_Num_Ist"/>
    <w:basedOn w:val="Normaali"/>
    <w:next w:val="KappaleC2Ist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Otsikko2NumIst">
    <w:name w:val="Otsikko_2_Num_Ist"/>
    <w:basedOn w:val="Normaali"/>
    <w:next w:val="KappaleC2Ist"/>
    <w:uiPriority w:val="3"/>
    <w:qFormat/>
    <w:rsid w:val="00761C13"/>
    <w:pPr>
      <w:numPr>
        <w:ilvl w:val="1"/>
        <w:numId w:val="7"/>
      </w:numPr>
      <w:ind w:left="0" w:firstLine="0"/>
      <w:outlineLvl w:val="1"/>
    </w:pPr>
    <w:rPr>
      <w:rFonts w:asciiTheme="majorHAnsi" w:hAnsiTheme="majorHAnsi"/>
      <w:b/>
      <w:sz w:val="24"/>
    </w:rPr>
  </w:style>
  <w:style w:type="paragraph" w:customStyle="1" w:styleId="Otsikko3NumIst">
    <w:name w:val="Otsikko_3_Num_Ist"/>
    <w:basedOn w:val="Normaali"/>
    <w:next w:val="KappaleC2Ist"/>
    <w:uiPriority w:val="3"/>
    <w:qFormat/>
    <w:rsid w:val="00761C13"/>
    <w:pPr>
      <w:numPr>
        <w:ilvl w:val="2"/>
        <w:numId w:val="7"/>
      </w:numPr>
      <w:ind w:left="0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KappaleC1Ist"/>
    <w:qFormat/>
    <w:rsid w:val="005E1D63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831496"/>
    <w:pPr>
      <w:numPr>
        <w:numId w:val="9"/>
      </w:numPr>
      <w:spacing w:before="120" w:after="120"/>
      <w:ind w:left="3719" w:hanging="357"/>
    </w:pPr>
  </w:style>
  <w:style w:type="paragraph" w:styleId="Yltunniste">
    <w:name w:val="header"/>
    <w:basedOn w:val="Normaali"/>
    <w:link w:val="YltunnisteChar"/>
    <w:uiPriority w:val="99"/>
    <w:unhideWhenUsed/>
    <w:rsid w:val="001E304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E3045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YP\Ymp&#228;rist&#246;-%20ja%20rakennuslautakun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0FD70693C34419A85F9A9D0F98F4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11BAD9-D63B-4DD4-86F4-CE439A890048}"/>
      </w:docPartPr>
      <w:docPartBody>
        <w:p w:rsidR="00735048" w:rsidRDefault="00735048">
          <w:pPr>
            <w:pStyle w:val="E80FD70693C34419A85F9A9D0F98F453"/>
          </w:pPr>
          <w:r>
            <w:rPr>
              <w:rStyle w:val="Paikkamerkkiteksti"/>
            </w:rPr>
            <w:t>Vastaanottava organisaatio</w:t>
          </w:r>
        </w:p>
      </w:docPartBody>
    </w:docPart>
    <w:docPart>
      <w:docPartPr>
        <w:name w:val="C66CD8D00142403FBC929182A99EF7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3A645F-F809-4651-AA55-9FB4ABF3FB03}"/>
      </w:docPartPr>
      <w:docPartBody>
        <w:p w:rsidR="00735048" w:rsidRDefault="00735048">
          <w:pPr>
            <w:pStyle w:val="C66CD8D00142403FBC929182A99EF7B9"/>
          </w:pPr>
          <w:r>
            <w:rPr>
              <w:rStyle w:val="Paikkamerkkiteksti"/>
            </w:rPr>
            <w:t>Yksikkö</w:t>
          </w:r>
        </w:p>
      </w:docPartBody>
    </w:docPart>
    <w:docPart>
      <w:docPartPr>
        <w:name w:val="8C5A51D64A004747B4F70F0ECEA4C3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375713-28D3-4397-8342-B58EA257B3C9}"/>
      </w:docPartPr>
      <w:docPartBody>
        <w:p w:rsidR="00735048" w:rsidRDefault="00735048">
          <w:pPr>
            <w:pStyle w:val="8C5A51D64A004747B4F70F0ECEA4C382"/>
          </w:pPr>
          <w:r>
            <w:rPr>
              <w:rStyle w:val="Paikkamerkkiteksti"/>
            </w:rPr>
            <w:t>Yhteyshenkilö</w:t>
          </w:r>
        </w:p>
      </w:docPartBody>
    </w:docPart>
    <w:docPart>
      <w:docPartPr>
        <w:name w:val="22145379EE3D405C9EA25B2F05AC4B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D2CE0D-F48F-4426-A2C2-C8999D050ADB}"/>
      </w:docPartPr>
      <w:docPartBody>
        <w:p w:rsidR="00735048" w:rsidRDefault="00735048">
          <w:pPr>
            <w:pStyle w:val="22145379EE3D405C9EA25B2F05AC4BEB"/>
          </w:pPr>
          <w:r>
            <w:t>Asiakirjan 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48"/>
    <w:rsid w:val="001B33D1"/>
    <w:rsid w:val="00735048"/>
    <w:rsid w:val="00D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E80FD70693C34419A85F9A9D0F98F453">
    <w:name w:val="E80FD70693C34419A85F9A9D0F98F453"/>
  </w:style>
  <w:style w:type="paragraph" w:customStyle="1" w:styleId="C66CD8D00142403FBC929182A99EF7B9">
    <w:name w:val="C66CD8D00142403FBC929182A99EF7B9"/>
  </w:style>
  <w:style w:type="paragraph" w:customStyle="1" w:styleId="8C5A51D64A004747B4F70F0ECEA4C382">
    <w:name w:val="8C5A51D64A004747B4F70F0ECEA4C382"/>
  </w:style>
  <w:style w:type="paragraph" w:customStyle="1" w:styleId="9D431D08546540718B497016F2A63182">
    <w:name w:val="9D431D08546540718B497016F2A63182"/>
  </w:style>
  <w:style w:type="paragraph" w:customStyle="1" w:styleId="7A139202ED4044C8816183387750CDCF">
    <w:name w:val="7A139202ED4044C8816183387750CDCF"/>
  </w:style>
  <w:style w:type="paragraph" w:customStyle="1" w:styleId="8E34F60B2E184F0BA954CA70C37E12B5">
    <w:name w:val="8E34F60B2E184F0BA954CA70C37E12B5"/>
  </w:style>
  <w:style w:type="paragraph" w:customStyle="1" w:styleId="22145379EE3D405C9EA25B2F05AC4BEB">
    <w:name w:val="22145379EE3D405C9EA25B2F05AC4B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E80FD70693C34419A85F9A9D0F98F453">
    <w:name w:val="E80FD70693C34419A85F9A9D0F98F453"/>
  </w:style>
  <w:style w:type="paragraph" w:customStyle="1" w:styleId="C66CD8D00142403FBC929182A99EF7B9">
    <w:name w:val="C66CD8D00142403FBC929182A99EF7B9"/>
  </w:style>
  <w:style w:type="paragraph" w:customStyle="1" w:styleId="8C5A51D64A004747B4F70F0ECEA4C382">
    <w:name w:val="8C5A51D64A004747B4F70F0ECEA4C382"/>
  </w:style>
  <w:style w:type="paragraph" w:customStyle="1" w:styleId="9D431D08546540718B497016F2A63182">
    <w:name w:val="9D431D08546540718B497016F2A63182"/>
  </w:style>
  <w:style w:type="paragraph" w:customStyle="1" w:styleId="7A139202ED4044C8816183387750CDCF">
    <w:name w:val="7A139202ED4044C8816183387750CDCF"/>
  </w:style>
  <w:style w:type="paragraph" w:customStyle="1" w:styleId="8E34F60B2E184F0BA954CA70C37E12B5">
    <w:name w:val="8E34F60B2E184F0BA954CA70C37E12B5"/>
  </w:style>
  <w:style w:type="paragraph" w:customStyle="1" w:styleId="22145379EE3D405C9EA25B2F05AC4BEB">
    <w:name w:val="22145379EE3D405C9EA25B2F05AC4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89C9-2135-4CD5-9368-B813B93D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Ympäristö- ja rakennuslautakunta.dotx</Template>
  <TotalTime>0</TotalTime>
  <Pages>2</Pages>
  <Words>472</Words>
  <Characters>3828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Lappalainen Riitta</dc:creator>
  <dc:description>Istekki Oy _x000d_
Versio 1/ 9.2.2012</dc:description>
  <cp:lastModifiedBy>Hakkarainen Satu</cp:lastModifiedBy>
  <cp:revision>2</cp:revision>
  <cp:lastPrinted>2013-09-20T06:16:00Z</cp:lastPrinted>
  <dcterms:created xsi:type="dcterms:W3CDTF">2014-05-19T11:35:00Z</dcterms:created>
  <dcterms:modified xsi:type="dcterms:W3CDTF">2014-05-19T11:35:00Z</dcterms:modified>
</cp:coreProperties>
</file>