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10" w:rsidRDefault="00843C6F">
      <w:bookmarkStart w:id="0" w:name="_GoBack"/>
      <w:bookmarkEnd w:id="0"/>
      <w:r>
        <w:t>LUOMULIITTO</w:t>
      </w:r>
      <w:r>
        <w:tab/>
      </w:r>
      <w:r w:rsidR="00AC0847">
        <w:t xml:space="preserve"> RY</w:t>
      </w:r>
      <w:r>
        <w:tab/>
      </w:r>
      <w:r>
        <w:tab/>
      </w:r>
      <w:r w:rsidR="00262113">
        <w:tab/>
      </w:r>
      <w:r w:rsidR="00A3357F">
        <w:t>Lausunto 7.04</w:t>
      </w:r>
      <w:r>
        <w:t>.2015</w:t>
      </w:r>
      <w:r w:rsidR="00262113">
        <w:tab/>
      </w:r>
      <w:r w:rsidR="00232AE5">
        <w:tab/>
        <w:t>1(2</w:t>
      </w:r>
      <w:r>
        <w:t>)</w:t>
      </w:r>
    </w:p>
    <w:p w:rsidR="00843C6F" w:rsidRDefault="00843C6F"/>
    <w:p w:rsidR="00843C6F" w:rsidRDefault="00A3357F">
      <w:r>
        <w:t>YMPÄRISTÖ</w:t>
      </w:r>
      <w:r w:rsidR="00843C6F">
        <w:t>MINISTERIÖ</w:t>
      </w:r>
    </w:p>
    <w:p w:rsidR="00843C6F" w:rsidRDefault="00843C6F"/>
    <w:p w:rsidR="00843C6F" w:rsidRDefault="00843C6F">
      <w:r>
        <w:t>Viite:</w:t>
      </w:r>
      <w:r>
        <w:tab/>
      </w:r>
      <w:r w:rsidR="00A0290C">
        <w:t xml:space="preserve">Lausuntopyyntö </w:t>
      </w:r>
      <w:r w:rsidR="00A3357F">
        <w:t>31.03.2015</w:t>
      </w:r>
      <w:r>
        <w:tab/>
      </w:r>
      <w:r w:rsidR="00A3357F">
        <w:t xml:space="preserve">   YM028:00/2011</w:t>
      </w:r>
    </w:p>
    <w:p w:rsidR="00AC0847" w:rsidRDefault="00AC0847"/>
    <w:p w:rsidR="00A3357F" w:rsidRDefault="00A3357F"/>
    <w:p w:rsidR="00D426E2" w:rsidRDefault="00A3357F">
      <w:pPr>
        <w:rPr>
          <w:b/>
          <w:sz w:val="24"/>
          <w:szCs w:val="24"/>
        </w:rPr>
      </w:pPr>
      <w:r>
        <w:rPr>
          <w:b/>
          <w:sz w:val="24"/>
          <w:szCs w:val="24"/>
        </w:rPr>
        <w:t>Valtioneuvoston asetus eräiden maa- ja puutarhataloudesta peräisin olevien päästöjen rajoittamisesta</w:t>
      </w:r>
    </w:p>
    <w:p w:rsidR="00A3357F" w:rsidRDefault="00A3357F">
      <w:pPr>
        <w:rPr>
          <w:b/>
          <w:sz w:val="24"/>
          <w:szCs w:val="24"/>
        </w:rPr>
      </w:pPr>
      <w:r>
        <w:rPr>
          <w:b/>
          <w:sz w:val="24"/>
          <w:szCs w:val="24"/>
        </w:rPr>
        <w:t>Lausunto asetuksen 10</w:t>
      </w:r>
      <w:r w:rsidR="00ED4ED9">
        <w:rPr>
          <w:b/>
          <w:sz w:val="24"/>
          <w:szCs w:val="24"/>
        </w:rPr>
        <w:t xml:space="preserve"> </w:t>
      </w:r>
      <w:r>
        <w:rPr>
          <w:b/>
          <w:sz w:val="24"/>
          <w:szCs w:val="24"/>
        </w:rPr>
        <w:t>§:n 8 momentin muuttamisesta</w:t>
      </w:r>
    </w:p>
    <w:p w:rsidR="00A3357F" w:rsidRDefault="00A3357F">
      <w:pPr>
        <w:rPr>
          <w:b/>
          <w:sz w:val="24"/>
          <w:szCs w:val="24"/>
        </w:rPr>
      </w:pPr>
    </w:p>
    <w:p w:rsidR="0055582E" w:rsidRPr="00232AE5" w:rsidRDefault="00A3357F" w:rsidP="00162ABA">
      <w:pPr>
        <w:ind w:left="1304"/>
        <w:rPr>
          <w:sz w:val="24"/>
          <w:szCs w:val="24"/>
        </w:rPr>
      </w:pPr>
      <w:r w:rsidRPr="00232AE5">
        <w:rPr>
          <w:sz w:val="24"/>
          <w:szCs w:val="24"/>
        </w:rPr>
        <w:t>Ympäristö</w:t>
      </w:r>
      <w:r w:rsidR="00D426E2" w:rsidRPr="00232AE5">
        <w:rPr>
          <w:sz w:val="24"/>
          <w:szCs w:val="24"/>
        </w:rPr>
        <w:t xml:space="preserve">ministeriö on pyytänyt </w:t>
      </w:r>
      <w:r w:rsidRPr="00232AE5">
        <w:rPr>
          <w:sz w:val="24"/>
          <w:szCs w:val="24"/>
        </w:rPr>
        <w:t>31.03.2015</w:t>
      </w:r>
      <w:r w:rsidR="00FA6C64" w:rsidRPr="00232AE5">
        <w:rPr>
          <w:sz w:val="24"/>
          <w:szCs w:val="24"/>
        </w:rPr>
        <w:t xml:space="preserve"> </w:t>
      </w:r>
      <w:r w:rsidR="00D426E2" w:rsidRPr="00232AE5">
        <w:rPr>
          <w:sz w:val="24"/>
          <w:szCs w:val="24"/>
        </w:rPr>
        <w:t xml:space="preserve">Luomuliitolta lausuntoa </w:t>
      </w:r>
      <w:r w:rsidRPr="00232AE5">
        <w:rPr>
          <w:sz w:val="24"/>
          <w:szCs w:val="24"/>
        </w:rPr>
        <w:t>otsikossa mainitun valtioneuvoston ase</w:t>
      </w:r>
      <w:r w:rsidR="00ED4ED9" w:rsidRPr="00232AE5">
        <w:rPr>
          <w:sz w:val="24"/>
          <w:szCs w:val="24"/>
        </w:rPr>
        <w:t>tuksen  10 §</w:t>
      </w:r>
      <w:r w:rsidRPr="00232AE5">
        <w:rPr>
          <w:sz w:val="24"/>
          <w:szCs w:val="24"/>
        </w:rPr>
        <w:t xml:space="preserve">:n 8 momentin muuttamisesta. </w:t>
      </w:r>
      <w:r w:rsidR="00162ABA" w:rsidRPr="00232AE5">
        <w:rPr>
          <w:sz w:val="24"/>
          <w:szCs w:val="24"/>
        </w:rPr>
        <w:t>Luomuliitto kiittää mahdollisuudesta lausua asiasta.</w:t>
      </w:r>
    </w:p>
    <w:p w:rsidR="00E55EB5" w:rsidRPr="00232AE5" w:rsidRDefault="00162ABA" w:rsidP="0055582E">
      <w:pPr>
        <w:ind w:left="1304"/>
        <w:rPr>
          <w:sz w:val="24"/>
          <w:szCs w:val="24"/>
        </w:rPr>
      </w:pPr>
      <w:r w:rsidRPr="00232AE5">
        <w:rPr>
          <w:sz w:val="24"/>
          <w:szCs w:val="24"/>
        </w:rPr>
        <w:t xml:space="preserve">Pidämme perusteltuna lausuntopyynnössä esitettyjä muutoksia. </w:t>
      </w:r>
      <w:r w:rsidR="00E55EB5" w:rsidRPr="00232AE5">
        <w:rPr>
          <w:sz w:val="24"/>
          <w:szCs w:val="24"/>
        </w:rPr>
        <w:t>Perusteluinaan Luomuliitto viittaa 23.03.2015 Ympäristöministeriölle antamaansa kannanottoon.</w:t>
      </w:r>
    </w:p>
    <w:p w:rsidR="00421CD4" w:rsidRPr="00232AE5" w:rsidRDefault="00421CD4" w:rsidP="00E55EB5">
      <w:pPr>
        <w:ind w:left="1304"/>
        <w:rPr>
          <w:sz w:val="24"/>
          <w:szCs w:val="24"/>
        </w:rPr>
      </w:pPr>
      <w:r w:rsidRPr="00232AE5">
        <w:rPr>
          <w:sz w:val="24"/>
          <w:szCs w:val="24"/>
        </w:rPr>
        <w:t xml:space="preserve">Lisäksi esitämme, että yli 15 % kaltevilla rinnepelloilla sallitaan myös nestemäisten orgaanisten lannoitteiden levittäminen kasvustoon ja lietelannan sijoittaminen kasvustoon. </w:t>
      </w:r>
    </w:p>
    <w:p w:rsidR="00421CD4" w:rsidRPr="00232AE5" w:rsidRDefault="00421CD4" w:rsidP="00421CD4">
      <w:pPr>
        <w:ind w:left="1304"/>
        <w:rPr>
          <w:sz w:val="24"/>
          <w:szCs w:val="24"/>
        </w:rPr>
      </w:pPr>
      <w:r w:rsidRPr="00232AE5">
        <w:rPr>
          <w:sz w:val="24"/>
          <w:szCs w:val="24"/>
        </w:rPr>
        <w:t>Lausuntopyynnössä esitetty korja</w:t>
      </w:r>
      <w:r w:rsidR="00B4012C">
        <w:rPr>
          <w:sz w:val="24"/>
          <w:szCs w:val="24"/>
        </w:rPr>
        <w:t>us ei kuitenkaan poista kaikkia</w:t>
      </w:r>
      <w:r w:rsidRPr="00232AE5">
        <w:rPr>
          <w:sz w:val="24"/>
          <w:szCs w:val="24"/>
        </w:rPr>
        <w:t xml:space="preserve"> vakavia ongelmia orgaanisten lannoitteiden käyttöön liittyen.</w:t>
      </w:r>
      <w:r w:rsidR="00FA153B">
        <w:rPr>
          <w:sz w:val="24"/>
          <w:szCs w:val="24"/>
        </w:rPr>
        <w:t xml:space="preserve"> </w:t>
      </w:r>
      <w:r w:rsidR="00B9352D">
        <w:rPr>
          <w:sz w:val="24"/>
          <w:szCs w:val="24"/>
        </w:rPr>
        <w:t>Se</w:t>
      </w:r>
      <w:r w:rsidR="00FA153B" w:rsidRPr="00FA153B">
        <w:rPr>
          <w:sz w:val="24"/>
          <w:szCs w:val="24"/>
        </w:rPr>
        <w:t xml:space="preserve">n lisäksi kokonaistypen laskentaa koskevat kohdat pitäisi avata uudelleen lausunnoille.   </w:t>
      </w:r>
    </w:p>
    <w:p w:rsidR="00421CD4" w:rsidRPr="00232AE5" w:rsidRDefault="00421CD4" w:rsidP="00421CD4">
      <w:pPr>
        <w:ind w:left="1304"/>
        <w:rPr>
          <w:sz w:val="24"/>
          <w:szCs w:val="24"/>
        </w:rPr>
      </w:pPr>
      <w:r w:rsidRPr="00232AE5">
        <w:rPr>
          <w:sz w:val="24"/>
          <w:szCs w:val="24"/>
        </w:rPr>
        <w:t>Kokonaistypen vuosikäytön rajoittaminen 170 kg/ha ei ole perusteltua, jos käyttö ei ole säännöllistä ja jos lannoitteet sisältävät hitaasti vapautuvaa typpeä.</w:t>
      </w:r>
    </w:p>
    <w:p w:rsidR="00421CD4" w:rsidRPr="00232AE5" w:rsidRDefault="00421CD4" w:rsidP="00421CD4">
      <w:pPr>
        <w:ind w:left="1304"/>
        <w:rPr>
          <w:sz w:val="24"/>
          <w:szCs w:val="24"/>
        </w:rPr>
      </w:pPr>
      <w:r w:rsidRPr="00232AE5">
        <w:rPr>
          <w:sz w:val="24"/>
          <w:szCs w:val="24"/>
        </w:rPr>
        <w:t>Puutarhatiloille kokonaistypen rajoittaminen johtaa siihen, että vaateliaita kasveja ja monivuotisia kasveja ei voi lannoittaa kasvien tarpeen mukaan. Liukoisen typen osalta kasvien ravinnetarpeiden erot on huomioitu, mutta orgaanisten lannoitteiden typen huomioiminen pitäisi avata uudelleen tarkasteluun.</w:t>
      </w:r>
    </w:p>
    <w:p w:rsidR="00232AE5" w:rsidRPr="00232AE5" w:rsidRDefault="00421CD4" w:rsidP="00421CD4">
      <w:pPr>
        <w:ind w:left="1304"/>
        <w:rPr>
          <w:sz w:val="24"/>
          <w:szCs w:val="24"/>
        </w:rPr>
      </w:pPr>
      <w:r w:rsidRPr="00232AE5">
        <w:rPr>
          <w:sz w:val="24"/>
          <w:szCs w:val="24"/>
        </w:rPr>
        <w:t>Nykyinen asetus rajoittaa orgaanisten typpilähteiden käyttöä huomattavasti voimakkaammin kuin edellinen asetus, joka rajoitti pelkkää lannan käyttöä ja salli liukoisen typen täydentämisen kasvien tarpeen mukaan</w:t>
      </w:r>
      <w:r w:rsidR="00232AE5" w:rsidRPr="00232AE5">
        <w:rPr>
          <w:sz w:val="24"/>
          <w:szCs w:val="24"/>
        </w:rPr>
        <w:t>.</w:t>
      </w:r>
    </w:p>
    <w:p w:rsidR="00232AE5" w:rsidRDefault="00232AE5" w:rsidP="00421CD4">
      <w:pPr>
        <w:ind w:left="1304"/>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2(2)</w:t>
      </w:r>
    </w:p>
    <w:p w:rsidR="00421CD4" w:rsidRPr="00232AE5" w:rsidRDefault="00421CD4" w:rsidP="00421CD4">
      <w:pPr>
        <w:ind w:left="1304"/>
        <w:rPr>
          <w:sz w:val="24"/>
          <w:szCs w:val="24"/>
        </w:rPr>
      </w:pPr>
      <w:r w:rsidRPr="00232AE5">
        <w:rPr>
          <w:sz w:val="24"/>
          <w:szCs w:val="24"/>
        </w:rPr>
        <w:t>Ratkaisuna voisi olla orgaanisten lannoitevalmisteiden poisto kokonaistypen rajauksesta tai typen käytön tasausmahdollisuus 5 vuoden jaksolle, mikä mahdollistaisi monivuotisten kasvien varastolannoituksen ja vaateliaiden kasvien tarpeenmukaisen täydennyslannoituksen.</w:t>
      </w:r>
    </w:p>
    <w:p w:rsidR="00421CD4" w:rsidRPr="00232AE5" w:rsidRDefault="00421CD4" w:rsidP="00421CD4">
      <w:pPr>
        <w:ind w:left="1304"/>
        <w:rPr>
          <w:sz w:val="24"/>
          <w:szCs w:val="24"/>
        </w:rPr>
      </w:pPr>
    </w:p>
    <w:p w:rsidR="00421CD4" w:rsidRPr="00232AE5" w:rsidRDefault="00421CD4" w:rsidP="00E55EB5">
      <w:pPr>
        <w:ind w:left="1304"/>
        <w:rPr>
          <w:sz w:val="24"/>
          <w:szCs w:val="24"/>
        </w:rPr>
      </w:pPr>
    </w:p>
    <w:p w:rsidR="00781D97" w:rsidRPr="009F742D" w:rsidRDefault="009F742D" w:rsidP="00781D97">
      <w:pPr>
        <w:ind w:left="1304"/>
        <w:rPr>
          <w:rFonts w:ascii="Vladimir Script" w:hAnsi="Vladimir Script"/>
          <w:b/>
          <w:sz w:val="28"/>
          <w:szCs w:val="28"/>
        </w:rPr>
      </w:pPr>
      <w:r>
        <w:rPr>
          <w:sz w:val="24"/>
          <w:szCs w:val="24"/>
        </w:rPr>
        <w:tab/>
      </w:r>
      <w:r>
        <w:rPr>
          <w:sz w:val="24"/>
          <w:szCs w:val="24"/>
        </w:rPr>
        <w:tab/>
      </w:r>
      <w:r w:rsidRPr="009F742D">
        <w:rPr>
          <w:b/>
          <w:sz w:val="24"/>
          <w:szCs w:val="24"/>
        </w:rPr>
        <w:tab/>
      </w:r>
      <w:r w:rsidRPr="009F742D">
        <w:rPr>
          <w:rFonts w:ascii="Vladimir Script" w:hAnsi="Vladimir Script"/>
          <w:b/>
          <w:sz w:val="28"/>
          <w:szCs w:val="28"/>
        </w:rPr>
        <w:t>Pauli Talvitie</w:t>
      </w:r>
    </w:p>
    <w:p w:rsidR="00806372" w:rsidRPr="00232AE5" w:rsidRDefault="0055582E" w:rsidP="00781D97">
      <w:pPr>
        <w:ind w:left="1304"/>
        <w:rPr>
          <w:sz w:val="24"/>
          <w:szCs w:val="24"/>
        </w:rPr>
      </w:pPr>
      <w:r w:rsidRPr="00232AE5">
        <w:rPr>
          <w:sz w:val="24"/>
          <w:szCs w:val="24"/>
        </w:rPr>
        <w:tab/>
      </w:r>
    </w:p>
    <w:p w:rsidR="00D426E2" w:rsidRPr="00232AE5" w:rsidRDefault="00D426E2">
      <w:pPr>
        <w:rPr>
          <w:sz w:val="24"/>
          <w:szCs w:val="24"/>
        </w:rPr>
      </w:pPr>
      <w:r w:rsidRPr="00232AE5">
        <w:rPr>
          <w:b/>
          <w:sz w:val="24"/>
          <w:szCs w:val="24"/>
        </w:rPr>
        <w:tab/>
      </w:r>
      <w:r w:rsidRPr="00232AE5">
        <w:rPr>
          <w:b/>
          <w:sz w:val="24"/>
          <w:szCs w:val="24"/>
        </w:rPr>
        <w:tab/>
      </w:r>
      <w:r w:rsidRPr="00232AE5">
        <w:rPr>
          <w:b/>
          <w:sz w:val="24"/>
          <w:szCs w:val="24"/>
        </w:rPr>
        <w:tab/>
      </w:r>
      <w:r w:rsidR="00AC0847" w:rsidRPr="00232AE5">
        <w:rPr>
          <w:b/>
          <w:sz w:val="24"/>
          <w:szCs w:val="24"/>
        </w:rPr>
        <w:tab/>
      </w:r>
      <w:r w:rsidRPr="00232AE5">
        <w:rPr>
          <w:sz w:val="24"/>
          <w:szCs w:val="24"/>
        </w:rPr>
        <w:t>Pauli Talvitie</w:t>
      </w:r>
    </w:p>
    <w:p w:rsidR="00034567" w:rsidRPr="00232AE5" w:rsidRDefault="00D426E2">
      <w:pPr>
        <w:rPr>
          <w:sz w:val="24"/>
          <w:szCs w:val="24"/>
        </w:rPr>
      </w:pPr>
      <w:r w:rsidRPr="00232AE5">
        <w:rPr>
          <w:sz w:val="24"/>
          <w:szCs w:val="24"/>
        </w:rPr>
        <w:tab/>
      </w:r>
      <w:r w:rsidRPr="00232AE5">
        <w:rPr>
          <w:sz w:val="24"/>
          <w:szCs w:val="24"/>
        </w:rPr>
        <w:tab/>
      </w:r>
      <w:r w:rsidRPr="00232AE5">
        <w:rPr>
          <w:sz w:val="24"/>
          <w:szCs w:val="24"/>
        </w:rPr>
        <w:tab/>
      </w:r>
      <w:r w:rsidR="00AC0847" w:rsidRPr="00232AE5">
        <w:rPr>
          <w:sz w:val="24"/>
          <w:szCs w:val="24"/>
        </w:rPr>
        <w:tab/>
      </w:r>
      <w:r w:rsidRPr="00232AE5">
        <w:rPr>
          <w:sz w:val="24"/>
          <w:szCs w:val="24"/>
        </w:rPr>
        <w:t>Puheenjohtaja</w:t>
      </w:r>
    </w:p>
    <w:sectPr w:rsidR="00034567" w:rsidRPr="00232AE5">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A24" w:rsidRDefault="00DB6A24" w:rsidP="00715D4C">
      <w:pPr>
        <w:spacing w:after="0" w:line="240" w:lineRule="auto"/>
      </w:pPr>
      <w:r>
        <w:separator/>
      </w:r>
    </w:p>
  </w:endnote>
  <w:endnote w:type="continuationSeparator" w:id="0">
    <w:p w:rsidR="00DB6A24" w:rsidRDefault="00DB6A24" w:rsidP="0071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4C" w:rsidRDefault="00715D4C">
    <w:pPr>
      <w:pStyle w:val="Alatunniste"/>
    </w:pPr>
    <w:r>
      <w:t>Luomuliitto ry</w:t>
    </w:r>
    <w:r>
      <w:tab/>
      <w:t xml:space="preserve">e-mail: </w:t>
    </w:r>
    <w:hyperlink r:id="rId1" w:history="1">
      <w:r w:rsidRPr="00A870B9">
        <w:rPr>
          <w:rStyle w:val="Hyperlinkki"/>
        </w:rPr>
        <w:t>etunimi.sukunimi@luomuliitto.fi</w:t>
      </w:r>
    </w:hyperlink>
  </w:p>
  <w:p w:rsidR="00715D4C" w:rsidRDefault="00715D4C">
    <w:pPr>
      <w:pStyle w:val="Alatunniste"/>
    </w:pPr>
    <w:r>
      <w:t>PL 145</w:t>
    </w:r>
  </w:p>
  <w:p w:rsidR="00715D4C" w:rsidRDefault="00715D4C">
    <w:pPr>
      <w:pStyle w:val="Alatunniste"/>
    </w:pPr>
    <w:r>
      <w:t>00101 Helsinki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A24" w:rsidRDefault="00DB6A24" w:rsidP="00715D4C">
      <w:pPr>
        <w:spacing w:after="0" w:line="240" w:lineRule="auto"/>
      </w:pPr>
      <w:r>
        <w:separator/>
      </w:r>
    </w:p>
  </w:footnote>
  <w:footnote w:type="continuationSeparator" w:id="0">
    <w:p w:rsidR="00DB6A24" w:rsidRDefault="00DB6A24" w:rsidP="00715D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6F"/>
    <w:rsid w:val="00034567"/>
    <w:rsid w:val="000B22FB"/>
    <w:rsid w:val="000E5910"/>
    <w:rsid w:val="00113F16"/>
    <w:rsid w:val="00162ABA"/>
    <w:rsid w:val="00167092"/>
    <w:rsid w:val="001853EF"/>
    <w:rsid w:val="001C4F29"/>
    <w:rsid w:val="00232AE5"/>
    <w:rsid w:val="00262113"/>
    <w:rsid w:val="002F00F1"/>
    <w:rsid w:val="002F2EB3"/>
    <w:rsid w:val="00365F45"/>
    <w:rsid w:val="00381548"/>
    <w:rsid w:val="00421CD4"/>
    <w:rsid w:val="0052671B"/>
    <w:rsid w:val="0055582E"/>
    <w:rsid w:val="005B6F04"/>
    <w:rsid w:val="005D77C5"/>
    <w:rsid w:val="005E1E7D"/>
    <w:rsid w:val="00715D4C"/>
    <w:rsid w:val="007566A2"/>
    <w:rsid w:val="00781D97"/>
    <w:rsid w:val="007940A3"/>
    <w:rsid w:val="007E1EA2"/>
    <w:rsid w:val="00806372"/>
    <w:rsid w:val="00843C6F"/>
    <w:rsid w:val="00970A0C"/>
    <w:rsid w:val="009F742D"/>
    <w:rsid w:val="00A0290C"/>
    <w:rsid w:val="00A05C5B"/>
    <w:rsid w:val="00A3357F"/>
    <w:rsid w:val="00AC0847"/>
    <w:rsid w:val="00B4012C"/>
    <w:rsid w:val="00B9352D"/>
    <w:rsid w:val="00BD6178"/>
    <w:rsid w:val="00C31D3A"/>
    <w:rsid w:val="00C72F9F"/>
    <w:rsid w:val="00CC6A2B"/>
    <w:rsid w:val="00D04708"/>
    <w:rsid w:val="00D426E2"/>
    <w:rsid w:val="00D9393E"/>
    <w:rsid w:val="00DB6A24"/>
    <w:rsid w:val="00E20010"/>
    <w:rsid w:val="00E21088"/>
    <w:rsid w:val="00E55EB5"/>
    <w:rsid w:val="00E861B1"/>
    <w:rsid w:val="00ED4ED9"/>
    <w:rsid w:val="00EF256F"/>
    <w:rsid w:val="00F558DB"/>
    <w:rsid w:val="00F7745D"/>
    <w:rsid w:val="00FA153B"/>
    <w:rsid w:val="00FA6C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15D4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5D4C"/>
  </w:style>
  <w:style w:type="paragraph" w:styleId="Alatunniste">
    <w:name w:val="footer"/>
    <w:basedOn w:val="Normaali"/>
    <w:link w:val="AlatunnisteChar"/>
    <w:uiPriority w:val="99"/>
    <w:unhideWhenUsed/>
    <w:rsid w:val="00715D4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5D4C"/>
  </w:style>
  <w:style w:type="character" w:styleId="Hyperlinkki">
    <w:name w:val="Hyperlink"/>
    <w:basedOn w:val="Kappaleenoletusfontti"/>
    <w:uiPriority w:val="99"/>
    <w:unhideWhenUsed/>
    <w:rsid w:val="00715D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15D4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5D4C"/>
  </w:style>
  <w:style w:type="paragraph" w:styleId="Alatunniste">
    <w:name w:val="footer"/>
    <w:basedOn w:val="Normaali"/>
    <w:link w:val="AlatunnisteChar"/>
    <w:uiPriority w:val="99"/>
    <w:unhideWhenUsed/>
    <w:rsid w:val="00715D4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5D4C"/>
  </w:style>
  <w:style w:type="character" w:styleId="Hyperlinkki">
    <w:name w:val="Hyperlink"/>
    <w:basedOn w:val="Kappaleenoletusfontti"/>
    <w:uiPriority w:val="99"/>
    <w:unhideWhenUsed/>
    <w:rsid w:val="00715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tunimi.sukunimi@luomuliit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0AA7-1A69-41ED-A17B-B2978866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1814</Characters>
  <Application>Microsoft Office Word</Application>
  <DocSecurity>4</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dc:creator>
  <cp:lastModifiedBy>Hakkarainen Satu</cp:lastModifiedBy>
  <cp:revision>2</cp:revision>
  <dcterms:created xsi:type="dcterms:W3CDTF">2015-04-09T09:06:00Z</dcterms:created>
  <dcterms:modified xsi:type="dcterms:W3CDTF">2015-04-09T09:06:00Z</dcterms:modified>
</cp:coreProperties>
</file>