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7A62C" w14:textId="77777777" w:rsidR="00E05B87" w:rsidRPr="004C5350" w:rsidRDefault="00E05B87" w:rsidP="004C5350">
      <w:pPr>
        <w:ind w:right="454"/>
        <w:jc w:val="both"/>
        <w:rPr>
          <w:rFonts w:cs="Arial"/>
          <w:szCs w:val="20"/>
        </w:rPr>
      </w:pPr>
      <w:bookmarkStart w:id="0" w:name="_GoBack"/>
      <w:bookmarkEnd w:id="0"/>
    </w:p>
    <w:p w14:paraId="1427A62D" w14:textId="77777777" w:rsidR="00526B3B" w:rsidRPr="004C5350" w:rsidRDefault="00526B3B" w:rsidP="004C5350">
      <w:pPr>
        <w:ind w:right="454"/>
        <w:jc w:val="both"/>
        <w:rPr>
          <w:rFonts w:cs="Arial"/>
          <w:szCs w:val="20"/>
        </w:rPr>
      </w:pPr>
    </w:p>
    <w:p w14:paraId="1427A62E" w14:textId="77777777" w:rsidR="00526B3B" w:rsidRPr="004C5350" w:rsidRDefault="00526B3B" w:rsidP="004C5350">
      <w:pPr>
        <w:ind w:right="454"/>
        <w:jc w:val="both"/>
        <w:rPr>
          <w:rFonts w:cs="Arial"/>
          <w:szCs w:val="20"/>
        </w:rPr>
      </w:pPr>
    </w:p>
    <w:p w14:paraId="1427A630" w14:textId="65C3014D" w:rsidR="00135ED2" w:rsidRPr="004C5350" w:rsidRDefault="00135ED2" w:rsidP="004C5350">
      <w:pPr>
        <w:ind w:right="454"/>
        <w:jc w:val="both"/>
        <w:rPr>
          <w:rFonts w:cs="Arial"/>
          <w:szCs w:val="20"/>
        </w:rPr>
      </w:pPr>
      <w:r w:rsidRPr="004C5350">
        <w:rPr>
          <w:rFonts w:cs="Arial"/>
          <w:szCs w:val="20"/>
        </w:rPr>
        <w:t xml:space="preserve">Viite: </w:t>
      </w:r>
      <w:r w:rsidR="008E67B7">
        <w:rPr>
          <w:rFonts w:cs="Arial"/>
          <w:szCs w:val="20"/>
        </w:rPr>
        <w:t xml:space="preserve">LAUSUNTOPYYNTÖ </w:t>
      </w:r>
      <w:r w:rsidR="00487988">
        <w:rPr>
          <w:rFonts w:cs="Arial"/>
          <w:szCs w:val="20"/>
        </w:rPr>
        <w:t>valtakunnallisten alueidenkäyttötavoitteiden uudistamisesta (YM001:00/2016)</w:t>
      </w:r>
    </w:p>
    <w:p w14:paraId="1427A631" w14:textId="77777777" w:rsidR="00135ED2" w:rsidRPr="004C5350" w:rsidRDefault="00135ED2" w:rsidP="004C5350">
      <w:pPr>
        <w:ind w:right="454"/>
        <w:jc w:val="both"/>
        <w:rPr>
          <w:rFonts w:cs="Arial"/>
          <w:szCs w:val="20"/>
        </w:rPr>
      </w:pPr>
    </w:p>
    <w:p w14:paraId="2622AA22" w14:textId="77777777" w:rsidR="006E08FC" w:rsidRDefault="006E08FC" w:rsidP="004C5350">
      <w:pPr>
        <w:ind w:right="454"/>
        <w:jc w:val="both"/>
        <w:rPr>
          <w:rFonts w:cs="Arial"/>
          <w:szCs w:val="20"/>
        </w:rPr>
      </w:pPr>
    </w:p>
    <w:p w14:paraId="72577907" w14:textId="77777777" w:rsidR="006E08FC" w:rsidRDefault="006E08FC" w:rsidP="004C5350">
      <w:pPr>
        <w:ind w:right="454"/>
        <w:jc w:val="both"/>
        <w:rPr>
          <w:rFonts w:cs="Arial"/>
          <w:szCs w:val="20"/>
        </w:rPr>
      </w:pPr>
    </w:p>
    <w:p w14:paraId="1427A633" w14:textId="1CDA00A5" w:rsidR="00135ED2" w:rsidRPr="004C5350" w:rsidRDefault="00135ED2" w:rsidP="004C5350">
      <w:pPr>
        <w:ind w:right="454"/>
        <w:jc w:val="both"/>
        <w:rPr>
          <w:rFonts w:cs="Arial"/>
          <w:szCs w:val="20"/>
        </w:rPr>
      </w:pPr>
      <w:r w:rsidRPr="004C5350">
        <w:rPr>
          <w:rFonts w:cs="Arial"/>
          <w:szCs w:val="20"/>
        </w:rPr>
        <w:t xml:space="preserve">LAUSUNTO </w:t>
      </w:r>
      <w:r w:rsidR="007D7D5B" w:rsidRPr="004C5350">
        <w:rPr>
          <w:rFonts w:cs="Arial"/>
          <w:szCs w:val="20"/>
        </w:rPr>
        <w:t xml:space="preserve">LUONNOKSESTA </w:t>
      </w:r>
      <w:r w:rsidR="00487988">
        <w:rPr>
          <w:rFonts w:cs="Arial"/>
          <w:szCs w:val="20"/>
        </w:rPr>
        <w:t>VALTAKUNNALLISTEN ALUEIDENKÄYTTÖTAVOITTEIDEN UUDISTAM</w:t>
      </w:r>
      <w:r w:rsidR="00487988">
        <w:rPr>
          <w:rFonts w:cs="Arial"/>
          <w:szCs w:val="20"/>
        </w:rPr>
        <w:t>I</w:t>
      </w:r>
      <w:r w:rsidR="00487988">
        <w:rPr>
          <w:rFonts w:cs="Arial"/>
          <w:szCs w:val="20"/>
        </w:rPr>
        <w:t>SESTA</w:t>
      </w:r>
    </w:p>
    <w:p w14:paraId="1427A634" w14:textId="77777777" w:rsidR="007D7D5B" w:rsidRPr="004C5350" w:rsidRDefault="007D7D5B" w:rsidP="004C5350">
      <w:pPr>
        <w:ind w:right="454"/>
        <w:jc w:val="both"/>
        <w:rPr>
          <w:rFonts w:cs="Arial"/>
          <w:szCs w:val="20"/>
        </w:rPr>
      </w:pPr>
    </w:p>
    <w:p w14:paraId="091F459A" w14:textId="682FD2AB" w:rsidR="00120F9B" w:rsidRDefault="00120F9B" w:rsidP="00120F9B">
      <w:pPr>
        <w:ind w:right="454"/>
        <w:jc w:val="both"/>
        <w:rPr>
          <w:rFonts w:cs="Arial"/>
          <w:szCs w:val="20"/>
        </w:rPr>
      </w:pPr>
      <w:r>
        <w:rPr>
          <w:rFonts w:cs="Arial"/>
          <w:szCs w:val="20"/>
        </w:rPr>
        <w:t>Maa- ja metsätaloustuottajai</w:t>
      </w:r>
      <w:r w:rsidRPr="004C5350">
        <w:rPr>
          <w:rFonts w:cs="Arial"/>
          <w:szCs w:val="20"/>
        </w:rPr>
        <w:t xml:space="preserve">n keskusliitto MTK ry esittää pyydettynä lausuntonaan </w:t>
      </w:r>
      <w:r>
        <w:rPr>
          <w:rFonts w:cs="Arial"/>
          <w:szCs w:val="20"/>
        </w:rPr>
        <w:t>otsikon asiassa seuraavaa:</w:t>
      </w:r>
    </w:p>
    <w:p w14:paraId="0FBDDE92" w14:textId="77777777" w:rsidR="00120F9B" w:rsidRDefault="00120F9B" w:rsidP="00120F9B">
      <w:pPr>
        <w:ind w:right="454"/>
        <w:jc w:val="both"/>
        <w:rPr>
          <w:rFonts w:cs="Arial"/>
          <w:szCs w:val="20"/>
        </w:rPr>
      </w:pPr>
    </w:p>
    <w:p w14:paraId="02102E4E" w14:textId="6BE8697E" w:rsidR="00120F9B" w:rsidRDefault="00120F9B" w:rsidP="00120F9B">
      <w:pPr>
        <w:ind w:right="454"/>
        <w:jc w:val="both"/>
      </w:pPr>
      <w:r>
        <w:rPr>
          <w:rFonts w:cs="Arial"/>
          <w:szCs w:val="20"/>
        </w:rPr>
        <w:t>Ympäristöministeriö on valmistellut luonnoksen valtakunnallisia alueidenkäyttötavoitteita (VAT) koskevaksi valtioneuvoston päätökseksi. Valmistelu on tehty laajapohjaisessa työryhmässä, joka antoi yksimielisen es</w:t>
      </w:r>
      <w:r>
        <w:rPr>
          <w:rFonts w:cs="Arial"/>
          <w:szCs w:val="20"/>
        </w:rPr>
        <w:t>i</w:t>
      </w:r>
      <w:r>
        <w:rPr>
          <w:rFonts w:cs="Arial"/>
          <w:szCs w:val="20"/>
        </w:rPr>
        <w:t xml:space="preserve">tyksen uusiksi </w:t>
      </w:r>
      <w:proofErr w:type="spellStart"/>
      <w:r>
        <w:rPr>
          <w:rFonts w:cs="Arial"/>
          <w:szCs w:val="20"/>
        </w:rPr>
        <w:t>VATeiksi</w:t>
      </w:r>
      <w:proofErr w:type="spellEnd"/>
      <w:r>
        <w:rPr>
          <w:rFonts w:cs="Arial"/>
          <w:szCs w:val="20"/>
        </w:rPr>
        <w:t>. Pääministeri Juha Sipilän hallitusohjelman</w:t>
      </w:r>
      <w:r w:rsidR="002C168F">
        <w:rPr>
          <w:rFonts w:cs="Arial"/>
          <w:szCs w:val="20"/>
        </w:rPr>
        <w:t xml:space="preserve"> tavoite on tehdä Suomesta biotalouden edelläkävijä.</w:t>
      </w:r>
      <w:r w:rsidR="00087B1D">
        <w:rPr>
          <w:rFonts w:cs="Arial"/>
          <w:szCs w:val="20"/>
        </w:rPr>
        <w:t xml:space="preserve"> Biotalouden tavoitteet on lisätty </w:t>
      </w:r>
      <w:proofErr w:type="spellStart"/>
      <w:r w:rsidR="00087B1D">
        <w:rPr>
          <w:rFonts w:cs="Arial"/>
          <w:szCs w:val="20"/>
        </w:rPr>
        <w:t>VATeihin</w:t>
      </w:r>
      <w:proofErr w:type="spellEnd"/>
      <w:r w:rsidR="00087B1D">
        <w:rPr>
          <w:rFonts w:cs="Arial"/>
          <w:szCs w:val="20"/>
        </w:rPr>
        <w:t xml:space="preserve"> uutena asiana.</w:t>
      </w:r>
      <w:r w:rsidR="002C168F">
        <w:rPr>
          <w:rFonts w:cs="Arial"/>
          <w:szCs w:val="20"/>
        </w:rPr>
        <w:t xml:space="preserve"> </w:t>
      </w:r>
      <w:r w:rsidR="00087B1D">
        <w:rPr>
          <w:rFonts w:cs="Arial"/>
          <w:szCs w:val="20"/>
        </w:rPr>
        <w:t>H</w:t>
      </w:r>
      <w:r w:rsidR="002C168F">
        <w:rPr>
          <w:rFonts w:cs="Arial"/>
          <w:szCs w:val="20"/>
        </w:rPr>
        <w:t>allitusohjelma</w:t>
      </w:r>
      <w:r w:rsidR="00087B1D">
        <w:rPr>
          <w:rFonts w:cs="Arial"/>
          <w:szCs w:val="20"/>
        </w:rPr>
        <w:t xml:space="preserve">ssa on lisäksi esitetty </w:t>
      </w:r>
      <w:proofErr w:type="spellStart"/>
      <w:r>
        <w:rPr>
          <w:rFonts w:cs="Arial"/>
          <w:szCs w:val="20"/>
        </w:rPr>
        <w:t>VATien</w:t>
      </w:r>
      <w:proofErr w:type="spellEnd"/>
      <w:r>
        <w:rPr>
          <w:rFonts w:cs="Arial"/>
          <w:szCs w:val="20"/>
        </w:rPr>
        <w:t xml:space="preserve"> uudistamisen tavoi</w:t>
      </w:r>
      <w:r w:rsidR="00087B1D">
        <w:rPr>
          <w:rFonts w:cs="Arial"/>
          <w:szCs w:val="20"/>
        </w:rPr>
        <w:t>t</w:t>
      </w:r>
      <w:r>
        <w:rPr>
          <w:rFonts w:cs="Arial"/>
          <w:szCs w:val="20"/>
        </w:rPr>
        <w:t>t</w:t>
      </w:r>
      <w:r w:rsidR="00087B1D">
        <w:rPr>
          <w:rFonts w:cs="Arial"/>
          <w:szCs w:val="20"/>
        </w:rPr>
        <w:t>eeksi</w:t>
      </w:r>
      <w:r>
        <w:rPr>
          <w:rFonts w:cs="Arial"/>
          <w:szCs w:val="20"/>
        </w:rPr>
        <w:t xml:space="preserve"> selventää</w:t>
      </w:r>
      <w:r w:rsidRPr="008B3A9F">
        <w:rPr>
          <w:rFonts w:cs="Arial"/>
          <w:szCs w:val="20"/>
        </w:rPr>
        <w:t xml:space="preserve"> kuntien </w:t>
      </w:r>
      <w:r>
        <w:rPr>
          <w:rFonts w:cs="Arial"/>
          <w:szCs w:val="20"/>
        </w:rPr>
        <w:t xml:space="preserve">ohjausvaltaa </w:t>
      </w:r>
      <w:r w:rsidRPr="008B3A9F">
        <w:rPr>
          <w:rFonts w:cs="Arial"/>
          <w:szCs w:val="20"/>
        </w:rPr>
        <w:t>maankäyttövallan ja -vastuun lisäämiseksi.</w:t>
      </w:r>
      <w:r>
        <w:rPr>
          <w:rFonts w:cs="Arial"/>
          <w:szCs w:val="20"/>
        </w:rPr>
        <w:t xml:space="preserve"> </w:t>
      </w:r>
      <w:r w:rsidR="002C168F">
        <w:rPr>
          <w:rFonts w:cs="Arial"/>
          <w:szCs w:val="20"/>
        </w:rPr>
        <w:t xml:space="preserve">Näissä tavoitteissa on onnistuttu kiitettävästi. </w:t>
      </w:r>
      <w:r>
        <w:rPr>
          <w:rFonts w:cs="Arial"/>
          <w:szCs w:val="20"/>
        </w:rPr>
        <w:t xml:space="preserve">Perustuslain 80 §:n mukaan </w:t>
      </w:r>
      <w:r>
        <w:t>yksilön oikeuksien ja velvollisuuks</w:t>
      </w:r>
      <w:r>
        <w:t>i</w:t>
      </w:r>
      <w:r>
        <w:t xml:space="preserve">en perusteista on säädettävä lailla. </w:t>
      </w:r>
      <w:r w:rsidR="00A05457">
        <w:t xml:space="preserve">Vaikka valmisteluaineistossa todetaan, että perustuslaillista ongelmaa </w:t>
      </w:r>
      <w:proofErr w:type="spellStart"/>
      <w:r w:rsidR="00A05457">
        <w:t>VATeilla</w:t>
      </w:r>
      <w:proofErr w:type="spellEnd"/>
      <w:r w:rsidR="00A05457">
        <w:t xml:space="preserve"> ei ole, on käytännössä esiintynyt tilanteita, joissa </w:t>
      </w:r>
      <w:proofErr w:type="spellStart"/>
      <w:r w:rsidR="00A05457">
        <w:t>VATeilla</w:t>
      </w:r>
      <w:proofErr w:type="spellEnd"/>
      <w:r w:rsidR="00A05457">
        <w:t xml:space="preserve"> on tapauskohtaisesti vaikutettu yksilön oikeuksiin ja velvollisuuksiin. </w:t>
      </w:r>
      <w:r w:rsidR="002C168F">
        <w:t>Ohjausvaikutusten selventäminen yksittäisen lupaharkinnan osalta onkin onni</w:t>
      </w:r>
      <w:r w:rsidR="002C168F">
        <w:t>s</w:t>
      </w:r>
      <w:r w:rsidR="002C168F">
        <w:t xml:space="preserve">tunut linjaus. </w:t>
      </w:r>
    </w:p>
    <w:p w14:paraId="3E5E3431" w14:textId="256F63AC" w:rsidR="00120F9B" w:rsidRDefault="00120F9B" w:rsidP="00120F9B">
      <w:pPr>
        <w:ind w:right="454"/>
        <w:jc w:val="both"/>
      </w:pPr>
    </w:p>
    <w:p w14:paraId="3D4F8916" w14:textId="206A6E18" w:rsidR="00120F9B" w:rsidRDefault="00120F9B" w:rsidP="00120F9B">
      <w:pPr>
        <w:ind w:right="454"/>
        <w:jc w:val="both"/>
      </w:pPr>
      <w:proofErr w:type="spellStart"/>
      <w:r>
        <w:t>VATien</w:t>
      </w:r>
      <w:proofErr w:type="spellEnd"/>
      <w:r>
        <w:t xml:space="preserve"> uudistamiselle asetettiin tavoitteeksi </w:t>
      </w:r>
      <w:r w:rsidR="00491AD7">
        <w:t>”vaikuttavammin, rajatummin ja täsmällisemmin”. MTK:n näk</w:t>
      </w:r>
      <w:r w:rsidR="00491AD7">
        <w:t>e</w:t>
      </w:r>
      <w:r w:rsidR="00491AD7">
        <w:t xml:space="preserve">myksen mukaan </w:t>
      </w:r>
      <w:r w:rsidR="0030178F">
        <w:t xml:space="preserve">tavoitteissa on onnistuttu hyvin. </w:t>
      </w:r>
      <w:proofErr w:type="spellStart"/>
      <w:r w:rsidR="0030178F">
        <w:t>VATien</w:t>
      </w:r>
      <w:proofErr w:type="spellEnd"/>
      <w:r w:rsidR="0030178F">
        <w:t xml:space="preserve"> päällekkäisyys substanssilainsäädännön kanssa on</w:t>
      </w:r>
      <w:r w:rsidR="009B7E37">
        <w:t xml:space="preserve"> lähestulkoon</w:t>
      </w:r>
      <w:r w:rsidR="0030178F">
        <w:t xml:space="preserve"> saatu poistettua, ohjausvaikutusta on täsmennetty huomattavasti, tavoitteilla on pyritty vaikutt</w:t>
      </w:r>
      <w:r w:rsidR="0030178F">
        <w:t>a</w:t>
      </w:r>
      <w:r w:rsidR="0030178F">
        <w:t xml:space="preserve">maan erityisesti valtakunnallisesti merkittäviin </w:t>
      </w:r>
      <w:r w:rsidR="009B7E37">
        <w:t>asioihin</w:t>
      </w:r>
      <w:r w:rsidR="0030178F">
        <w:t xml:space="preserve"> ja kuntien itsemääräämisvaltaa on selvennetty ja lisätty. Yleis- ja eritystavoitteista luopu</w:t>
      </w:r>
      <w:r w:rsidR="009B7E37">
        <w:t xml:space="preserve">minen on kannatettava ratkaisu: </w:t>
      </w:r>
      <w:proofErr w:type="spellStart"/>
      <w:r w:rsidR="009B7E37">
        <w:t>VATien</w:t>
      </w:r>
      <w:proofErr w:type="spellEnd"/>
      <w:r w:rsidR="009B7E37">
        <w:t xml:space="preserve"> sisäiset ristiriidat ovat luonnoksesta nyt poistuneet. </w:t>
      </w:r>
    </w:p>
    <w:p w14:paraId="2E0E49B0" w14:textId="3F27E08B" w:rsidR="00352D07" w:rsidRDefault="00352D07" w:rsidP="00120F9B">
      <w:pPr>
        <w:ind w:right="454"/>
        <w:jc w:val="both"/>
      </w:pPr>
    </w:p>
    <w:p w14:paraId="77DE1959" w14:textId="47F10D0A" w:rsidR="00856067" w:rsidRPr="00FE2894" w:rsidRDefault="00856067" w:rsidP="00120F9B">
      <w:pPr>
        <w:ind w:right="454"/>
        <w:jc w:val="both"/>
        <w:rPr>
          <w:b/>
        </w:rPr>
      </w:pPr>
      <w:r w:rsidRPr="00FE2894">
        <w:rPr>
          <w:b/>
        </w:rPr>
        <w:t>Yksityiskohtaisen kommentit</w:t>
      </w:r>
    </w:p>
    <w:p w14:paraId="058E23C9" w14:textId="2A3FD2C6" w:rsidR="00856067" w:rsidRDefault="00856067" w:rsidP="00120F9B">
      <w:pPr>
        <w:ind w:right="454"/>
        <w:jc w:val="both"/>
      </w:pPr>
    </w:p>
    <w:p w14:paraId="6D85C50D" w14:textId="62405F4F" w:rsidR="00A05457" w:rsidRPr="006E08FC" w:rsidRDefault="00557EE0" w:rsidP="00120F9B">
      <w:pPr>
        <w:ind w:right="454"/>
        <w:jc w:val="both"/>
        <w:rPr>
          <w:b/>
        </w:rPr>
      </w:pPr>
      <w:r w:rsidRPr="006E08FC">
        <w:rPr>
          <w:b/>
        </w:rPr>
        <w:t>Luonnon monimuotoisuutta ja kulttuuriympäristön kestävää käyttöä edistetään</w:t>
      </w:r>
      <w:r w:rsidR="006E08FC">
        <w:rPr>
          <w:b/>
        </w:rPr>
        <w:t xml:space="preserve"> (s.</w:t>
      </w:r>
      <w:r w:rsidR="00FE2894">
        <w:rPr>
          <w:b/>
        </w:rPr>
        <w:t xml:space="preserve"> </w:t>
      </w:r>
      <w:r w:rsidR="006E08FC">
        <w:rPr>
          <w:b/>
        </w:rPr>
        <w:t>2)</w:t>
      </w:r>
    </w:p>
    <w:p w14:paraId="2060DE59" w14:textId="74F6234E" w:rsidR="00557EE0" w:rsidRDefault="00557EE0" w:rsidP="00120F9B">
      <w:pPr>
        <w:ind w:right="454"/>
        <w:jc w:val="both"/>
      </w:pPr>
    </w:p>
    <w:p w14:paraId="21B562F9" w14:textId="4E24070D" w:rsidR="002C168F" w:rsidRDefault="00087B1D" w:rsidP="00120F9B">
      <w:pPr>
        <w:ind w:right="454"/>
        <w:jc w:val="both"/>
        <w:rPr>
          <w:i/>
        </w:rPr>
      </w:pPr>
      <w:r>
        <w:t xml:space="preserve">Luonnoksessa esitetty </w:t>
      </w:r>
      <w:r w:rsidR="006E08FC">
        <w:t xml:space="preserve">kappale sisältää voimakkaita väitteitä, jotka eivät pidä </w:t>
      </w:r>
      <w:r w:rsidR="00FE2894">
        <w:t xml:space="preserve">kaikilta osin </w:t>
      </w:r>
      <w:r w:rsidR="006E08FC">
        <w:t xml:space="preserve">paikkaansa. </w:t>
      </w:r>
      <w:r w:rsidR="003338CE">
        <w:t>Su</w:t>
      </w:r>
      <w:r w:rsidR="003338CE">
        <w:t>o</w:t>
      </w:r>
      <w:r w:rsidR="003338CE">
        <w:t xml:space="preserve">messa luonnon monimuotoisuuden turvaaminen huomioidaan laajasti mm. maa- ja metsätaloudessa, minkä ansiosta monimuotoisuuden osalta tapahtuu </w:t>
      </w:r>
      <w:r w:rsidR="00AA1E90">
        <w:t xml:space="preserve">myös </w:t>
      </w:r>
      <w:r w:rsidR="003338CE">
        <w:t xml:space="preserve">positiivista kehitystä. Näin ollen </w:t>
      </w:r>
      <w:r w:rsidR="002C168F">
        <w:t xml:space="preserve">MTK esittää, että ko. </w:t>
      </w:r>
      <w:r w:rsidR="009112BF">
        <w:t xml:space="preserve">teksti muutetaan muotoon: </w:t>
      </w:r>
      <w:r w:rsidR="002C168F" w:rsidRPr="009112BF">
        <w:rPr>
          <w:i/>
        </w:rPr>
        <w:t xml:space="preserve">”Luonnon monimuotoisuuden </w:t>
      </w:r>
      <w:r w:rsidR="002C168F" w:rsidRPr="009112BF">
        <w:rPr>
          <w:i/>
          <w:strike/>
        </w:rPr>
        <w:t xml:space="preserve">yhä kiihtyvä </w:t>
      </w:r>
      <w:r w:rsidR="009112BF" w:rsidRPr="009112BF">
        <w:rPr>
          <w:i/>
        </w:rPr>
        <w:t xml:space="preserve">heikkeneminen on yksi keskeisimpiä haasteita niin kansainvälisesti kuin valtakunnallisesti. </w:t>
      </w:r>
      <w:r w:rsidR="009112BF" w:rsidRPr="009112BF">
        <w:rPr>
          <w:i/>
          <w:strike/>
        </w:rPr>
        <w:t>Ekosysteemien rajallinen sopeutumiskyky ei riitä, mikä voi johtaa luonnon ihmisille tuottamien palveluiden, ruokaturvallisuuden ja talouden äkilliseen heikkenemiseen.</w:t>
      </w:r>
      <w:r w:rsidR="009112BF" w:rsidRPr="009112BF">
        <w:rPr>
          <w:i/>
        </w:rPr>
        <w:t xml:space="preserve"> Suuri</w:t>
      </w:r>
      <w:r w:rsidR="009112BF" w:rsidRPr="009112BF">
        <w:rPr>
          <w:i/>
        </w:rPr>
        <w:t>m</w:t>
      </w:r>
      <w:r w:rsidR="009112BF" w:rsidRPr="009112BF">
        <w:rPr>
          <w:i/>
        </w:rPr>
        <w:t>pia muutoksia on tapahtunut luontaisista elinympäristöistä eniten rannoilla ja metsissä sekä kulttuuriympäri</w:t>
      </w:r>
      <w:r w:rsidR="009112BF" w:rsidRPr="009112BF">
        <w:rPr>
          <w:i/>
        </w:rPr>
        <w:t>s</w:t>
      </w:r>
      <w:r w:rsidR="009112BF" w:rsidRPr="009112BF">
        <w:rPr>
          <w:i/>
        </w:rPr>
        <w:t xml:space="preserve">töissä, kuten perinnebiotoopeilla. Viime vuosina myös suo- ja turvemaiden sekä muiden kosteikkojen </w:t>
      </w:r>
      <w:r w:rsidR="009112BF" w:rsidRPr="009112BF">
        <w:rPr>
          <w:i/>
          <w:strike/>
        </w:rPr>
        <w:t>muuto</w:t>
      </w:r>
      <w:r w:rsidR="009112BF" w:rsidRPr="009112BF">
        <w:rPr>
          <w:i/>
          <w:strike/>
        </w:rPr>
        <w:t>k</w:t>
      </w:r>
      <w:r w:rsidR="009112BF" w:rsidRPr="009112BF">
        <w:rPr>
          <w:i/>
          <w:strike/>
        </w:rPr>
        <w:t xml:space="preserve">set ja </w:t>
      </w:r>
      <w:r w:rsidR="009112BF" w:rsidRPr="009112BF">
        <w:rPr>
          <w:i/>
        </w:rPr>
        <w:t xml:space="preserve">merkitys ilmastonmuutokseen sopeutumiseksi ovat kasvaneet. </w:t>
      </w:r>
      <w:proofErr w:type="gramStart"/>
      <w:r w:rsidR="009112BF" w:rsidRPr="009112BF">
        <w:rPr>
          <w:i/>
        </w:rPr>
        <w:t xml:space="preserve">Ilman </w:t>
      </w:r>
      <w:r w:rsidR="009112BF" w:rsidRPr="000A6B54">
        <w:rPr>
          <w:i/>
          <w:strike/>
        </w:rPr>
        <w:t>lisätoimia</w:t>
      </w:r>
      <w:r w:rsidR="009112BF" w:rsidRPr="009112BF">
        <w:rPr>
          <w:i/>
        </w:rPr>
        <w:t xml:space="preserve"> </w:t>
      </w:r>
      <w:r w:rsidR="000A6B54">
        <w:rPr>
          <w:i/>
        </w:rPr>
        <w:t>kestävän käytön periaa</w:t>
      </w:r>
      <w:r w:rsidR="000A6B54">
        <w:rPr>
          <w:i/>
        </w:rPr>
        <w:t>t</w:t>
      </w:r>
      <w:r w:rsidR="000A6B54">
        <w:rPr>
          <w:i/>
        </w:rPr>
        <w:lastRenderedPageBreak/>
        <w:t xml:space="preserve">teiden mukaista toimintaa </w:t>
      </w:r>
      <w:r w:rsidR="009112BF" w:rsidRPr="009112BF">
        <w:rPr>
          <w:i/>
        </w:rPr>
        <w:t xml:space="preserve">näistä elinympäristöistä riippuvainen eliölajisto </w:t>
      </w:r>
      <w:r w:rsidR="009112BF" w:rsidRPr="000A6B54">
        <w:rPr>
          <w:i/>
          <w:strike/>
        </w:rPr>
        <w:t>vähenee</w:t>
      </w:r>
      <w:r w:rsidR="009112BF" w:rsidRPr="009112BF">
        <w:rPr>
          <w:i/>
        </w:rPr>
        <w:t xml:space="preserve"> </w:t>
      </w:r>
      <w:r w:rsidR="000A6B54">
        <w:rPr>
          <w:i/>
        </w:rPr>
        <w:t xml:space="preserve">on vaarassa vähentyä </w:t>
      </w:r>
      <w:r w:rsidR="009112BF" w:rsidRPr="009112BF">
        <w:rPr>
          <w:i/>
        </w:rPr>
        <w:t xml:space="preserve">sekä vaateliaan tai erikoistuneen lajiston uhanalaistuminen sekä vieraslajien leviäminen </w:t>
      </w:r>
      <w:r w:rsidR="009112BF" w:rsidRPr="000A6B54">
        <w:rPr>
          <w:i/>
          <w:strike/>
        </w:rPr>
        <w:t>jatkuu</w:t>
      </w:r>
      <w:r w:rsidR="000A6B54">
        <w:rPr>
          <w:i/>
        </w:rPr>
        <w:t xml:space="preserve"> uhkaa jatkua</w:t>
      </w:r>
      <w:r w:rsidR="009112BF" w:rsidRPr="009112BF">
        <w:rPr>
          <w:i/>
        </w:rPr>
        <w:t>.”</w:t>
      </w:r>
      <w:proofErr w:type="gramEnd"/>
    </w:p>
    <w:p w14:paraId="20731436" w14:textId="541CCD03" w:rsidR="009112BF" w:rsidRDefault="009112BF" w:rsidP="00120F9B">
      <w:pPr>
        <w:ind w:right="454"/>
        <w:jc w:val="both"/>
        <w:rPr>
          <w:i/>
        </w:rPr>
      </w:pPr>
    </w:p>
    <w:p w14:paraId="6FF1DEF4" w14:textId="7BC61ED0" w:rsidR="009112BF" w:rsidRPr="006E08FC" w:rsidRDefault="009112BF" w:rsidP="00120F9B">
      <w:pPr>
        <w:ind w:right="454"/>
        <w:jc w:val="both"/>
        <w:rPr>
          <w:b/>
        </w:rPr>
      </w:pPr>
      <w:r w:rsidRPr="006E08FC">
        <w:rPr>
          <w:b/>
        </w:rPr>
        <w:t>Alueidenkäytöllä luodaan mahdollisuuksia elinkeinojen uudistumiselle</w:t>
      </w:r>
      <w:r w:rsidR="006E08FC">
        <w:rPr>
          <w:b/>
        </w:rPr>
        <w:t xml:space="preserve"> (s.</w:t>
      </w:r>
      <w:r w:rsidR="00FE2894">
        <w:rPr>
          <w:b/>
        </w:rPr>
        <w:t xml:space="preserve"> </w:t>
      </w:r>
      <w:r w:rsidR="006E08FC">
        <w:rPr>
          <w:b/>
        </w:rPr>
        <w:t>2)</w:t>
      </w:r>
    </w:p>
    <w:p w14:paraId="63EF72AD" w14:textId="1B46BBA8" w:rsidR="009112BF" w:rsidRDefault="009112BF" w:rsidP="00120F9B">
      <w:pPr>
        <w:ind w:right="454"/>
        <w:jc w:val="both"/>
      </w:pPr>
    </w:p>
    <w:p w14:paraId="0399E4A4" w14:textId="572F565D" w:rsidR="009112BF" w:rsidRDefault="006E08FC" w:rsidP="00120F9B">
      <w:pPr>
        <w:ind w:right="454"/>
        <w:jc w:val="both"/>
      </w:pPr>
      <w:r>
        <w:t xml:space="preserve">Hallitusohjelman tavoite biotalouden kasvusta ansaitsee suuremman painoarvon, kuin </w:t>
      </w:r>
      <w:r w:rsidR="00087B1D">
        <w:t xml:space="preserve">lyhyen </w:t>
      </w:r>
      <w:r>
        <w:t xml:space="preserve">maininnan tässä tekstissä. </w:t>
      </w:r>
      <w:r w:rsidR="009112BF">
        <w:t xml:space="preserve">Maailman väestön nopea kasvu, </w:t>
      </w:r>
      <w:r w:rsidR="002B691F">
        <w:t xml:space="preserve">rajalliset </w:t>
      </w:r>
      <w:r w:rsidR="009112BF">
        <w:t xml:space="preserve">luonnonvarat ja luonnon </w:t>
      </w:r>
      <w:r w:rsidR="002B691F">
        <w:t>monimuotoisuuden heikkenem</w:t>
      </w:r>
      <w:r w:rsidR="002B691F">
        <w:t>i</w:t>
      </w:r>
      <w:r w:rsidR="002B691F">
        <w:t xml:space="preserve">seen liittyvät uhkat </w:t>
      </w:r>
      <w:r w:rsidR="009112BF">
        <w:t>sekä ilmastonmuutos edellyttävät uusiutuviin luonnonvaroihin perustuvan biotalouden k</w:t>
      </w:r>
      <w:r w:rsidR="009112BF">
        <w:t>e</w:t>
      </w:r>
      <w:r w:rsidR="009112BF">
        <w:t>hittämistä. Biotaloudella tarkoitetaan taloutta, joka käyttää uusiutuvia luonnonvaroja ravinnon, energian, tuo</w:t>
      </w:r>
      <w:r w:rsidR="009112BF">
        <w:t>t</w:t>
      </w:r>
      <w:r w:rsidR="009112BF">
        <w:t xml:space="preserve">teiden ja palveluiden tuottamiseen. </w:t>
      </w:r>
      <w:r w:rsidR="001B02C9">
        <w:t>Laajana ja väljästi asuttuna maana Suomen erityiset vahvuudet ovat h</w:t>
      </w:r>
      <w:r w:rsidR="001B02C9">
        <w:t>a</w:t>
      </w:r>
      <w:r w:rsidR="001B02C9">
        <w:t xml:space="preserve">jautettujen ja ekotehokkaiden järjestelmien </w:t>
      </w:r>
      <w:r w:rsidR="00087B1D">
        <w:t xml:space="preserve">tuottamisen </w:t>
      </w:r>
      <w:r w:rsidR="001B02C9">
        <w:t xml:space="preserve">edelläkävijänä. Valtakunnallisesti tavoiteltu hajautettu energiantuotantorakenne parantaa riskienhallintanäkökulmasta huoltovarmuutta. </w:t>
      </w:r>
      <w:r w:rsidR="009112BF">
        <w:t>Biotalous pyrkii vähent</w:t>
      </w:r>
      <w:r w:rsidR="009112BF">
        <w:t>ä</w:t>
      </w:r>
      <w:r w:rsidR="009112BF">
        <w:t>mään riippuvuutta fossiilisista luonnonvaroista, ehkäisemään ekosysteemien köyhtymistä sekä edistämään talouskehitystä ja luomaan uusia työpaikkoja kestävän kehityksen periaatteiden mukaisesti. Suomen tärkei</w:t>
      </w:r>
      <w:r w:rsidR="009112BF">
        <w:t>m</w:t>
      </w:r>
      <w:r w:rsidR="009112BF">
        <w:t>piä uusiutuvia luonnonvaroja ovat puhtaiden</w:t>
      </w:r>
      <w:r w:rsidR="002B691F">
        <w:t xml:space="preserve"> ja kestävästi hyödynnettyjen</w:t>
      </w:r>
      <w:r w:rsidR="009112BF">
        <w:t xml:space="preserve"> metsien, peltojen, maaperän, sekä vesistöjen ja meren biomassat sekä puhdas makea vesi. Ekosysteemipalveluja ovat luonnon tarjoamat palv</w:t>
      </w:r>
      <w:r w:rsidR="009112BF">
        <w:t>e</w:t>
      </w:r>
      <w:r w:rsidR="009112BF">
        <w:t xml:space="preserve">lut, kuten </w:t>
      </w:r>
      <w:r w:rsidR="008A550A">
        <w:t xml:space="preserve">hiilidioksidin sitominen ja virkistysmahdollisuudet. Biotalouteen kuuluu olennaisena osana myös se, että luonnonvaroja ei tuhlata, vaan niitä käytetään ja kierrätetään tehokkaasti. </w:t>
      </w:r>
    </w:p>
    <w:p w14:paraId="78E9013A" w14:textId="59AE78FE" w:rsidR="008A550A" w:rsidRDefault="008A550A" w:rsidP="00120F9B">
      <w:pPr>
        <w:ind w:right="454"/>
        <w:jc w:val="both"/>
      </w:pPr>
    </w:p>
    <w:p w14:paraId="15647D3F" w14:textId="2D4EF870" w:rsidR="008A550A" w:rsidRPr="006E08FC" w:rsidRDefault="008A550A" w:rsidP="00120F9B">
      <w:pPr>
        <w:ind w:right="454"/>
        <w:jc w:val="both"/>
        <w:rPr>
          <w:b/>
        </w:rPr>
      </w:pPr>
      <w:r w:rsidRPr="006E08FC">
        <w:rPr>
          <w:b/>
        </w:rPr>
        <w:t>Kaupungistuminen tarjoaa mahdollisuuksia ja luo haasteita</w:t>
      </w:r>
      <w:r w:rsidR="006E08FC">
        <w:rPr>
          <w:b/>
        </w:rPr>
        <w:t xml:space="preserve"> (s.</w:t>
      </w:r>
      <w:r w:rsidR="00FE2894">
        <w:rPr>
          <w:b/>
        </w:rPr>
        <w:t xml:space="preserve"> </w:t>
      </w:r>
      <w:r w:rsidR="006E08FC">
        <w:rPr>
          <w:b/>
        </w:rPr>
        <w:t>3)</w:t>
      </w:r>
    </w:p>
    <w:p w14:paraId="7F4D5BEA" w14:textId="1AAC045C" w:rsidR="008A550A" w:rsidRDefault="008A550A" w:rsidP="00120F9B">
      <w:pPr>
        <w:ind w:right="454"/>
        <w:jc w:val="both"/>
      </w:pPr>
    </w:p>
    <w:p w14:paraId="542FEEF3" w14:textId="56CFB516" w:rsidR="008A550A" w:rsidRDefault="008A550A" w:rsidP="00120F9B">
      <w:pPr>
        <w:ind w:right="454"/>
        <w:jc w:val="both"/>
      </w:pPr>
      <w:r>
        <w:t xml:space="preserve">Nykyisissä </w:t>
      </w:r>
      <w:proofErr w:type="spellStart"/>
      <w:r>
        <w:t>VATeissa</w:t>
      </w:r>
      <w:proofErr w:type="spellEnd"/>
      <w:r>
        <w:t xml:space="preserve"> nostetaan esille yhdyskuntarakenteen tiivistäminen ja eheyttäminen. Nyt lausunnolla olevassa luonnoksessa näitä termejä ei ole enää käytetty. Kuntien vastuun lisäämisen kannalta tavoitteiden poisto on perusteltua. Tiivistäminen ja eheyttäminen eivät ottaneet huomioon koko Suomen näkökulmaa er</w:t>
      </w:r>
      <w:r>
        <w:t>i</w:t>
      </w:r>
      <w:r>
        <w:t xml:space="preserve">laisista alueista. Tämä taas johti siihen, että myös maaseutumaisilla alueilla alettiin </w:t>
      </w:r>
      <w:r w:rsidR="00087B1D">
        <w:t xml:space="preserve">tarpeettomasti </w:t>
      </w:r>
      <w:r>
        <w:t>ajatella y</w:t>
      </w:r>
      <w:r>
        <w:t>h</w:t>
      </w:r>
      <w:r>
        <w:t>dyskuntarakenteen tiivistämistä. Kasvavan väestönpaineen alueilla tiivistämi</w:t>
      </w:r>
      <w:r w:rsidR="001B02C9">
        <w:t xml:space="preserve">nen on yhä jatkossakin tarpeen. Näiden kuntien kaavoitustoimi on kehittynyttä, eikä </w:t>
      </w:r>
      <w:proofErr w:type="spellStart"/>
      <w:r w:rsidR="001B02C9">
        <w:t>VATien</w:t>
      </w:r>
      <w:proofErr w:type="spellEnd"/>
      <w:r w:rsidR="001B02C9">
        <w:t xml:space="preserve"> muutos tältä osin vähennä kuntien mahdollisuu</w:t>
      </w:r>
      <w:r w:rsidR="001B02C9">
        <w:t>k</w:t>
      </w:r>
      <w:r w:rsidR="001B02C9">
        <w:t>sia vastata kasvupaineen vaatimuksiin. Koska alueidenkäytön näkökulmasta pinta-alalla mitattuna tiivistämistä kaipaavat alueet ovat marginaaliset, on perusteltua, ettei tiivistäminen ole valtakunnan näkökulmasta tavoi</w:t>
      </w:r>
      <w:r w:rsidR="001B02C9">
        <w:t>t</w:t>
      </w:r>
      <w:r w:rsidR="001B02C9">
        <w:t xml:space="preserve">teissa mukana. </w:t>
      </w:r>
      <w:r w:rsidR="00FA6A62">
        <w:t>Tavoite toimivista yhdyskunnista ja kestävästä liikkumisesta pitävät sisällään tavoitteen riitt</w:t>
      </w:r>
      <w:r w:rsidR="00FA6A62">
        <w:t>ä</w:t>
      </w:r>
      <w:r w:rsidR="00FA6A62">
        <w:t xml:space="preserve">västä ja monipuolisesta asuntotuotannosta. </w:t>
      </w:r>
    </w:p>
    <w:p w14:paraId="4999BD58" w14:textId="3D1FE6AB" w:rsidR="00370D31" w:rsidRDefault="00370D31" w:rsidP="00120F9B">
      <w:pPr>
        <w:ind w:right="454"/>
        <w:jc w:val="both"/>
      </w:pPr>
    </w:p>
    <w:p w14:paraId="0BE10890" w14:textId="78BD9BB2" w:rsidR="00370D31" w:rsidRPr="006E08FC" w:rsidRDefault="00370D31" w:rsidP="00120F9B">
      <w:pPr>
        <w:ind w:right="454"/>
        <w:jc w:val="both"/>
        <w:rPr>
          <w:b/>
        </w:rPr>
      </w:pPr>
      <w:r w:rsidRPr="006E08FC">
        <w:rPr>
          <w:b/>
        </w:rPr>
        <w:t>Terveellinen ja turvallinen elinympäristö (3.3)</w:t>
      </w:r>
    </w:p>
    <w:p w14:paraId="1D0AEB4F" w14:textId="030071B4" w:rsidR="00370D31" w:rsidRDefault="00370D31" w:rsidP="00120F9B">
      <w:pPr>
        <w:ind w:right="454"/>
        <w:jc w:val="both"/>
      </w:pPr>
    </w:p>
    <w:p w14:paraId="4316A7BC" w14:textId="396A0CBF" w:rsidR="00370D31" w:rsidRDefault="00370D31" w:rsidP="00120F9B">
      <w:pPr>
        <w:ind w:right="454"/>
        <w:jc w:val="both"/>
      </w:pPr>
      <w:r>
        <w:t xml:space="preserve">Luonnoksessa esitetään, että </w:t>
      </w:r>
      <w:r w:rsidR="002B691F" w:rsidRPr="002B691F">
        <w:rPr>
          <w:i/>
        </w:rPr>
        <w:t>”</w:t>
      </w:r>
      <w:r w:rsidRPr="00F57308">
        <w:rPr>
          <w:i/>
        </w:rPr>
        <w:t>ilman pienhiukkasten on arvioitu aiheuttavan vuosittain noin 2000 ennenaikai</w:t>
      </w:r>
      <w:r w:rsidRPr="00F57308">
        <w:rPr>
          <w:i/>
        </w:rPr>
        <w:t>s</w:t>
      </w:r>
      <w:r w:rsidRPr="00F57308">
        <w:rPr>
          <w:i/>
        </w:rPr>
        <w:t>ta kuolemaa Suomessa. Haittoja voidaan vähentää sijoittamalla niille herkät toiminnot tarkoituksenmukaisesti tai rajoittamalla itse päästöjen leviämistä tai muodostumista</w:t>
      </w:r>
      <w:r w:rsidR="002B691F">
        <w:rPr>
          <w:i/>
        </w:rPr>
        <w:t>”</w:t>
      </w:r>
      <w:r w:rsidRPr="00F57308">
        <w:rPr>
          <w:i/>
        </w:rPr>
        <w:t>.</w:t>
      </w:r>
      <w:r>
        <w:t xml:space="preserve"> Luonnoksessa ei kuitenkaan mitenkään määr</w:t>
      </w:r>
      <w:r>
        <w:t>i</w:t>
      </w:r>
      <w:r>
        <w:t xml:space="preserve">tellä näitä ilman pienhiukkasia ja niitä aiheuttavia toimintoja. </w:t>
      </w:r>
      <w:r w:rsidR="00F57308" w:rsidRPr="00F57308">
        <w:t>Suomalaisen kaupunki-ilman pienhiukkaset tul</w:t>
      </w:r>
      <w:r w:rsidR="00F57308" w:rsidRPr="00F57308">
        <w:t>e</w:t>
      </w:r>
      <w:r w:rsidR="00F57308" w:rsidRPr="00F57308">
        <w:t xml:space="preserve">vat enimmäkseen </w:t>
      </w:r>
      <w:hyperlink r:id="rId9" w:tooltip="Kulkeutuminen" w:history="1">
        <w:r w:rsidR="00F57308" w:rsidRPr="00F57308">
          <w:rPr>
            <w:rStyle w:val="Hyperlinkki"/>
            <w:color w:val="auto"/>
            <w:u w:val="none"/>
          </w:rPr>
          <w:t>kaukokulkeutumana</w:t>
        </w:r>
      </w:hyperlink>
      <w:r w:rsidR="00F57308">
        <w:t xml:space="preserve">. Vaikutuksia on myös </w:t>
      </w:r>
      <w:r>
        <w:t xml:space="preserve">puun pienpoltolla. </w:t>
      </w:r>
      <w:r w:rsidR="00F57308">
        <w:t xml:space="preserve">Pienhiukkasten huomioiminen </w:t>
      </w:r>
      <w:proofErr w:type="spellStart"/>
      <w:r w:rsidR="00F57308">
        <w:t>VATeissa</w:t>
      </w:r>
      <w:proofErr w:type="spellEnd"/>
      <w:r w:rsidR="00F57308">
        <w:t xml:space="preserve"> ei tunnu mahdolliselta, koska kaukokulkeutumista ei voida sijainninohjauksella juurikaan estää. Pienpolttoon taas ei voida </w:t>
      </w:r>
      <w:proofErr w:type="spellStart"/>
      <w:r w:rsidR="00087B1D">
        <w:t>VATeilla</w:t>
      </w:r>
      <w:proofErr w:type="spellEnd"/>
      <w:r w:rsidR="00087B1D">
        <w:t xml:space="preserve"> </w:t>
      </w:r>
      <w:r w:rsidR="00F57308">
        <w:t xml:space="preserve">vaikuttaa. Pienhiukkasten syntyyn ja niiden rajoittamiseen on olemassa tehokkaat mekanismit erilaisissa lupajärjestelmissä, joihin </w:t>
      </w:r>
      <w:proofErr w:type="spellStart"/>
      <w:r w:rsidR="00F57308">
        <w:t>VATit</w:t>
      </w:r>
      <w:proofErr w:type="spellEnd"/>
      <w:r w:rsidR="00F57308">
        <w:t xml:space="preserve"> eivät </w:t>
      </w:r>
      <w:r w:rsidR="000A6B54">
        <w:t>ulotu</w:t>
      </w:r>
      <w:r w:rsidR="00F57308">
        <w:t xml:space="preserve">. Pienhiukkasten huomioiminen ihmisten ja eläinten terveyden kannalta on hyvin tärkeää, mutta koska </w:t>
      </w:r>
      <w:proofErr w:type="spellStart"/>
      <w:r w:rsidR="00F57308">
        <w:t>VATit</w:t>
      </w:r>
      <w:proofErr w:type="spellEnd"/>
      <w:r w:rsidR="00F57308">
        <w:t xml:space="preserve"> soveltuvat huonosti tähän tarko</w:t>
      </w:r>
      <w:r w:rsidR="00F57308">
        <w:t>i</w:t>
      </w:r>
      <w:r w:rsidR="00F57308">
        <w:t>tukseen, MTK esittää, että maininta pienhiukkasista poistetaan.</w:t>
      </w:r>
    </w:p>
    <w:p w14:paraId="7DCF9AED" w14:textId="5E844334" w:rsidR="00F57308" w:rsidRDefault="00F57308" w:rsidP="00120F9B">
      <w:pPr>
        <w:ind w:right="454"/>
        <w:jc w:val="both"/>
      </w:pPr>
    </w:p>
    <w:p w14:paraId="131309D2" w14:textId="17742133" w:rsidR="00F57308" w:rsidRPr="006E08FC" w:rsidRDefault="00F57308" w:rsidP="00120F9B">
      <w:pPr>
        <w:ind w:right="454"/>
        <w:jc w:val="both"/>
        <w:rPr>
          <w:b/>
        </w:rPr>
      </w:pPr>
      <w:r w:rsidRPr="006E08FC">
        <w:rPr>
          <w:b/>
        </w:rPr>
        <w:t>Elinvoimainen luonto- ja kulttuuriympäristö sekä luonnonvarat (3.4)</w:t>
      </w:r>
    </w:p>
    <w:p w14:paraId="5D2A50BB" w14:textId="2C1BD5F2" w:rsidR="00F57308" w:rsidRPr="00FE0A32" w:rsidRDefault="00F57308" w:rsidP="00120F9B">
      <w:pPr>
        <w:ind w:right="454"/>
        <w:jc w:val="both"/>
      </w:pPr>
    </w:p>
    <w:p w14:paraId="1F648C5B" w14:textId="4E11030E" w:rsidR="001024BE" w:rsidRDefault="007A69F8" w:rsidP="00120F9B">
      <w:pPr>
        <w:ind w:right="454"/>
        <w:jc w:val="both"/>
        <w:rPr>
          <w:color w:val="FF0000"/>
        </w:rPr>
      </w:pPr>
      <w:r w:rsidRPr="00FE0A32">
        <w:t xml:space="preserve">Nyt lausunnolla olevissa </w:t>
      </w:r>
      <w:proofErr w:type="spellStart"/>
      <w:r w:rsidR="005D5271" w:rsidRPr="00FE0A32">
        <w:t>VATeissa</w:t>
      </w:r>
      <w:proofErr w:type="spellEnd"/>
      <w:r w:rsidR="005D5271" w:rsidRPr="00FE0A32">
        <w:t xml:space="preserve"> </w:t>
      </w:r>
      <w:r w:rsidRPr="00FE0A32">
        <w:t xml:space="preserve">pyritään </w:t>
      </w:r>
      <w:r w:rsidR="00454E32" w:rsidRPr="00FE0A32">
        <w:t xml:space="preserve">luonnon monimuotoisuuden ja </w:t>
      </w:r>
      <w:r w:rsidRPr="00FE0A32">
        <w:t>virkistyskäytön kannalta arvokka</w:t>
      </w:r>
      <w:r w:rsidRPr="00FE0A32">
        <w:t>i</w:t>
      </w:r>
      <w:r w:rsidRPr="00FE0A32">
        <w:t>den aluekokonaisuuksien säilymiseen ja valtakunnallisesti arvokkaiden kulttuuriympäristöjen ja luonnonperi</w:t>
      </w:r>
      <w:r w:rsidRPr="00FE0A32">
        <w:t>n</w:t>
      </w:r>
      <w:r w:rsidRPr="00FE0A32">
        <w:t>nön arvojen turvaamiseen</w:t>
      </w:r>
      <w:r w:rsidR="00F2606A" w:rsidRPr="00FE0A32">
        <w:t xml:space="preserve">. </w:t>
      </w:r>
      <w:proofErr w:type="spellStart"/>
      <w:r w:rsidR="00F2606A" w:rsidRPr="00FE0A32">
        <w:t>VATeissa</w:t>
      </w:r>
      <w:proofErr w:type="spellEnd"/>
      <w:r w:rsidR="00F2606A" w:rsidRPr="00FE0A32">
        <w:t xml:space="preserve"> todetaan myös, että alueidenkäytössä huolehditaan maa- ja metsätalo</w:t>
      </w:r>
      <w:r w:rsidR="00F2606A" w:rsidRPr="00FE0A32">
        <w:t>u</w:t>
      </w:r>
      <w:r w:rsidR="00F2606A" w:rsidRPr="00FE0A32">
        <w:t>den kannalta merkittävien yhtenäisten viljely- ja metsäalueiden säilymisestä. MTK katsoo, että viimeksi maini</w:t>
      </w:r>
      <w:r w:rsidR="00F2606A" w:rsidRPr="00FE0A32">
        <w:t>t</w:t>
      </w:r>
      <w:r w:rsidR="00F2606A" w:rsidRPr="00FE0A32">
        <w:t>tu tavoite on edellytys myös ensiksi mainittujen pyrkimysten toteuttamiseksi</w:t>
      </w:r>
      <w:r w:rsidR="00B5319D" w:rsidRPr="00FE0A32">
        <w:t xml:space="preserve"> ja siten kestävästi hoidettujen ja käytettyjen maa- ja metsätalousalueiden huomioiminen alueidenkäytössä on olennaista</w:t>
      </w:r>
      <w:r w:rsidR="00B51239">
        <w:t xml:space="preserve"> myös alueiden väli</w:t>
      </w:r>
      <w:r w:rsidR="00B51239">
        <w:t>s</w:t>
      </w:r>
      <w:r w:rsidR="00B51239">
        <w:t>ten yhteyksien turvaamiseksi</w:t>
      </w:r>
      <w:r w:rsidR="00F2606A" w:rsidRPr="00FE0A32">
        <w:t>.</w:t>
      </w:r>
      <w:r w:rsidRPr="00FE0A32">
        <w:t xml:space="preserve"> </w:t>
      </w:r>
    </w:p>
    <w:p w14:paraId="785F559D" w14:textId="001CFD2C" w:rsidR="001024BE" w:rsidRDefault="001024BE" w:rsidP="00120F9B">
      <w:pPr>
        <w:ind w:right="454"/>
        <w:jc w:val="both"/>
        <w:rPr>
          <w:color w:val="FF0000"/>
        </w:rPr>
      </w:pPr>
    </w:p>
    <w:p w14:paraId="5D09DB31" w14:textId="66D15AA3" w:rsidR="00F57308" w:rsidRPr="006E08FC" w:rsidRDefault="00A673A8" w:rsidP="00120F9B">
      <w:pPr>
        <w:ind w:right="454"/>
        <w:jc w:val="both"/>
        <w:rPr>
          <w:b/>
        </w:rPr>
      </w:pPr>
      <w:r w:rsidRPr="006E08FC">
        <w:rPr>
          <w:b/>
        </w:rPr>
        <w:t>Uusiutumiskykyinen energiahuolto (3.5)</w:t>
      </w:r>
    </w:p>
    <w:p w14:paraId="48384A32" w14:textId="3E607A17" w:rsidR="00A673A8" w:rsidRDefault="00A673A8" w:rsidP="00120F9B">
      <w:pPr>
        <w:ind w:right="454"/>
        <w:jc w:val="both"/>
      </w:pPr>
    </w:p>
    <w:p w14:paraId="1638A22B" w14:textId="3FFB862C" w:rsidR="00A673A8" w:rsidRPr="007A69F8" w:rsidRDefault="00A673A8" w:rsidP="00120F9B">
      <w:pPr>
        <w:ind w:right="454"/>
        <w:jc w:val="both"/>
      </w:pPr>
      <w:r>
        <w:t>Valtakunnalliseksi tavoitteeksi on ehdotettu, että voimajohtolinjauksissa hyödynnetään ensisijaisesti olemassa olevia johtokäytäviä. Tavoitteena tämä on kannatettavaa vähimmän haitan periaatteen mukaisesti. On kuite</w:t>
      </w:r>
      <w:r>
        <w:t>n</w:t>
      </w:r>
      <w:r>
        <w:t xml:space="preserve">kin huomattava, että voimajohtolinjauksia on monen tasoisia ja kokoisia. </w:t>
      </w:r>
      <w:r w:rsidR="00A0245A">
        <w:t>Pienempiä jakelulinjoja viedään su</w:t>
      </w:r>
      <w:r w:rsidR="00A0245A">
        <w:t>u</w:t>
      </w:r>
      <w:r w:rsidR="00A0245A">
        <w:t>rella volyymilla maan alle. Näissä tapauksissa ei ole mitään tarkoitusta hyödyntää olemassa olevia johtokä</w:t>
      </w:r>
      <w:r w:rsidR="00A0245A">
        <w:t>y</w:t>
      </w:r>
      <w:r w:rsidR="00A0245A">
        <w:t>täviä, vaan etsiä maanomistajille vähiten haittaa aiheuttavat linjaukset. Olemassa olevat johtokäytävät saatt</w:t>
      </w:r>
      <w:r w:rsidR="00A0245A">
        <w:t>a</w:t>
      </w:r>
      <w:r w:rsidR="00A0245A">
        <w:lastRenderedPageBreak/>
        <w:t>vat myös sijaita</w:t>
      </w:r>
      <w:r w:rsidR="006E08FC">
        <w:t xml:space="preserve"> hyvin epätarkoituksenmukaisilla paikoilla, kuten </w:t>
      </w:r>
      <w:r w:rsidR="009A6F7E">
        <w:t xml:space="preserve">tulevilla </w:t>
      </w:r>
      <w:r w:rsidR="006E08FC">
        <w:t>rakennusalueilla tai</w:t>
      </w:r>
      <w:r w:rsidR="00A0245A">
        <w:t xml:space="preserve"> pello</w:t>
      </w:r>
      <w:r w:rsidR="006E08FC">
        <w:t>i</w:t>
      </w:r>
      <w:r w:rsidR="00A0245A">
        <w:t>lla. Useissa tapauksissa olisi tarkoituksenmukaista siirtää linjan sijainti kokonaan, eikä ainoastaan hyödyntää olemassa olevia johtokäytäviä. Johtokäytävän hyödyntäminen ei myöskään tarkoita olemassa olevien pylväiden hyödy</w:t>
      </w:r>
      <w:r w:rsidR="00A0245A">
        <w:t>n</w:t>
      </w:r>
      <w:r w:rsidR="00A0245A">
        <w:t>tämistä. Usein tilanne onkin se, että olemassa olevan linjan viereen joudutaan rakentamaan uusi, eli levent</w:t>
      </w:r>
      <w:r w:rsidR="00A0245A">
        <w:t>ä</w:t>
      </w:r>
      <w:r w:rsidR="00A0245A">
        <w:t xml:space="preserve">mään johtokäytävää huomattavasti. </w:t>
      </w:r>
      <w:r w:rsidR="00DD52F1">
        <w:t>SOVA-tarkastelussa tästä asiasta on mainittu, että hajautettu energia</w:t>
      </w:r>
      <w:r w:rsidR="00DD52F1">
        <w:t>n</w:t>
      </w:r>
      <w:r w:rsidR="00DD52F1">
        <w:t>tuotanto lisää siirtolinjojen tarvetta, ja että uudet siirtolinjat voivat pirstoa olemassa olevia luonnonalueita. MTK haluaa huomauttaa, että siirtolinjat voidaan halutessa rakentaa</w:t>
      </w:r>
      <w:r w:rsidR="009A6F7E">
        <w:t xml:space="preserve"> myös</w:t>
      </w:r>
      <w:r w:rsidR="00DD52F1">
        <w:t xml:space="preserve"> maakaapeleina. Lisäksi pirstoutumishai</w:t>
      </w:r>
      <w:r w:rsidR="00DD52F1">
        <w:t>t</w:t>
      </w:r>
      <w:r w:rsidR="00DD52F1">
        <w:t>ta maanomistajalle on todellinen haitta.</w:t>
      </w:r>
      <w:r w:rsidR="006E08FC">
        <w:t xml:space="preserve"> MTK esittää, että </w:t>
      </w:r>
      <w:proofErr w:type="spellStart"/>
      <w:r w:rsidR="006E08FC">
        <w:t>SOVAn</w:t>
      </w:r>
      <w:proofErr w:type="spellEnd"/>
      <w:r w:rsidR="006E08FC">
        <w:t xml:space="preserve"> tekstiä parannetaan </w:t>
      </w:r>
      <w:r w:rsidR="009A6F7E">
        <w:t>ja korostetaan voim</w:t>
      </w:r>
      <w:r w:rsidR="009A6F7E">
        <w:t>a</w:t>
      </w:r>
      <w:r w:rsidR="009A6F7E">
        <w:t>johtolinjauksissa vähimmän haitan periaatetta. BAT-periaate jo nyt velvoittaisi käyttämään parasta käytössä olevaa tekniikkaa linjojen rakentamisessa.</w:t>
      </w:r>
    </w:p>
    <w:p w14:paraId="431582BA" w14:textId="77777777" w:rsidR="00557EE0" w:rsidRDefault="00557EE0" w:rsidP="00120F9B">
      <w:pPr>
        <w:ind w:right="454"/>
        <w:jc w:val="both"/>
      </w:pPr>
    </w:p>
    <w:p w14:paraId="7D37293D" w14:textId="0A5B736A" w:rsidR="00A05457" w:rsidRPr="009A6F7E" w:rsidRDefault="00A05457" w:rsidP="00120F9B">
      <w:pPr>
        <w:ind w:right="454"/>
        <w:jc w:val="both"/>
        <w:rPr>
          <w:b/>
        </w:rPr>
      </w:pPr>
    </w:p>
    <w:p w14:paraId="668996EA" w14:textId="58AF0005" w:rsidR="00856067" w:rsidRPr="009A6F7E" w:rsidRDefault="00856067" w:rsidP="00120F9B">
      <w:pPr>
        <w:ind w:right="454"/>
        <w:jc w:val="both"/>
        <w:rPr>
          <w:b/>
        </w:rPr>
      </w:pPr>
      <w:r w:rsidRPr="009A6F7E">
        <w:rPr>
          <w:b/>
        </w:rPr>
        <w:t>Taustamuistio 8.5.2017 YM001:00/2016</w:t>
      </w:r>
    </w:p>
    <w:p w14:paraId="3C5D69A7" w14:textId="77777777" w:rsidR="00856067" w:rsidRPr="009A6F7E" w:rsidRDefault="00856067" w:rsidP="00120F9B">
      <w:pPr>
        <w:ind w:right="454"/>
        <w:jc w:val="both"/>
        <w:rPr>
          <w:b/>
        </w:rPr>
      </w:pPr>
    </w:p>
    <w:p w14:paraId="03ADAFF4" w14:textId="77777777" w:rsidR="00352D07" w:rsidRPr="009A6F7E" w:rsidRDefault="00352D07" w:rsidP="00120F9B">
      <w:pPr>
        <w:ind w:right="454"/>
        <w:jc w:val="both"/>
        <w:rPr>
          <w:b/>
        </w:rPr>
      </w:pPr>
    </w:p>
    <w:p w14:paraId="1A6C0DEF" w14:textId="49B2A386" w:rsidR="009B7E37" w:rsidRPr="009A6F7E" w:rsidRDefault="00856067" w:rsidP="00120F9B">
      <w:pPr>
        <w:ind w:right="454"/>
        <w:jc w:val="both"/>
        <w:rPr>
          <w:b/>
        </w:rPr>
      </w:pPr>
      <w:r w:rsidRPr="009A6F7E">
        <w:rPr>
          <w:b/>
        </w:rPr>
        <w:t>Tavoitteiden oikeusperusta ja oikeusvaikutukset</w:t>
      </w:r>
    </w:p>
    <w:p w14:paraId="038AA71A" w14:textId="395610F6" w:rsidR="00856067" w:rsidRDefault="00856067" w:rsidP="00120F9B">
      <w:pPr>
        <w:ind w:right="454"/>
        <w:jc w:val="both"/>
      </w:pPr>
    </w:p>
    <w:p w14:paraId="028649EF" w14:textId="1CA6FD72" w:rsidR="00A33005" w:rsidRDefault="00700AEB" w:rsidP="00120F9B">
      <w:pPr>
        <w:ind w:right="454"/>
        <w:jc w:val="both"/>
      </w:pPr>
      <w:r>
        <w:t>Taustamuistio</w:t>
      </w:r>
      <w:r w:rsidR="000B611D">
        <w:t>ssa selvennetään tavoitteiden valtakunnallisuutta. Muistion painotus on selvästi luonnonsuoj</w:t>
      </w:r>
      <w:r w:rsidR="000B611D">
        <w:t>e</w:t>
      </w:r>
      <w:r w:rsidR="000B611D">
        <w:t xml:space="preserve">lussa, vaikka oletettavasti tavoitteita ei ole asetettu mihinkään </w:t>
      </w:r>
      <w:r w:rsidR="00D10EDF">
        <w:t>hierarkkiseen</w:t>
      </w:r>
      <w:r w:rsidR="000B611D">
        <w:t xml:space="preserve"> asemaan. Luontoon ja ympäri</w:t>
      </w:r>
      <w:r w:rsidR="000B611D">
        <w:t>s</w:t>
      </w:r>
      <w:r w:rsidR="000B611D">
        <w:t>töön liittyvät kysymykset ovat yksi osa alueidenkäytön suunnittelua ja painotus ei siten ole tasapainoinen. S</w:t>
      </w:r>
      <w:r w:rsidR="00856067">
        <w:t>i</w:t>
      </w:r>
      <w:r w:rsidR="00856067">
        <w:t xml:space="preserve">vulla 2 todetaan, että </w:t>
      </w:r>
      <w:r w:rsidR="002B691F" w:rsidRPr="002B691F">
        <w:rPr>
          <w:i/>
        </w:rPr>
        <w:t>”</w:t>
      </w:r>
      <w:r w:rsidR="00856067" w:rsidRPr="00856067">
        <w:rPr>
          <w:i/>
        </w:rPr>
        <w:t>kansallisen luonnonperinnön turvaamiseksi on tärkeimmät luonnonsuojeluohjelmat jo laadittu. Sellaisten luonnonarvojen turvaaminen, joita luonnonsuojeluohjelmissa ei ole käsitelty, saattaa olla perusteltua hoitaa kaavoituksen keinoin</w:t>
      </w:r>
      <w:r w:rsidR="002B691F">
        <w:rPr>
          <w:i/>
        </w:rPr>
        <w:t>”</w:t>
      </w:r>
      <w:r w:rsidR="00856067" w:rsidRPr="00856067">
        <w:rPr>
          <w:i/>
        </w:rPr>
        <w:t>.</w:t>
      </w:r>
      <w:r w:rsidR="00856067">
        <w:t xml:space="preserve"> </w:t>
      </w:r>
      <w:r w:rsidR="00ED0C9E">
        <w:t>MTK muistuttaa, että kaavoituksen ei ole tarpeen olla luonnonsuoj</w:t>
      </w:r>
      <w:r w:rsidR="00ED0C9E">
        <w:t>e</w:t>
      </w:r>
      <w:r w:rsidR="00ED0C9E">
        <w:t xml:space="preserve">lun väline, sillä luonnonsuojelua toteutetaan ja luontoarvot turvataan tehokkaasti lainsäädännön kautta. Näin ollen </w:t>
      </w:r>
      <w:r w:rsidR="00856067">
        <w:t xml:space="preserve">MTK esittää jälkimmäisen </w:t>
      </w:r>
      <w:r w:rsidR="000C539E">
        <w:t xml:space="preserve">virkkeen </w:t>
      </w:r>
      <w:r w:rsidR="00856067">
        <w:t>poistamista</w:t>
      </w:r>
      <w:r w:rsidR="000B611D">
        <w:t xml:space="preserve"> sekä koko </w:t>
      </w:r>
      <w:r w:rsidR="000C539E" w:rsidRPr="000C539E">
        <w:rPr>
          <w:i/>
        </w:rPr>
        <w:t>Valtakunnallisuus</w:t>
      </w:r>
      <w:r w:rsidR="000C539E">
        <w:t>-</w:t>
      </w:r>
      <w:r w:rsidR="000B611D">
        <w:t>kappaleen muotoilemista korostamaan tavoitteiden tasavertaista asemaa</w:t>
      </w:r>
      <w:r w:rsidR="00856067">
        <w:t xml:space="preserve">. </w:t>
      </w:r>
      <w:r w:rsidR="00ED0C9E">
        <w:t>MTK huomauttaa vielä, että m</w:t>
      </w:r>
      <w:r>
        <w:t xml:space="preserve">aanomistajien </w:t>
      </w:r>
      <w:r w:rsidR="008467B1">
        <w:t xml:space="preserve">ja omaisuuden suojan </w:t>
      </w:r>
      <w:r>
        <w:t>näkökulmasta kaavasuojelu on kaikista suojelukeinoist</w:t>
      </w:r>
      <w:r w:rsidR="009A6F7E">
        <w:t>a huonoin ja myöskin toimimaton asianmuka</w:t>
      </w:r>
      <w:r w:rsidR="009A6F7E">
        <w:t>i</w:t>
      </w:r>
      <w:r w:rsidR="009A6F7E">
        <w:t>sen kompensaation puutteen vuoksi</w:t>
      </w:r>
      <w:r>
        <w:t xml:space="preserve">. </w:t>
      </w:r>
    </w:p>
    <w:p w14:paraId="4C3B37CD" w14:textId="77777777" w:rsidR="00A33005" w:rsidRDefault="00A33005" w:rsidP="00120F9B">
      <w:pPr>
        <w:ind w:right="454"/>
        <w:jc w:val="both"/>
      </w:pPr>
    </w:p>
    <w:p w14:paraId="35D58064" w14:textId="1243A885" w:rsidR="00856067" w:rsidRDefault="00A33005" w:rsidP="00120F9B">
      <w:pPr>
        <w:ind w:right="454"/>
        <w:jc w:val="both"/>
      </w:pPr>
      <w:r w:rsidRPr="00FE0A32">
        <w:t>VAT-asiakirjassa on todettu, että biotalouden edistäminen voi lisätä metsien hakkuita, mikä voi johtaa ristiri</w:t>
      </w:r>
      <w:r w:rsidRPr="00FE0A32">
        <w:t>i</w:t>
      </w:r>
      <w:r w:rsidRPr="00FE0A32">
        <w:t xml:space="preserve">toihin luonnon monimuotoisuuden säilymisen kanssa (s. 9). </w:t>
      </w:r>
      <w:proofErr w:type="spellStart"/>
      <w:r w:rsidRPr="00FE0A32">
        <w:t>SOVAssa</w:t>
      </w:r>
      <w:proofErr w:type="spellEnd"/>
      <w:r w:rsidRPr="00FE0A32">
        <w:t xml:space="preserve"> mainituin tavoin vastakkainasetteluja voidaan vähentää ja luonnon monimuotoisuutta turvata jatkokehittämällä luonnon monimuotoisuuden huom</w:t>
      </w:r>
      <w:r w:rsidRPr="00FE0A32">
        <w:t>i</w:t>
      </w:r>
      <w:r w:rsidRPr="00FE0A32">
        <w:t>oon ottamiseen liittyviä metsätalouskäytäntöjä ja luomalla tehokkaita ja hyväksyntää nauttivia suojelumek</w:t>
      </w:r>
      <w:r w:rsidRPr="00FE0A32">
        <w:t>a</w:t>
      </w:r>
      <w:r w:rsidRPr="00FE0A32">
        <w:t xml:space="preserve">nismeja. </w:t>
      </w:r>
      <w:r w:rsidR="00700AEB">
        <w:t>Valtakunnallisena tavoitteena tulee</w:t>
      </w:r>
      <w:r>
        <w:t>kin</w:t>
      </w:r>
      <w:r w:rsidR="00700AEB">
        <w:t xml:space="preserve"> olla </w:t>
      </w:r>
      <w:r w:rsidR="009B3DA3">
        <w:t>vapaaehtoisen suojelun</w:t>
      </w:r>
      <w:r w:rsidR="009B3DA3" w:rsidRPr="009B3DA3">
        <w:t xml:space="preserve"> </w:t>
      </w:r>
      <w:r w:rsidR="009B3DA3">
        <w:t>edistäminen</w:t>
      </w:r>
      <w:r w:rsidR="000B611D">
        <w:t>, mutta tästä tavoi</w:t>
      </w:r>
      <w:r w:rsidR="000B611D">
        <w:t>t</w:t>
      </w:r>
      <w:r w:rsidR="000B611D">
        <w:t xml:space="preserve">teesta ei taustamuistiossa </w:t>
      </w:r>
      <w:r w:rsidR="006F45E0">
        <w:t xml:space="preserve">eikä VAT-asiakirjassa </w:t>
      </w:r>
      <w:r w:rsidR="000B611D">
        <w:t xml:space="preserve">ole </w:t>
      </w:r>
      <w:r w:rsidR="009A6F7E">
        <w:t xml:space="preserve">mitään </w:t>
      </w:r>
      <w:r w:rsidR="000B611D">
        <w:t xml:space="preserve">mainintaa. </w:t>
      </w:r>
      <w:r w:rsidR="000A6B54">
        <w:t xml:space="preserve">MTK esittää, että vapaaehtoisuuden lähtökohta tuodaan esille VAT-asiakirjassa. </w:t>
      </w:r>
    </w:p>
    <w:p w14:paraId="2667CE1E" w14:textId="399AD639" w:rsidR="009B7E37" w:rsidRDefault="009B7E37" w:rsidP="00120F9B">
      <w:pPr>
        <w:ind w:right="454"/>
        <w:jc w:val="both"/>
      </w:pPr>
    </w:p>
    <w:p w14:paraId="0419209A" w14:textId="43DCFD73" w:rsidR="000B611D" w:rsidRDefault="000B611D" w:rsidP="00120F9B">
      <w:pPr>
        <w:ind w:right="454"/>
        <w:jc w:val="both"/>
      </w:pPr>
      <w:r>
        <w:t xml:space="preserve">Taustamuistiossa selvitetään nykyisten </w:t>
      </w:r>
      <w:proofErr w:type="spellStart"/>
      <w:r>
        <w:t>VATien</w:t>
      </w:r>
      <w:proofErr w:type="spellEnd"/>
      <w:r>
        <w:t xml:space="preserve"> toimivuuden arviointia. Muistiossa todetaan, että kyselytutk</w:t>
      </w:r>
      <w:r>
        <w:t>i</w:t>
      </w:r>
      <w:r>
        <w:t xml:space="preserve">musten mukaan tavoitteet ovat parantaneet kaavojen laatua ja suunnanneet kaavoitusta keskeisiin asioihin sekä selkeyttäneet kaavaohjausta. Tässä valossa tuntuu omituiselta, että tavoitteita halutaan nyt uudistaa. Todellisuudessa on tunnustettu, että kaavoituksesta on kaikissa kaavatasoissa tullut liian pienipiirteistä ja </w:t>
      </w:r>
      <w:r w:rsidR="00A05457">
        <w:t>t</w:t>
      </w:r>
      <w:r w:rsidR="00A05457">
        <w:t>ä</w:t>
      </w:r>
      <w:r w:rsidR="00A05457">
        <w:t xml:space="preserve">mä on johtanut liian pitkiin ja kalliisiin suunnitteluhankkeisiin. </w:t>
      </w:r>
      <w:proofErr w:type="spellStart"/>
      <w:r w:rsidR="00A05457">
        <w:t>VATeilla</w:t>
      </w:r>
      <w:proofErr w:type="spellEnd"/>
      <w:r w:rsidR="00A05457">
        <w:t xml:space="preserve"> on ollut oma vaikutuksensa tässä keh</w:t>
      </w:r>
      <w:r w:rsidR="00A05457">
        <w:t>i</w:t>
      </w:r>
      <w:r w:rsidR="00A05457">
        <w:t>tyksessä.</w:t>
      </w:r>
      <w:r w:rsidR="008467B1">
        <w:t xml:space="preserve"> </w:t>
      </w:r>
      <w:r w:rsidR="00A05457">
        <w:t xml:space="preserve">Onkin perusteetonta esittää, että nykyisillä </w:t>
      </w:r>
      <w:proofErr w:type="spellStart"/>
      <w:r w:rsidR="00A05457">
        <w:t>VATeilla</w:t>
      </w:r>
      <w:proofErr w:type="spellEnd"/>
      <w:r w:rsidR="00A05457">
        <w:t xml:space="preserve"> olisi ollut vain myönteisiä vaikutuksia kaavoitu</w:t>
      </w:r>
      <w:r w:rsidR="00A05457">
        <w:t>k</w:t>
      </w:r>
      <w:r w:rsidR="00A05457">
        <w:t xml:space="preserve">seen. </w:t>
      </w:r>
      <w:r w:rsidR="008467B1">
        <w:t>Maankäyttö- ja rakennuslakia on alettu kokonaisuudistaa. Tarve joustavammalle ja sujuvammalle alue</w:t>
      </w:r>
      <w:r w:rsidR="008467B1">
        <w:t>i</w:t>
      </w:r>
      <w:r w:rsidR="008467B1">
        <w:t xml:space="preserve">denkäytönsuunnittelulle on havaittu. </w:t>
      </w:r>
      <w:proofErr w:type="spellStart"/>
      <w:r w:rsidR="008467B1">
        <w:t>VATien</w:t>
      </w:r>
      <w:proofErr w:type="spellEnd"/>
      <w:r w:rsidR="008467B1">
        <w:t xml:space="preserve"> uudistamisella on merkittävä rooli tässä uudistuksessa. </w:t>
      </w:r>
    </w:p>
    <w:p w14:paraId="5A588B9F" w14:textId="689ACFAD" w:rsidR="002C1452" w:rsidRDefault="002C1452" w:rsidP="00120F9B">
      <w:pPr>
        <w:ind w:right="454"/>
        <w:jc w:val="both"/>
      </w:pPr>
    </w:p>
    <w:p w14:paraId="161E205A" w14:textId="77777777" w:rsidR="002C1452" w:rsidRDefault="002C1452" w:rsidP="00120F9B">
      <w:pPr>
        <w:ind w:right="454"/>
        <w:jc w:val="both"/>
      </w:pPr>
    </w:p>
    <w:p w14:paraId="2F7ACC96" w14:textId="72734FB6" w:rsidR="00FE0A32" w:rsidRDefault="00FE0A32" w:rsidP="00120F9B">
      <w:pPr>
        <w:ind w:right="454"/>
        <w:jc w:val="both"/>
      </w:pPr>
    </w:p>
    <w:p w14:paraId="4CC5E550" w14:textId="77777777" w:rsidR="00FE0A32" w:rsidRDefault="00FE0A32" w:rsidP="00120F9B">
      <w:pPr>
        <w:ind w:right="454"/>
        <w:jc w:val="both"/>
      </w:pPr>
    </w:p>
    <w:p w14:paraId="1427A63E" w14:textId="677C2D1F" w:rsidR="00135ED2" w:rsidRPr="004C5350" w:rsidRDefault="00487988" w:rsidP="00BF2C45">
      <w:pPr>
        <w:ind w:right="454"/>
        <w:rPr>
          <w:rFonts w:cs="Arial"/>
          <w:szCs w:val="20"/>
        </w:rPr>
      </w:pPr>
      <w:r>
        <w:rPr>
          <w:rFonts w:cs="Arial"/>
          <w:szCs w:val="20"/>
        </w:rPr>
        <w:t xml:space="preserve">Helsingissä </w:t>
      </w:r>
      <w:r w:rsidR="008467B1">
        <w:rPr>
          <w:rFonts w:cs="Arial"/>
          <w:szCs w:val="20"/>
        </w:rPr>
        <w:t>28</w:t>
      </w:r>
      <w:r w:rsidR="00D10EDF">
        <w:rPr>
          <w:rFonts w:cs="Arial"/>
          <w:szCs w:val="20"/>
        </w:rPr>
        <w:t>.</w:t>
      </w:r>
      <w:r w:rsidR="00135ED2" w:rsidRPr="004C5350">
        <w:rPr>
          <w:rFonts w:cs="Arial"/>
          <w:szCs w:val="20"/>
        </w:rPr>
        <w:t xml:space="preserve"> päivänä </w:t>
      </w:r>
      <w:r>
        <w:rPr>
          <w:rFonts w:cs="Arial"/>
          <w:szCs w:val="20"/>
        </w:rPr>
        <w:t>kesä</w:t>
      </w:r>
      <w:r w:rsidR="00135ED2" w:rsidRPr="004C5350">
        <w:rPr>
          <w:rFonts w:cs="Arial"/>
          <w:szCs w:val="20"/>
        </w:rPr>
        <w:t>kuuta 201</w:t>
      </w:r>
      <w:r>
        <w:rPr>
          <w:rFonts w:cs="Arial"/>
          <w:szCs w:val="20"/>
        </w:rPr>
        <w:t>7</w:t>
      </w:r>
    </w:p>
    <w:p w14:paraId="1427A63F" w14:textId="77777777" w:rsidR="00135ED2" w:rsidRPr="004C5350" w:rsidRDefault="00135ED2" w:rsidP="004C5350">
      <w:pPr>
        <w:ind w:left="720" w:right="454"/>
        <w:rPr>
          <w:rFonts w:cs="Arial"/>
          <w:szCs w:val="20"/>
        </w:rPr>
      </w:pPr>
    </w:p>
    <w:p w14:paraId="1427A640" w14:textId="77777777" w:rsidR="00135ED2" w:rsidRPr="004C5350" w:rsidRDefault="00135ED2" w:rsidP="004C5350">
      <w:pPr>
        <w:ind w:left="720" w:right="454"/>
        <w:rPr>
          <w:rFonts w:cs="Arial"/>
          <w:szCs w:val="20"/>
        </w:rPr>
      </w:pPr>
    </w:p>
    <w:p w14:paraId="1427A641" w14:textId="77777777" w:rsidR="00135ED2" w:rsidRPr="004C5350" w:rsidRDefault="00135ED2" w:rsidP="00BF2C45">
      <w:pPr>
        <w:ind w:right="454"/>
        <w:rPr>
          <w:rFonts w:cs="Arial"/>
          <w:szCs w:val="20"/>
        </w:rPr>
      </w:pPr>
      <w:r w:rsidRPr="004C5350">
        <w:rPr>
          <w:rFonts w:cs="Arial"/>
          <w:szCs w:val="20"/>
        </w:rPr>
        <w:t>MAA- JA METSÄTALOUSTUOTTAJAIN KESKUSLIITTO MTK RY</w:t>
      </w:r>
    </w:p>
    <w:p w14:paraId="1427A642" w14:textId="77777777" w:rsidR="00135ED2" w:rsidRPr="004C5350" w:rsidRDefault="00135ED2" w:rsidP="004C5350">
      <w:pPr>
        <w:pStyle w:val="Leipteksti"/>
        <w:ind w:left="0" w:right="454"/>
        <w:jc w:val="both"/>
        <w:outlineLvl w:val="0"/>
        <w:rPr>
          <w:rFonts w:cs="Arial"/>
          <w:color w:val="000000"/>
          <w:szCs w:val="20"/>
        </w:rPr>
      </w:pPr>
    </w:p>
    <w:p w14:paraId="1427A643" w14:textId="77777777" w:rsidR="00135ED2" w:rsidRPr="004C5350" w:rsidRDefault="00135ED2" w:rsidP="004C5350">
      <w:pPr>
        <w:pStyle w:val="Leipteksti"/>
        <w:ind w:left="0" w:right="454"/>
        <w:jc w:val="both"/>
        <w:outlineLvl w:val="0"/>
        <w:rPr>
          <w:rFonts w:cs="Arial"/>
          <w:color w:val="000000"/>
          <w:szCs w:val="20"/>
        </w:rPr>
      </w:pPr>
    </w:p>
    <w:p w14:paraId="1427A644" w14:textId="77777777" w:rsidR="00135ED2" w:rsidRPr="004C5350" w:rsidRDefault="00135ED2" w:rsidP="004C5350">
      <w:pPr>
        <w:pStyle w:val="Leipteksti"/>
        <w:ind w:left="0" w:right="454"/>
        <w:jc w:val="both"/>
        <w:outlineLvl w:val="0"/>
        <w:rPr>
          <w:rFonts w:cs="Arial"/>
          <w:color w:val="000000"/>
          <w:szCs w:val="20"/>
        </w:rPr>
      </w:pPr>
    </w:p>
    <w:p w14:paraId="1427A645" w14:textId="77777777" w:rsidR="00135ED2" w:rsidRPr="004C5350" w:rsidRDefault="00135ED2" w:rsidP="004C5350">
      <w:pPr>
        <w:pStyle w:val="Leipteksti"/>
        <w:ind w:left="0" w:right="454"/>
        <w:jc w:val="both"/>
        <w:outlineLvl w:val="0"/>
        <w:rPr>
          <w:rFonts w:cs="Arial"/>
          <w:color w:val="000000"/>
          <w:szCs w:val="20"/>
        </w:rPr>
      </w:pPr>
    </w:p>
    <w:p w14:paraId="1427A646" w14:textId="77777777" w:rsidR="00135ED2" w:rsidRPr="004C5350" w:rsidRDefault="00135ED2" w:rsidP="00BF2C45">
      <w:pPr>
        <w:pStyle w:val="Leipteksti"/>
        <w:ind w:left="0" w:right="454"/>
        <w:jc w:val="both"/>
        <w:outlineLvl w:val="0"/>
        <w:rPr>
          <w:rFonts w:cs="Arial"/>
          <w:color w:val="000000"/>
          <w:szCs w:val="20"/>
        </w:rPr>
      </w:pPr>
      <w:r w:rsidRPr="004C5350">
        <w:rPr>
          <w:rFonts w:cs="Arial"/>
          <w:color w:val="000000"/>
          <w:szCs w:val="20"/>
        </w:rPr>
        <w:t>Antti Sahi</w:t>
      </w:r>
      <w:r w:rsidR="005C7F49" w:rsidRPr="005C7F49">
        <w:rPr>
          <w:rFonts w:cs="Arial"/>
          <w:color w:val="000000"/>
          <w:szCs w:val="20"/>
        </w:rPr>
        <w:t xml:space="preserve"> </w:t>
      </w:r>
      <w:r w:rsidR="005C7F49">
        <w:rPr>
          <w:rFonts w:cs="Arial"/>
          <w:color w:val="000000"/>
          <w:szCs w:val="20"/>
        </w:rPr>
        <w:tab/>
      </w:r>
      <w:r w:rsidR="005C7F49">
        <w:rPr>
          <w:rFonts w:cs="Arial"/>
          <w:color w:val="000000"/>
          <w:szCs w:val="20"/>
        </w:rPr>
        <w:tab/>
      </w:r>
      <w:r w:rsidR="005C7F49">
        <w:rPr>
          <w:rFonts w:cs="Arial"/>
          <w:color w:val="000000"/>
          <w:szCs w:val="20"/>
        </w:rPr>
        <w:tab/>
      </w:r>
      <w:r w:rsidR="005C7F49" w:rsidRPr="004C5350">
        <w:rPr>
          <w:rFonts w:cs="Arial"/>
          <w:color w:val="000000"/>
          <w:szCs w:val="20"/>
        </w:rPr>
        <w:t>Leena Penttinen</w:t>
      </w:r>
    </w:p>
    <w:p w14:paraId="1427A647" w14:textId="77777777" w:rsidR="006661EC" w:rsidRPr="004C5350" w:rsidRDefault="00135ED2" w:rsidP="002F072E">
      <w:pPr>
        <w:pStyle w:val="Leipteksti"/>
        <w:ind w:left="0" w:right="454"/>
        <w:jc w:val="both"/>
        <w:outlineLvl w:val="0"/>
        <w:rPr>
          <w:rFonts w:cs="Arial"/>
          <w:color w:val="000000"/>
          <w:szCs w:val="20"/>
        </w:rPr>
      </w:pPr>
      <w:r w:rsidRPr="004C5350">
        <w:rPr>
          <w:rFonts w:cs="Arial"/>
          <w:color w:val="000000"/>
          <w:szCs w:val="20"/>
        </w:rPr>
        <w:t>Toiminnanjohtaja</w:t>
      </w:r>
      <w:r w:rsidR="005C7F49" w:rsidRPr="005C7F49">
        <w:rPr>
          <w:rFonts w:cs="Arial"/>
          <w:color w:val="000000"/>
          <w:szCs w:val="20"/>
        </w:rPr>
        <w:t xml:space="preserve"> </w:t>
      </w:r>
      <w:r w:rsidR="005C7F49">
        <w:rPr>
          <w:rFonts w:cs="Arial"/>
          <w:color w:val="000000"/>
          <w:szCs w:val="20"/>
        </w:rPr>
        <w:tab/>
      </w:r>
      <w:r w:rsidR="005C7F49">
        <w:rPr>
          <w:rFonts w:cs="Arial"/>
          <w:color w:val="000000"/>
          <w:szCs w:val="20"/>
        </w:rPr>
        <w:tab/>
      </w:r>
      <w:r w:rsidR="005C7F49" w:rsidRPr="004C5350">
        <w:rPr>
          <w:rFonts w:cs="Arial"/>
          <w:color w:val="000000"/>
          <w:szCs w:val="20"/>
        </w:rPr>
        <w:t xml:space="preserve">Lakimies </w:t>
      </w:r>
      <w:r w:rsidR="005C7F49" w:rsidRPr="004C5350">
        <w:rPr>
          <w:rFonts w:cs="Arial"/>
          <w:color w:val="000000"/>
          <w:szCs w:val="20"/>
        </w:rPr>
        <w:tab/>
      </w:r>
      <w:r w:rsidRPr="004C5350">
        <w:rPr>
          <w:rFonts w:cs="Arial"/>
          <w:color w:val="000000"/>
          <w:szCs w:val="20"/>
        </w:rPr>
        <w:tab/>
      </w:r>
    </w:p>
    <w:sectPr w:rsidR="006661EC" w:rsidRPr="004C5350" w:rsidSect="0087611F">
      <w:headerReference w:type="default" r:id="rId10"/>
      <w:headerReference w:type="first" r:id="rId11"/>
      <w:footerReference w:type="first" r:id="rId12"/>
      <w:type w:val="continuous"/>
      <w:pgSz w:w="11907" w:h="16840" w:code="9"/>
      <w:pgMar w:top="567" w:right="567" w:bottom="567" w:left="1134" w:header="709" w:footer="64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39074" w14:textId="77777777" w:rsidR="000A6B54" w:rsidRDefault="000A6B54">
      <w:r>
        <w:separator/>
      </w:r>
    </w:p>
  </w:endnote>
  <w:endnote w:type="continuationSeparator" w:id="0">
    <w:p w14:paraId="5A82C14F" w14:textId="77777777" w:rsidR="000A6B54" w:rsidRDefault="000A6B54">
      <w:r>
        <w:continuationSeparator/>
      </w:r>
    </w:p>
  </w:endnote>
  <w:endnote w:type="continuationNotice" w:id="1">
    <w:p w14:paraId="3F2AD218" w14:textId="77777777" w:rsidR="00787C60" w:rsidRDefault="00787C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A66A" w14:textId="77777777" w:rsidR="000A6B54" w:rsidRPr="0087611F" w:rsidRDefault="000A6B54" w:rsidP="0087611F">
    <w:pPr>
      <w:pStyle w:val="Alatunniste"/>
    </w:pPr>
  </w:p>
  <w:p w14:paraId="1427A66B" w14:textId="77777777" w:rsidR="000A6B54" w:rsidRPr="00BA1389" w:rsidRDefault="000A6B54" w:rsidP="0087611F">
    <w:pPr>
      <w:pStyle w:val="Alatunniste"/>
      <w:rPr>
        <w:b/>
        <w:lang w:val="en-GB"/>
      </w:rPr>
    </w:pPr>
    <w:proofErr w:type="spellStart"/>
    <w:r w:rsidRPr="00BA1389">
      <w:rPr>
        <w:b/>
        <w:lang w:val="en-GB"/>
      </w:rPr>
      <w:t>Maa</w:t>
    </w:r>
    <w:proofErr w:type="spellEnd"/>
    <w:r w:rsidRPr="00BA1389">
      <w:rPr>
        <w:b/>
        <w:lang w:val="en-GB"/>
      </w:rPr>
      <w:t xml:space="preserve">- </w:t>
    </w:r>
    <w:proofErr w:type="spellStart"/>
    <w:r w:rsidRPr="00BA1389">
      <w:rPr>
        <w:b/>
        <w:lang w:val="en-GB"/>
      </w:rPr>
      <w:t>ja</w:t>
    </w:r>
    <w:proofErr w:type="spellEnd"/>
    <w:r w:rsidRPr="00BA1389">
      <w:rPr>
        <w:b/>
        <w:lang w:val="en-GB"/>
      </w:rPr>
      <w:t xml:space="preserve"> </w:t>
    </w:r>
    <w:proofErr w:type="spellStart"/>
    <w:r w:rsidRPr="00BA1389">
      <w:rPr>
        <w:b/>
        <w:lang w:val="en-GB"/>
      </w:rPr>
      <w:t>metsätaloustuottajain</w:t>
    </w:r>
    <w:proofErr w:type="spellEnd"/>
    <w:r w:rsidRPr="00BA1389">
      <w:rPr>
        <w:b/>
        <w:lang w:val="en-GB"/>
      </w:rPr>
      <w:t xml:space="preserve"> </w:t>
    </w:r>
    <w:proofErr w:type="spellStart"/>
    <w:r w:rsidRPr="00BA1389">
      <w:rPr>
        <w:b/>
        <w:lang w:val="en-GB"/>
      </w:rPr>
      <w:t>Keskusliitto</w:t>
    </w:r>
    <w:proofErr w:type="spellEnd"/>
    <w:r w:rsidRPr="00BA1389">
      <w:rPr>
        <w:b/>
        <w:lang w:val="en-GB"/>
      </w:rPr>
      <w:t xml:space="preserve"> MTK </w:t>
    </w:r>
    <w:proofErr w:type="spellStart"/>
    <w:r w:rsidRPr="00BA1389">
      <w:rPr>
        <w:b/>
        <w:lang w:val="en-GB"/>
      </w:rPr>
      <w:t>ry</w:t>
    </w:r>
    <w:proofErr w:type="spellEnd"/>
    <w:r w:rsidRPr="00BA1389">
      <w:rPr>
        <w:b/>
        <w:lang w:val="en-GB"/>
      </w:rPr>
      <w:tab/>
      <w:t>Central Union of Agricultural Producers and Forest Owners (MTK)</w:t>
    </w:r>
  </w:p>
  <w:p w14:paraId="1427A66C" w14:textId="77777777" w:rsidR="000A6B54" w:rsidRPr="0087611F" w:rsidRDefault="000A6B54" w:rsidP="0087611F">
    <w:pPr>
      <w:pStyle w:val="Alatunniste"/>
    </w:pPr>
    <w:r w:rsidRPr="0087611F">
      <w:t>PL 510 (Simonkatu 6) • 00101 Helsinki</w:t>
    </w:r>
    <w:r>
      <w:tab/>
    </w:r>
    <w:r>
      <w:tab/>
    </w:r>
    <w:r w:rsidRPr="0087611F">
      <w:t>PO Box 510 (Simonkatu 6) • FI-00101 Helsinki</w:t>
    </w:r>
  </w:p>
  <w:p w14:paraId="1427A66D" w14:textId="77777777" w:rsidR="000A6B54" w:rsidRPr="0087611F" w:rsidRDefault="000A6B54" w:rsidP="0087611F">
    <w:pPr>
      <w:pStyle w:val="Alatunniste"/>
    </w:pPr>
    <w:r w:rsidRPr="0087611F">
      <w:t>Puhelin 020 4131 • Faksi 020 413 24</w:t>
    </w:r>
    <w:r>
      <w:t>03</w:t>
    </w:r>
    <w:r>
      <w:tab/>
    </w:r>
    <w:r>
      <w:tab/>
    </w:r>
    <w:r w:rsidRPr="0087611F">
      <w:t>Telephone +358 20 4131 • Fax +358 20 413 24</w:t>
    </w:r>
    <w:r>
      <w:t>03</w:t>
    </w:r>
  </w:p>
  <w:p w14:paraId="1427A66E" w14:textId="77777777" w:rsidR="000A6B54" w:rsidRPr="0087611F" w:rsidRDefault="000A6B54" w:rsidP="0087611F">
    <w:pPr>
      <w:pStyle w:val="Alatunniste"/>
    </w:pPr>
    <w:r w:rsidRPr="0087611F">
      <w:t>Y-tunnus 0215194-5 • www.mtk.fi</w:t>
    </w:r>
    <w:r>
      <w:tab/>
    </w:r>
    <w:r>
      <w:tab/>
    </w:r>
    <w:r w:rsidRPr="0087611F">
      <w:t xml:space="preserve">Business </w:t>
    </w:r>
    <w:proofErr w:type="spellStart"/>
    <w:r w:rsidRPr="0087611F">
      <w:t>code</w:t>
    </w:r>
    <w:proofErr w:type="spellEnd"/>
    <w:r w:rsidRPr="0087611F">
      <w:t xml:space="preserve"> 0215194-5 • www.mtk.fi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B7AA9" w14:textId="77777777" w:rsidR="000A6B54" w:rsidRDefault="000A6B54">
      <w:r>
        <w:separator/>
      </w:r>
    </w:p>
  </w:footnote>
  <w:footnote w:type="continuationSeparator" w:id="0">
    <w:p w14:paraId="07EC6158" w14:textId="77777777" w:rsidR="000A6B54" w:rsidRDefault="000A6B54">
      <w:r>
        <w:continuationSeparator/>
      </w:r>
    </w:p>
  </w:footnote>
  <w:footnote w:type="continuationNotice" w:id="1">
    <w:p w14:paraId="37E24ED4" w14:textId="77777777" w:rsidR="00787C60" w:rsidRDefault="00787C6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A64C" w14:textId="6868EB7F" w:rsidR="000A6B54" w:rsidRDefault="000A6B54" w:rsidP="00905DD4">
    <w:pPr>
      <w:pStyle w:val="Yltunniste"/>
      <w:jc w:val="right"/>
    </w:pPr>
    <w:r w:rsidRPr="00AB6C2F">
      <w:fldChar w:fldCharType="begin"/>
    </w:r>
    <w:r w:rsidRPr="00AB6C2F">
      <w:instrText xml:space="preserve"> PAGE </w:instrText>
    </w:r>
    <w:r w:rsidRPr="00AB6C2F">
      <w:fldChar w:fldCharType="separate"/>
    </w:r>
    <w:r w:rsidR="00D46499">
      <w:rPr>
        <w:noProof/>
      </w:rPr>
      <w:t>3</w:t>
    </w:r>
    <w:r w:rsidRPr="00AB6C2F">
      <w:fldChar w:fldCharType="end"/>
    </w:r>
    <w:r w:rsidRPr="00AB6C2F">
      <w:t>/</w:t>
    </w:r>
    <w:fldSimple w:instr=" NUMPAGES ">
      <w:r w:rsidR="00D46499">
        <w:rPr>
          <w:noProof/>
        </w:rPr>
        <w:t>3</w:t>
      </w:r>
    </w:fldSimple>
  </w:p>
  <w:p w14:paraId="1427A64D" w14:textId="77777777" w:rsidR="000A6B54" w:rsidRDefault="000A6B54" w:rsidP="00905DD4">
    <w:pPr>
      <w:pStyle w:val="Yltunnis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A64E" w14:textId="77777777" w:rsidR="000A6B54" w:rsidRPr="00B10C85" w:rsidRDefault="000A6B54" w:rsidP="008E2B53">
    <w:pPr>
      <w:rPr>
        <w:sz w:val="22"/>
        <w:szCs w:val="22"/>
      </w:rPr>
    </w:pPr>
    <w:r>
      <w:rPr>
        <w:noProof/>
        <w:lang w:eastAsia="fi-FI"/>
      </w:rPr>
      <w:drawing>
        <wp:anchor distT="0" distB="0" distL="114300" distR="114300" simplePos="0" relativeHeight="251658240" behindDoc="1" locked="0" layoutInCell="1" allowOverlap="1" wp14:anchorId="1427A66F" wp14:editId="1427A670">
          <wp:simplePos x="0" y="0"/>
          <wp:positionH relativeFrom="page">
            <wp:posOffset>6061710</wp:posOffset>
          </wp:positionH>
          <wp:positionV relativeFrom="page">
            <wp:posOffset>367665</wp:posOffset>
          </wp:positionV>
          <wp:extent cx="1007745" cy="758190"/>
          <wp:effectExtent l="0" t="0" r="1905" b="3810"/>
          <wp:wrapNone/>
          <wp:docPr id="2" name="Kuva 1" descr="MTK_LA01_perus____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K_LA01_perus____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581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A5760C">
      <w:rPr>
        <w:sz w:val="22"/>
        <w:szCs w:val="22"/>
      </w:rPr>
      <w:tab/>
    </w:r>
    <w:r w:rsidRPr="00A5760C">
      <w:rPr>
        <w:sz w:val="22"/>
        <w:szCs w:val="22"/>
      </w:rPr>
      <w:tab/>
    </w:r>
    <w:r w:rsidRPr="00A5760C">
      <w:rPr>
        <w:sz w:val="22"/>
        <w:szCs w:val="22"/>
      </w:rPr>
      <w:tab/>
    </w:r>
    <w:r w:rsidRPr="00A5760C">
      <w:rPr>
        <w:sz w:val="22"/>
        <w:szCs w:val="22"/>
      </w:rPr>
      <w:tab/>
    </w:r>
  </w:p>
  <w:p w14:paraId="1427A64F" w14:textId="77777777" w:rsidR="000A6B54" w:rsidRPr="00B10C85" w:rsidRDefault="000A6B54">
    <w:pPr>
      <w:pStyle w:val="Yltunniste"/>
      <w:rPr>
        <w:sz w:val="22"/>
        <w:szCs w:val="22"/>
      </w:rPr>
    </w:pPr>
  </w:p>
  <w:p w14:paraId="1427A650" w14:textId="77777777" w:rsidR="000A6B54" w:rsidRPr="00B10C85" w:rsidRDefault="000A6B54">
    <w:pPr>
      <w:pStyle w:val="Yltunniste"/>
    </w:pPr>
  </w:p>
  <w:p w14:paraId="1427A651" w14:textId="77777777" w:rsidR="000A6B54" w:rsidRPr="00B10C85" w:rsidRDefault="000A6B54">
    <w:pPr>
      <w:pStyle w:val="Yltunniste"/>
    </w:pPr>
    <w:r w:rsidRPr="00B10C85">
      <w:tab/>
    </w:r>
    <w:r w:rsidRPr="00B10C85">
      <w:tab/>
    </w:r>
    <w:r w:rsidRPr="00B10C85">
      <w:tab/>
    </w:r>
  </w:p>
  <w:p w14:paraId="1427A652" w14:textId="77777777" w:rsidR="000A6B54" w:rsidRPr="00B10C85" w:rsidRDefault="000A6B54">
    <w:pPr>
      <w:pStyle w:val="Yltunniste"/>
    </w:pPr>
    <w:r w:rsidRPr="00B10C85">
      <w:tab/>
    </w:r>
    <w:r w:rsidRPr="00B10C85">
      <w:tab/>
    </w:r>
    <w:r w:rsidRPr="00B10C85">
      <w:rPr>
        <w:sz w:val="22"/>
        <w:szCs w:val="22"/>
      </w:rPr>
      <w:tab/>
    </w:r>
  </w:p>
  <w:p w14:paraId="1427A653" w14:textId="77777777" w:rsidR="000A6B54" w:rsidRDefault="000A6B54" w:rsidP="00E05B87">
    <w:pPr>
      <w:pStyle w:val="Yltunnist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2606"/>
      <w:gridCol w:w="1652"/>
      <w:gridCol w:w="954"/>
    </w:tblGrid>
    <w:tr w:rsidR="000A6B54" w:rsidRPr="00E05B87" w14:paraId="1427A658" w14:textId="77777777" w:rsidTr="000A6B54">
      <w:tc>
        <w:tcPr>
          <w:tcW w:w="5210" w:type="dxa"/>
          <w:tcBorders>
            <w:top w:val="nil"/>
            <w:left w:val="nil"/>
            <w:bottom w:val="nil"/>
            <w:right w:val="nil"/>
          </w:tcBorders>
          <w:shd w:val="clear" w:color="auto" w:fill="auto"/>
          <w:tcMar>
            <w:top w:w="28" w:type="dxa"/>
            <w:bottom w:w="28" w:type="dxa"/>
          </w:tcMar>
        </w:tcPr>
        <w:p w14:paraId="1427A654" w14:textId="77777777" w:rsidR="000A6B54" w:rsidRPr="00E05B87" w:rsidRDefault="000A6B54" w:rsidP="00E05B87">
          <w:pPr>
            <w:pStyle w:val="Yltunniste"/>
            <w:rPr>
              <w:sz w:val="22"/>
              <w:szCs w:val="22"/>
            </w:rPr>
          </w:pPr>
          <w:r w:rsidRPr="00E05B87">
            <w:rPr>
              <w:sz w:val="22"/>
              <w:szCs w:val="22"/>
            </w:rPr>
            <w:t>Ympäristöministeriö</w:t>
          </w:r>
        </w:p>
      </w:tc>
      <w:tc>
        <w:tcPr>
          <w:tcW w:w="2606" w:type="dxa"/>
          <w:tcBorders>
            <w:top w:val="nil"/>
            <w:left w:val="nil"/>
            <w:bottom w:val="nil"/>
            <w:right w:val="nil"/>
          </w:tcBorders>
          <w:shd w:val="clear" w:color="auto" w:fill="auto"/>
          <w:tcMar>
            <w:top w:w="28" w:type="dxa"/>
            <w:bottom w:w="28" w:type="dxa"/>
          </w:tcMar>
        </w:tcPr>
        <w:p w14:paraId="1427A655" w14:textId="77777777" w:rsidR="000A6B54" w:rsidRPr="00E05B87" w:rsidRDefault="000A6B54" w:rsidP="00E05B87">
          <w:pPr>
            <w:pStyle w:val="Yltunniste"/>
            <w:rPr>
              <w:sz w:val="22"/>
              <w:szCs w:val="22"/>
            </w:rPr>
          </w:pPr>
          <w:r w:rsidRPr="00E05B87">
            <w:rPr>
              <w:sz w:val="22"/>
              <w:szCs w:val="22"/>
            </w:rPr>
            <w:t>LAUSUNTO</w:t>
          </w:r>
        </w:p>
      </w:tc>
      <w:tc>
        <w:tcPr>
          <w:tcW w:w="1652" w:type="dxa"/>
          <w:tcBorders>
            <w:top w:val="nil"/>
            <w:left w:val="nil"/>
            <w:bottom w:val="nil"/>
            <w:right w:val="nil"/>
          </w:tcBorders>
          <w:shd w:val="clear" w:color="auto" w:fill="auto"/>
          <w:tcMar>
            <w:top w:w="28" w:type="dxa"/>
            <w:bottom w:w="28" w:type="dxa"/>
          </w:tcMar>
        </w:tcPr>
        <w:p w14:paraId="1427A656" w14:textId="77777777" w:rsidR="000A6B54" w:rsidRPr="00E05B87" w:rsidRDefault="000A6B54" w:rsidP="00E05B87">
          <w:pPr>
            <w:pStyle w:val="Yltunniste"/>
            <w:rPr>
              <w:sz w:val="22"/>
              <w:szCs w:val="22"/>
            </w:rPr>
          </w:pPr>
        </w:p>
      </w:tc>
      <w:tc>
        <w:tcPr>
          <w:tcW w:w="954" w:type="dxa"/>
          <w:tcBorders>
            <w:top w:val="nil"/>
            <w:left w:val="nil"/>
            <w:bottom w:val="nil"/>
            <w:right w:val="nil"/>
          </w:tcBorders>
          <w:shd w:val="clear" w:color="auto" w:fill="auto"/>
          <w:tcMar>
            <w:top w:w="28" w:type="dxa"/>
            <w:bottom w:w="28" w:type="dxa"/>
          </w:tcMar>
        </w:tcPr>
        <w:p w14:paraId="1427A657" w14:textId="5420D753" w:rsidR="000A6B54" w:rsidRPr="00E05B87" w:rsidRDefault="000A6B54" w:rsidP="00E05B87">
          <w:pPr>
            <w:pStyle w:val="Yltunniste"/>
            <w:rPr>
              <w:sz w:val="22"/>
              <w:szCs w:val="22"/>
            </w:rPr>
          </w:pPr>
          <w:r w:rsidRPr="0015077F">
            <w:rPr>
              <w:sz w:val="22"/>
              <w:szCs w:val="22"/>
            </w:rPr>
            <w:fldChar w:fldCharType="begin"/>
          </w:r>
          <w:r w:rsidRPr="00A5760C">
            <w:rPr>
              <w:sz w:val="22"/>
              <w:szCs w:val="22"/>
            </w:rPr>
            <w:instrText xml:space="preserve"> PAGE </w:instrText>
          </w:r>
          <w:r w:rsidRPr="0015077F">
            <w:rPr>
              <w:sz w:val="22"/>
              <w:szCs w:val="22"/>
            </w:rPr>
            <w:fldChar w:fldCharType="separate"/>
          </w:r>
          <w:r w:rsidR="00D46499">
            <w:rPr>
              <w:noProof/>
              <w:sz w:val="22"/>
              <w:szCs w:val="22"/>
            </w:rPr>
            <w:t>1</w:t>
          </w:r>
          <w:r w:rsidRPr="0015077F">
            <w:rPr>
              <w:sz w:val="22"/>
              <w:szCs w:val="22"/>
            </w:rPr>
            <w:fldChar w:fldCharType="end"/>
          </w:r>
          <w:r w:rsidRPr="00A5760C">
            <w:rPr>
              <w:sz w:val="22"/>
              <w:szCs w:val="22"/>
            </w:rPr>
            <w:t>/</w:t>
          </w:r>
          <w:r w:rsidRPr="0015077F">
            <w:rPr>
              <w:sz w:val="22"/>
              <w:szCs w:val="22"/>
            </w:rPr>
            <w:fldChar w:fldCharType="begin"/>
          </w:r>
          <w:r w:rsidRPr="00A5760C">
            <w:rPr>
              <w:sz w:val="22"/>
              <w:szCs w:val="22"/>
            </w:rPr>
            <w:instrText xml:space="preserve"> NUMPAGES </w:instrText>
          </w:r>
          <w:r w:rsidRPr="0015077F">
            <w:rPr>
              <w:sz w:val="22"/>
              <w:szCs w:val="22"/>
            </w:rPr>
            <w:fldChar w:fldCharType="separate"/>
          </w:r>
          <w:r w:rsidR="00D46499">
            <w:rPr>
              <w:noProof/>
              <w:sz w:val="22"/>
              <w:szCs w:val="22"/>
            </w:rPr>
            <w:t>3</w:t>
          </w:r>
          <w:r w:rsidRPr="0015077F">
            <w:rPr>
              <w:sz w:val="22"/>
              <w:szCs w:val="22"/>
            </w:rPr>
            <w:fldChar w:fldCharType="end"/>
          </w:r>
        </w:p>
      </w:tc>
    </w:tr>
    <w:tr w:rsidR="000A6B54" w:rsidRPr="00E05B87" w14:paraId="1427A65C" w14:textId="77777777" w:rsidTr="000A6B54">
      <w:tc>
        <w:tcPr>
          <w:tcW w:w="5210" w:type="dxa"/>
          <w:tcBorders>
            <w:top w:val="nil"/>
            <w:left w:val="nil"/>
            <w:bottom w:val="nil"/>
            <w:right w:val="nil"/>
          </w:tcBorders>
          <w:shd w:val="clear" w:color="auto" w:fill="auto"/>
          <w:tcMar>
            <w:top w:w="28" w:type="dxa"/>
            <w:bottom w:w="28" w:type="dxa"/>
          </w:tcMar>
        </w:tcPr>
        <w:p w14:paraId="1427A659" w14:textId="77777777" w:rsidR="000A6B54" w:rsidRPr="00E05B87" w:rsidRDefault="000A6B54" w:rsidP="00E05B87">
          <w:pPr>
            <w:pStyle w:val="Yltunniste"/>
            <w:rPr>
              <w:sz w:val="22"/>
              <w:szCs w:val="22"/>
            </w:rPr>
          </w:pPr>
          <w:r w:rsidRPr="00E05B87">
            <w:rPr>
              <w:sz w:val="22"/>
              <w:szCs w:val="22"/>
            </w:rPr>
            <w:t>Kirjaamo</w:t>
          </w:r>
        </w:p>
      </w:tc>
      <w:tc>
        <w:tcPr>
          <w:tcW w:w="2606" w:type="dxa"/>
          <w:tcBorders>
            <w:top w:val="nil"/>
            <w:left w:val="nil"/>
            <w:bottom w:val="nil"/>
            <w:right w:val="nil"/>
          </w:tcBorders>
          <w:shd w:val="clear" w:color="auto" w:fill="auto"/>
          <w:tcMar>
            <w:top w:w="28" w:type="dxa"/>
            <w:bottom w:w="28" w:type="dxa"/>
          </w:tcMar>
        </w:tcPr>
        <w:p w14:paraId="1427A65A" w14:textId="77777777" w:rsidR="000A6B54" w:rsidRPr="00E05B87" w:rsidRDefault="000A6B54"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14:paraId="1427A65B" w14:textId="77777777" w:rsidR="000A6B54" w:rsidRPr="00E05B87" w:rsidRDefault="000A6B54" w:rsidP="00E05B87">
          <w:pPr>
            <w:pStyle w:val="Yltunniste"/>
            <w:rPr>
              <w:sz w:val="22"/>
              <w:szCs w:val="22"/>
            </w:rPr>
          </w:pPr>
        </w:p>
      </w:tc>
    </w:tr>
    <w:tr w:rsidR="000A6B54" w:rsidRPr="00E05B87" w14:paraId="1427A660" w14:textId="77777777" w:rsidTr="000A6B54">
      <w:tc>
        <w:tcPr>
          <w:tcW w:w="5210" w:type="dxa"/>
          <w:tcBorders>
            <w:top w:val="nil"/>
            <w:left w:val="nil"/>
            <w:bottom w:val="nil"/>
            <w:right w:val="nil"/>
          </w:tcBorders>
          <w:shd w:val="clear" w:color="auto" w:fill="auto"/>
          <w:tcMar>
            <w:top w:w="28" w:type="dxa"/>
            <w:bottom w:w="28" w:type="dxa"/>
          </w:tcMar>
        </w:tcPr>
        <w:p w14:paraId="1427A65D" w14:textId="77777777" w:rsidR="000A6B54" w:rsidRPr="00E05B87" w:rsidRDefault="000A6B54" w:rsidP="00E05B87">
          <w:pPr>
            <w:pStyle w:val="Yltunniste"/>
            <w:rPr>
              <w:sz w:val="22"/>
              <w:szCs w:val="22"/>
            </w:rPr>
          </w:pPr>
          <w:r w:rsidRPr="00E05B87">
            <w:rPr>
              <w:sz w:val="22"/>
              <w:szCs w:val="22"/>
            </w:rPr>
            <w:t>PL 35</w:t>
          </w:r>
        </w:p>
      </w:tc>
      <w:tc>
        <w:tcPr>
          <w:tcW w:w="2606" w:type="dxa"/>
          <w:tcBorders>
            <w:top w:val="nil"/>
            <w:left w:val="nil"/>
            <w:bottom w:val="nil"/>
            <w:right w:val="nil"/>
          </w:tcBorders>
          <w:shd w:val="clear" w:color="auto" w:fill="auto"/>
          <w:tcMar>
            <w:top w:w="28" w:type="dxa"/>
            <w:bottom w:w="28" w:type="dxa"/>
          </w:tcMar>
        </w:tcPr>
        <w:p w14:paraId="1427A65E" w14:textId="77777777" w:rsidR="000A6B54" w:rsidRPr="00E05B87" w:rsidRDefault="000A6B54"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14:paraId="1427A65F" w14:textId="7E437BA5" w:rsidR="000A6B54" w:rsidRPr="00E05B87" w:rsidRDefault="000A6B54" w:rsidP="005C7F49">
          <w:pPr>
            <w:pStyle w:val="Yltunniste"/>
            <w:rPr>
              <w:sz w:val="22"/>
              <w:szCs w:val="22"/>
            </w:rPr>
          </w:pPr>
          <w:proofErr w:type="spellStart"/>
          <w:r>
            <w:rPr>
              <w:sz w:val="22"/>
              <w:szCs w:val="22"/>
            </w:rPr>
            <w:t>Dnro</w:t>
          </w:r>
          <w:proofErr w:type="spellEnd"/>
          <w:r w:rsidR="00C10847" w:rsidRPr="00087B1D">
            <w:rPr>
              <w:sz w:val="22"/>
              <w:szCs w:val="22"/>
            </w:rPr>
            <w:t xml:space="preserve"> 62/2017</w:t>
          </w:r>
          <w:r w:rsidRPr="00087B1D">
            <w:rPr>
              <w:sz w:val="22"/>
              <w:szCs w:val="22"/>
            </w:rPr>
            <w:t xml:space="preserve"> </w:t>
          </w:r>
        </w:p>
      </w:tc>
    </w:tr>
    <w:tr w:rsidR="000A6B54" w:rsidRPr="00E05B87" w14:paraId="1427A664" w14:textId="77777777" w:rsidTr="000A6B54">
      <w:tc>
        <w:tcPr>
          <w:tcW w:w="5210" w:type="dxa"/>
          <w:tcBorders>
            <w:top w:val="nil"/>
            <w:left w:val="nil"/>
            <w:bottom w:val="nil"/>
            <w:right w:val="nil"/>
          </w:tcBorders>
          <w:shd w:val="clear" w:color="auto" w:fill="auto"/>
          <w:tcMar>
            <w:top w:w="28" w:type="dxa"/>
            <w:bottom w:w="28" w:type="dxa"/>
          </w:tcMar>
        </w:tcPr>
        <w:p w14:paraId="1427A661" w14:textId="77777777" w:rsidR="000A6B54" w:rsidRPr="00E05B87" w:rsidRDefault="000A6B54" w:rsidP="00E05B87">
          <w:pPr>
            <w:pStyle w:val="Yltunniste"/>
            <w:rPr>
              <w:sz w:val="22"/>
              <w:szCs w:val="22"/>
            </w:rPr>
          </w:pPr>
          <w:r w:rsidRPr="00E05B87">
            <w:rPr>
              <w:sz w:val="22"/>
              <w:szCs w:val="22"/>
            </w:rPr>
            <w:t>00023 VALTIONEUVOSTO</w:t>
          </w:r>
        </w:p>
      </w:tc>
      <w:tc>
        <w:tcPr>
          <w:tcW w:w="2606" w:type="dxa"/>
          <w:tcBorders>
            <w:top w:val="nil"/>
            <w:left w:val="nil"/>
            <w:bottom w:val="nil"/>
            <w:right w:val="nil"/>
          </w:tcBorders>
          <w:shd w:val="clear" w:color="auto" w:fill="auto"/>
          <w:tcMar>
            <w:top w:w="28" w:type="dxa"/>
            <w:bottom w:w="28" w:type="dxa"/>
          </w:tcMar>
        </w:tcPr>
        <w:p w14:paraId="1427A662" w14:textId="21DBE404" w:rsidR="000A6B54" w:rsidRPr="00E05B87" w:rsidRDefault="00087B1D" w:rsidP="00E05B87">
          <w:pPr>
            <w:pStyle w:val="Yltunniste"/>
            <w:rPr>
              <w:sz w:val="22"/>
              <w:szCs w:val="22"/>
            </w:rPr>
          </w:pPr>
          <w:r>
            <w:rPr>
              <w:sz w:val="22"/>
              <w:szCs w:val="22"/>
            </w:rPr>
            <w:t>28</w:t>
          </w:r>
          <w:r w:rsidR="000A6B54">
            <w:rPr>
              <w:sz w:val="22"/>
              <w:szCs w:val="22"/>
            </w:rPr>
            <w:t>.6.2017</w:t>
          </w:r>
        </w:p>
      </w:tc>
      <w:tc>
        <w:tcPr>
          <w:tcW w:w="2606" w:type="dxa"/>
          <w:gridSpan w:val="2"/>
          <w:tcBorders>
            <w:top w:val="nil"/>
            <w:left w:val="nil"/>
            <w:bottom w:val="nil"/>
            <w:right w:val="nil"/>
          </w:tcBorders>
          <w:shd w:val="clear" w:color="auto" w:fill="auto"/>
          <w:tcMar>
            <w:top w:w="28" w:type="dxa"/>
            <w:bottom w:w="28" w:type="dxa"/>
          </w:tcMar>
        </w:tcPr>
        <w:p w14:paraId="1427A663" w14:textId="77777777" w:rsidR="000A6B54" w:rsidRPr="00E05B87" w:rsidRDefault="000A6B54" w:rsidP="00E05B87">
          <w:pPr>
            <w:pStyle w:val="Yltunniste"/>
            <w:rPr>
              <w:sz w:val="22"/>
              <w:szCs w:val="22"/>
            </w:rPr>
          </w:pPr>
        </w:p>
      </w:tc>
    </w:tr>
    <w:tr w:rsidR="000A6B54" w:rsidRPr="00526B3B" w14:paraId="1427A667" w14:textId="77777777" w:rsidTr="007D7D5B">
      <w:trPr>
        <w:trHeight w:val="384"/>
      </w:trPr>
      <w:tc>
        <w:tcPr>
          <w:tcW w:w="10422" w:type="dxa"/>
          <w:gridSpan w:val="4"/>
          <w:tcBorders>
            <w:top w:val="nil"/>
            <w:left w:val="nil"/>
            <w:bottom w:val="nil"/>
            <w:right w:val="nil"/>
          </w:tcBorders>
          <w:shd w:val="clear" w:color="auto" w:fill="auto"/>
          <w:tcMar>
            <w:top w:w="28" w:type="dxa"/>
            <w:bottom w:w="28" w:type="dxa"/>
          </w:tcMar>
        </w:tcPr>
        <w:p w14:paraId="1427A665" w14:textId="357342E0" w:rsidR="000A6B54" w:rsidRDefault="00D46499" w:rsidP="00E05B87">
          <w:pPr>
            <w:pStyle w:val="Yltunniste"/>
            <w:rPr>
              <w:sz w:val="22"/>
              <w:szCs w:val="22"/>
            </w:rPr>
          </w:pPr>
          <w:hyperlink r:id="rId2" w:history="1">
            <w:r w:rsidR="000A6B54" w:rsidRPr="00F8124F">
              <w:rPr>
                <w:rStyle w:val="Hyperlinkki"/>
                <w:sz w:val="22"/>
                <w:szCs w:val="22"/>
              </w:rPr>
              <w:t>kirjaamo@ym.fi</w:t>
            </w:r>
          </w:hyperlink>
        </w:p>
        <w:p w14:paraId="21D96CB6" w14:textId="7A1E12DD" w:rsidR="000A6B54" w:rsidRPr="00526B3B" w:rsidRDefault="00D46499" w:rsidP="00E05B87">
          <w:pPr>
            <w:pStyle w:val="Yltunniste"/>
            <w:rPr>
              <w:sz w:val="22"/>
              <w:szCs w:val="22"/>
            </w:rPr>
          </w:pPr>
          <w:hyperlink r:id="rId3" w:history="1">
            <w:r w:rsidR="000A6B54" w:rsidRPr="00F8124F">
              <w:rPr>
                <w:rStyle w:val="Hyperlinkki"/>
                <w:sz w:val="22"/>
                <w:szCs w:val="22"/>
              </w:rPr>
              <w:t>timo.turunen@ym.fi</w:t>
            </w:r>
          </w:hyperlink>
          <w:r w:rsidR="000A6B54">
            <w:rPr>
              <w:sz w:val="22"/>
              <w:szCs w:val="22"/>
            </w:rPr>
            <w:t xml:space="preserve"> </w:t>
          </w:r>
        </w:p>
        <w:p w14:paraId="1427A666" w14:textId="77777777" w:rsidR="000A6B54" w:rsidRPr="00526B3B" w:rsidRDefault="000A6B54" w:rsidP="00E05B87">
          <w:pPr>
            <w:pStyle w:val="Yltunniste"/>
            <w:rPr>
              <w:sz w:val="22"/>
              <w:szCs w:val="22"/>
            </w:rPr>
          </w:pPr>
        </w:p>
      </w:tc>
    </w:tr>
  </w:tbl>
  <w:p w14:paraId="1427A668" w14:textId="77777777" w:rsidR="000A6B54" w:rsidRPr="00526B3B" w:rsidRDefault="000A6B54">
    <w:pPr>
      <w:pStyle w:val="Yltunniste"/>
      <w:rPr>
        <w:rFonts w:cs="Arial"/>
      </w:rPr>
    </w:pPr>
  </w:p>
  <w:p w14:paraId="1427A669" w14:textId="77777777" w:rsidR="000A6B54" w:rsidRPr="00135ED2" w:rsidRDefault="000A6B54">
    <w:pPr>
      <w:pStyle w:val="Yltunniste"/>
      <w:rPr>
        <w:lang w:val="en-US"/>
      </w:rPr>
    </w:pPr>
    <w:r>
      <w:rPr>
        <w:noProof/>
        <w:lang w:eastAsia="fi-FI"/>
      </w:rPr>
      <mc:AlternateContent>
        <mc:Choice Requires="wps">
          <w:drawing>
            <wp:anchor distT="0" distB="0" distL="0" distR="0" simplePos="0" relativeHeight="251658241" behindDoc="1" locked="0" layoutInCell="1" allowOverlap="1" wp14:anchorId="1427A671" wp14:editId="1427A672">
              <wp:simplePos x="0" y="0"/>
              <wp:positionH relativeFrom="page">
                <wp:posOffset>6650355</wp:posOffset>
              </wp:positionH>
              <wp:positionV relativeFrom="page">
                <wp:posOffset>1534795</wp:posOffset>
              </wp:positionV>
              <wp:extent cx="563245" cy="178435"/>
              <wp:effectExtent l="1905"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7A673" w14:textId="77777777" w:rsidR="000A6B54" w:rsidRDefault="000A6B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27A671" id="_x0000_t202" coordsize="21600,21600" o:spt="202" path="m,l,21600r21600,l21600,xe">
              <v:stroke joinstyle="miter"/>
              <v:path gradientshapeok="t" o:connecttype="rect"/>
            </v:shapetype>
            <v:shape id="Text Box 2" o:spid="_x0000_s1026" type="#_x0000_t202" style="position:absolute;margin-left:523.65pt;margin-top:120.85pt;width:44.35pt;height:14.0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uwqw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" filled="f" stroked="f">
              <v:textbox inset="0,0,0,0">
                <w:txbxContent>
                  <w:p w14:paraId="1427A673" w14:textId="77777777" w:rsidR="000A6B54" w:rsidRDefault="000A6B5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ECA1EC"/>
    <w:lvl w:ilvl="0">
      <w:start w:val="1"/>
      <w:numFmt w:val="decimal"/>
      <w:pStyle w:val="Numeroituluettelo"/>
      <w:lvlText w:val="%1."/>
      <w:lvlJc w:val="left"/>
      <w:pPr>
        <w:tabs>
          <w:tab w:val="num" w:pos="170"/>
        </w:tabs>
        <w:ind w:left="170" w:hanging="170"/>
      </w:pPr>
      <w:rPr>
        <w:rFonts w:hint="default"/>
      </w:rPr>
    </w:lvl>
  </w:abstractNum>
  <w:abstractNum w:abstractNumId="1">
    <w:nsid w:val="FFFFFF89"/>
    <w:multiLevelType w:val="singleLevel"/>
    <w:tmpl w:val="B6C64900"/>
    <w:lvl w:ilvl="0">
      <w:start w:val="1"/>
      <w:numFmt w:val="bullet"/>
      <w:pStyle w:val="Merkittyluettelo"/>
      <w:lvlText w:val="-"/>
      <w:lvlJc w:val="left"/>
      <w:pPr>
        <w:tabs>
          <w:tab w:val="num" w:pos="170"/>
        </w:tabs>
        <w:ind w:left="170" w:hanging="170"/>
      </w:pPr>
      <w:rPr>
        <w:rFonts w:ascii="Trebuchet MS" w:hAnsi="Trebuchet MS" w:hint="default"/>
      </w:rPr>
    </w:lvl>
  </w:abstractNum>
  <w:abstractNum w:abstractNumId="2">
    <w:nsid w:val="0855645D"/>
    <w:multiLevelType w:val="hybridMultilevel"/>
    <w:tmpl w:val="856A9BC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8AE20F8"/>
    <w:multiLevelType w:val="hybridMultilevel"/>
    <w:tmpl w:val="F8A8D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9672D1C"/>
    <w:multiLevelType w:val="multilevel"/>
    <w:tmpl w:val="762CD25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3876A6"/>
    <w:multiLevelType w:val="hybridMultilevel"/>
    <w:tmpl w:val="D0E680E8"/>
    <w:lvl w:ilvl="0" w:tplc="C1BE06CE">
      <w:start w:val="2"/>
      <w:numFmt w:val="decimal"/>
      <w:lvlText w:val="%1."/>
      <w:lvlJc w:val="left"/>
      <w:pPr>
        <w:tabs>
          <w:tab w:val="num" w:pos="720"/>
        </w:tabs>
        <w:ind w:left="720" w:hanging="360"/>
      </w:pPr>
      <w:rPr>
        <w:rFonts w:hint="default"/>
        <w:u w:val="none"/>
      </w:rPr>
    </w:lvl>
    <w:lvl w:ilvl="1" w:tplc="5A12E8A0">
      <w:numFmt w:val="none"/>
      <w:lvlText w:val=""/>
      <w:lvlJc w:val="left"/>
      <w:pPr>
        <w:tabs>
          <w:tab w:val="num" w:pos="360"/>
        </w:tabs>
      </w:pPr>
    </w:lvl>
    <w:lvl w:ilvl="2" w:tplc="D33C3F08">
      <w:numFmt w:val="none"/>
      <w:lvlText w:val=""/>
      <w:lvlJc w:val="left"/>
      <w:pPr>
        <w:tabs>
          <w:tab w:val="num" w:pos="360"/>
        </w:tabs>
      </w:pPr>
    </w:lvl>
    <w:lvl w:ilvl="3" w:tplc="980A3FDC">
      <w:numFmt w:val="none"/>
      <w:lvlText w:val=""/>
      <w:lvlJc w:val="left"/>
      <w:pPr>
        <w:tabs>
          <w:tab w:val="num" w:pos="360"/>
        </w:tabs>
      </w:pPr>
    </w:lvl>
    <w:lvl w:ilvl="4" w:tplc="2482EC94">
      <w:numFmt w:val="none"/>
      <w:lvlText w:val=""/>
      <w:lvlJc w:val="left"/>
      <w:pPr>
        <w:tabs>
          <w:tab w:val="num" w:pos="360"/>
        </w:tabs>
      </w:pPr>
    </w:lvl>
    <w:lvl w:ilvl="5" w:tplc="A40262C2">
      <w:numFmt w:val="none"/>
      <w:lvlText w:val=""/>
      <w:lvlJc w:val="left"/>
      <w:pPr>
        <w:tabs>
          <w:tab w:val="num" w:pos="360"/>
        </w:tabs>
      </w:pPr>
    </w:lvl>
    <w:lvl w:ilvl="6" w:tplc="1F904A34">
      <w:numFmt w:val="none"/>
      <w:lvlText w:val=""/>
      <w:lvlJc w:val="left"/>
      <w:pPr>
        <w:tabs>
          <w:tab w:val="num" w:pos="360"/>
        </w:tabs>
      </w:pPr>
    </w:lvl>
    <w:lvl w:ilvl="7" w:tplc="42F4F916">
      <w:numFmt w:val="none"/>
      <w:lvlText w:val=""/>
      <w:lvlJc w:val="left"/>
      <w:pPr>
        <w:tabs>
          <w:tab w:val="num" w:pos="360"/>
        </w:tabs>
      </w:pPr>
    </w:lvl>
    <w:lvl w:ilvl="8" w:tplc="82B49710">
      <w:numFmt w:val="none"/>
      <w:lvlText w:val=""/>
      <w:lvlJc w:val="left"/>
      <w:pPr>
        <w:tabs>
          <w:tab w:val="num" w:pos="360"/>
        </w:tabs>
      </w:pPr>
    </w:lvl>
  </w:abstractNum>
  <w:abstractNum w:abstractNumId="6">
    <w:nsid w:val="25416E4C"/>
    <w:multiLevelType w:val="hybridMultilevel"/>
    <w:tmpl w:val="0DDAE63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27440A81"/>
    <w:multiLevelType w:val="hybridMultilevel"/>
    <w:tmpl w:val="6B4A5230"/>
    <w:lvl w:ilvl="0" w:tplc="BDAAC6E2">
      <w:start w:val="1"/>
      <w:numFmt w:val="bullet"/>
      <w:pStyle w:val="Pallukka"/>
      <w:lvlText w:val=""/>
      <w:lvlJc w:val="left"/>
      <w:pPr>
        <w:tabs>
          <w:tab w:val="num" w:pos="1664"/>
        </w:tabs>
        <w:ind w:left="1664" w:hanging="360"/>
      </w:pPr>
      <w:rPr>
        <w:rFonts w:ascii="Wingdings" w:hAnsi="Wingdings"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B6509B4"/>
    <w:multiLevelType w:val="multilevel"/>
    <w:tmpl w:val="E3EEE1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66A3A7F"/>
    <w:multiLevelType w:val="multilevel"/>
    <w:tmpl w:val="C1D6A8E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B573CD8"/>
    <w:multiLevelType w:val="hybridMultilevel"/>
    <w:tmpl w:val="CA54822E"/>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2">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nsid w:val="58284838"/>
    <w:multiLevelType w:val="multilevel"/>
    <w:tmpl w:val="9ACABCA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84E56C7"/>
    <w:multiLevelType w:val="hybridMultilevel"/>
    <w:tmpl w:val="53F437F8"/>
    <w:lvl w:ilvl="0" w:tplc="2E1648B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D216990"/>
    <w:multiLevelType w:val="multilevel"/>
    <w:tmpl w:val="EBA4830E"/>
    <w:lvl w:ilvl="0">
      <w:start w:val="3"/>
      <w:numFmt w:val="decimal"/>
      <w:lvlText w:val="%1."/>
      <w:lvlJc w:val="left"/>
      <w:pPr>
        <w:tabs>
          <w:tab w:val="num" w:pos="480"/>
        </w:tabs>
        <w:ind w:left="480" w:hanging="48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nsid w:val="71906F14"/>
    <w:multiLevelType w:val="hybridMultilevel"/>
    <w:tmpl w:val="0622B208"/>
    <w:lvl w:ilvl="0" w:tplc="19541200">
      <w:start w:val="3"/>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nsid w:val="752144BD"/>
    <w:multiLevelType w:val="multilevel"/>
    <w:tmpl w:val="6FB6F8DE"/>
    <w:styleLink w:val="StyleBulleted"/>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6B12A45"/>
    <w:multiLevelType w:val="hybridMultilevel"/>
    <w:tmpl w:val="3F60A772"/>
    <w:lvl w:ilvl="0" w:tplc="6912451A">
      <w:start w:val="1"/>
      <w:numFmt w:val="decimal"/>
      <w:lvlText w:val="%1."/>
      <w:lvlJc w:val="left"/>
      <w:pPr>
        <w:tabs>
          <w:tab w:val="num" w:pos="720"/>
        </w:tabs>
        <w:ind w:left="720" w:hanging="360"/>
      </w:pPr>
      <w:rPr>
        <w:rFonts w:hint="default"/>
      </w:rPr>
    </w:lvl>
    <w:lvl w:ilvl="1" w:tplc="471450F0">
      <w:numFmt w:val="none"/>
      <w:lvlText w:val=""/>
      <w:lvlJc w:val="left"/>
      <w:pPr>
        <w:tabs>
          <w:tab w:val="num" w:pos="360"/>
        </w:tabs>
      </w:pPr>
    </w:lvl>
    <w:lvl w:ilvl="2" w:tplc="55DC3508">
      <w:numFmt w:val="none"/>
      <w:lvlText w:val=""/>
      <w:lvlJc w:val="left"/>
      <w:pPr>
        <w:tabs>
          <w:tab w:val="num" w:pos="360"/>
        </w:tabs>
      </w:pPr>
    </w:lvl>
    <w:lvl w:ilvl="3" w:tplc="BD60BB8E">
      <w:numFmt w:val="none"/>
      <w:lvlText w:val=""/>
      <w:lvlJc w:val="left"/>
      <w:pPr>
        <w:tabs>
          <w:tab w:val="num" w:pos="360"/>
        </w:tabs>
      </w:pPr>
    </w:lvl>
    <w:lvl w:ilvl="4" w:tplc="EA2634D0">
      <w:numFmt w:val="none"/>
      <w:lvlText w:val=""/>
      <w:lvlJc w:val="left"/>
      <w:pPr>
        <w:tabs>
          <w:tab w:val="num" w:pos="360"/>
        </w:tabs>
      </w:pPr>
    </w:lvl>
    <w:lvl w:ilvl="5" w:tplc="65CE0CA6">
      <w:numFmt w:val="none"/>
      <w:lvlText w:val=""/>
      <w:lvlJc w:val="left"/>
      <w:pPr>
        <w:tabs>
          <w:tab w:val="num" w:pos="360"/>
        </w:tabs>
      </w:pPr>
    </w:lvl>
    <w:lvl w:ilvl="6" w:tplc="87B0DC86">
      <w:numFmt w:val="none"/>
      <w:lvlText w:val=""/>
      <w:lvlJc w:val="left"/>
      <w:pPr>
        <w:tabs>
          <w:tab w:val="num" w:pos="360"/>
        </w:tabs>
      </w:pPr>
    </w:lvl>
    <w:lvl w:ilvl="7" w:tplc="A336C3A4">
      <w:numFmt w:val="none"/>
      <w:lvlText w:val=""/>
      <w:lvlJc w:val="left"/>
      <w:pPr>
        <w:tabs>
          <w:tab w:val="num" w:pos="360"/>
        </w:tabs>
      </w:pPr>
    </w:lvl>
    <w:lvl w:ilvl="8" w:tplc="1C16E186">
      <w:numFmt w:val="none"/>
      <w:lvlText w:val=""/>
      <w:lvlJc w:val="left"/>
      <w:pPr>
        <w:tabs>
          <w:tab w:val="num" w:pos="360"/>
        </w:tabs>
      </w:pPr>
    </w:lvl>
  </w:abstractNum>
  <w:abstractNum w:abstractNumId="19">
    <w:nsid w:val="782321E0"/>
    <w:multiLevelType w:val="hybridMultilevel"/>
    <w:tmpl w:val="D5DC03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7"/>
  </w:num>
  <w:num w:numId="4">
    <w:abstractNumId w:val="8"/>
  </w:num>
  <w:num w:numId="5">
    <w:abstractNumId w:val="7"/>
  </w:num>
  <w:num w:numId="6">
    <w:abstractNumId w:val="18"/>
  </w:num>
  <w:num w:numId="7">
    <w:abstractNumId w:val="11"/>
  </w:num>
  <w:num w:numId="8">
    <w:abstractNumId w:val="10"/>
  </w:num>
  <w:num w:numId="9">
    <w:abstractNumId w:val="15"/>
  </w:num>
  <w:num w:numId="10">
    <w:abstractNumId w:val="19"/>
  </w:num>
  <w:num w:numId="11">
    <w:abstractNumId w:val="3"/>
  </w:num>
  <w:num w:numId="12">
    <w:abstractNumId w:val="13"/>
  </w:num>
  <w:num w:numId="13">
    <w:abstractNumId w:val="14"/>
  </w:num>
  <w:num w:numId="14">
    <w:abstractNumId w:val="5"/>
  </w:num>
  <w:num w:numId="15">
    <w:abstractNumId w:val="4"/>
  </w:num>
  <w:num w:numId="16">
    <w:abstractNumId w:val="9"/>
  </w:num>
  <w:num w:numId="17">
    <w:abstractNumId w:val="12"/>
  </w:num>
  <w:num w:numId="18">
    <w:abstractNumId w:val="2"/>
  </w:num>
  <w:num w:numId="19">
    <w:abstractNumId w:val="1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1" w:cryptProviderType="rsaAES" w:cryptAlgorithmClass="hash" w:cryptAlgorithmType="typeAny" w:cryptAlgorithmSid="14" w:cryptSpinCount="100000" w:hash="I0uHUeSO9c1b3GgKXLNjzLvpO5Gujg0oIePngxr2ymzGlCKNcMnIOgKLbp82B0j54bQKmEGoPylcQlCf54ezcg==" w:salt="Br57vPOdJcEZgmvYdYg6UQ=="/>
  <w:defaultTabStop w:val="720"/>
  <w:autoHyphenation/>
  <w:hyphenationZone w:val="357"/>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1F"/>
    <w:rsid w:val="000027EA"/>
    <w:rsid w:val="00002F0D"/>
    <w:rsid w:val="00006EB7"/>
    <w:rsid w:val="00014DA2"/>
    <w:rsid w:val="00015ACC"/>
    <w:rsid w:val="00020588"/>
    <w:rsid w:val="00020F5C"/>
    <w:rsid w:val="00030845"/>
    <w:rsid w:val="00031F1B"/>
    <w:rsid w:val="000427C7"/>
    <w:rsid w:val="00056DF6"/>
    <w:rsid w:val="000661DC"/>
    <w:rsid w:val="00067CFA"/>
    <w:rsid w:val="00075356"/>
    <w:rsid w:val="000766AF"/>
    <w:rsid w:val="000773B8"/>
    <w:rsid w:val="00083B96"/>
    <w:rsid w:val="00083F1B"/>
    <w:rsid w:val="00087B1D"/>
    <w:rsid w:val="00087C79"/>
    <w:rsid w:val="0009174A"/>
    <w:rsid w:val="00097270"/>
    <w:rsid w:val="00097686"/>
    <w:rsid w:val="000A5D49"/>
    <w:rsid w:val="000A6B54"/>
    <w:rsid w:val="000A73AC"/>
    <w:rsid w:val="000B1375"/>
    <w:rsid w:val="000B611D"/>
    <w:rsid w:val="000B6F71"/>
    <w:rsid w:val="000B792F"/>
    <w:rsid w:val="000C0301"/>
    <w:rsid w:val="000C318F"/>
    <w:rsid w:val="000C5157"/>
    <w:rsid w:val="000C539E"/>
    <w:rsid w:val="000C553C"/>
    <w:rsid w:val="000D5E91"/>
    <w:rsid w:val="000D61B6"/>
    <w:rsid w:val="000E177C"/>
    <w:rsid w:val="000E643B"/>
    <w:rsid w:val="000F2ED2"/>
    <w:rsid w:val="00100A43"/>
    <w:rsid w:val="001024BE"/>
    <w:rsid w:val="00105135"/>
    <w:rsid w:val="0010670E"/>
    <w:rsid w:val="0010769E"/>
    <w:rsid w:val="00107924"/>
    <w:rsid w:val="00110963"/>
    <w:rsid w:val="00120F9B"/>
    <w:rsid w:val="00123527"/>
    <w:rsid w:val="001236FF"/>
    <w:rsid w:val="0013304E"/>
    <w:rsid w:val="00133897"/>
    <w:rsid w:val="00135ED2"/>
    <w:rsid w:val="0014389A"/>
    <w:rsid w:val="00144C5A"/>
    <w:rsid w:val="0015077F"/>
    <w:rsid w:val="00155AC5"/>
    <w:rsid w:val="00155D0A"/>
    <w:rsid w:val="00166E61"/>
    <w:rsid w:val="001678BB"/>
    <w:rsid w:val="0017213F"/>
    <w:rsid w:val="00183680"/>
    <w:rsid w:val="00192073"/>
    <w:rsid w:val="001A3058"/>
    <w:rsid w:val="001A36AE"/>
    <w:rsid w:val="001A4C23"/>
    <w:rsid w:val="001A5B73"/>
    <w:rsid w:val="001B0166"/>
    <w:rsid w:val="001B02C9"/>
    <w:rsid w:val="001B098F"/>
    <w:rsid w:val="001B2347"/>
    <w:rsid w:val="001B3360"/>
    <w:rsid w:val="001B61F7"/>
    <w:rsid w:val="001C061F"/>
    <w:rsid w:val="001D0F5E"/>
    <w:rsid w:val="001D35DD"/>
    <w:rsid w:val="001E3125"/>
    <w:rsid w:val="001E4E74"/>
    <w:rsid w:val="001F1832"/>
    <w:rsid w:val="001F7EB8"/>
    <w:rsid w:val="002036BD"/>
    <w:rsid w:val="002064A4"/>
    <w:rsid w:val="00215BFE"/>
    <w:rsid w:val="00216C88"/>
    <w:rsid w:val="00222248"/>
    <w:rsid w:val="002345DA"/>
    <w:rsid w:val="00236962"/>
    <w:rsid w:val="00245109"/>
    <w:rsid w:val="00250589"/>
    <w:rsid w:val="0025319C"/>
    <w:rsid w:val="00260568"/>
    <w:rsid w:val="0026248F"/>
    <w:rsid w:val="002678F7"/>
    <w:rsid w:val="00273F22"/>
    <w:rsid w:val="00276731"/>
    <w:rsid w:val="00282B12"/>
    <w:rsid w:val="00282F0D"/>
    <w:rsid w:val="00284169"/>
    <w:rsid w:val="0028604C"/>
    <w:rsid w:val="00291E96"/>
    <w:rsid w:val="00297129"/>
    <w:rsid w:val="002A1C20"/>
    <w:rsid w:val="002A5F1C"/>
    <w:rsid w:val="002B1A8F"/>
    <w:rsid w:val="002B1C81"/>
    <w:rsid w:val="002B2641"/>
    <w:rsid w:val="002B31F5"/>
    <w:rsid w:val="002B545F"/>
    <w:rsid w:val="002B691F"/>
    <w:rsid w:val="002C1452"/>
    <w:rsid w:val="002C168F"/>
    <w:rsid w:val="002C1A42"/>
    <w:rsid w:val="002C4E48"/>
    <w:rsid w:val="002D6258"/>
    <w:rsid w:val="002E4AC6"/>
    <w:rsid w:val="002F072E"/>
    <w:rsid w:val="002F07CF"/>
    <w:rsid w:val="0030178F"/>
    <w:rsid w:val="0030477A"/>
    <w:rsid w:val="0030501A"/>
    <w:rsid w:val="00306549"/>
    <w:rsid w:val="00330FB0"/>
    <w:rsid w:val="00332069"/>
    <w:rsid w:val="003338CE"/>
    <w:rsid w:val="003370E9"/>
    <w:rsid w:val="00345239"/>
    <w:rsid w:val="003459B6"/>
    <w:rsid w:val="00352D07"/>
    <w:rsid w:val="003545F4"/>
    <w:rsid w:val="00362932"/>
    <w:rsid w:val="00363ACF"/>
    <w:rsid w:val="00364703"/>
    <w:rsid w:val="00370D31"/>
    <w:rsid w:val="00373CF5"/>
    <w:rsid w:val="003743A7"/>
    <w:rsid w:val="00377296"/>
    <w:rsid w:val="00384E18"/>
    <w:rsid w:val="00397B4A"/>
    <w:rsid w:val="003A319E"/>
    <w:rsid w:val="003A6625"/>
    <w:rsid w:val="003B2D66"/>
    <w:rsid w:val="003B7524"/>
    <w:rsid w:val="003C18F4"/>
    <w:rsid w:val="003D1048"/>
    <w:rsid w:val="003D2A18"/>
    <w:rsid w:val="003D2F94"/>
    <w:rsid w:val="003D5342"/>
    <w:rsid w:val="003E3A6F"/>
    <w:rsid w:val="003F0CCF"/>
    <w:rsid w:val="003F116E"/>
    <w:rsid w:val="003F40B8"/>
    <w:rsid w:val="003F433E"/>
    <w:rsid w:val="003F43E3"/>
    <w:rsid w:val="003F53B5"/>
    <w:rsid w:val="0040546E"/>
    <w:rsid w:val="00407563"/>
    <w:rsid w:val="0040766D"/>
    <w:rsid w:val="00410DFC"/>
    <w:rsid w:val="00414171"/>
    <w:rsid w:val="00423461"/>
    <w:rsid w:val="00424926"/>
    <w:rsid w:val="00427E88"/>
    <w:rsid w:val="004308DF"/>
    <w:rsid w:val="00431163"/>
    <w:rsid w:val="004357FF"/>
    <w:rsid w:val="00437C4B"/>
    <w:rsid w:val="00444CAA"/>
    <w:rsid w:val="0044559B"/>
    <w:rsid w:val="00451DDB"/>
    <w:rsid w:val="00451E99"/>
    <w:rsid w:val="00452734"/>
    <w:rsid w:val="00452B1C"/>
    <w:rsid w:val="004531DA"/>
    <w:rsid w:val="00453F13"/>
    <w:rsid w:val="00454E32"/>
    <w:rsid w:val="00456381"/>
    <w:rsid w:val="00465C5C"/>
    <w:rsid w:val="004669CC"/>
    <w:rsid w:val="00466FE4"/>
    <w:rsid w:val="00471B00"/>
    <w:rsid w:val="00474465"/>
    <w:rsid w:val="00474E1C"/>
    <w:rsid w:val="00476C7C"/>
    <w:rsid w:val="00487988"/>
    <w:rsid w:val="004901B9"/>
    <w:rsid w:val="00491AD7"/>
    <w:rsid w:val="00493E1C"/>
    <w:rsid w:val="0049722C"/>
    <w:rsid w:val="004A2D9E"/>
    <w:rsid w:val="004A6A82"/>
    <w:rsid w:val="004B4761"/>
    <w:rsid w:val="004B4BB0"/>
    <w:rsid w:val="004C04DA"/>
    <w:rsid w:val="004C5350"/>
    <w:rsid w:val="004C72A7"/>
    <w:rsid w:val="004D21AF"/>
    <w:rsid w:val="004D4DFC"/>
    <w:rsid w:val="004D7D12"/>
    <w:rsid w:val="004E39CB"/>
    <w:rsid w:val="004E47EB"/>
    <w:rsid w:val="004F0959"/>
    <w:rsid w:val="004F24CE"/>
    <w:rsid w:val="0050184E"/>
    <w:rsid w:val="00505AE2"/>
    <w:rsid w:val="00506D48"/>
    <w:rsid w:val="00510363"/>
    <w:rsid w:val="00513336"/>
    <w:rsid w:val="00514D34"/>
    <w:rsid w:val="00514FC4"/>
    <w:rsid w:val="005214D2"/>
    <w:rsid w:val="00526B3B"/>
    <w:rsid w:val="00530C6F"/>
    <w:rsid w:val="00530CF5"/>
    <w:rsid w:val="00550E43"/>
    <w:rsid w:val="005518B5"/>
    <w:rsid w:val="0055237B"/>
    <w:rsid w:val="00556407"/>
    <w:rsid w:val="00556C25"/>
    <w:rsid w:val="00557EE0"/>
    <w:rsid w:val="0056337E"/>
    <w:rsid w:val="0057041B"/>
    <w:rsid w:val="00580FE9"/>
    <w:rsid w:val="00582FB0"/>
    <w:rsid w:val="00583A1C"/>
    <w:rsid w:val="0058476B"/>
    <w:rsid w:val="00584A69"/>
    <w:rsid w:val="0059211D"/>
    <w:rsid w:val="00596D3B"/>
    <w:rsid w:val="005A0B43"/>
    <w:rsid w:val="005B5953"/>
    <w:rsid w:val="005C2DB8"/>
    <w:rsid w:val="005C7F49"/>
    <w:rsid w:val="005D067C"/>
    <w:rsid w:val="005D5271"/>
    <w:rsid w:val="005E3ACD"/>
    <w:rsid w:val="005E6F54"/>
    <w:rsid w:val="005F0CCB"/>
    <w:rsid w:val="005F128C"/>
    <w:rsid w:val="005F69D6"/>
    <w:rsid w:val="005F7782"/>
    <w:rsid w:val="00600BE7"/>
    <w:rsid w:val="006016AA"/>
    <w:rsid w:val="00606B70"/>
    <w:rsid w:val="00606D67"/>
    <w:rsid w:val="006104E5"/>
    <w:rsid w:val="00617BAC"/>
    <w:rsid w:val="006224B7"/>
    <w:rsid w:val="006308C0"/>
    <w:rsid w:val="00632429"/>
    <w:rsid w:val="00636326"/>
    <w:rsid w:val="00645D6B"/>
    <w:rsid w:val="0065166E"/>
    <w:rsid w:val="006522B9"/>
    <w:rsid w:val="00652427"/>
    <w:rsid w:val="00654C8E"/>
    <w:rsid w:val="00654E29"/>
    <w:rsid w:val="006616D5"/>
    <w:rsid w:val="006641D0"/>
    <w:rsid w:val="00665E9F"/>
    <w:rsid w:val="006661EC"/>
    <w:rsid w:val="00667DF5"/>
    <w:rsid w:val="00674291"/>
    <w:rsid w:val="006743EC"/>
    <w:rsid w:val="00686242"/>
    <w:rsid w:val="006905F8"/>
    <w:rsid w:val="00691DA4"/>
    <w:rsid w:val="00692410"/>
    <w:rsid w:val="00696976"/>
    <w:rsid w:val="006A2622"/>
    <w:rsid w:val="006B39A6"/>
    <w:rsid w:val="006C0353"/>
    <w:rsid w:val="006C0532"/>
    <w:rsid w:val="006C55A5"/>
    <w:rsid w:val="006C59D9"/>
    <w:rsid w:val="006C78D0"/>
    <w:rsid w:val="006D1D08"/>
    <w:rsid w:val="006D4775"/>
    <w:rsid w:val="006D5C22"/>
    <w:rsid w:val="006E00CF"/>
    <w:rsid w:val="006E02E3"/>
    <w:rsid w:val="006E08FC"/>
    <w:rsid w:val="006E4DD2"/>
    <w:rsid w:val="006F45E0"/>
    <w:rsid w:val="00700AEB"/>
    <w:rsid w:val="00707A35"/>
    <w:rsid w:val="00712639"/>
    <w:rsid w:val="0072102F"/>
    <w:rsid w:val="00721C23"/>
    <w:rsid w:val="0072317F"/>
    <w:rsid w:val="00725C4D"/>
    <w:rsid w:val="00730BF7"/>
    <w:rsid w:val="00740E66"/>
    <w:rsid w:val="00745ECA"/>
    <w:rsid w:val="00747389"/>
    <w:rsid w:val="00776A51"/>
    <w:rsid w:val="00787784"/>
    <w:rsid w:val="00787C60"/>
    <w:rsid w:val="007923C4"/>
    <w:rsid w:val="007A1218"/>
    <w:rsid w:val="007A3DB0"/>
    <w:rsid w:val="007A69F8"/>
    <w:rsid w:val="007A7590"/>
    <w:rsid w:val="007B1E6F"/>
    <w:rsid w:val="007B3CCE"/>
    <w:rsid w:val="007B7819"/>
    <w:rsid w:val="007B79C3"/>
    <w:rsid w:val="007C72C1"/>
    <w:rsid w:val="007D05EF"/>
    <w:rsid w:val="007D1AD9"/>
    <w:rsid w:val="007D2881"/>
    <w:rsid w:val="007D2BF4"/>
    <w:rsid w:val="007D5CEB"/>
    <w:rsid w:val="007D5F5D"/>
    <w:rsid w:val="007D7D5B"/>
    <w:rsid w:val="007F0B87"/>
    <w:rsid w:val="007F392B"/>
    <w:rsid w:val="007F71A3"/>
    <w:rsid w:val="00800669"/>
    <w:rsid w:val="00800766"/>
    <w:rsid w:val="00814A9D"/>
    <w:rsid w:val="008154C6"/>
    <w:rsid w:val="00820110"/>
    <w:rsid w:val="00821456"/>
    <w:rsid w:val="00823443"/>
    <w:rsid w:val="0083045C"/>
    <w:rsid w:val="00835F8A"/>
    <w:rsid w:val="00837077"/>
    <w:rsid w:val="0084359A"/>
    <w:rsid w:val="00845BB1"/>
    <w:rsid w:val="008467B1"/>
    <w:rsid w:val="00853F79"/>
    <w:rsid w:val="00856067"/>
    <w:rsid w:val="0086163F"/>
    <w:rsid w:val="00874D2A"/>
    <w:rsid w:val="0087611F"/>
    <w:rsid w:val="00876CC6"/>
    <w:rsid w:val="00877C6E"/>
    <w:rsid w:val="0088032A"/>
    <w:rsid w:val="008904A6"/>
    <w:rsid w:val="00891770"/>
    <w:rsid w:val="0089192F"/>
    <w:rsid w:val="00891F75"/>
    <w:rsid w:val="008A550A"/>
    <w:rsid w:val="008A5D88"/>
    <w:rsid w:val="008A6A96"/>
    <w:rsid w:val="008B3A9F"/>
    <w:rsid w:val="008B7C48"/>
    <w:rsid w:val="008C1DEA"/>
    <w:rsid w:val="008C2D5C"/>
    <w:rsid w:val="008C5D69"/>
    <w:rsid w:val="008C7E27"/>
    <w:rsid w:val="008D1D82"/>
    <w:rsid w:val="008D3300"/>
    <w:rsid w:val="008D4EF9"/>
    <w:rsid w:val="008D60EB"/>
    <w:rsid w:val="008E2670"/>
    <w:rsid w:val="008E2B53"/>
    <w:rsid w:val="008E5CBD"/>
    <w:rsid w:val="008E6425"/>
    <w:rsid w:val="008E67B7"/>
    <w:rsid w:val="008F2AC5"/>
    <w:rsid w:val="008F7073"/>
    <w:rsid w:val="00900804"/>
    <w:rsid w:val="00905DD4"/>
    <w:rsid w:val="009112BF"/>
    <w:rsid w:val="00927DA9"/>
    <w:rsid w:val="00927FDB"/>
    <w:rsid w:val="00941607"/>
    <w:rsid w:val="00943054"/>
    <w:rsid w:val="009552FB"/>
    <w:rsid w:val="0097401B"/>
    <w:rsid w:val="00974162"/>
    <w:rsid w:val="00974788"/>
    <w:rsid w:val="009825F7"/>
    <w:rsid w:val="00983783"/>
    <w:rsid w:val="009A0335"/>
    <w:rsid w:val="009A567A"/>
    <w:rsid w:val="009A6F7E"/>
    <w:rsid w:val="009B0A99"/>
    <w:rsid w:val="009B10D3"/>
    <w:rsid w:val="009B3DA3"/>
    <w:rsid w:val="009B3E36"/>
    <w:rsid w:val="009B6B11"/>
    <w:rsid w:val="009B7E37"/>
    <w:rsid w:val="009D0C89"/>
    <w:rsid w:val="009D6A85"/>
    <w:rsid w:val="009F1B96"/>
    <w:rsid w:val="009F259F"/>
    <w:rsid w:val="009F5BDE"/>
    <w:rsid w:val="00A0245A"/>
    <w:rsid w:val="00A02D13"/>
    <w:rsid w:val="00A03AC3"/>
    <w:rsid w:val="00A05457"/>
    <w:rsid w:val="00A10864"/>
    <w:rsid w:val="00A123AD"/>
    <w:rsid w:val="00A14E9A"/>
    <w:rsid w:val="00A25044"/>
    <w:rsid w:val="00A32155"/>
    <w:rsid w:val="00A32A24"/>
    <w:rsid w:val="00A32E70"/>
    <w:rsid w:val="00A33005"/>
    <w:rsid w:val="00A3409B"/>
    <w:rsid w:val="00A357D8"/>
    <w:rsid w:val="00A40380"/>
    <w:rsid w:val="00A411CB"/>
    <w:rsid w:val="00A4219C"/>
    <w:rsid w:val="00A43909"/>
    <w:rsid w:val="00A45C3A"/>
    <w:rsid w:val="00A51AC0"/>
    <w:rsid w:val="00A56A05"/>
    <w:rsid w:val="00A5760C"/>
    <w:rsid w:val="00A62357"/>
    <w:rsid w:val="00A64CE1"/>
    <w:rsid w:val="00A65D03"/>
    <w:rsid w:val="00A673A8"/>
    <w:rsid w:val="00A74BBE"/>
    <w:rsid w:val="00A75C11"/>
    <w:rsid w:val="00A86023"/>
    <w:rsid w:val="00A90839"/>
    <w:rsid w:val="00A931A1"/>
    <w:rsid w:val="00A960A0"/>
    <w:rsid w:val="00AA1E90"/>
    <w:rsid w:val="00AA3023"/>
    <w:rsid w:val="00AB3EBA"/>
    <w:rsid w:val="00AB548D"/>
    <w:rsid w:val="00AB5C03"/>
    <w:rsid w:val="00AB6BB6"/>
    <w:rsid w:val="00AC180D"/>
    <w:rsid w:val="00AD0ACC"/>
    <w:rsid w:val="00AD1B0B"/>
    <w:rsid w:val="00AD38D2"/>
    <w:rsid w:val="00AD4041"/>
    <w:rsid w:val="00AD42A9"/>
    <w:rsid w:val="00AD45A0"/>
    <w:rsid w:val="00AE1EAA"/>
    <w:rsid w:val="00B0031A"/>
    <w:rsid w:val="00B0440C"/>
    <w:rsid w:val="00B101C7"/>
    <w:rsid w:val="00B10C85"/>
    <w:rsid w:val="00B142C8"/>
    <w:rsid w:val="00B30490"/>
    <w:rsid w:val="00B47666"/>
    <w:rsid w:val="00B51239"/>
    <w:rsid w:val="00B5319D"/>
    <w:rsid w:val="00B62D42"/>
    <w:rsid w:val="00B63EB6"/>
    <w:rsid w:val="00B66675"/>
    <w:rsid w:val="00B67095"/>
    <w:rsid w:val="00B74995"/>
    <w:rsid w:val="00B7738D"/>
    <w:rsid w:val="00B918BE"/>
    <w:rsid w:val="00B96E34"/>
    <w:rsid w:val="00BA1389"/>
    <w:rsid w:val="00BB4C79"/>
    <w:rsid w:val="00BB6BAC"/>
    <w:rsid w:val="00BE29B2"/>
    <w:rsid w:val="00BE6BBD"/>
    <w:rsid w:val="00BF06BF"/>
    <w:rsid w:val="00BF1297"/>
    <w:rsid w:val="00BF2C45"/>
    <w:rsid w:val="00BF4334"/>
    <w:rsid w:val="00BF52B0"/>
    <w:rsid w:val="00BF74FE"/>
    <w:rsid w:val="00C0261A"/>
    <w:rsid w:val="00C10847"/>
    <w:rsid w:val="00C208FC"/>
    <w:rsid w:val="00C22084"/>
    <w:rsid w:val="00C255BA"/>
    <w:rsid w:val="00C423A2"/>
    <w:rsid w:val="00C46533"/>
    <w:rsid w:val="00C518F1"/>
    <w:rsid w:val="00C538DB"/>
    <w:rsid w:val="00C6007E"/>
    <w:rsid w:val="00C621EB"/>
    <w:rsid w:val="00C626C2"/>
    <w:rsid w:val="00C657F5"/>
    <w:rsid w:val="00C72A61"/>
    <w:rsid w:val="00C74073"/>
    <w:rsid w:val="00C76A36"/>
    <w:rsid w:val="00C778CF"/>
    <w:rsid w:val="00C857C6"/>
    <w:rsid w:val="00C926EA"/>
    <w:rsid w:val="00C941FA"/>
    <w:rsid w:val="00CB4E44"/>
    <w:rsid w:val="00CB5156"/>
    <w:rsid w:val="00CB5DE9"/>
    <w:rsid w:val="00CD1C28"/>
    <w:rsid w:val="00CD41DB"/>
    <w:rsid w:val="00CD4DFD"/>
    <w:rsid w:val="00CD4EA8"/>
    <w:rsid w:val="00CE2AAA"/>
    <w:rsid w:val="00CE6277"/>
    <w:rsid w:val="00CF0893"/>
    <w:rsid w:val="00CF0ACB"/>
    <w:rsid w:val="00D02568"/>
    <w:rsid w:val="00D02C56"/>
    <w:rsid w:val="00D06085"/>
    <w:rsid w:val="00D10EDF"/>
    <w:rsid w:val="00D336FD"/>
    <w:rsid w:val="00D36F30"/>
    <w:rsid w:val="00D40015"/>
    <w:rsid w:val="00D46499"/>
    <w:rsid w:val="00D505EB"/>
    <w:rsid w:val="00D6127C"/>
    <w:rsid w:val="00D63D13"/>
    <w:rsid w:val="00D67633"/>
    <w:rsid w:val="00D77911"/>
    <w:rsid w:val="00D80405"/>
    <w:rsid w:val="00D804CA"/>
    <w:rsid w:val="00D858CD"/>
    <w:rsid w:val="00D92979"/>
    <w:rsid w:val="00D96F23"/>
    <w:rsid w:val="00DA2AEE"/>
    <w:rsid w:val="00DA662C"/>
    <w:rsid w:val="00DB05B8"/>
    <w:rsid w:val="00DB3A44"/>
    <w:rsid w:val="00DB6173"/>
    <w:rsid w:val="00DC2DBD"/>
    <w:rsid w:val="00DD29A8"/>
    <w:rsid w:val="00DD3E7D"/>
    <w:rsid w:val="00DD52F1"/>
    <w:rsid w:val="00DD7EAD"/>
    <w:rsid w:val="00DE14C8"/>
    <w:rsid w:val="00DE1B4A"/>
    <w:rsid w:val="00DE206E"/>
    <w:rsid w:val="00DF4CE8"/>
    <w:rsid w:val="00DF4E48"/>
    <w:rsid w:val="00E0161C"/>
    <w:rsid w:val="00E05B87"/>
    <w:rsid w:val="00E12F70"/>
    <w:rsid w:val="00E13156"/>
    <w:rsid w:val="00E17039"/>
    <w:rsid w:val="00E242E5"/>
    <w:rsid w:val="00E35C57"/>
    <w:rsid w:val="00E4269C"/>
    <w:rsid w:val="00E4414E"/>
    <w:rsid w:val="00E45265"/>
    <w:rsid w:val="00E46DCA"/>
    <w:rsid w:val="00E534A5"/>
    <w:rsid w:val="00E61E3C"/>
    <w:rsid w:val="00E63FCC"/>
    <w:rsid w:val="00E727A2"/>
    <w:rsid w:val="00E750DA"/>
    <w:rsid w:val="00E77A87"/>
    <w:rsid w:val="00E87513"/>
    <w:rsid w:val="00E932D9"/>
    <w:rsid w:val="00E9514A"/>
    <w:rsid w:val="00E95195"/>
    <w:rsid w:val="00E959BC"/>
    <w:rsid w:val="00EA334E"/>
    <w:rsid w:val="00EB43A3"/>
    <w:rsid w:val="00EB7EDC"/>
    <w:rsid w:val="00EC2F61"/>
    <w:rsid w:val="00EC3CB5"/>
    <w:rsid w:val="00EC5AED"/>
    <w:rsid w:val="00EC623F"/>
    <w:rsid w:val="00ED0C9E"/>
    <w:rsid w:val="00ED3B10"/>
    <w:rsid w:val="00ED6170"/>
    <w:rsid w:val="00EE056D"/>
    <w:rsid w:val="00EE0D10"/>
    <w:rsid w:val="00EF3798"/>
    <w:rsid w:val="00F03921"/>
    <w:rsid w:val="00F110F9"/>
    <w:rsid w:val="00F15179"/>
    <w:rsid w:val="00F15337"/>
    <w:rsid w:val="00F2606A"/>
    <w:rsid w:val="00F34645"/>
    <w:rsid w:val="00F347DD"/>
    <w:rsid w:val="00F404AE"/>
    <w:rsid w:val="00F45666"/>
    <w:rsid w:val="00F47DB2"/>
    <w:rsid w:val="00F566BC"/>
    <w:rsid w:val="00F57308"/>
    <w:rsid w:val="00F6124B"/>
    <w:rsid w:val="00F61D51"/>
    <w:rsid w:val="00F720F5"/>
    <w:rsid w:val="00F72356"/>
    <w:rsid w:val="00F86943"/>
    <w:rsid w:val="00F87D30"/>
    <w:rsid w:val="00F90AD8"/>
    <w:rsid w:val="00F91B4A"/>
    <w:rsid w:val="00F97981"/>
    <w:rsid w:val="00F97D1B"/>
    <w:rsid w:val="00FA6A62"/>
    <w:rsid w:val="00FB072E"/>
    <w:rsid w:val="00FB1558"/>
    <w:rsid w:val="00FB274C"/>
    <w:rsid w:val="00FB314D"/>
    <w:rsid w:val="00FB6D08"/>
    <w:rsid w:val="00FC12C5"/>
    <w:rsid w:val="00FC334F"/>
    <w:rsid w:val="00FC71AE"/>
    <w:rsid w:val="00FD088B"/>
    <w:rsid w:val="00FD16EA"/>
    <w:rsid w:val="00FE0A32"/>
    <w:rsid w:val="00FE1036"/>
    <w:rsid w:val="00FE2894"/>
    <w:rsid w:val="00FF04FB"/>
    <w:rsid w:val="00FF0C97"/>
    <w:rsid w:val="00FF4F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427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eastAsia="en-US"/>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eastAsia="en-US"/>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customStyle="1" w:styleId="Pallukka">
    <w:name w:val="Pallukka"/>
    <w:basedOn w:val="Normaali"/>
    <w:rsid w:val="00083F1B"/>
    <w:pPr>
      <w:numPr>
        <w:numId w:val="5"/>
      </w:numPr>
      <w:tabs>
        <w:tab w:val="clear" w:pos="1304"/>
        <w:tab w:val="clear" w:pos="2608"/>
        <w:tab w:val="clear" w:pos="3912"/>
        <w:tab w:val="clear" w:pos="5216"/>
        <w:tab w:val="clear" w:pos="6521"/>
        <w:tab w:val="clear" w:pos="7825"/>
        <w:tab w:val="clear" w:pos="9129"/>
      </w:tabs>
      <w:spacing w:line="240" w:lineRule="auto"/>
    </w:pPr>
    <w:rPr>
      <w:rFonts w:ascii="Times New Roman" w:hAnsi="Times New Roman"/>
      <w:szCs w:val="20"/>
      <w:lang w:eastAsia="fi-FI"/>
    </w:rPr>
  </w:style>
  <w:style w:type="paragraph" w:styleId="Asiakirjanrakenneruutu">
    <w:name w:val="Document Map"/>
    <w:basedOn w:val="Normaali"/>
    <w:semiHidden/>
    <w:rsid w:val="000427C7"/>
    <w:pPr>
      <w:shd w:val="clear" w:color="auto" w:fill="000080"/>
    </w:pPr>
    <w:rPr>
      <w:rFonts w:ascii="Tahoma" w:hAnsi="Tahoma" w:cs="Tahoma"/>
      <w:szCs w:val="20"/>
    </w:rPr>
  </w:style>
  <w:style w:type="paragraph" w:styleId="Seliteteksti">
    <w:name w:val="Balloon Text"/>
    <w:basedOn w:val="Normaali"/>
    <w:semiHidden/>
    <w:rsid w:val="002345DA"/>
    <w:rPr>
      <w:rFonts w:ascii="Tahoma" w:hAnsi="Tahoma" w:cs="Tahoma"/>
      <w:sz w:val="16"/>
      <w:szCs w:val="16"/>
    </w:rPr>
  </w:style>
  <w:style w:type="character" w:styleId="Kommentinviite">
    <w:name w:val="annotation reference"/>
    <w:basedOn w:val="Kappaleenoletusfontti"/>
    <w:semiHidden/>
    <w:unhideWhenUsed/>
    <w:rsid w:val="002B691F"/>
    <w:rPr>
      <w:sz w:val="16"/>
      <w:szCs w:val="16"/>
    </w:rPr>
  </w:style>
  <w:style w:type="paragraph" w:styleId="Kommentinteksti">
    <w:name w:val="annotation text"/>
    <w:basedOn w:val="Normaali"/>
    <w:link w:val="KommentintekstiChar"/>
    <w:semiHidden/>
    <w:unhideWhenUsed/>
    <w:rsid w:val="002B691F"/>
    <w:pPr>
      <w:spacing w:line="240" w:lineRule="auto"/>
    </w:pPr>
    <w:rPr>
      <w:szCs w:val="20"/>
    </w:rPr>
  </w:style>
  <w:style w:type="character" w:customStyle="1" w:styleId="KommentintekstiChar">
    <w:name w:val="Kommentin teksti Char"/>
    <w:basedOn w:val="Kappaleenoletusfontti"/>
    <w:link w:val="Kommentinteksti"/>
    <w:semiHidden/>
    <w:rsid w:val="002B691F"/>
    <w:rPr>
      <w:rFonts w:ascii="Arial" w:hAnsi="Arial"/>
      <w:lang w:eastAsia="en-US"/>
    </w:rPr>
  </w:style>
  <w:style w:type="paragraph" w:styleId="Kommentinotsikko">
    <w:name w:val="annotation subject"/>
    <w:basedOn w:val="Kommentinteksti"/>
    <w:next w:val="Kommentinteksti"/>
    <w:link w:val="KommentinotsikkoChar"/>
    <w:semiHidden/>
    <w:unhideWhenUsed/>
    <w:rsid w:val="002B691F"/>
    <w:rPr>
      <w:b/>
      <w:bCs/>
    </w:rPr>
  </w:style>
  <w:style w:type="character" w:customStyle="1" w:styleId="KommentinotsikkoChar">
    <w:name w:val="Kommentin otsikko Char"/>
    <w:basedOn w:val="KommentintekstiChar"/>
    <w:link w:val="Kommentinotsikko"/>
    <w:semiHidden/>
    <w:rsid w:val="002B691F"/>
    <w:rPr>
      <w:rFonts w:ascii="Arial" w:hAnsi="Arial"/>
      <w:b/>
      <w:bCs/>
      <w:lang w:eastAsia="en-US"/>
    </w:rPr>
  </w:style>
  <w:style w:type="paragraph" w:styleId="Muutos">
    <w:name w:val="Revision"/>
    <w:hidden/>
    <w:uiPriority w:val="99"/>
    <w:semiHidden/>
    <w:rsid w:val="00E17039"/>
    <w:rPr>
      <w:rFonts w:ascii="Arial" w:hAnsi="Arial"/>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eastAsia="en-US"/>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eastAsia="en-US"/>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customStyle="1" w:styleId="Pallukka">
    <w:name w:val="Pallukka"/>
    <w:basedOn w:val="Normaali"/>
    <w:rsid w:val="00083F1B"/>
    <w:pPr>
      <w:numPr>
        <w:numId w:val="5"/>
      </w:numPr>
      <w:tabs>
        <w:tab w:val="clear" w:pos="1304"/>
        <w:tab w:val="clear" w:pos="2608"/>
        <w:tab w:val="clear" w:pos="3912"/>
        <w:tab w:val="clear" w:pos="5216"/>
        <w:tab w:val="clear" w:pos="6521"/>
        <w:tab w:val="clear" w:pos="7825"/>
        <w:tab w:val="clear" w:pos="9129"/>
      </w:tabs>
      <w:spacing w:line="240" w:lineRule="auto"/>
    </w:pPr>
    <w:rPr>
      <w:rFonts w:ascii="Times New Roman" w:hAnsi="Times New Roman"/>
      <w:szCs w:val="20"/>
      <w:lang w:eastAsia="fi-FI"/>
    </w:rPr>
  </w:style>
  <w:style w:type="paragraph" w:styleId="Asiakirjanrakenneruutu">
    <w:name w:val="Document Map"/>
    <w:basedOn w:val="Normaali"/>
    <w:semiHidden/>
    <w:rsid w:val="000427C7"/>
    <w:pPr>
      <w:shd w:val="clear" w:color="auto" w:fill="000080"/>
    </w:pPr>
    <w:rPr>
      <w:rFonts w:ascii="Tahoma" w:hAnsi="Tahoma" w:cs="Tahoma"/>
      <w:szCs w:val="20"/>
    </w:rPr>
  </w:style>
  <w:style w:type="paragraph" w:styleId="Seliteteksti">
    <w:name w:val="Balloon Text"/>
    <w:basedOn w:val="Normaali"/>
    <w:semiHidden/>
    <w:rsid w:val="002345DA"/>
    <w:rPr>
      <w:rFonts w:ascii="Tahoma" w:hAnsi="Tahoma" w:cs="Tahoma"/>
      <w:sz w:val="16"/>
      <w:szCs w:val="16"/>
    </w:rPr>
  </w:style>
  <w:style w:type="character" w:styleId="Kommentinviite">
    <w:name w:val="annotation reference"/>
    <w:basedOn w:val="Kappaleenoletusfontti"/>
    <w:semiHidden/>
    <w:unhideWhenUsed/>
    <w:rsid w:val="002B691F"/>
    <w:rPr>
      <w:sz w:val="16"/>
      <w:szCs w:val="16"/>
    </w:rPr>
  </w:style>
  <w:style w:type="paragraph" w:styleId="Kommentinteksti">
    <w:name w:val="annotation text"/>
    <w:basedOn w:val="Normaali"/>
    <w:link w:val="KommentintekstiChar"/>
    <w:semiHidden/>
    <w:unhideWhenUsed/>
    <w:rsid w:val="002B691F"/>
    <w:pPr>
      <w:spacing w:line="240" w:lineRule="auto"/>
    </w:pPr>
    <w:rPr>
      <w:szCs w:val="20"/>
    </w:rPr>
  </w:style>
  <w:style w:type="character" w:customStyle="1" w:styleId="KommentintekstiChar">
    <w:name w:val="Kommentin teksti Char"/>
    <w:basedOn w:val="Kappaleenoletusfontti"/>
    <w:link w:val="Kommentinteksti"/>
    <w:semiHidden/>
    <w:rsid w:val="002B691F"/>
    <w:rPr>
      <w:rFonts w:ascii="Arial" w:hAnsi="Arial"/>
      <w:lang w:eastAsia="en-US"/>
    </w:rPr>
  </w:style>
  <w:style w:type="paragraph" w:styleId="Kommentinotsikko">
    <w:name w:val="annotation subject"/>
    <w:basedOn w:val="Kommentinteksti"/>
    <w:next w:val="Kommentinteksti"/>
    <w:link w:val="KommentinotsikkoChar"/>
    <w:semiHidden/>
    <w:unhideWhenUsed/>
    <w:rsid w:val="002B691F"/>
    <w:rPr>
      <w:b/>
      <w:bCs/>
    </w:rPr>
  </w:style>
  <w:style w:type="character" w:customStyle="1" w:styleId="KommentinotsikkoChar">
    <w:name w:val="Kommentin otsikko Char"/>
    <w:basedOn w:val="KommentintekstiChar"/>
    <w:link w:val="Kommentinotsikko"/>
    <w:semiHidden/>
    <w:rsid w:val="002B691F"/>
    <w:rPr>
      <w:rFonts w:ascii="Arial" w:hAnsi="Arial"/>
      <w:b/>
      <w:bCs/>
      <w:lang w:eastAsia="en-US"/>
    </w:rPr>
  </w:style>
  <w:style w:type="paragraph" w:styleId="Muutos">
    <w:name w:val="Revision"/>
    <w:hidden/>
    <w:uiPriority w:val="99"/>
    <w:semiHidden/>
    <w:rsid w:val="00E170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48991">
      <w:bodyDiv w:val="1"/>
      <w:marLeft w:val="0"/>
      <w:marRight w:val="0"/>
      <w:marTop w:val="0"/>
      <w:marBottom w:val="0"/>
      <w:divBdr>
        <w:top w:val="none" w:sz="0" w:space="0" w:color="auto"/>
        <w:left w:val="none" w:sz="0" w:space="0" w:color="auto"/>
        <w:bottom w:val="none" w:sz="0" w:space="0" w:color="auto"/>
        <w:right w:val="none" w:sz="0" w:space="0" w:color="auto"/>
      </w:divBdr>
      <w:divsChild>
        <w:div w:id="663124179">
          <w:marLeft w:val="0"/>
          <w:marRight w:val="0"/>
          <w:marTop w:val="0"/>
          <w:marBottom w:val="0"/>
          <w:divBdr>
            <w:top w:val="none" w:sz="0" w:space="0" w:color="auto"/>
            <w:left w:val="none" w:sz="0" w:space="0" w:color="auto"/>
            <w:bottom w:val="none" w:sz="0" w:space="0" w:color="auto"/>
            <w:right w:val="none" w:sz="0" w:space="0" w:color="auto"/>
          </w:divBdr>
        </w:div>
      </w:divsChild>
    </w:div>
    <w:div w:id="532882461">
      <w:bodyDiv w:val="1"/>
      <w:marLeft w:val="0"/>
      <w:marRight w:val="0"/>
      <w:marTop w:val="0"/>
      <w:marBottom w:val="0"/>
      <w:divBdr>
        <w:top w:val="none" w:sz="0" w:space="0" w:color="auto"/>
        <w:left w:val="none" w:sz="0" w:space="0" w:color="auto"/>
        <w:bottom w:val="none" w:sz="0" w:space="0" w:color="auto"/>
        <w:right w:val="none" w:sz="0" w:space="0" w:color="auto"/>
      </w:divBdr>
    </w:div>
    <w:div w:id="916745725">
      <w:bodyDiv w:val="1"/>
      <w:marLeft w:val="0"/>
      <w:marRight w:val="0"/>
      <w:marTop w:val="0"/>
      <w:marBottom w:val="0"/>
      <w:divBdr>
        <w:top w:val="none" w:sz="0" w:space="0" w:color="auto"/>
        <w:left w:val="none" w:sz="0" w:space="0" w:color="auto"/>
        <w:bottom w:val="none" w:sz="0" w:space="0" w:color="auto"/>
        <w:right w:val="none" w:sz="0" w:space="0" w:color="auto"/>
      </w:divBdr>
      <w:divsChild>
        <w:div w:id="1314607327">
          <w:marLeft w:val="0"/>
          <w:marRight w:val="0"/>
          <w:marTop w:val="0"/>
          <w:marBottom w:val="0"/>
          <w:divBdr>
            <w:top w:val="none" w:sz="0" w:space="0" w:color="auto"/>
            <w:left w:val="none" w:sz="0" w:space="0" w:color="auto"/>
            <w:bottom w:val="none" w:sz="0" w:space="0" w:color="auto"/>
            <w:right w:val="none" w:sz="0" w:space="0" w:color="auto"/>
          </w:divBdr>
        </w:div>
        <w:div w:id="445348761">
          <w:marLeft w:val="0"/>
          <w:marRight w:val="0"/>
          <w:marTop w:val="0"/>
          <w:marBottom w:val="0"/>
          <w:divBdr>
            <w:top w:val="none" w:sz="0" w:space="0" w:color="auto"/>
            <w:left w:val="none" w:sz="0" w:space="0" w:color="auto"/>
            <w:bottom w:val="none" w:sz="0" w:space="0" w:color="auto"/>
            <w:right w:val="none" w:sz="0" w:space="0" w:color="auto"/>
          </w:divBdr>
        </w:div>
      </w:divsChild>
    </w:div>
    <w:div w:id="1145393813">
      <w:bodyDiv w:val="1"/>
      <w:marLeft w:val="0"/>
      <w:marRight w:val="0"/>
      <w:marTop w:val="0"/>
      <w:marBottom w:val="0"/>
      <w:divBdr>
        <w:top w:val="none" w:sz="0" w:space="0" w:color="auto"/>
        <w:left w:val="none" w:sz="0" w:space="0" w:color="auto"/>
        <w:bottom w:val="none" w:sz="0" w:space="0" w:color="auto"/>
        <w:right w:val="none" w:sz="0" w:space="0" w:color="auto"/>
      </w:divBdr>
      <w:divsChild>
        <w:div w:id="564343088">
          <w:marLeft w:val="0"/>
          <w:marRight w:val="0"/>
          <w:marTop w:val="0"/>
          <w:marBottom w:val="0"/>
          <w:divBdr>
            <w:top w:val="none" w:sz="0" w:space="0" w:color="auto"/>
            <w:left w:val="none" w:sz="0" w:space="0" w:color="auto"/>
            <w:bottom w:val="none" w:sz="0" w:space="0" w:color="auto"/>
            <w:right w:val="none" w:sz="0" w:space="0" w:color="auto"/>
          </w:divBdr>
        </w:div>
        <w:div w:id="433483051">
          <w:marLeft w:val="0"/>
          <w:marRight w:val="0"/>
          <w:marTop w:val="0"/>
          <w:marBottom w:val="0"/>
          <w:divBdr>
            <w:top w:val="none" w:sz="0" w:space="0" w:color="auto"/>
            <w:left w:val="none" w:sz="0" w:space="0" w:color="auto"/>
            <w:bottom w:val="none" w:sz="0" w:space="0" w:color="auto"/>
            <w:right w:val="none" w:sz="0" w:space="0" w:color="auto"/>
          </w:divBdr>
        </w:div>
      </w:divsChild>
    </w:div>
    <w:div w:id="1326006867">
      <w:bodyDiv w:val="1"/>
      <w:marLeft w:val="0"/>
      <w:marRight w:val="0"/>
      <w:marTop w:val="0"/>
      <w:marBottom w:val="0"/>
      <w:divBdr>
        <w:top w:val="none" w:sz="0" w:space="0" w:color="auto"/>
        <w:left w:val="none" w:sz="0" w:space="0" w:color="auto"/>
        <w:bottom w:val="none" w:sz="0" w:space="0" w:color="auto"/>
        <w:right w:val="none" w:sz="0" w:space="0" w:color="auto"/>
      </w:divBdr>
    </w:div>
    <w:div w:id="1402294108">
      <w:bodyDiv w:val="1"/>
      <w:marLeft w:val="0"/>
      <w:marRight w:val="0"/>
      <w:marTop w:val="0"/>
      <w:marBottom w:val="0"/>
      <w:divBdr>
        <w:top w:val="none" w:sz="0" w:space="0" w:color="auto"/>
        <w:left w:val="none" w:sz="0" w:space="0" w:color="auto"/>
        <w:bottom w:val="none" w:sz="0" w:space="0" w:color="auto"/>
        <w:right w:val="none" w:sz="0" w:space="0" w:color="auto"/>
      </w:divBdr>
      <w:divsChild>
        <w:div w:id="75131543">
          <w:marLeft w:val="0"/>
          <w:marRight w:val="0"/>
          <w:marTop w:val="0"/>
          <w:marBottom w:val="0"/>
          <w:divBdr>
            <w:top w:val="none" w:sz="0" w:space="0" w:color="auto"/>
            <w:left w:val="none" w:sz="0" w:space="0" w:color="auto"/>
            <w:bottom w:val="none" w:sz="0" w:space="0" w:color="auto"/>
            <w:right w:val="none" w:sz="0" w:space="0" w:color="auto"/>
          </w:divBdr>
        </w:div>
        <w:div w:id="223567309">
          <w:marLeft w:val="0"/>
          <w:marRight w:val="0"/>
          <w:marTop w:val="0"/>
          <w:marBottom w:val="0"/>
          <w:divBdr>
            <w:top w:val="none" w:sz="0" w:space="0" w:color="auto"/>
            <w:left w:val="none" w:sz="0" w:space="0" w:color="auto"/>
            <w:bottom w:val="none" w:sz="0" w:space="0" w:color="auto"/>
            <w:right w:val="none" w:sz="0" w:space="0" w:color="auto"/>
          </w:divBdr>
        </w:div>
        <w:div w:id="280499395">
          <w:marLeft w:val="0"/>
          <w:marRight w:val="0"/>
          <w:marTop w:val="0"/>
          <w:marBottom w:val="0"/>
          <w:divBdr>
            <w:top w:val="none" w:sz="0" w:space="0" w:color="auto"/>
            <w:left w:val="none" w:sz="0" w:space="0" w:color="auto"/>
            <w:bottom w:val="none" w:sz="0" w:space="0" w:color="auto"/>
            <w:right w:val="none" w:sz="0" w:space="0" w:color="auto"/>
          </w:divBdr>
        </w:div>
        <w:div w:id="287467444">
          <w:marLeft w:val="0"/>
          <w:marRight w:val="0"/>
          <w:marTop w:val="0"/>
          <w:marBottom w:val="0"/>
          <w:divBdr>
            <w:top w:val="none" w:sz="0" w:space="0" w:color="auto"/>
            <w:left w:val="none" w:sz="0" w:space="0" w:color="auto"/>
            <w:bottom w:val="none" w:sz="0" w:space="0" w:color="auto"/>
            <w:right w:val="none" w:sz="0" w:space="0" w:color="auto"/>
          </w:divBdr>
        </w:div>
        <w:div w:id="687218148">
          <w:marLeft w:val="0"/>
          <w:marRight w:val="0"/>
          <w:marTop w:val="0"/>
          <w:marBottom w:val="0"/>
          <w:divBdr>
            <w:top w:val="none" w:sz="0" w:space="0" w:color="auto"/>
            <w:left w:val="none" w:sz="0" w:space="0" w:color="auto"/>
            <w:bottom w:val="none" w:sz="0" w:space="0" w:color="auto"/>
            <w:right w:val="none" w:sz="0" w:space="0" w:color="auto"/>
          </w:divBdr>
        </w:div>
        <w:div w:id="760416025">
          <w:marLeft w:val="0"/>
          <w:marRight w:val="0"/>
          <w:marTop w:val="0"/>
          <w:marBottom w:val="0"/>
          <w:divBdr>
            <w:top w:val="none" w:sz="0" w:space="0" w:color="auto"/>
            <w:left w:val="none" w:sz="0" w:space="0" w:color="auto"/>
            <w:bottom w:val="none" w:sz="0" w:space="0" w:color="auto"/>
            <w:right w:val="none" w:sz="0" w:space="0" w:color="auto"/>
          </w:divBdr>
        </w:div>
        <w:div w:id="1034572055">
          <w:marLeft w:val="0"/>
          <w:marRight w:val="0"/>
          <w:marTop w:val="0"/>
          <w:marBottom w:val="0"/>
          <w:divBdr>
            <w:top w:val="none" w:sz="0" w:space="0" w:color="auto"/>
            <w:left w:val="none" w:sz="0" w:space="0" w:color="auto"/>
            <w:bottom w:val="none" w:sz="0" w:space="0" w:color="auto"/>
            <w:right w:val="none" w:sz="0" w:space="0" w:color="auto"/>
          </w:divBdr>
        </w:div>
        <w:div w:id="1479225348">
          <w:marLeft w:val="0"/>
          <w:marRight w:val="0"/>
          <w:marTop w:val="0"/>
          <w:marBottom w:val="0"/>
          <w:divBdr>
            <w:top w:val="none" w:sz="0" w:space="0" w:color="auto"/>
            <w:left w:val="none" w:sz="0" w:space="0" w:color="auto"/>
            <w:bottom w:val="none" w:sz="0" w:space="0" w:color="auto"/>
            <w:right w:val="none" w:sz="0" w:space="0" w:color="auto"/>
          </w:divBdr>
        </w:div>
      </w:divsChild>
    </w:div>
    <w:div w:id="18590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i.wikipedia.org/wiki/Kulkeutumine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timo.turunen@ym.fi" TargetMode="External"/><Relationship Id="rId2" Type="http://schemas.openxmlformats.org/officeDocument/2006/relationships/hyperlink" Target="mailto:kirjaamo@ym.fi" TargetMode="External"/><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0C9B-A21A-4168-80C4-2EBF9EBF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10832</Characters>
  <Application>Microsoft Office Word</Application>
  <DocSecurity>4</DocSecurity>
  <Lines>90</Lines>
  <Paragraphs>24</Paragraphs>
  <ScaleCrop>false</ScaleCrop>
  <HeadingPairs>
    <vt:vector size="2" baseType="variant">
      <vt:variant>
        <vt:lpstr>Otsikko</vt:lpstr>
      </vt:variant>
      <vt:variant>
        <vt:i4>1</vt:i4>
      </vt:variant>
    </vt:vector>
  </HeadingPairs>
  <TitlesOfParts>
    <vt:vector size="1" baseType="lpstr">
      <vt:lpstr>värillinen kirjepohja A4</vt:lpstr>
    </vt:vector>
  </TitlesOfParts>
  <Company>MTK</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värillinen kirjepohja A4</dc:title>
  <dc:creator>Pixelpress Oy / Juha Vilkki</dc:creator>
  <cp:lastModifiedBy>Tirkkonen Suoma</cp:lastModifiedBy>
  <cp:revision>2</cp:revision>
  <cp:lastPrinted>2017-06-27T05:15:00Z</cp:lastPrinted>
  <dcterms:created xsi:type="dcterms:W3CDTF">2017-06-28T12:00:00Z</dcterms:created>
  <dcterms:modified xsi:type="dcterms:W3CDTF">2017-06-28T12:00:00Z</dcterms:modified>
</cp:coreProperties>
</file>