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tbl>
    <w:bookmarkEnd w:id="0"/>
    <w:p w14:paraId="03E8B4C5" w14:textId="349A1E06" w:rsidR="004849DA" w:rsidRPr="00E77748" w:rsidRDefault="00B61BBA" w:rsidP="00573C14">
      <w:pPr>
        <w:tabs>
          <w:tab w:val="left" w:pos="4773"/>
          <w:tab w:val="left" w:pos="5275"/>
        </w:tabs>
        <w:spacing w:before="1240" w:after="0"/>
        <w:rPr>
          <w:rFonts w:cs="Arial"/>
          <w:lang w:val="fi-FI"/>
        </w:rPr>
      </w:pPr>
      <w:r>
        <w:rPr>
          <w:rFonts w:cs="Arial"/>
          <w:lang w:val="fi-FI"/>
        </w:rPr>
        <w:tab/>
      </w:r>
      <w:r w:rsidR="00573C14">
        <w:rPr>
          <w:rFonts w:cs="Arial"/>
          <w:lang w:val="fi-FI"/>
        </w:rPr>
        <w:tab/>
      </w:r>
      <w:bookmarkStart w:id="1" w:name="_GoBack"/>
      <w:bookmarkEnd w:id="1"/>
    </w:p>
    <w:p w14:paraId="1558F91B" w14:textId="0D7195A8" w:rsidR="00E94016" w:rsidRPr="00E77748" w:rsidRDefault="003F1E0E" w:rsidP="004849DA">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Pr>
              <w:rFonts w:cs="Arial"/>
              <w:lang w:val="fi-FI"/>
            </w:rPr>
            <w:t>Muinaismuistolain uudistamista valmis</w:t>
          </w:r>
          <w:r w:rsidR="001B65DE">
            <w:rPr>
              <w:rFonts w:cs="Arial"/>
              <w:lang w:val="fi-FI"/>
            </w:rPr>
            <w:t>televa seuranta</w:t>
          </w:r>
          <w:r w:rsidR="008B007F">
            <w:rPr>
              <w:rFonts w:cs="Arial"/>
              <w:lang w:val="fi-FI"/>
            </w:rPr>
            <w:t>ryhmä</w:t>
          </w:r>
        </w:sdtContent>
      </w:sdt>
    </w:p>
    <w:p w14:paraId="0207AFE3" w14:textId="2105F83C" w:rsidR="00DD2660" w:rsidRPr="005103B3" w:rsidRDefault="00DD2660" w:rsidP="00081EEF">
      <w:pPr>
        <w:pStyle w:val="Sisennettykappale"/>
        <w:ind w:left="0"/>
        <w:rPr>
          <w:rFonts w:ascii="Arial" w:hAnsi="Arial" w:cs="Arial"/>
          <w:color w:val="FF0000"/>
        </w:rPr>
      </w:pPr>
    </w:p>
    <w:p w14:paraId="225105E2" w14:textId="3A46FD0D" w:rsidR="00081EEF" w:rsidRPr="00510797" w:rsidRDefault="001C45F3" w:rsidP="00081EEF">
      <w:pPr>
        <w:pStyle w:val="Sisennettykappale"/>
        <w:ind w:left="0"/>
        <w:rPr>
          <w:rFonts w:ascii="Arial" w:hAnsi="Arial" w:cs="Arial"/>
          <w:color w:val="FF0000"/>
        </w:rPr>
      </w:pPr>
      <w:r>
        <w:rPr>
          <w:rFonts w:ascii="Arial" w:hAnsi="Arial" w:cs="Arial"/>
        </w:rPr>
        <w:t xml:space="preserve">Kokous </w:t>
      </w:r>
      <w:r w:rsidR="002F4594">
        <w:rPr>
          <w:rFonts w:ascii="Arial" w:hAnsi="Arial" w:cs="Arial"/>
        </w:rPr>
        <w:t>3</w:t>
      </w:r>
      <w:r w:rsidR="000D0629">
        <w:rPr>
          <w:rFonts w:ascii="Arial" w:hAnsi="Arial" w:cs="Arial"/>
        </w:rPr>
        <w:t>/202</w:t>
      </w:r>
      <w:r w:rsidR="000352B2">
        <w:rPr>
          <w:rFonts w:ascii="Arial" w:hAnsi="Arial" w:cs="Arial"/>
        </w:rPr>
        <w:t>2</w:t>
      </w:r>
    </w:p>
    <w:p w14:paraId="24FD30FE" w14:textId="542F67E8" w:rsidR="00081EEF" w:rsidRPr="005B7812" w:rsidRDefault="00081EEF" w:rsidP="00081EEF">
      <w:pPr>
        <w:pStyle w:val="Sisennettykappale"/>
        <w:ind w:left="0"/>
        <w:rPr>
          <w:rFonts w:ascii="Arial" w:hAnsi="Arial" w:cs="Arial"/>
          <w:color w:val="00B050"/>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8214C6" w14:paraId="02EC782C" w14:textId="77777777" w:rsidTr="00D70297">
        <w:tc>
          <w:tcPr>
            <w:tcW w:w="1304" w:type="dxa"/>
          </w:tcPr>
          <w:p w14:paraId="6438D9FD" w14:textId="22DAE279" w:rsidR="00CF51BC" w:rsidRPr="00E77748" w:rsidRDefault="003F1E0E" w:rsidP="00D70297">
            <w:pPr>
              <w:pStyle w:val="Normaalikappale"/>
              <w:rPr>
                <w:rFonts w:ascii="Arial" w:hAnsi="Arial" w:cs="Arial"/>
              </w:rPr>
            </w:pPr>
            <w:sdt>
              <w:sdtPr>
                <w:rPr>
                  <w:rFonts w:ascii="Arial" w:hAnsi="Arial" w:cs="Arial"/>
                </w:rPr>
                <w:tag w:val="_DC_Time"/>
                <w:id w:val="446979596"/>
                <w:placeholder>
                  <w:docPart w:val="4ECDBF4CC79C4318983E3E5E2195023F"/>
                </w:placeholder>
                <w:text/>
              </w:sdtPr>
              <w:sdtEndPr/>
              <w:sdtContent>
                <w:r w:rsidR="00081EEF">
                  <w:rPr>
                    <w:rFonts w:ascii="Arial" w:hAnsi="Arial" w:cs="Arial"/>
                  </w:rPr>
                  <w:t>Aika</w:t>
                </w:r>
              </w:sdtContent>
            </w:sdt>
          </w:p>
        </w:tc>
        <w:tc>
          <w:tcPr>
            <w:tcW w:w="8222" w:type="dxa"/>
          </w:tcPr>
          <w:p w14:paraId="57399744" w14:textId="2751D516" w:rsidR="00CF51BC" w:rsidRDefault="00F33B9D" w:rsidP="00D70297">
            <w:pPr>
              <w:pStyle w:val="Normaalikappale"/>
              <w:rPr>
                <w:rFonts w:ascii="Arial" w:hAnsi="Arial" w:cs="Arial"/>
              </w:rPr>
            </w:pPr>
            <w:r>
              <w:rPr>
                <w:rFonts w:ascii="Arial" w:hAnsi="Arial" w:cs="Arial"/>
              </w:rPr>
              <w:t>Keskiviikko</w:t>
            </w:r>
            <w:r w:rsidR="001C45F3">
              <w:rPr>
                <w:rFonts w:ascii="Arial" w:hAnsi="Arial" w:cs="Arial"/>
              </w:rPr>
              <w:t xml:space="preserve"> </w:t>
            </w:r>
            <w:r w:rsidR="002F4594">
              <w:rPr>
                <w:rFonts w:ascii="Arial" w:hAnsi="Arial" w:cs="Arial"/>
              </w:rPr>
              <w:t>2</w:t>
            </w:r>
            <w:r w:rsidR="001C45F3">
              <w:rPr>
                <w:rFonts w:ascii="Arial" w:hAnsi="Arial" w:cs="Arial"/>
              </w:rPr>
              <w:t>.</w:t>
            </w:r>
            <w:r w:rsidR="002F4594">
              <w:rPr>
                <w:rFonts w:ascii="Arial" w:hAnsi="Arial" w:cs="Arial"/>
              </w:rPr>
              <w:t>11</w:t>
            </w:r>
            <w:r w:rsidR="000D0629">
              <w:rPr>
                <w:rFonts w:ascii="Arial" w:hAnsi="Arial" w:cs="Arial"/>
              </w:rPr>
              <w:t>.202</w:t>
            </w:r>
            <w:r w:rsidR="000352B2">
              <w:rPr>
                <w:rFonts w:ascii="Arial" w:hAnsi="Arial" w:cs="Arial"/>
              </w:rPr>
              <w:t>2</w:t>
            </w:r>
            <w:r w:rsidR="000D0629">
              <w:rPr>
                <w:rFonts w:ascii="Arial" w:hAnsi="Arial" w:cs="Arial"/>
              </w:rPr>
              <w:t xml:space="preserve"> </w:t>
            </w:r>
            <w:r w:rsidR="000352B2">
              <w:rPr>
                <w:rFonts w:ascii="Arial" w:hAnsi="Arial" w:cs="Arial"/>
              </w:rPr>
              <w:t xml:space="preserve">klo </w:t>
            </w:r>
            <w:r w:rsidR="007A3D6D" w:rsidRPr="005103B3">
              <w:rPr>
                <w:rFonts w:ascii="Arial" w:hAnsi="Arial" w:cs="Arial"/>
              </w:rPr>
              <w:t>9</w:t>
            </w:r>
            <w:r w:rsidR="000352B2" w:rsidRPr="005103B3">
              <w:rPr>
                <w:rFonts w:ascii="Arial" w:hAnsi="Arial" w:cs="Arial"/>
              </w:rPr>
              <w:t>.00–1</w:t>
            </w:r>
            <w:r w:rsidR="007A3D6D" w:rsidRPr="005103B3">
              <w:rPr>
                <w:rFonts w:ascii="Arial" w:hAnsi="Arial" w:cs="Arial"/>
              </w:rPr>
              <w:t>2</w:t>
            </w:r>
            <w:r w:rsidR="002A0632">
              <w:rPr>
                <w:rFonts w:ascii="Arial" w:hAnsi="Arial" w:cs="Arial"/>
              </w:rPr>
              <w:t>.05</w:t>
            </w:r>
          </w:p>
          <w:p w14:paraId="1AB09262" w14:textId="7BADD7B8" w:rsidR="00CF51BC" w:rsidRPr="00E77748" w:rsidRDefault="00CF51BC" w:rsidP="00D70297">
            <w:pPr>
              <w:pStyle w:val="Normaalikappale"/>
              <w:rPr>
                <w:rFonts w:ascii="Arial" w:hAnsi="Arial" w:cs="Arial"/>
              </w:rPr>
            </w:pPr>
          </w:p>
        </w:tc>
      </w:tr>
      <w:tr w:rsidR="00CF51BC" w:rsidRPr="008214C6" w14:paraId="082B62F0" w14:textId="77777777" w:rsidTr="00D70297">
        <w:tc>
          <w:tcPr>
            <w:tcW w:w="1304" w:type="dxa"/>
          </w:tcPr>
          <w:p w14:paraId="44CAD6CC" w14:textId="21F9D514" w:rsidR="00CF51BC" w:rsidRPr="00E77748" w:rsidRDefault="003F1E0E" w:rsidP="00D70297">
            <w:pPr>
              <w:pStyle w:val="Normaalikappale"/>
              <w:rPr>
                <w:rFonts w:ascii="Arial" w:hAnsi="Arial" w:cs="Arial"/>
              </w:rPr>
            </w:pPr>
            <w:sdt>
              <w:sdtPr>
                <w:rPr>
                  <w:rFonts w:ascii="Arial" w:hAnsi="Arial" w:cs="Arial"/>
                </w:rPr>
                <w:tag w:val="_DC_Place"/>
                <w:id w:val="-2021152704"/>
                <w:placeholder>
                  <w:docPart w:val="96B0C20049D647CFB2ABEF85BECD3A5F"/>
                </w:placeholder>
                <w:text/>
              </w:sdtPr>
              <w:sdtEndPr/>
              <w:sdtContent>
                <w:r w:rsidR="00081EEF">
                  <w:rPr>
                    <w:rFonts w:ascii="Arial" w:hAnsi="Arial" w:cs="Arial"/>
                  </w:rPr>
                  <w:t>Paikka</w:t>
                </w:r>
              </w:sdtContent>
            </w:sdt>
          </w:p>
        </w:tc>
        <w:tc>
          <w:tcPr>
            <w:tcW w:w="8222" w:type="dxa"/>
          </w:tcPr>
          <w:p w14:paraId="0AF63169" w14:textId="4DA62B4F" w:rsidR="00CF51BC" w:rsidRDefault="00081EEF" w:rsidP="00D70297">
            <w:pPr>
              <w:pStyle w:val="Normaalikappale"/>
              <w:rPr>
                <w:rFonts w:ascii="Arial" w:hAnsi="Arial" w:cs="Arial"/>
              </w:rPr>
            </w:pPr>
            <w:r>
              <w:rPr>
                <w:rFonts w:ascii="Arial" w:hAnsi="Arial" w:cs="Arial"/>
              </w:rPr>
              <w:t xml:space="preserve">Etäkokous </w:t>
            </w:r>
            <w:proofErr w:type="spellStart"/>
            <w:r>
              <w:rPr>
                <w:rFonts w:ascii="Arial" w:hAnsi="Arial" w:cs="Arial"/>
              </w:rPr>
              <w:t>Teams</w:t>
            </w:r>
            <w:proofErr w:type="spellEnd"/>
            <w:r>
              <w:rPr>
                <w:rFonts w:ascii="Arial" w:hAnsi="Arial" w:cs="Arial"/>
              </w:rPr>
              <w:t>-sovelluksella</w:t>
            </w:r>
          </w:p>
          <w:p w14:paraId="599D7200" w14:textId="576CFB6C" w:rsidR="00CF51BC" w:rsidRPr="00E77748" w:rsidRDefault="00CF51BC" w:rsidP="00D70297">
            <w:pPr>
              <w:pStyle w:val="Normaalikappale"/>
              <w:rPr>
                <w:rFonts w:ascii="Arial" w:hAnsi="Arial" w:cs="Arial"/>
              </w:rPr>
            </w:pPr>
          </w:p>
        </w:tc>
      </w:tr>
      <w:tr w:rsidR="00CF51BC" w:rsidRPr="00106689" w14:paraId="010F545D" w14:textId="77777777" w:rsidTr="001B65DE">
        <w:trPr>
          <w:trHeight w:val="3416"/>
        </w:trPr>
        <w:tc>
          <w:tcPr>
            <w:tcW w:w="1304" w:type="dxa"/>
          </w:tcPr>
          <w:p w14:paraId="037F4B1C" w14:textId="68A817D3" w:rsidR="00CF51BC" w:rsidRPr="00E77748" w:rsidRDefault="003F1E0E" w:rsidP="000D0629">
            <w:pPr>
              <w:pStyle w:val="Normaalikappale"/>
              <w:rPr>
                <w:rFonts w:ascii="Arial" w:hAnsi="Arial" w:cs="Arial"/>
              </w:rPr>
            </w:pPr>
            <w:sdt>
              <w:sdtPr>
                <w:rPr>
                  <w:rFonts w:ascii="Arial" w:hAnsi="Arial" w:cs="Arial"/>
                </w:rPr>
                <w:tag w:val="_DC_Present"/>
                <w:id w:val="1366869275"/>
                <w:placeholder>
                  <w:docPart w:val="B78A506464C1402483854072FEEF02CD"/>
                </w:placeholder>
                <w:text/>
              </w:sdtPr>
              <w:sdtEndPr/>
              <w:sdtContent>
                <w:r w:rsidR="002A0632">
                  <w:rPr>
                    <w:rFonts w:ascii="Arial" w:hAnsi="Arial" w:cs="Arial"/>
                  </w:rPr>
                  <w:t>Osallistujat</w:t>
                </w:r>
              </w:sdtContent>
            </w:sdt>
          </w:p>
        </w:tc>
        <w:tc>
          <w:tcPr>
            <w:tcW w:w="8222" w:type="dxa"/>
          </w:tcPr>
          <w:p w14:paraId="400889EE" w14:textId="13DEC445" w:rsidR="001B65DE" w:rsidRPr="000352B2" w:rsidRDefault="001B65DE" w:rsidP="00CF51BC">
            <w:pPr>
              <w:pStyle w:val="Normaalikappale"/>
              <w:rPr>
                <w:rFonts w:ascii="Arial" w:hAnsi="Arial" w:cs="Arial"/>
                <w:color w:val="FF0000"/>
              </w:rPr>
            </w:pPr>
          </w:p>
          <w:p w14:paraId="327B33B2" w14:textId="4521B513" w:rsidR="00081EEF" w:rsidRPr="002A0632" w:rsidRDefault="00081EEF" w:rsidP="00CF51BC">
            <w:pPr>
              <w:pStyle w:val="Normaalikappale"/>
              <w:rPr>
                <w:rFonts w:ascii="Arial" w:hAnsi="Arial" w:cs="Arial"/>
              </w:rPr>
            </w:pPr>
            <w:r w:rsidRPr="002A0632">
              <w:rPr>
                <w:rFonts w:ascii="Arial" w:hAnsi="Arial" w:cs="Arial"/>
              </w:rPr>
              <w:t>Ylijohtaja Riitta Kaivosoja, opetus- ja kulttuuriministeriö, puheenjohtaja</w:t>
            </w:r>
          </w:p>
          <w:p w14:paraId="70DC4F0C" w14:textId="796672ED" w:rsidR="001B65DE" w:rsidRPr="002A0632" w:rsidRDefault="0058530E" w:rsidP="001B65DE">
            <w:pPr>
              <w:pStyle w:val="Normaalikappale"/>
              <w:rPr>
                <w:rFonts w:ascii="Arial" w:hAnsi="Arial" w:cs="Arial"/>
              </w:rPr>
            </w:pPr>
            <w:r w:rsidRPr="002A0632">
              <w:rPr>
                <w:rFonts w:ascii="Arial" w:hAnsi="Arial" w:cs="Arial"/>
              </w:rPr>
              <w:t>Hankepäällikkö Päivi Malmi</w:t>
            </w:r>
            <w:r w:rsidR="001B65DE" w:rsidRPr="002A0632">
              <w:rPr>
                <w:rFonts w:ascii="Arial" w:hAnsi="Arial" w:cs="Arial"/>
              </w:rPr>
              <w:t>, Suomen ympäristökeskus SYKE</w:t>
            </w:r>
          </w:p>
          <w:p w14:paraId="4ED17A51" w14:textId="369B2D8E" w:rsidR="001B65DE" w:rsidRPr="002A0632" w:rsidRDefault="001B65DE" w:rsidP="001B65DE">
            <w:pPr>
              <w:pStyle w:val="Normaalikappale"/>
              <w:rPr>
                <w:rFonts w:ascii="Arial" w:hAnsi="Arial" w:cs="Arial"/>
              </w:rPr>
            </w:pPr>
            <w:r w:rsidRPr="002A0632">
              <w:rPr>
                <w:rFonts w:ascii="Arial" w:hAnsi="Arial" w:cs="Arial"/>
              </w:rPr>
              <w:t>Hal</w:t>
            </w:r>
            <w:r w:rsidR="0058530E" w:rsidRPr="002A0632">
              <w:rPr>
                <w:rFonts w:ascii="Arial" w:hAnsi="Arial" w:cs="Arial"/>
              </w:rPr>
              <w:t>litussihteeri Matleena Haapala, ympäristöministeriö</w:t>
            </w:r>
          </w:p>
          <w:p w14:paraId="554E521C" w14:textId="1AB7DBA4" w:rsidR="001B65DE" w:rsidRPr="002A0632" w:rsidRDefault="001B65DE" w:rsidP="001B65DE">
            <w:pPr>
              <w:pStyle w:val="Normaalikappale"/>
              <w:rPr>
                <w:rFonts w:ascii="Arial" w:hAnsi="Arial" w:cs="Arial"/>
              </w:rPr>
            </w:pPr>
            <w:r w:rsidRPr="002A0632">
              <w:rPr>
                <w:rFonts w:ascii="Arial" w:hAnsi="Arial" w:cs="Arial"/>
              </w:rPr>
              <w:t>Lainsäädäntöneuvos Veli-Pekka Hautamäki, oikeusministeriö</w:t>
            </w:r>
            <w:r w:rsidR="006158B8" w:rsidRPr="002A0632">
              <w:rPr>
                <w:rFonts w:ascii="Arial" w:hAnsi="Arial" w:cs="Arial"/>
              </w:rPr>
              <w:t xml:space="preserve"> </w:t>
            </w:r>
          </w:p>
          <w:p w14:paraId="38B0F076" w14:textId="4374ACEF" w:rsidR="001B65DE" w:rsidRPr="002A0632" w:rsidRDefault="001B65DE" w:rsidP="001B65DE">
            <w:pPr>
              <w:pStyle w:val="Normaalikappale"/>
              <w:rPr>
                <w:rFonts w:ascii="Arial" w:hAnsi="Arial" w:cs="Arial"/>
              </w:rPr>
            </w:pPr>
            <w:r w:rsidRPr="002A0632">
              <w:rPr>
                <w:rFonts w:ascii="Arial" w:hAnsi="Arial" w:cs="Arial"/>
              </w:rPr>
              <w:t>Hallitusneuvos Joni Hiitola, opetus- ja kulttuuriministeriö</w:t>
            </w:r>
            <w:r w:rsidR="006158B8" w:rsidRPr="002A0632">
              <w:rPr>
                <w:rFonts w:ascii="Arial" w:hAnsi="Arial" w:cs="Arial"/>
              </w:rPr>
              <w:t xml:space="preserve"> </w:t>
            </w:r>
          </w:p>
          <w:p w14:paraId="7705B51B" w14:textId="1C625AE3" w:rsidR="001B65DE" w:rsidRPr="002A0632" w:rsidRDefault="001B65DE" w:rsidP="001B65DE">
            <w:pPr>
              <w:pStyle w:val="Normaalikappale"/>
              <w:rPr>
                <w:rFonts w:ascii="Arial" w:hAnsi="Arial" w:cs="Arial"/>
              </w:rPr>
            </w:pPr>
            <w:r w:rsidRPr="002A0632">
              <w:rPr>
                <w:rFonts w:ascii="Arial" w:hAnsi="Arial" w:cs="Arial"/>
              </w:rPr>
              <w:t>Puh</w:t>
            </w:r>
            <w:r w:rsidR="00362AD8" w:rsidRPr="002A0632">
              <w:rPr>
                <w:rFonts w:ascii="Arial" w:hAnsi="Arial" w:cs="Arial"/>
              </w:rPr>
              <w:t>eenjohtaja Tuomas Aslak Juuso, s</w:t>
            </w:r>
            <w:r w:rsidRPr="002A0632">
              <w:rPr>
                <w:rFonts w:ascii="Arial" w:hAnsi="Arial" w:cs="Arial"/>
              </w:rPr>
              <w:t>aamelaiskäräjät</w:t>
            </w:r>
            <w:r w:rsidR="0058530E" w:rsidRPr="002A0632">
              <w:rPr>
                <w:rFonts w:ascii="Arial" w:hAnsi="Arial" w:cs="Arial"/>
              </w:rPr>
              <w:t xml:space="preserve"> </w:t>
            </w:r>
          </w:p>
          <w:p w14:paraId="3101CFA2" w14:textId="7DA15AA8" w:rsidR="001B65DE" w:rsidRPr="002A0632" w:rsidRDefault="008C6428" w:rsidP="001B65DE">
            <w:pPr>
              <w:pStyle w:val="Normaalikappale"/>
              <w:rPr>
                <w:rFonts w:ascii="Arial" w:hAnsi="Arial" w:cs="Arial"/>
              </w:rPr>
            </w:pPr>
            <w:r w:rsidRPr="002A0632">
              <w:rPr>
                <w:rFonts w:ascii="Arial" w:hAnsi="Arial" w:cs="Arial"/>
              </w:rPr>
              <w:t>Ympäristö</w:t>
            </w:r>
            <w:r w:rsidR="005103B3" w:rsidRPr="002A0632">
              <w:rPr>
                <w:rFonts w:ascii="Arial" w:hAnsi="Arial" w:cs="Arial"/>
              </w:rPr>
              <w:t xml:space="preserve">juristi </w:t>
            </w:r>
            <w:r w:rsidRPr="002A0632">
              <w:rPr>
                <w:rFonts w:ascii="Arial" w:hAnsi="Arial" w:cs="Arial"/>
              </w:rPr>
              <w:t xml:space="preserve">Jenni </w:t>
            </w:r>
            <w:proofErr w:type="spellStart"/>
            <w:r w:rsidRPr="002A0632">
              <w:rPr>
                <w:rFonts w:ascii="Arial" w:hAnsi="Arial" w:cs="Arial"/>
              </w:rPr>
              <w:t>Hunnakko</w:t>
            </w:r>
            <w:proofErr w:type="spellEnd"/>
            <w:r w:rsidR="001B65DE" w:rsidRPr="002A0632">
              <w:rPr>
                <w:rFonts w:ascii="Arial" w:hAnsi="Arial" w:cs="Arial"/>
              </w:rPr>
              <w:t>, Maa- ja metsätaloustuottajain Keskusliitto MTK ry</w:t>
            </w:r>
          </w:p>
          <w:p w14:paraId="2D875963" w14:textId="675BFEDC" w:rsidR="001B65DE" w:rsidRPr="002A0632" w:rsidRDefault="001B65DE" w:rsidP="001B65DE">
            <w:pPr>
              <w:pStyle w:val="Normaalikappale"/>
              <w:rPr>
                <w:rFonts w:ascii="Arial" w:hAnsi="Arial" w:cs="Arial"/>
              </w:rPr>
            </w:pPr>
            <w:r w:rsidRPr="002A0632">
              <w:rPr>
                <w:rFonts w:ascii="Arial" w:hAnsi="Arial" w:cs="Arial"/>
              </w:rPr>
              <w:t xml:space="preserve">Budjettineuvos Merja </w:t>
            </w:r>
            <w:r w:rsidR="00260988" w:rsidRPr="002A0632">
              <w:rPr>
                <w:rFonts w:ascii="Arial" w:hAnsi="Arial" w:cs="Arial"/>
              </w:rPr>
              <w:t>Salmi</w:t>
            </w:r>
            <w:r w:rsidRPr="002A0632">
              <w:rPr>
                <w:rFonts w:ascii="Arial" w:hAnsi="Arial" w:cs="Arial"/>
              </w:rPr>
              <w:t>, valtiovarainministeriö</w:t>
            </w:r>
          </w:p>
          <w:p w14:paraId="3C7CF525" w14:textId="05D23A13" w:rsidR="001B65DE" w:rsidRPr="002A0632" w:rsidRDefault="001B65DE" w:rsidP="001B65DE">
            <w:pPr>
              <w:pStyle w:val="Normaalikappale"/>
              <w:rPr>
                <w:rFonts w:ascii="Arial" w:hAnsi="Arial" w:cs="Arial"/>
              </w:rPr>
            </w:pPr>
            <w:r w:rsidRPr="002A0632">
              <w:rPr>
                <w:rFonts w:ascii="Arial" w:hAnsi="Arial" w:cs="Arial"/>
              </w:rPr>
              <w:t>Pääjohtaja Tiina Merisalo, Museovirasto</w:t>
            </w:r>
          </w:p>
          <w:p w14:paraId="20D55F8A" w14:textId="7DDADB6C" w:rsidR="001B65DE" w:rsidRPr="002A0632" w:rsidRDefault="00061DAB" w:rsidP="001B65DE">
            <w:pPr>
              <w:pStyle w:val="Normaalikappale"/>
              <w:rPr>
                <w:rFonts w:ascii="Arial" w:hAnsi="Arial" w:cs="Arial"/>
              </w:rPr>
            </w:pPr>
            <w:r w:rsidRPr="002A0632">
              <w:rPr>
                <w:rFonts w:ascii="Arial" w:hAnsi="Arial" w:cs="Arial"/>
              </w:rPr>
              <w:t>Maanmittausneuvos Markku Markkula</w:t>
            </w:r>
            <w:r w:rsidR="001B65DE" w:rsidRPr="002A0632">
              <w:rPr>
                <w:rFonts w:ascii="Arial" w:hAnsi="Arial" w:cs="Arial"/>
              </w:rPr>
              <w:t>, Maanmittauslaitos</w:t>
            </w:r>
            <w:r w:rsidRPr="002A0632">
              <w:rPr>
                <w:rFonts w:ascii="Arial" w:hAnsi="Arial" w:cs="Arial"/>
              </w:rPr>
              <w:t xml:space="preserve"> </w:t>
            </w:r>
          </w:p>
          <w:p w14:paraId="1CDBC93F" w14:textId="2B0BD3B2" w:rsidR="001B65DE" w:rsidRPr="002A0632" w:rsidRDefault="001B65DE" w:rsidP="001B65DE">
            <w:pPr>
              <w:pStyle w:val="Normaalikappale"/>
              <w:rPr>
                <w:rFonts w:ascii="Arial" w:hAnsi="Arial" w:cs="Arial"/>
              </w:rPr>
            </w:pPr>
            <w:r w:rsidRPr="002A0632">
              <w:rPr>
                <w:rFonts w:ascii="Arial" w:hAnsi="Arial" w:cs="Arial"/>
              </w:rPr>
              <w:t>Erityisasiantuntija Johanna Selkee, Suomen Kuntaliitto</w:t>
            </w:r>
          </w:p>
          <w:p w14:paraId="3E9AF07B" w14:textId="3D771D6D" w:rsidR="001B65DE" w:rsidRPr="002A0632" w:rsidRDefault="001B65DE" w:rsidP="000D0629">
            <w:pPr>
              <w:pStyle w:val="Normaalikappale"/>
              <w:rPr>
                <w:rFonts w:ascii="Arial" w:hAnsi="Arial" w:cs="Arial"/>
              </w:rPr>
            </w:pPr>
            <w:r w:rsidRPr="002A0632">
              <w:rPr>
                <w:rFonts w:ascii="Arial" w:hAnsi="Arial" w:cs="Arial"/>
              </w:rPr>
              <w:t>Erikoissuunnittelija Anu Vauramo, Metsähallitus</w:t>
            </w:r>
          </w:p>
          <w:p w14:paraId="1DB0A1BC" w14:textId="06ED0892" w:rsidR="00311CA6" w:rsidRPr="002A0632" w:rsidRDefault="00311CA6" w:rsidP="000D0629">
            <w:pPr>
              <w:pStyle w:val="Normaalikappale"/>
              <w:rPr>
                <w:rFonts w:ascii="Arial" w:hAnsi="Arial" w:cs="Arial"/>
              </w:rPr>
            </w:pPr>
          </w:p>
          <w:p w14:paraId="4E6E6DD4" w14:textId="7684F67A" w:rsidR="00311CA6" w:rsidRPr="002A0632" w:rsidRDefault="00311CA6" w:rsidP="000D0629">
            <w:pPr>
              <w:pStyle w:val="Normaalikappale"/>
              <w:rPr>
                <w:rFonts w:ascii="Arial" w:hAnsi="Arial" w:cs="Arial"/>
              </w:rPr>
            </w:pPr>
            <w:r w:rsidRPr="002A0632">
              <w:rPr>
                <w:rFonts w:ascii="Arial" w:hAnsi="Arial" w:cs="Arial"/>
              </w:rPr>
              <w:t>Sihteerit:</w:t>
            </w:r>
          </w:p>
          <w:p w14:paraId="65F08F71" w14:textId="1B5C4AEF" w:rsidR="00311CA6" w:rsidRPr="002A0632" w:rsidRDefault="006158B8" w:rsidP="000D0629">
            <w:pPr>
              <w:pStyle w:val="Normaalikappale"/>
              <w:rPr>
                <w:rFonts w:ascii="Arial" w:hAnsi="Arial" w:cs="Arial"/>
              </w:rPr>
            </w:pPr>
            <w:r w:rsidRPr="002A0632">
              <w:rPr>
                <w:rFonts w:ascii="Arial" w:hAnsi="Arial" w:cs="Arial"/>
              </w:rPr>
              <w:t>Hallitusneuvos</w:t>
            </w:r>
            <w:r w:rsidR="00311CA6" w:rsidRPr="002A0632">
              <w:rPr>
                <w:rFonts w:ascii="Arial" w:hAnsi="Arial" w:cs="Arial"/>
              </w:rPr>
              <w:t xml:space="preserve"> Hanna Kiiskinen, opetus- ja kulttuuriministeriö</w:t>
            </w:r>
          </w:p>
          <w:p w14:paraId="107B653B" w14:textId="06B77411" w:rsidR="00F33B9D" w:rsidRPr="002A0632" w:rsidRDefault="00F33B9D" w:rsidP="000D0629">
            <w:pPr>
              <w:pStyle w:val="Normaalikappale"/>
              <w:rPr>
                <w:rFonts w:ascii="Arial" w:hAnsi="Arial" w:cs="Arial"/>
              </w:rPr>
            </w:pPr>
            <w:r w:rsidRPr="002A0632">
              <w:rPr>
                <w:rFonts w:ascii="Arial" w:hAnsi="Arial" w:cs="Arial"/>
              </w:rPr>
              <w:t>Lakimies Juha Maaperä, Museovirasto</w:t>
            </w:r>
          </w:p>
          <w:p w14:paraId="099D78A9" w14:textId="1D20DAED" w:rsidR="00311CA6" w:rsidRPr="002A0632" w:rsidRDefault="00A127EA" w:rsidP="000D0629">
            <w:pPr>
              <w:pStyle w:val="Normaalikappale"/>
              <w:rPr>
                <w:rFonts w:ascii="Arial" w:hAnsi="Arial" w:cs="Arial"/>
              </w:rPr>
            </w:pPr>
            <w:r w:rsidRPr="002A0632">
              <w:rPr>
                <w:rFonts w:ascii="Arial" w:hAnsi="Arial" w:cs="Arial"/>
              </w:rPr>
              <w:t>Erikoistutkija Päivi Maaranen, Museovirasto</w:t>
            </w:r>
          </w:p>
          <w:p w14:paraId="6AEE13FE" w14:textId="293D94E9" w:rsidR="001B65DE" w:rsidRPr="002A0632" w:rsidRDefault="001B65DE" w:rsidP="000D0629">
            <w:pPr>
              <w:pStyle w:val="Normaalikappale"/>
              <w:rPr>
                <w:rFonts w:ascii="Arial" w:hAnsi="Arial" w:cs="Arial"/>
              </w:rPr>
            </w:pPr>
          </w:p>
          <w:p w14:paraId="47DC2217" w14:textId="35C11B6E" w:rsidR="00311CA6" w:rsidRPr="002A0632" w:rsidRDefault="002A0632" w:rsidP="000D0629">
            <w:pPr>
              <w:pStyle w:val="Normaalikappale"/>
              <w:rPr>
                <w:rFonts w:ascii="Arial" w:hAnsi="Arial" w:cs="Arial"/>
              </w:rPr>
            </w:pPr>
            <w:r w:rsidRPr="002A0632">
              <w:rPr>
                <w:rFonts w:ascii="Arial" w:hAnsi="Arial" w:cs="Arial"/>
              </w:rPr>
              <w:t>T</w:t>
            </w:r>
            <w:r w:rsidR="00311CA6" w:rsidRPr="002A0632">
              <w:rPr>
                <w:rFonts w:ascii="Arial" w:hAnsi="Arial" w:cs="Arial"/>
              </w:rPr>
              <w:t>yöryhmän jäsenet</w:t>
            </w:r>
            <w:r w:rsidRPr="002A0632">
              <w:rPr>
                <w:rFonts w:ascii="Arial" w:hAnsi="Arial" w:cs="Arial"/>
              </w:rPr>
              <w:t xml:space="preserve">, jotka olivat kuuntelemassa </w:t>
            </w:r>
            <w:r w:rsidR="008F02BF" w:rsidRPr="002A0632">
              <w:rPr>
                <w:rFonts w:ascii="Arial" w:hAnsi="Arial" w:cs="Arial"/>
              </w:rPr>
              <w:t>kokousta</w:t>
            </w:r>
            <w:r w:rsidR="00311CA6" w:rsidRPr="002A0632">
              <w:rPr>
                <w:rFonts w:ascii="Arial" w:hAnsi="Arial" w:cs="Arial"/>
              </w:rPr>
              <w:t>:</w:t>
            </w:r>
          </w:p>
          <w:p w14:paraId="173EC9F8" w14:textId="77777777" w:rsidR="00311CA6" w:rsidRPr="002A0632" w:rsidRDefault="00311CA6" w:rsidP="000D0629">
            <w:pPr>
              <w:pStyle w:val="Normaalikappale"/>
              <w:rPr>
                <w:rFonts w:ascii="Arial" w:hAnsi="Arial" w:cs="Arial"/>
              </w:rPr>
            </w:pPr>
          </w:p>
          <w:p w14:paraId="1794D8B5" w14:textId="77777777" w:rsidR="00E922B0" w:rsidRPr="002A0632" w:rsidRDefault="00E922B0" w:rsidP="00E922B0">
            <w:pPr>
              <w:pStyle w:val="Normaalikappale"/>
              <w:rPr>
                <w:rFonts w:ascii="Arial" w:hAnsi="Arial" w:cs="Arial"/>
              </w:rPr>
            </w:pPr>
            <w:r w:rsidRPr="002A0632">
              <w:rPr>
                <w:rFonts w:ascii="Arial" w:hAnsi="Arial" w:cs="Arial"/>
              </w:rPr>
              <w:t>Kulttuuriympäristön intendentti Miikka Kumpulainen, Keski-Suomen museo</w:t>
            </w:r>
          </w:p>
          <w:p w14:paraId="1591391F" w14:textId="50E01933" w:rsidR="00E922B0" w:rsidRPr="002A0632" w:rsidRDefault="00E922B0" w:rsidP="00311CA6">
            <w:pPr>
              <w:pStyle w:val="Normaalikappale"/>
              <w:rPr>
                <w:rFonts w:ascii="Arial" w:hAnsi="Arial" w:cs="Arial"/>
                <w:color w:val="000000" w:themeColor="text1"/>
                <w:sz w:val="22"/>
                <w:szCs w:val="22"/>
              </w:rPr>
            </w:pPr>
            <w:r w:rsidRPr="002A0632">
              <w:rPr>
                <w:rFonts w:ascii="Arial" w:hAnsi="Arial" w:cs="Arial"/>
              </w:rPr>
              <w:t>Väitöskirjatutkija</w:t>
            </w:r>
            <w:r w:rsidRPr="002A0632">
              <w:rPr>
                <w:rFonts w:ascii="Arial" w:hAnsi="Arial" w:cs="Arial"/>
                <w:color w:val="000000" w:themeColor="text1"/>
              </w:rPr>
              <w:t xml:space="preserve"> Anni-Helena Ruotsala, saamelaiskäräjät</w:t>
            </w:r>
            <w:r w:rsidRPr="002A0632">
              <w:rPr>
                <w:rFonts w:ascii="Arial" w:hAnsi="Arial" w:cs="Arial"/>
                <w:color w:val="000000" w:themeColor="text1"/>
                <w:sz w:val="22"/>
                <w:szCs w:val="22"/>
              </w:rPr>
              <w:t xml:space="preserve"> </w:t>
            </w:r>
          </w:p>
          <w:p w14:paraId="0E2F9A17" w14:textId="3B3C5B8E" w:rsidR="00311CA6" w:rsidRPr="002A0632" w:rsidRDefault="00311CA6" w:rsidP="00311CA6">
            <w:pPr>
              <w:pStyle w:val="Normaalikappale"/>
              <w:rPr>
                <w:rFonts w:ascii="Arial" w:hAnsi="Arial" w:cs="Arial"/>
              </w:rPr>
            </w:pPr>
            <w:r w:rsidRPr="002A0632">
              <w:rPr>
                <w:rFonts w:ascii="Arial" w:hAnsi="Arial" w:cs="Arial"/>
              </w:rPr>
              <w:t>Kulttuuriasiainneuvos Päivi Salonen, opetus- ja kulttuuriministeriö</w:t>
            </w:r>
          </w:p>
          <w:p w14:paraId="022748BD" w14:textId="2585753D" w:rsidR="00311CA6" w:rsidRPr="002A0632" w:rsidRDefault="00311CA6" w:rsidP="00311CA6">
            <w:pPr>
              <w:pStyle w:val="Normaalikappale"/>
              <w:rPr>
                <w:rFonts w:ascii="Arial" w:hAnsi="Arial" w:cs="Arial"/>
              </w:rPr>
            </w:pPr>
            <w:r w:rsidRPr="002A0632">
              <w:rPr>
                <w:rFonts w:ascii="Arial" w:hAnsi="Arial" w:cs="Arial"/>
              </w:rPr>
              <w:t>Yli-intendentti Helena Taskinen, Museovirasto</w:t>
            </w:r>
          </w:p>
          <w:p w14:paraId="0BEF76B0" w14:textId="7CA8E306" w:rsidR="00E922B0" w:rsidRPr="00402DC0" w:rsidRDefault="00E922B0" w:rsidP="00311CA6">
            <w:pPr>
              <w:pStyle w:val="Normaalikappale"/>
              <w:rPr>
                <w:rFonts w:ascii="Arial" w:hAnsi="Arial" w:cs="Arial"/>
              </w:rPr>
            </w:pPr>
            <w:r w:rsidRPr="002A0632">
              <w:rPr>
                <w:rFonts w:ascii="Arial" w:hAnsi="Arial" w:cs="Arial"/>
                <w:color w:val="000000" w:themeColor="text1"/>
              </w:rPr>
              <w:t>Neuvotteleva virkamies Elina Vaara, oikeusministeriö</w:t>
            </w:r>
          </w:p>
          <w:p w14:paraId="22F08AF3" w14:textId="2979503B" w:rsidR="000D0629" w:rsidRPr="00E77748" w:rsidRDefault="000D0629" w:rsidP="00F33B9D">
            <w:pPr>
              <w:pStyle w:val="Normaalikappale"/>
              <w:rPr>
                <w:rFonts w:ascii="Arial" w:hAnsi="Arial" w:cs="Arial"/>
              </w:rPr>
            </w:pPr>
          </w:p>
        </w:tc>
      </w:tr>
    </w:tbl>
    <w:p w14:paraId="13C50110" w14:textId="2B8567F2" w:rsidR="00A127EA" w:rsidRPr="00E26674" w:rsidRDefault="00A127EA" w:rsidP="002A0632">
      <w:pPr>
        <w:pStyle w:val="Sisennettykappale"/>
        <w:ind w:left="0" w:right="566"/>
        <w:rPr>
          <w:rFonts w:ascii="Arial" w:hAnsi="Arial" w:cs="Arial"/>
        </w:rPr>
      </w:pPr>
    </w:p>
    <w:p w14:paraId="275EF6F5" w14:textId="10F9B386" w:rsidR="006F0A5C" w:rsidRPr="00106689" w:rsidRDefault="00081EEF" w:rsidP="0059341D">
      <w:pPr>
        <w:pStyle w:val="Otsikko1"/>
        <w:spacing w:after="0"/>
        <w:ind w:left="1276" w:right="282"/>
        <w:rPr>
          <w:color w:val="000000" w:themeColor="text1"/>
        </w:rPr>
      </w:pPr>
      <w:r w:rsidRPr="00106689">
        <w:rPr>
          <w:color w:val="000000" w:themeColor="text1"/>
        </w:rPr>
        <w:t>Kokouksen avaus ja esityslistan hyväksyminen</w:t>
      </w:r>
    </w:p>
    <w:p w14:paraId="5668E017" w14:textId="009FB974" w:rsidR="00106689" w:rsidRDefault="00106689" w:rsidP="0059341D">
      <w:pPr>
        <w:spacing w:after="0" w:line="240" w:lineRule="auto"/>
        <w:ind w:right="282"/>
        <w:rPr>
          <w:lang w:val="fi-FI" w:eastAsia="fi-FI"/>
        </w:rPr>
      </w:pPr>
    </w:p>
    <w:p w14:paraId="0A9A3B56" w14:textId="781FDDC4" w:rsidR="00106689" w:rsidRPr="00106689" w:rsidRDefault="00106689" w:rsidP="0059341D">
      <w:pPr>
        <w:spacing w:after="0" w:line="240" w:lineRule="auto"/>
        <w:ind w:left="1276" w:right="282"/>
        <w:rPr>
          <w:lang w:val="fi-FI" w:eastAsia="fi-FI"/>
        </w:rPr>
      </w:pPr>
      <w:r>
        <w:rPr>
          <w:lang w:val="fi-FI" w:eastAsia="fi-FI"/>
        </w:rPr>
        <w:t xml:space="preserve">Puheenjohtaja avasi kokouksen. Hyväksyttiin esityslista. </w:t>
      </w:r>
    </w:p>
    <w:p w14:paraId="161404CB" w14:textId="26EA5514" w:rsidR="006F0B66" w:rsidRPr="00A127EA" w:rsidRDefault="006F0B66" w:rsidP="0059341D">
      <w:pPr>
        <w:spacing w:after="0" w:line="240" w:lineRule="auto"/>
        <w:ind w:left="1276" w:right="282"/>
        <w:rPr>
          <w:lang w:val="fi-FI" w:eastAsia="fi-FI"/>
        </w:rPr>
      </w:pPr>
    </w:p>
    <w:p w14:paraId="1C39CEDD" w14:textId="1CF10C9F" w:rsidR="00AE2FFC" w:rsidRPr="00106689" w:rsidRDefault="00AE2FFC" w:rsidP="0059341D">
      <w:pPr>
        <w:pStyle w:val="Otsikko1"/>
        <w:spacing w:after="0"/>
        <w:ind w:left="1276" w:right="282"/>
        <w:rPr>
          <w:color w:val="000000" w:themeColor="text1"/>
        </w:rPr>
      </w:pPr>
      <w:r w:rsidRPr="00106689">
        <w:rPr>
          <w:color w:val="000000" w:themeColor="text1"/>
        </w:rPr>
        <w:t xml:space="preserve">Edellisen seurantaryhmän kokouksen </w:t>
      </w:r>
      <w:r w:rsidR="00000822" w:rsidRPr="00106689">
        <w:rPr>
          <w:color w:val="000000" w:themeColor="text1"/>
        </w:rPr>
        <w:t>(</w:t>
      </w:r>
      <w:r w:rsidR="009472B3" w:rsidRPr="00106689">
        <w:rPr>
          <w:bCs/>
          <w:color w:val="000000" w:themeColor="text1"/>
        </w:rPr>
        <w:t>22</w:t>
      </w:r>
      <w:r w:rsidR="00000822" w:rsidRPr="00106689">
        <w:rPr>
          <w:bCs/>
          <w:color w:val="000000" w:themeColor="text1"/>
        </w:rPr>
        <w:t>.</w:t>
      </w:r>
      <w:r w:rsidR="009472B3" w:rsidRPr="00106689">
        <w:rPr>
          <w:bCs/>
          <w:color w:val="000000" w:themeColor="text1"/>
        </w:rPr>
        <w:t>6</w:t>
      </w:r>
      <w:r w:rsidR="00000822" w:rsidRPr="00106689">
        <w:rPr>
          <w:bCs/>
          <w:color w:val="000000" w:themeColor="text1"/>
        </w:rPr>
        <w:t>.</w:t>
      </w:r>
      <w:r w:rsidR="00F7185F" w:rsidRPr="00106689">
        <w:rPr>
          <w:color w:val="000000" w:themeColor="text1"/>
        </w:rPr>
        <w:t>202</w:t>
      </w:r>
      <w:r w:rsidR="002F4981" w:rsidRPr="00106689">
        <w:rPr>
          <w:color w:val="000000" w:themeColor="text1"/>
        </w:rPr>
        <w:t>2</w:t>
      </w:r>
      <w:r w:rsidR="00000822" w:rsidRPr="00106689">
        <w:rPr>
          <w:color w:val="000000" w:themeColor="text1"/>
        </w:rPr>
        <w:t>) pöytäkirjan</w:t>
      </w:r>
      <w:r w:rsidRPr="00106689">
        <w:rPr>
          <w:color w:val="000000" w:themeColor="text1"/>
        </w:rPr>
        <w:t xml:space="preserve"> hyväksyminen</w:t>
      </w:r>
    </w:p>
    <w:p w14:paraId="667DEEC6" w14:textId="5E1818F6" w:rsidR="00106689" w:rsidRDefault="00106689" w:rsidP="0059341D">
      <w:pPr>
        <w:spacing w:after="0" w:line="240" w:lineRule="auto"/>
        <w:ind w:left="1276" w:right="282"/>
        <w:rPr>
          <w:lang w:val="fi-FI" w:eastAsia="fi-FI"/>
        </w:rPr>
      </w:pPr>
    </w:p>
    <w:p w14:paraId="5D828E26" w14:textId="554D8E54" w:rsidR="00106689" w:rsidRPr="00106689" w:rsidRDefault="00106689" w:rsidP="0059341D">
      <w:pPr>
        <w:spacing w:after="0" w:line="240" w:lineRule="auto"/>
        <w:ind w:left="1276" w:right="282"/>
        <w:rPr>
          <w:lang w:val="fi-FI" w:eastAsia="fi-FI"/>
        </w:rPr>
      </w:pPr>
      <w:r>
        <w:rPr>
          <w:lang w:val="fi-FI" w:eastAsia="fi-FI"/>
        </w:rPr>
        <w:t xml:space="preserve">Hyväksyttiin edellisen kokouksen pöytäkirja. </w:t>
      </w:r>
    </w:p>
    <w:p w14:paraId="5E9A4B20" w14:textId="77777777" w:rsidR="00F7185F" w:rsidRPr="00F7185F" w:rsidRDefault="00F7185F" w:rsidP="0059341D">
      <w:pPr>
        <w:spacing w:after="0" w:line="240" w:lineRule="auto"/>
        <w:ind w:right="282"/>
        <w:rPr>
          <w:lang w:val="fi-FI" w:eastAsia="fi-FI"/>
        </w:rPr>
      </w:pPr>
    </w:p>
    <w:p w14:paraId="7B838DF8" w14:textId="526CD5FC" w:rsidR="008A3745" w:rsidRPr="00106689" w:rsidRDefault="00607DA4" w:rsidP="0059341D">
      <w:pPr>
        <w:pStyle w:val="Otsikko1"/>
        <w:spacing w:after="0"/>
        <w:ind w:left="1276" w:right="282"/>
        <w:rPr>
          <w:color w:val="000000" w:themeColor="text1"/>
        </w:rPr>
      </w:pPr>
      <w:r w:rsidRPr="00106689">
        <w:rPr>
          <w:color w:val="000000" w:themeColor="text1"/>
        </w:rPr>
        <w:lastRenderedPageBreak/>
        <w:t>S</w:t>
      </w:r>
      <w:r w:rsidR="008A3745" w:rsidRPr="00106689">
        <w:rPr>
          <w:color w:val="000000" w:themeColor="text1"/>
        </w:rPr>
        <w:t xml:space="preserve">aamelainen arkeologinen kulttuuriperintö </w:t>
      </w:r>
    </w:p>
    <w:p w14:paraId="7D55DB9C" w14:textId="77777777" w:rsidR="00106689" w:rsidRDefault="00106689" w:rsidP="00A70F94">
      <w:pPr>
        <w:spacing w:after="0" w:line="240" w:lineRule="auto"/>
        <w:ind w:right="282" w:firstLine="1276"/>
        <w:rPr>
          <w:rFonts w:cs="Arial"/>
          <w:i/>
          <w:iCs/>
        </w:rPr>
      </w:pPr>
    </w:p>
    <w:p w14:paraId="625F4570" w14:textId="1450ABA2" w:rsidR="008A3745" w:rsidRPr="00106689" w:rsidRDefault="00106689" w:rsidP="00A70F94">
      <w:pPr>
        <w:spacing w:after="0" w:line="240" w:lineRule="auto"/>
        <w:ind w:left="1276" w:right="282"/>
        <w:rPr>
          <w:rFonts w:cs="Arial"/>
          <w:iCs/>
          <w:lang w:val="fi-FI"/>
        </w:rPr>
      </w:pPr>
      <w:r>
        <w:rPr>
          <w:rFonts w:cs="Arial"/>
          <w:iCs/>
          <w:lang w:val="fi-FI"/>
        </w:rPr>
        <w:t>Saamelaiskäräjien</w:t>
      </w:r>
      <w:r w:rsidRPr="00106689">
        <w:rPr>
          <w:rFonts w:cs="Arial"/>
          <w:iCs/>
          <w:lang w:val="fi-FI"/>
        </w:rPr>
        <w:t xml:space="preserve"> </w:t>
      </w:r>
      <w:r>
        <w:rPr>
          <w:rFonts w:cs="Arial"/>
          <w:iCs/>
          <w:lang w:val="fi-FI"/>
        </w:rPr>
        <w:t>p</w:t>
      </w:r>
      <w:r w:rsidR="008A3745" w:rsidRPr="00106689">
        <w:rPr>
          <w:rFonts w:cs="Arial"/>
          <w:iCs/>
          <w:lang w:val="fi-FI"/>
        </w:rPr>
        <w:t>uheenjohtaja Tuomas Aslak Juuso</w:t>
      </w:r>
      <w:r>
        <w:rPr>
          <w:rFonts w:cs="Arial"/>
          <w:iCs/>
          <w:lang w:val="fi-FI"/>
        </w:rPr>
        <w:t xml:space="preserve"> kertoi puheenvuorossaan, miltä lainvalmistelun eteneminen näyttää saamelaiskäräjien näkökulmasta. Hyvä lähtökohta on, että sääntely</w:t>
      </w:r>
      <w:r w:rsidR="00AF0EBB">
        <w:rPr>
          <w:rFonts w:cs="Arial"/>
          <w:iCs/>
          <w:lang w:val="fi-FI"/>
        </w:rPr>
        <w:t xml:space="preserve">ä kehitetään saamelaisten itsemääräämisoikeutta edistämällä. On vielä pohdittava tarkemmin, miten resurssit ja eri toimijoiden roolit saadaan sovitettua kokonaisuuteen järkevästi.  </w:t>
      </w:r>
    </w:p>
    <w:p w14:paraId="2652E216" w14:textId="77777777" w:rsidR="00106689" w:rsidRPr="00106689" w:rsidRDefault="00106689" w:rsidP="00A70F94">
      <w:pPr>
        <w:spacing w:after="0" w:line="240" w:lineRule="auto"/>
        <w:ind w:right="282" w:firstLine="1276"/>
        <w:rPr>
          <w:rFonts w:cs="Arial"/>
          <w:iCs/>
          <w:lang w:val="fi-FI"/>
        </w:rPr>
      </w:pPr>
    </w:p>
    <w:p w14:paraId="6FBADE5C" w14:textId="67057D49" w:rsidR="00607DA4" w:rsidRPr="00AF0EBB" w:rsidRDefault="00AF0EBB" w:rsidP="00A70F94">
      <w:pPr>
        <w:spacing w:after="0" w:line="240" w:lineRule="auto"/>
        <w:ind w:left="1276" w:right="282"/>
        <w:rPr>
          <w:rFonts w:cs="Arial"/>
          <w:iCs/>
          <w:lang w:val="fi-FI"/>
        </w:rPr>
      </w:pPr>
      <w:r w:rsidRPr="00AF0EBB">
        <w:rPr>
          <w:rFonts w:cs="Arial"/>
          <w:iCs/>
          <w:lang w:val="fi-FI"/>
        </w:rPr>
        <w:t xml:space="preserve">Hallitusneuvos </w:t>
      </w:r>
      <w:r>
        <w:rPr>
          <w:rFonts w:cs="Arial"/>
          <w:iCs/>
          <w:lang w:val="fi-FI"/>
        </w:rPr>
        <w:t xml:space="preserve">Hanna Kiiskinen esitteli </w:t>
      </w:r>
      <w:r w:rsidRPr="00AF0EBB">
        <w:rPr>
          <w:rFonts w:cs="Arial"/>
          <w:iCs/>
          <w:lang w:val="fi-FI"/>
        </w:rPr>
        <w:t xml:space="preserve">saamelaista arkeologista kulttuuriperintöä koskevaa </w:t>
      </w:r>
      <w:r>
        <w:rPr>
          <w:rFonts w:cs="Arial"/>
          <w:iCs/>
          <w:lang w:val="fi-FI"/>
        </w:rPr>
        <w:t xml:space="preserve">valmistelua. </w:t>
      </w:r>
      <w:r w:rsidR="0059341D">
        <w:rPr>
          <w:rFonts w:cs="Arial"/>
          <w:iCs/>
          <w:lang w:val="fi-FI"/>
        </w:rPr>
        <w:t xml:space="preserve">Todettiin, että jatketaan valmistelua pienryhmässä. </w:t>
      </w:r>
    </w:p>
    <w:p w14:paraId="5BCD7197" w14:textId="77777777" w:rsidR="00607DA4" w:rsidRPr="008A3745" w:rsidRDefault="00607DA4" w:rsidP="00A70F94">
      <w:pPr>
        <w:spacing w:after="0" w:line="240" w:lineRule="auto"/>
        <w:ind w:right="282" w:firstLine="1276"/>
        <w:rPr>
          <w:i/>
          <w:iCs/>
          <w:lang w:val="fi-FI" w:eastAsia="fi-FI"/>
        </w:rPr>
      </w:pPr>
    </w:p>
    <w:p w14:paraId="3AEC3BA1" w14:textId="29CF6974" w:rsidR="008D4742" w:rsidRDefault="008D4742" w:rsidP="00A70F94">
      <w:pPr>
        <w:pStyle w:val="Otsikko1"/>
        <w:spacing w:after="0"/>
        <w:ind w:left="1276" w:right="282"/>
        <w:rPr>
          <w:color w:val="000000" w:themeColor="text1"/>
        </w:rPr>
      </w:pPr>
      <w:r w:rsidRPr="0059341D">
        <w:rPr>
          <w:color w:val="000000" w:themeColor="text1"/>
        </w:rPr>
        <w:t>Keskustelu työsuunnitelmasta</w:t>
      </w:r>
    </w:p>
    <w:p w14:paraId="150D51B2" w14:textId="77777777" w:rsidR="0059341D" w:rsidRPr="0059341D" w:rsidRDefault="0059341D" w:rsidP="00A70F94">
      <w:pPr>
        <w:spacing w:after="0" w:line="240" w:lineRule="auto"/>
        <w:ind w:right="282"/>
        <w:rPr>
          <w:lang w:val="fi-FI" w:eastAsia="fi-FI"/>
        </w:rPr>
      </w:pPr>
    </w:p>
    <w:p w14:paraId="09BFB363" w14:textId="7DAFB543" w:rsidR="00B92A91" w:rsidRPr="002809F9" w:rsidRDefault="002809F9" w:rsidP="00A70F94">
      <w:pPr>
        <w:spacing w:after="0" w:line="240" w:lineRule="auto"/>
        <w:ind w:left="1276" w:right="282"/>
        <w:rPr>
          <w:iCs/>
          <w:lang w:val="fi-FI" w:eastAsia="fi-FI"/>
        </w:rPr>
      </w:pPr>
      <w:r>
        <w:rPr>
          <w:lang w:val="fi-FI" w:eastAsia="fi-FI"/>
        </w:rPr>
        <w:t>T</w:t>
      </w:r>
      <w:r w:rsidRPr="002809F9">
        <w:rPr>
          <w:lang w:val="fi-FI" w:eastAsia="fi-FI"/>
        </w:rPr>
        <w:t>yöryhmä on kokouksessaan 14.10.2022 päättänyt esittää</w:t>
      </w:r>
      <w:r>
        <w:rPr>
          <w:lang w:val="fi-FI" w:eastAsia="fi-FI"/>
        </w:rPr>
        <w:t xml:space="preserve"> opetus- ja kulttuuriministeriölle</w:t>
      </w:r>
      <w:r w:rsidRPr="002809F9">
        <w:rPr>
          <w:lang w:val="fi-FI" w:eastAsia="fi-FI"/>
        </w:rPr>
        <w:t xml:space="preserve"> työ- ja seurantaryhmien toimikauden jatkamista maaliskuun 2023 loppuun</w:t>
      </w:r>
      <w:r>
        <w:rPr>
          <w:i/>
          <w:iCs/>
          <w:lang w:val="fi-FI" w:eastAsia="fi-FI"/>
        </w:rPr>
        <w:t xml:space="preserve">. </w:t>
      </w:r>
      <w:r w:rsidRPr="002809F9">
        <w:rPr>
          <w:iCs/>
          <w:lang w:val="fi-FI" w:eastAsia="fi-FI"/>
        </w:rPr>
        <w:t>Hallitusneuvos Hanna Kiiskinen esitteli</w:t>
      </w:r>
      <w:r>
        <w:rPr>
          <w:iCs/>
          <w:lang w:val="fi-FI" w:eastAsia="fi-FI"/>
        </w:rPr>
        <w:t xml:space="preserve"> alustavaa työsuunnitelmaluonnosta toimikauden lopulle. Käytiin läpi my</w:t>
      </w:r>
      <w:r w:rsidR="0058530E">
        <w:rPr>
          <w:iCs/>
          <w:lang w:val="fi-FI" w:eastAsia="fi-FI"/>
        </w:rPr>
        <w:t>ös työryhmän ajatukset yleisen keskustelutilaisuuden</w:t>
      </w:r>
      <w:r>
        <w:rPr>
          <w:iCs/>
          <w:lang w:val="fi-FI" w:eastAsia="fi-FI"/>
        </w:rPr>
        <w:t xml:space="preserve"> (14.12.2022)</w:t>
      </w:r>
      <w:r w:rsidR="0058530E">
        <w:rPr>
          <w:iCs/>
          <w:lang w:val="fi-FI" w:eastAsia="fi-FI"/>
        </w:rPr>
        <w:t xml:space="preserve"> sisällöstä ja toteuttamisest</w:t>
      </w:r>
      <w:r w:rsidR="00A70F94">
        <w:rPr>
          <w:iCs/>
          <w:lang w:val="fi-FI" w:eastAsia="fi-FI"/>
        </w:rPr>
        <w:t>a</w:t>
      </w:r>
      <w:r>
        <w:rPr>
          <w:iCs/>
          <w:lang w:val="fi-FI" w:eastAsia="fi-FI"/>
        </w:rPr>
        <w:t xml:space="preserve">.  </w:t>
      </w:r>
    </w:p>
    <w:p w14:paraId="695F9B7C" w14:textId="77777777" w:rsidR="00DA7FDC" w:rsidRDefault="00DA7FDC" w:rsidP="00A70F94">
      <w:pPr>
        <w:pStyle w:val="Luettelokappale"/>
        <w:spacing w:after="0" w:line="240" w:lineRule="auto"/>
        <w:ind w:left="1636" w:right="282"/>
        <w:rPr>
          <w:lang w:val="fi-FI" w:eastAsia="fi-FI"/>
        </w:rPr>
      </w:pPr>
    </w:p>
    <w:p w14:paraId="3D872A4E" w14:textId="7D4B678E" w:rsidR="004024AA" w:rsidRPr="0058530E" w:rsidRDefault="008A3745" w:rsidP="00A70F94">
      <w:pPr>
        <w:pStyle w:val="Otsikko1"/>
        <w:spacing w:after="0"/>
        <w:ind w:left="1276" w:right="282"/>
        <w:rPr>
          <w:color w:val="000000" w:themeColor="text1"/>
        </w:rPr>
      </w:pPr>
      <w:r w:rsidRPr="0058530E">
        <w:rPr>
          <w:color w:val="000000" w:themeColor="text1"/>
        </w:rPr>
        <w:t>Keskustelu työ- ja seurantaryhm</w:t>
      </w:r>
      <w:r w:rsidR="00B92A91" w:rsidRPr="0058530E">
        <w:rPr>
          <w:color w:val="000000" w:themeColor="text1"/>
        </w:rPr>
        <w:t>ie</w:t>
      </w:r>
      <w:r w:rsidR="0058530E">
        <w:rPr>
          <w:color w:val="000000" w:themeColor="text1"/>
        </w:rPr>
        <w:t>n sekä a</w:t>
      </w:r>
      <w:r w:rsidRPr="0058530E">
        <w:rPr>
          <w:color w:val="000000" w:themeColor="text1"/>
        </w:rPr>
        <w:t>rkeologian keskustelutilaisuuden</w:t>
      </w:r>
      <w:r w:rsidR="00B92A91" w:rsidRPr="0058530E">
        <w:rPr>
          <w:color w:val="000000" w:themeColor="text1"/>
        </w:rPr>
        <w:t xml:space="preserve"> 15.6.2022</w:t>
      </w:r>
      <w:r w:rsidRPr="0058530E">
        <w:rPr>
          <w:color w:val="000000" w:themeColor="text1"/>
        </w:rPr>
        <w:t xml:space="preserve"> kommenteista</w:t>
      </w:r>
    </w:p>
    <w:p w14:paraId="79D24890" w14:textId="77777777" w:rsidR="00DA7FDC" w:rsidRDefault="00DA7FDC" w:rsidP="00A70F94">
      <w:pPr>
        <w:pStyle w:val="Otsikko1"/>
        <w:numPr>
          <w:ilvl w:val="0"/>
          <w:numId w:val="0"/>
        </w:numPr>
        <w:spacing w:after="0"/>
        <w:ind w:left="1276" w:right="282"/>
        <w:rPr>
          <w:b w:val="0"/>
          <w:i/>
          <w:color w:val="000000" w:themeColor="text1"/>
        </w:rPr>
      </w:pPr>
    </w:p>
    <w:p w14:paraId="09FDF79D" w14:textId="73566935" w:rsidR="002F4981" w:rsidRPr="0058530E" w:rsidRDefault="00DA7FDC" w:rsidP="00A70F94">
      <w:pPr>
        <w:pStyle w:val="Otsikko1"/>
        <w:numPr>
          <w:ilvl w:val="0"/>
          <w:numId w:val="0"/>
        </w:numPr>
        <w:spacing w:after="0"/>
        <w:ind w:left="1276" w:right="282"/>
        <w:rPr>
          <w:b w:val="0"/>
          <w:color w:val="000000" w:themeColor="text1"/>
        </w:rPr>
      </w:pPr>
      <w:r w:rsidRPr="0058530E">
        <w:rPr>
          <w:b w:val="0"/>
          <w:color w:val="000000" w:themeColor="text1"/>
        </w:rPr>
        <w:t xml:space="preserve">Erikoistutkija Päivi Maaranen kertoi työ- ja seurantaryhmien jäseniltä sekä arkeologian keskustelutilaisuuden </w:t>
      </w:r>
      <w:r w:rsidR="0058530E">
        <w:rPr>
          <w:b w:val="0"/>
          <w:color w:val="000000" w:themeColor="text1"/>
        </w:rPr>
        <w:t xml:space="preserve">osallistujilta saaduista kommenteista. Keskustelutilaisuuteen liittyvistä kommenteista on laadittu kooste, joka on saatavilla opetus- ja kulttuuriministeriöstä. Kaikki annetut kommentit on käyty läpi ja arvioitu, </w:t>
      </w:r>
      <w:r w:rsidR="00A70F94">
        <w:rPr>
          <w:b w:val="0"/>
          <w:color w:val="000000" w:themeColor="text1"/>
        </w:rPr>
        <w:t>edellyttävätkö ne</w:t>
      </w:r>
      <w:r w:rsidR="0058530E">
        <w:rPr>
          <w:b w:val="0"/>
          <w:color w:val="000000" w:themeColor="text1"/>
        </w:rPr>
        <w:t xml:space="preserve"> muutoksia pykäliin. </w:t>
      </w:r>
    </w:p>
    <w:p w14:paraId="1A3196BA" w14:textId="77777777" w:rsidR="00AE2FFC" w:rsidRPr="00DA28AC" w:rsidRDefault="00AE2FFC" w:rsidP="00A70F94">
      <w:pPr>
        <w:spacing w:after="0" w:line="240" w:lineRule="auto"/>
        <w:ind w:right="282"/>
        <w:rPr>
          <w:lang w:val="fi-FI" w:eastAsia="fi-FI"/>
        </w:rPr>
      </w:pPr>
    </w:p>
    <w:p w14:paraId="6CEE8A3F" w14:textId="2041FDCD" w:rsidR="002F4981" w:rsidRPr="00D31200" w:rsidRDefault="00581BD9" w:rsidP="00A70F94">
      <w:pPr>
        <w:pStyle w:val="Otsikko1"/>
        <w:spacing w:after="0"/>
        <w:ind w:left="1276" w:right="282"/>
        <w:rPr>
          <w:color w:val="000000" w:themeColor="text1"/>
        </w:rPr>
      </w:pPr>
      <w:r w:rsidRPr="00D31200">
        <w:rPr>
          <w:color w:val="000000" w:themeColor="text1"/>
        </w:rPr>
        <w:t>Luonno</w:t>
      </w:r>
      <w:r w:rsidR="00921501" w:rsidRPr="00D31200">
        <w:rPr>
          <w:color w:val="000000" w:themeColor="text1"/>
        </w:rPr>
        <w:t xml:space="preserve">kset arkeologista kulttuuriperintöä koskevan </w:t>
      </w:r>
      <w:r w:rsidRPr="00D31200">
        <w:rPr>
          <w:color w:val="000000" w:themeColor="text1"/>
        </w:rPr>
        <w:t>lain pykäl</w:t>
      </w:r>
      <w:r w:rsidR="00921501" w:rsidRPr="00D31200">
        <w:rPr>
          <w:color w:val="000000" w:themeColor="text1"/>
        </w:rPr>
        <w:t>istä</w:t>
      </w:r>
      <w:r w:rsidRPr="00D31200">
        <w:rPr>
          <w:color w:val="000000" w:themeColor="text1"/>
        </w:rPr>
        <w:t xml:space="preserve"> </w:t>
      </w:r>
    </w:p>
    <w:p w14:paraId="36DBD797" w14:textId="77777777" w:rsidR="00D31200" w:rsidRDefault="00D31200" w:rsidP="00A70F94">
      <w:pPr>
        <w:pStyle w:val="Otsikko1"/>
        <w:numPr>
          <w:ilvl w:val="0"/>
          <w:numId w:val="0"/>
        </w:numPr>
        <w:spacing w:after="0"/>
        <w:ind w:left="1276" w:right="282"/>
        <w:rPr>
          <w:b w:val="0"/>
          <w:color w:val="000000" w:themeColor="text1"/>
        </w:rPr>
      </w:pPr>
    </w:p>
    <w:p w14:paraId="3C250F00" w14:textId="77777777" w:rsidR="00211289" w:rsidRDefault="002F4981" w:rsidP="00A70F94">
      <w:pPr>
        <w:pStyle w:val="Otsikko1"/>
        <w:numPr>
          <w:ilvl w:val="0"/>
          <w:numId w:val="0"/>
        </w:numPr>
        <w:spacing w:after="0"/>
        <w:ind w:left="1276" w:right="282"/>
        <w:rPr>
          <w:b w:val="0"/>
          <w:color w:val="000000" w:themeColor="text1"/>
        </w:rPr>
      </w:pPr>
      <w:r w:rsidRPr="00D31200">
        <w:rPr>
          <w:b w:val="0"/>
          <w:color w:val="000000" w:themeColor="text1"/>
        </w:rPr>
        <w:t>Lakimies Juha Maaperä</w:t>
      </w:r>
      <w:r w:rsidR="00D31200" w:rsidRPr="00D31200">
        <w:rPr>
          <w:b w:val="0"/>
          <w:color w:val="000000" w:themeColor="text1"/>
        </w:rPr>
        <w:t xml:space="preserve"> esitteli asiaa, jonka jälkeen </w:t>
      </w:r>
      <w:r w:rsidR="00D31200">
        <w:rPr>
          <w:b w:val="0"/>
          <w:color w:val="000000" w:themeColor="text1"/>
        </w:rPr>
        <w:t>keskusteltiin viranomaisten tehtäviä, automaattista rauhoitusta ja arkeologista kulttuuriperintöä koskevaa tietoa k</w:t>
      </w:r>
      <w:r w:rsidR="00B51434">
        <w:rPr>
          <w:b w:val="0"/>
          <w:color w:val="000000" w:themeColor="text1"/>
        </w:rPr>
        <w:t xml:space="preserve">oskevista pykäläluonnoksista. Keskustelussa nousivat esiin </w:t>
      </w:r>
      <w:r w:rsidR="00512A00">
        <w:rPr>
          <w:b w:val="0"/>
          <w:color w:val="000000" w:themeColor="text1"/>
        </w:rPr>
        <w:t>muun muassa</w:t>
      </w:r>
      <w:r w:rsidR="00211289">
        <w:rPr>
          <w:b w:val="0"/>
          <w:color w:val="000000" w:themeColor="text1"/>
        </w:rPr>
        <w:t xml:space="preserve"> seuraavat asiat: </w:t>
      </w:r>
    </w:p>
    <w:p w14:paraId="779BAD50" w14:textId="77777777" w:rsidR="00211289" w:rsidRDefault="00211289" w:rsidP="00A70F94">
      <w:pPr>
        <w:pStyle w:val="Otsikko1"/>
        <w:numPr>
          <w:ilvl w:val="0"/>
          <w:numId w:val="0"/>
        </w:numPr>
        <w:spacing w:after="0"/>
        <w:ind w:left="1276" w:right="282"/>
        <w:rPr>
          <w:b w:val="0"/>
          <w:color w:val="000000" w:themeColor="text1"/>
        </w:rPr>
      </w:pPr>
    </w:p>
    <w:p w14:paraId="1722578D" w14:textId="41A2DC9B" w:rsidR="002F4981" w:rsidRDefault="00211289" w:rsidP="00A70F94">
      <w:pPr>
        <w:pStyle w:val="Otsikko1"/>
        <w:numPr>
          <w:ilvl w:val="0"/>
          <w:numId w:val="0"/>
        </w:numPr>
        <w:spacing w:after="0"/>
        <w:ind w:left="1276" w:right="282"/>
        <w:rPr>
          <w:b w:val="0"/>
          <w:color w:val="000000" w:themeColor="text1"/>
        </w:rPr>
      </w:pPr>
      <w:r w:rsidRPr="00211289">
        <w:rPr>
          <w:b w:val="0"/>
          <w:i/>
          <w:color w:val="000000" w:themeColor="text1"/>
          <w:u w:val="single"/>
        </w:rPr>
        <w:t>Viranomaiset:</w:t>
      </w:r>
      <w:r w:rsidR="00512A00">
        <w:rPr>
          <w:b w:val="0"/>
          <w:color w:val="000000" w:themeColor="text1"/>
        </w:rPr>
        <w:t xml:space="preserve"> </w:t>
      </w:r>
      <w:r>
        <w:rPr>
          <w:b w:val="0"/>
          <w:color w:val="000000" w:themeColor="text1"/>
        </w:rPr>
        <w:t>T</w:t>
      </w:r>
      <w:r w:rsidR="00B51434">
        <w:rPr>
          <w:b w:val="0"/>
          <w:color w:val="000000" w:themeColor="text1"/>
        </w:rPr>
        <w:t xml:space="preserve">oimivaltasääntelyn </w:t>
      </w:r>
      <w:r w:rsidR="007C5D34">
        <w:rPr>
          <w:b w:val="0"/>
          <w:color w:val="000000" w:themeColor="text1"/>
        </w:rPr>
        <w:t>ja</w:t>
      </w:r>
      <w:r w:rsidR="00B51434">
        <w:rPr>
          <w:b w:val="0"/>
          <w:color w:val="000000" w:themeColor="text1"/>
        </w:rPr>
        <w:t xml:space="preserve"> </w:t>
      </w:r>
      <w:r w:rsidR="00512A00">
        <w:rPr>
          <w:b w:val="0"/>
          <w:color w:val="000000" w:themeColor="text1"/>
        </w:rPr>
        <w:t>taloudellisten</w:t>
      </w:r>
      <w:r w:rsidR="007C5D34">
        <w:rPr>
          <w:b w:val="0"/>
          <w:color w:val="000000" w:themeColor="text1"/>
        </w:rPr>
        <w:t xml:space="preserve"> vaikutusarviointien merkitys</w:t>
      </w:r>
      <w:r w:rsidR="00B51434">
        <w:rPr>
          <w:b w:val="0"/>
          <w:color w:val="000000" w:themeColor="text1"/>
        </w:rPr>
        <w:t xml:space="preserve">, tarve arvioida </w:t>
      </w:r>
      <w:r w:rsidR="007C5D34">
        <w:rPr>
          <w:b w:val="0"/>
          <w:color w:val="000000" w:themeColor="text1"/>
        </w:rPr>
        <w:t xml:space="preserve">vielä </w:t>
      </w:r>
      <w:r w:rsidR="00B51434">
        <w:rPr>
          <w:b w:val="0"/>
          <w:color w:val="000000" w:themeColor="text1"/>
        </w:rPr>
        <w:t xml:space="preserve">alueellisten vastuumuseoiden </w:t>
      </w:r>
      <w:r w:rsidR="007C5D34">
        <w:rPr>
          <w:b w:val="0"/>
          <w:color w:val="000000" w:themeColor="text1"/>
        </w:rPr>
        <w:t xml:space="preserve">roolia vahingonkorvausvelvollisuutta koskevassa sääntelyssä, sääntelyn </w:t>
      </w:r>
      <w:r>
        <w:rPr>
          <w:b w:val="0"/>
          <w:color w:val="000000" w:themeColor="text1"/>
        </w:rPr>
        <w:t xml:space="preserve">tarkkarajaisuuden huomioiminen ja sääntelyn suhde jokamiehen oikeuksiin. </w:t>
      </w:r>
    </w:p>
    <w:p w14:paraId="1FF5F9B5" w14:textId="2FC998B2" w:rsidR="00211289" w:rsidRDefault="00211289" w:rsidP="00A70F94">
      <w:pPr>
        <w:spacing w:after="0" w:line="240" w:lineRule="auto"/>
        <w:ind w:right="282"/>
        <w:rPr>
          <w:lang w:val="fi-FI" w:eastAsia="fi-FI"/>
        </w:rPr>
      </w:pPr>
    </w:p>
    <w:p w14:paraId="7D20D747" w14:textId="0B75C184" w:rsidR="00211289" w:rsidRDefault="00211289" w:rsidP="00A70F94">
      <w:pPr>
        <w:spacing w:after="0" w:line="240" w:lineRule="auto"/>
        <w:ind w:left="1276" w:right="282" w:firstLine="24"/>
        <w:rPr>
          <w:lang w:val="fi-FI" w:eastAsia="fi-FI"/>
        </w:rPr>
      </w:pPr>
      <w:r w:rsidRPr="00211289">
        <w:rPr>
          <w:i/>
          <w:u w:val="single"/>
          <w:lang w:val="fi-FI" w:eastAsia="fi-FI"/>
        </w:rPr>
        <w:t>Rauhoitus:</w:t>
      </w:r>
      <w:r>
        <w:rPr>
          <w:lang w:val="fi-FI" w:eastAsia="fi-FI"/>
        </w:rPr>
        <w:t xml:space="preserve"> Ovatko rauhoituksen aikarajoiksi valitut vuosiluvut riittävän selkeät? Taloudellisten vaikutusten arvioinnin merkitys, oikeusturvanäkökohtien sääntelylle asettamat vaatimukset, viranomaistietojärjestelmän laatuvaatimukset ja metsänhoidon lisääminen vallitsevaa maankäyttöä koskevaan pykälään. Sovittiin, että sihteeristö on erikseen yhteydessä Merja Saloon ja käy läpi </w:t>
      </w:r>
      <w:proofErr w:type="spellStart"/>
      <w:r>
        <w:rPr>
          <w:lang w:val="fi-FI" w:eastAsia="fi-FI"/>
        </w:rPr>
        <w:t>Lidark</w:t>
      </w:r>
      <w:proofErr w:type="spellEnd"/>
      <w:r>
        <w:rPr>
          <w:lang w:val="fi-FI" w:eastAsia="fi-FI"/>
        </w:rPr>
        <w:t xml:space="preserve">-hankkeen säädösvalmistelulle tuomat haasteet. </w:t>
      </w:r>
    </w:p>
    <w:p w14:paraId="3F8D8CE4" w14:textId="77777777" w:rsidR="00DA7FDC" w:rsidRDefault="00DA7FDC" w:rsidP="00A70F94">
      <w:pPr>
        <w:spacing w:after="0" w:line="240" w:lineRule="auto"/>
        <w:ind w:left="1276" w:right="282" w:firstLine="24"/>
        <w:rPr>
          <w:lang w:val="fi-FI" w:eastAsia="fi-FI"/>
        </w:rPr>
      </w:pPr>
    </w:p>
    <w:p w14:paraId="3D918132" w14:textId="61076CCA" w:rsidR="00211289" w:rsidRPr="00211289" w:rsidRDefault="00211289" w:rsidP="00A70F94">
      <w:pPr>
        <w:spacing w:after="0" w:line="240" w:lineRule="auto"/>
        <w:ind w:left="1276" w:right="282" w:firstLine="24"/>
        <w:rPr>
          <w:lang w:val="fi-FI" w:eastAsia="fi-FI"/>
        </w:rPr>
      </w:pPr>
      <w:r>
        <w:rPr>
          <w:i/>
          <w:u w:val="single"/>
          <w:lang w:val="fi-FI" w:eastAsia="fi-FI"/>
        </w:rPr>
        <w:t>Tieto:</w:t>
      </w:r>
      <w:r>
        <w:rPr>
          <w:lang w:val="fi-FI" w:eastAsia="fi-FI"/>
        </w:rPr>
        <w:t xml:space="preserve"> P</w:t>
      </w:r>
      <w:r w:rsidR="00DA7FDC">
        <w:rPr>
          <w:lang w:val="fi-FI" w:eastAsia="fi-FI"/>
        </w:rPr>
        <w:t>erustiedoiksi määriteltävien asioiden määrittelyn riittävyyttä on vielä arvioitava. Onko tarpeen lisätä maininta tiedon laadusta? H</w:t>
      </w:r>
      <w:r>
        <w:rPr>
          <w:lang w:val="fi-FI" w:eastAsia="fi-FI"/>
        </w:rPr>
        <w:t>enkilöstön pätevyyteen liittyvien vaikutusarviointien m</w:t>
      </w:r>
      <w:r w:rsidR="00DA7FDC">
        <w:rPr>
          <w:lang w:val="fi-FI" w:eastAsia="fi-FI"/>
        </w:rPr>
        <w:t xml:space="preserve">erkitys. </w:t>
      </w:r>
    </w:p>
    <w:p w14:paraId="51A915C4" w14:textId="77777777" w:rsidR="00D31200" w:rsidRPr="00D31200" w:rsidRDefault="00D31200" w:rsidP="00A70F94">
      <w:pPr>
        <w:spacing w:after="0" w:line="240" w:lineRule="auto"/>
        <w:ind w:right="282"/>
        <w:rPr>
          <w:lang w:val="fi-FI" w:eastAsia="fi-FI"/>
        </w:rPr>
      </w:pPr>
    </w:p>
    <w:p w14:paraId="6B554C8E" w14:textId="6C760E21" w:rsidR="00646521" w:rsidRPr="00DA7FDC" w:rsidRDefault="00E933C8" w:rsidP="00A70F94">
      <w:pPr>
        <w:pStyle w:val="Otsikko1"/>
        <w:spacing w:after="0"/>
        <w:ind w:left="1276" w:right="282"/>
        <w:rPr>
          <w:color w:val="000000" w:themeColor="text1"/>
        </w:rPr>
      </w:pPr>
      <w:r w:rsidRPr="00DA7FDC">
        <w:rPr>
          <w:color w:val="000000" w:themeColor="text1"/>
        </w:rPr>
        <w:t>Muut asiat</w:t>
      </w:r>
    </w:p>
    <w:p w14:paraId="0808F6F6" w14:textId="3F60ACB2" w:rsidR="00DA7FDC" w:rsidRDefault="00DA7FDC" w:rsidP="00A70F94">
      <w:pPr>
        <w:spacing w:after="0" w:line="240" w:lineRule="auto"/>
        <w:ind w:right="282"/>
        <w:rPr>
          <w:lang w:val="fi-FI" w:eastAsia="fi-FI"/>
        </w:rPr>
      </w:pPr>
    </w:p>
    <w:p w14:paraId="7ACDFA2F" w14:textId="086E9FE9" w:rsidR="00DA7FDC" w:rsidRPr="00DA7FDC" w:rsidRDefault="00DA7FDC" w:rsidP="00A70F94">
      <w:pPr>
        <w:spacing w:after="0" w:line="240" w:lineRule="auto"/>
        <w:ind w:left="1276" w:right="282"/>
        <w:rPr>
          <w:lang w:val="fi-FI" w:eastAsia="fi-FI"/>
        </w:rPr>
      </w:pPr>
      <w:r>
        <w:rPr>
          <w:lang w:val="fi-FI" w:eastAsia="fi-FI"/>
        </w:rPr>
        <w:t xml:space="preserve">Ei ollut muita asioita. </w:t>
      </w:r>
    </w:p>
    <w:p w14:paraId="33A6573D" w14:textId="2449416B" w:rsidR="00A127EA" w:rsidRDefault="00A127EA" w:rsidP="00A70F94">
      <w:pPr>
        <w:spacing w:after="0" w:line="240" w:lineRule="auto"/>
        <w:ind w:right="282"/>
        <w:rPr>
          <w:lang w:val="fi-FI" w:eastAsia="fi-FI"/>
        </w:rPr>
      </w:pPr>
    </w:p>
    <w:p w14:paraId="1819B910" w14:textId="3103BDBA" w:rsidR="00A127EA" w:rsidRDefault="00F22103" w:rsidP="00A70F94">
      <w:pPr>
        <w:pStyle w:val="Otsikko1"/>
        <w:spacing w:after="0"/>
        <w:ind w:left="1276" w:right="282"/>
      </w:pPr>
      <w:r w:rsidRPr="00DA7FDC">
        <w:t>Kokouksen päättäminen</w:t>
      </w:r>
    </w:p>
    <w:p w14:paraId="11D79F5A" w14:textId="77777777" w:rsidR="00DA7FDC" w:rsidRDefault="00DA7FDC" w:rsidP="00A70F94">
      <w:pPr>
        <w:spacing w:after="0" w:line="240" w:lineRule="auto"/>
        <w:ind w:right="282" w:firstLine="1276"/>
        <w:rPr>
          <w:lang w:val="fi-FI" w:eastAsia="fi-FI"/>
        </w:rPr>
      </w:pPr>
    </w:p>
    <w:p w14:paraId="49A46BEB" w14:textId="010AA714" w:rsidR="00EA38EB" w:rsidRPr="00DA7FDC" w:rsidRDefault="00921501" w:rsidP="00A70F94">
      <w:pPr>
        <w:spacing w:after="0" w:line="240" w:lineRule="auto"/>
        <w:ind w:left="1276" w:right="282"/>
        <w:rPr>
          <w:color w:val="000000" w:themeColor="text1"/>
          <w:lang w:val="fi-FI" w:eastAsia="fi-FI"/>
        </w:rPr>
      </w:pPr>
      <w:r w:rsidRPr="00DA7FDC">
        <w:rPr>
          <w:lang w:val="fi-FI" w:eastAsia="fi-FI"/>
        </w:rPr>
        <w:t>S</w:t>
      </w:r>
      <w:r w:rsidR="00DA7FDC">
        <w:rPr>
          <w:lang w:val="fi-FI" w:eastAsia="fi-FI"/>
        </w:rPr>
        <w:t xml:space="preserve">euraava seurantaryhmän kokous on 7.12.2022. Sitä ennen on työryhmän kokous 23.11.2022. Puheenjohtaja päätti kokouksen klo 12.05. </w:t>
      </w:r>
    </w:p>
    <w:tbl>
      <w:tblPr>
        <w:tblW w:w="0" w:type="auto"/>
        <w:tblCellMar>
          <w:left w:w="6" w:type="dxa"/>
          <w:right w:w="6" w:type="dxa"/>
        </w:tblCellMar>
        <w:tblLook w:val="01E0" w:firstRow="1" w:lastRow="1" w:firstColumn="1" w:lastColumn="1" w:noHBand="0" w:noVBand="0"/>
      </w:tblPr>
      <w:tblGrid>
        <w:gridCol w:w="1304"/>
        <w:gridCol w:w="8222"/>
      </w:tblGrid>
      <w:tr w:rsidR="000A1297" w:rsidRPr="00AE2FFC" w14:paraId="18FDDEFD" w14:textId="77777777" w:rsidTr="005B3901">
        <w:tc>
          <w:tcPr>
            <w:tcW w:w="1304" w:type="dxa"/>
          </w:tcPr>
          <w:p w14:paraId="3311449B" w14:textId="4226B7CA" w:rsidR="000A1297" w:rsidRPr="009C4555" w:rsidRDefault="000A1297" w:rsidP="00DA7FDC">
            <w:pPr>
              <w:pStyle w:val="Normaalikappale"/>
              <w:rPr>
                <w:rFonts w:ascii="Arial" w:hAnsi="Arial" w:cs="Arial"/>
                <w:color w:val="FFFFFF" w:themeColor="background1"/>
              </w:rPr>
            </w:pPr>
            <w:bookmarkStart w:id="2" w:name="_Hlk51941406"/>
          </w:p>
        </w:tc>
        <w:tc>
          <w:tcPr>
            <w:tcW w:w="8222" w:type="dxa"/>
          </w:tcPr>
          <w:p w14:paraId="64D9F7A2" w14:textId="7F09CA68" w:rsidR="00EA38EB" w:rsidRPr="009C4555" w:rsidRDefault="003F1E0E" w:rsidP="00DA7FDC">
            <w:pPr>
              <w:pStyle w:val="Normaalikappale"/>
              <w:rPr>
                <w:rFonts w:ascii="Arial" w:hAnsi="Arial" w:cs="Arial"/>
                <w:color w:val="FFFFFF" w:themeColor="background1"/>
              </w:rPr>
            </w:pPr>
            <w:sdt>
              <w:sdtPr>
                <w:rPr>
                  <w:rFonts w:ascii="Arial" w:hAnsi="Arial" w:cs="Arial"/>
                  <w:color w:val="FFFFFF" w:themeColor="background1"/>
                </w:rPr>
                <w:tag w:val="ToActivityContact"/>
                <w:id w:val="10001"/>
                <w:lock w:val="sdtLocked"/>
                <w:placeholder>
                  <w:docPart w:val="DEF40AEEE0E04211A3DCBB1F67BBF721"/>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r w:rsidR="009C4555" w:rsidRPr="009C4555">
                  <w:rPr>
                    <w:rStyle w:val="Paikkamerkkiteksti"/>
                    <w:rFonts w:ascii="Arial" w:hAnsi="Arial" w:cs="Arial"/>
                    <w:color w:val="FFFFFF" w:themeColor="background1"/>
                  </w:rPr>
                  <w:t>Vastaanottajat</w:t>
                </w:r>
              </w:sdtContent>
            </w:sdt>
          </w:p>
        </w:tc>
      </w:tr>
      <w:tr w:rsidR="000A1297" w:rsidRPr="00AE2FFC" w14:paraId="16C596FB" w14:textId="77777777" w:rsidTr="005B3901">
        <w:tc>
          <w:tcPr>
            <w:tcW w:w="1304" w:type="dxa"/>
          </w:tcPr>
          <w:p w14:paraId="5E606148" w14:textId="7A35ADFD" w:rsidR="000A1297" w:rsidRPr="000410AA" w:rsidRDefault="000A1297" w:rsidP="00DA7FDC">
            <w:pPr>
              <w:pStyle w:val="Normaalikappale"/>
              <w:rPr>
                <w:rFonts w:ascii="Arial" w:hAnsi="Arial" w:cs="Arial"/>
              </w:rPr>
            </w:pPr>
          </w:p>
        </w:tc>
        <w:tc>
          <w:tcPr>
            <w:tcW w:w="8222" w:type="dxa"/>
          </w:tcPr>
          <w:p w14:paraId="3280EB09" w14:textId="14968843" w:rsidR="000A1297" w:rsidRPr="000410AA" w:rsidRDefault="003F1E0E" w:rsidP="00DA7FDC">
            <w:pPr>
              <w:pStyle w:val="Normaalikappale"/>
              <w:rPr>
                <w:rFonts w:ascii="Arial" w:hAnsi="Arial" w:cs="Arial"/>
              </w:rPr>
            </w:pPr>
            <w:sdt>
              <w:sdtPr>
                <w:rPr>
                  <w:rFonts w:ascii="Arial" w:hAnsi="Arial" w:cs="Arial"/>
                </w:rPr>
                <w:tag w:val="ToActivityContact"/>
                <w:id w:val="10002"/>
                <w:lock w:val="sdtLocked"/>
                <w:placeholder>
                  <w:docPart w:val="6BC558CE861B476F9F0A11D04CB5F60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081EEF">
                  <w:rPr>
                    <w:rFonts w:ascii="Arial" w:hAnsi="Arial" w:cs="Arial"/>
                  </w:rPr>
                  <w:br/>
                  <w:t xml:space="preserve">        </w:t>
                </w:r>
              </w:sdtContent>
            </w:sdt>
          </w:p>
        </w:tc>
      </w:tr>
      <w:bookmarkEnd w:id="2"/>
    </w:tbl>
    <w:p w14:paraId="411F3884" w14:textId="30AF1058" w:rsidR="00EA38EB" w:rsidRDefault="00EA38EB" w:rsidP="00DA7FDC">
      <w:pPr>
        <w:spacing w:after="0" w:line="240" w:lineRule="auto"/>
        <w:rPr>
          <w:lang w:val="fi-FI" w:eastAsia="fi-FI"/>
        </w:rPr>
      </w:pPr>
    </w:p>
    <w:sectPr w:rsidR="00EA38EB" w:rsidSect="00EA38EB">
      <w:headerReference w:type="default" r:id="rId12"/>
      <w:headerReference w:type="first" r:id="rId13"/>
      <w:footerReference w:type="first" r:id="rId14"/>
      <w:type w:val="continuous"/>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6AFB4" w14:textId="77777777" w:rsidR="003F1E0E" w:rsidRDefault="003F1E0E" w:rsidP="003E5300">
      <w:pPr>
        <w:spacing w:after="0" w:line="240" w:lineRule="auto"/>
      </w:pPr>
      <w:r>
        <w:separator/>
      </w:r>
    </w:p>
  </w:endnote>
  <w:endnote w:type="continuationSeparator" w:id="0">
    <w:p w14:paraId="1BA9DA57" w14:textId="77777777" w:rsidR="003F1E0E" w:rsidRDefault="003F1E0E"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3F1E0E"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3F1E0E"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3F1E0E"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3F1E0E"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EB91" w14:textId="77777777" w:rsidR="003F1E0E" w:rsidRDefault="003F1E0E" w:rsidP="003E5300">
      <w:pPr>
        <w:spacing w:after="0" w:line="240" w:lineRule="auto"/>
      </w:pPr>
      <w:r>
        <w:separator/>
      </w:r>
    </w:p>
  </w:footnote>
  <w:footnote w:type="continuationSeparator" w:id="0">
    <w:p w14:paraId="1483BC3F" w14:textId="77777777" w:rsidR="003F1E0E" w:rsidRDefault="003F1E0E"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14:paraId="26665516" w14:textId="77777777" w:rsidTr="00C51F93">
      <w:trPr>
        <w:jc w:val="center"/>
      </w:trPr>
      <w:tc>
        <w:tcPr>
          <w:tcW w:w="2255" w:type="dxa"/>
        </w:tcPr>
        <w:p w14:paraId="1DCF4BD8" w14:textId="77777777" w:rsidR="00EC623E" w:rsidRPr="00236593" w:rsidRDefault="00EC623E" w:rsidP="00C51F93">
          <w:pPr>
            <w:pStyle w:val="Yltunniste"/>
            <w:rPr>
              <w:rFonts w:cs="Arial"/>
            </w:rPr>
          </w:pPr>
        </w:p>
      </w:tc>
      <w:tc>
        <w:tcPr>
          <w:tcW w:w="717" w:type="dxa"/>
        </w:tcPr>
        <w:p w14:paraId="349D5B10" w14:textId="77777777" w:rsidR="00EC623E" w:rsidRPr="00236593" w:rsidRDefault="00EC623E" w:rsidP="00A86151">
          <w:pPr>
            <w:pStyle w:val="Yltunniste"/>
            <w:jc w:val="center"/>
            <w:rPr>
              <w:rFonts w:cs="Arial"/>
            </w:rPr>
          </w:pPr>
        </w:p>
      </w:tc>
      <w:tc>
        <w:tcPr>
          <w:tcW w:w="3544" w:type="dxa"/>
          <w:vAlign w:val="center"/>
        </w:tcPr>
        <w:p w14:paraId="13BB3421" w14:textId="77777777" w:rsidR="00EC623E" w:rsidRPr="00236593" w:rsidRDefault="00EC623E" w:rsidP="00A1175E">
          <w:pPr>
            <w:pStyle w:val="Yltunniste"/>
            <w:rPr>
              <w:rFonts w:cs="Arial"/>
            </w:rPr>
          </w:pPr>
        </w:p>
      </w:tc>
      <w:tc>
        <w:tcPr>
          <w:tcW w:w="283" w:type="dxa"/>
        </w:tcPr>
        <w:p w14:paraId="0FCB9C20" w14:textId="77777777" w:rsidR="00EC623E" w:rsidRPr="00236593" w:rsidRDefault="00EC623E" w:rsidP="00A86151">
          <w:pPr>
            <w:pStyle w:val="Yltunniste"/>
            <w:jc w:val="center"/>
            <w:rPr>
              <w:rFonts w:cs="Arial"/>
            </w:rPr>
          </w:pPr>
        </w:p>
      </w:tc>
      <w:tc>
        <w:tcPr>
          <w:tcW w:w="2829" w:type="dxa"/>
        </w:tcPr>
        <w:p w14:paraId="11312BB4" w14:textId="7D0687AB"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C0734F">
            <w:rPr>
              <w:rFonts w:cs="Arial"/>
              <w:bCs/>
              <w:noProof/>
            </w:rPr>
            <w:t>2</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C0734F">
            <w:rPr>
              <w:rFonts w:cs="Arial"/>
              <w:bCs/>
              <w:noProof/>
            </w:rPr>
            <w:t>2</w:t>
          </w:r>
          <w:r w:rsidRPr="00236593">
            <w:rPr>
              <w:rFonts w:cs="Arial"/>
              <w:bCs/>
            </w:rPr>
            <w:fldChar w:fldCharType="end"/>
          </w:r>
          <w:r w:rsidRPr="00236593">
            <w:rPr>
              <w:rFonts w:cs="Arial"/>
              <w:bCs/>
            </w:rPr>
            <w:t>)</w:t>
          </w:r>
        </w:p>
      </w:tc>
    </w:tr>
  </w:tbl>
  <w:p w14:paraId="3EDAE56A"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70"/>
      <w:gridCol w:w="271"/>
      <w:gridCol w:w="2433"/>
    </w:tblGrid>
    <w:tr w:rsidR="00595089" w:rsidRPr="00D7561A" w14:paraId="61D50B8B" w14:textId="77777777" w:rsidTr="00B37C79">
      <w:trPr>
        <w:jc w:val="center"/>
      </w:trPr>
      <w:tc>
        <w:tcPr>
          <w:tcW w:w="2255" w:type="dxa"/>
          <w:vMerge w:val="restart"/>
          <w:tcMar>
            <w:left w:w="0" w:type="dxa"/>
            <w:right w:w="215" w:type="dxa"/>
          </w:tcMar>
        </w:tcPr>
        <w:p w14:paraId="0716AFE1" w14:textId="246A203E"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1F497307"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C0734F">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C0734F">
            <w:rPr>
              <w:rFonts w:cs="Arial"/>
              <w:bCs/>
              <w:noProof/>
            </w:rPr>
            <w:t>2</w:t>
          </w:r>
          <w:r w:rsidRPr="00236593">
            <w:rPr>
              <w:rFonts w:cs="Arial"/>
              <w:bCs/>
            </w:rPr>
            <w:fldChar w:fldCharType="end"/>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F7185F" w:rsidRDefault="00595089" w:rsidP="00C6663B">
          <w:pPr>
            <w:pStyle w:val="Yltunniste"/>
            <w:rPr>
              <w:rFonts w:cs="Arial"/>
              <w:color w:val="000000" w:themeColor="text1"/>
            </w:rPr>
          </w:pPr>
        </w:p>
      </w:tc>
      <w:tc>
        <w:tcPr>
          <w:tcW w:w="3544" w:type="dxa"/>
          <w:vAlign w:val="center"/>
        </w:tcPr>
        <w:sdt>
          <w:sdtPr>
            <w:rPr>
              <w:rFonts w:cs="Arial"/>
              <w:b/>
              <w:color w:val="000000" w:themeColor="text1"/>
            </w:rPr>
            <w:tag w:val="_DC_MinutesName"/>
            <w:id w:val="199062971"/>
            <w:placeholder>
              <w:docPart w:val="1076CB4D3172404DBE96FB55F0B6F4A7"/>
            </w:placeholder>
            <w:text/>
          </w:sdtPr>
          <w:sdtEndPr/>
          <w:sdtContent>
            <w:p w14:paraId="5D07E362" w14:textId="2659E8FE" w:rsidR="00595089" w:rsidRPr="00F7185F" w:rsidRDefault="00C0734F" w:rsidP="0099427D">
              <w:pPr>
                <w:pStyle w:val="Yltunniste"/>
                <w:rPr>
                  <w:rFonts w:cs="Arial"/>
                  <w:b/>
                  <w:color w:val="000000" w:themeColor="text1"/>
                </w:rPr>
              </w:pPr>
              <w:r>
                <w:rPr>
                  <w:rFonts w:cs="Arial"/>
                  <w:b/>
                  <w:color w:val="000000" w:themeColor="text1"/>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2-11-28T00:00:00Z">
            <w:dateFormat w:val="d.M.yyyy"/>
            <w:lid w:val="fi-FI"/>
            <w:storeMappedDataAs w:val="date"/>
            <w:calendar w:val="gregorian"/>
          </w:date>
        </w:sdtPr>
        <w:sdtEndPr/>
        <w:sdtContent>
          <w:tc>
            <w:tcPr>
              <w:tcW w:w="3544" w:type="dxa"/>
            </w:tcPr>
            <w:p w14:paraId="67510151" w14:textId="1E87A8E5" w:rsidR="00595089" w:rsidRPr="00E26674" w:rsidRDefault="00556CBF" w:rsidP="00C6663B">
              <w:pPr>
                <w:pStyle w:val="Yltunniste"/>
                <w:rPr>
                  <w:rFonts w:cs="Arial"/>
                  <w:lang w:val="en-US"/>
                </w:rPr>
              </w:pPr>
              <w:r>
                <w:rPr>
                  <w:rFonts w:cs="Arial"/>
                </w:rPr>
                <w:t>28</w:t>
              </w:r>
              <w:r w:rsidR="007A3D6D">
                <w:rPr>
                  <w:rFonts w:cs="Arial"/>
                </w:rPr>
                <w:t>.</w:t>
              </w:r>
              <w:r w:rsidR="002A0632">
                <w:rPr>
                  <w:rFonts w:cs="Arial"/>
                </w:rPr>
                <w:t>11</w:t>
              </w:r>
              <w:r w:rsidR="000D0629">
                <w:rPr>
                  <w:rFonts w:cs="Arial"/>
                </w:rPr>
                <w:t>.202</w:t>
              </w:r>
              <w:r w:rsidR="000352B2">
                <w:rPr>
                  <w:rFonts w:cs="Arial"/>
                </w:rPr>
                <w:t>2</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C49"/>
    <w:multiLevelType w:val="hybridMultilevel"/>
    <w:tmpl w:val="E69A2DA8"/>
    <w:lvl w:ilvl="0" w:tplc="225212D6">
      <w:start w:val="15"/>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EFF6EFA"/>
    <w:multiLevelType w:val="hybridMultilevel"/>
    <w:tmpl w:val="E5626C6E"/>
    <w:lvl w:ilvl="0" w:tplc="C37AA8A2">
      <w:start w:val="26"/>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4"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5"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719B0C67"/>
    <w:multiLevelType w:val="hybridMultilevel"/>
    <w:tmpl w:val="101658FA"/>
    <w:lvl w:ilvl="0" w:tplc="CD70FC14">
      <w:start w:val="1"/>
      <w:numFmt w:val="decimal"/>
      <w:lvlText w:val="%1)"/>
      <w:lvlJc w:val="left"/>
      <w:pPr>
        <w:tabs>
          <w:tab w:val="num" w:pos="720"/>
        </w:tabs>
        <w:ind w:left="720" w:hanging="360"/>
      </w:pPr>
    </w:lvl>
    <w:lvl w:ilvl="1" w:tplc="2ADED682" w:tentative="1">
      <w:start w:val="1"/>
      <w:numFmt w:val="decimal"/>
      <w:lvlText w:val="%2)"/>
      <w:lvlJc w:val="left"/>
      <w:pPr>
        <w:tabs>
          <w:tab w:val="num" w:pos="1440"/>
        </w:tabs>
        <w:ind w:left="1440" w:hanging="360"/>
      </w:pPr>
    </w:lvl>
    <w:lvl w:ilvl="2" w:tplc="F132947C" w:tentative="1">
      <w:start w:val="1"/>
      <w:numFmt w:val="decimal"/>
      <w:lvlText w:val="%3)"/>
      <w:lvlJc w:val="left"/>
      <w:pPr>
        <w:tabs>
          <w:tab w:val="num" w:pos="2160"/>
        </w:tabs>
        <w:ind w:left="2160" w:hanging="360"/>
      </w:pPr>
    </w:lvl>
    <w:lvl w:ilvl="3" w:tplc="E7126044" w:tentative="1">
      <w:start w:val="1"/>
      <w:numFmt w:val="decimal"/>
      <w:lvlText w:val="%4)"/>
      <w:lvlJc w:val="left"/>
      <w:pPr>
        <w:tabs>
          <w:tab w:val="num" w:pos="2880"/>
        </w:tabs>
        <w:ind w:left="2880" w:hanging="360"/>
      </w:pPr>
    </w:lvl>
    <w:lvl w:ilvl="4" w:tplc="9B0A7244" w:tentative="1">
      <w:start w:val="1"/>
      <w:numFmt w:val="decimal"/>
      <w:lvlText w:val="%5)"/>
      <w:lvlJc w:val="left"/>
      <w:pPr>
        <w:tabs>
          <w:tab w:val="num" w:pos="3600"/>
        </w:tabs>
        <w:ind w:left="3600" w:hanging="360"/>
      </w:pPr>
    </w:lvl>
    <w:lvl w:ilvl="5" w:tplc="1B04CDA8" w:tentative="1">
      <w:start w:val="1"/>
      <w:numFmt w:val="decimal"/>
      <w:lvlText w:val="%6)"/>
      <w:lvlJc w:val="left"/>
      <w:pPr>
        <w:tabs>
          <w:tab w:val="num" w:pos="4320"/>
        </w:tabs>
        <w:ind w:left="4320" w:hanging="360"/>
      </w:pPr>
    </w:lvl>
    <w:lvl w:ilvl="6" w:tplc="54DCEB44" w:tentative="1">
      <w:start w:val="1"/>
      <w:numFmt w:val="decimal"/>
      <w:lvlText w:val="%7)"/>
      <w:lvlJc w:val="left"/>
      <w:pPr>
        <w:tabs>
          <w:tab w:val="num" w:pos="5040"/>
        </w:tabs>
        <w:ind w:left="5040" w:hanging="360"/>
      </w:pPr>
    </w:lvl>
    <w:lvl w:ilvl="7" w:tplc="3A60BDFC" w:tentative="1">
      <w:start w:val="1"/>
      <w:numFmt w:val="decimal"/>
      <w:lvlText w:val="%8)"/>
      <w:lvlJc w:val="left"/>
      <w:pPr>
        <w:tabs>
          <w:tab w:val="num" w:pos="5760"/>
        </w:tabs>
        <w:ind w:left="5760" w:hanging="360"/>
      </w:pPr>
    </w:lvl>
    <w:lvl w:ilvl="8" w:tplc="0AF0DC58" w:tentative="1">
      <w:start w:val="1"/>
      <w:numFmt w:val="decimal"/>
      <w:lvlText w:val="%9)"/>
      <w:lvlJc w:val="left"/>
      <w:pPr>
        <w:tabs>
          <w:tab w:val="num" w:pos="6480"/>
        </w:tabs>
        <w:ind w:left="6480" w:hanging="360"/>
      </w:pPr>
    </w:lvl>
  </w:abstractNum>
  <w:abstractNum w:abstractNumId="10"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
  </w:num>
  <w:num w:numId="6">
    <w:abstractNumId w:val="8"/>
  </w:num>
  <w:num w:numId="7">
    <w:abstractNumId w:val="5"/>
  </w:num>
  <w:num w:numId="8">
    <w:abstractNumId w:val="4"/>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822"/>
    <w:rsid w:val="0000327B"/>
    <w:rsid w:val="00003A27"/>
    <w:rsid w:val="00007478"/>
    <w:rsid w:val="0001518E"/>
    <w:rsid w:val="00015753"/>
    <w:rsid w:val="00021ABC"/>
    <w:rsid w:val="0002429A"/>
    <w:rsid w:val="00024548"/>
    <w:rsid w:val="00024ACE"/>
    <w:rsid w:val="0002511D"/>
    <w:rsid w:val="00025361"/>
    <w:rsid w:val="00031214"/>
    <w:rsid w:val="000352B2"/>
    <w:rsid w:val="00040057"/>
    <w:rsid w:val="000404D3"/>
    <w:rsid w:val="000410AA"/>
    <w:rsid w:val="00043EE3"/>
    <w:rsid w:val="00044CD4"/>
    <w:rsid w:val="000504BF"/>
    <w:rsid w:val="00050657"/>
    <w:rsid w:val="00050A19"/>
    <w:rsid w:val="00054453"/>
    <w:rsid w:val="000568C6"/>
    <w:rsid w:val="000577B2"/>
    <w:rsid w:val="00060C26"/>
    <w:rsid w:val="00061DAB"/>
    <w:rsid w:val="00061FE6"/>
    <w:rsid w:val="000642B1"/>
    <w:rsid w:val="00066C91"/>
    <w:rsid w:val="000724CC"/>
    <w:rsid w:val="000758AA"/>
    <w:rsid w:val="000760A8"/>
    <w:rsid w:val="00076916"/>
    <w:rsid w:val="00081EEF"/>
    <w:rsid w:val="000827CE"/>
    <w:rsid w:val="00095291"/>
    <w:rsid w:val="000A1297"/>
    <w:rsid w:val="000A5966"/>
    <w:rsid w:val="000A667A"/>
    <w:rsid w:val="000B2E05"/>
    <w:rsid w:val="000B4D19"/>
    <w:rsid w:val="000B608A"/>
    <w:rsid w:val="000B627C"/>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63CA"/>
    <w:rsid w:val="00106689"/>
    <w:rsid w:val="0011044F"/>
    <w:rsid w:val="00124769"/>
    <w:rsid w:val="00124AD9"/>
    <w:rsid w:val="00126E46"/>
    <w:rsid w:val="001315CA"/>
    <w:rsid w:val="00132363"/>
    <w:rsid w:val="001336EE"/>
    <w:rsid w:val="00146467"/>
    <w:rsid w:val="001525CA"/>
    <w:rsid w:val="00152912"/>
    <w:rsid w:val="00157F5C"/>
    <w:rsid w:val="0016031A"/>
    <w:rsid w:val="001671AD"/>
    <w:rsid w:val="00170FB1"/>
    <w:rsid w:val="00180B23"/>
    <w:rsid w:val="00181B2B"/>
    <w:rsid w:val="0018254F"/>
    <w:rsid w:val="0018285F"/>
    <w:rsid w:val="001834B6"/>
    <w:rsid w:val="001838C8"/>
    <w:rsid w:val="00184DB2"/>
    <w:rsid w:val="00184FF9"/>
    <w:rsid w:val="0019113C"/>
    <w:rsid w:val="001914EB"/>
    <w:rsid w:val="001963A5"/>
    <w:rsid w:val="00197D71"/>
    <w:rsid w:val="001A45CF"/>
    <w:rsid w:val="001A6CEF"/>
    <w:rsid w:val="001B10E6"/>
    <w:rsid w:val="001B1FDB"/>
    <w:rsid w:val="001B5F45"/>
    <w:rsid w:val="001B65DE"/>
    <w:rsid w:val="001C039D"/>
    <w:rsid w:val="001C0917"/>
    <w:rsid w:val="001C1798"/>
    <w:rsid w:val="001C3708"/>
    <w:rsid w:val="001C3D79"/>
    <w:rsid w:val="001C45F3"/>
    <w:rsid w:val="001D303B"/>
    <w:rsid w:val="001D30E3"/>
    <w:rsid w:val="001D38E0"/>
    <w:rsid w:val="001D479E"/>
    <w:rsid w:val="001D6365"/>
    <w:rsid w:val="001D6FC1"/>
    <w:rsid w:val="001E0DFF"/>
    <w:rsid w:val="001E534F"/>
    <w:rsid w:val="001F781F"/>
    <w:rsid w:val="00202983"/>
    <w:rsid w:val="00207936"/>
    <w:rsid w:val="00207F7D"/>
    <w:rsid w:val="00211289"/>
    <w:rsid w:val="00212790"/>
    <w:rsid w:val="00217E08"/>
    <w:rsid w:val="00224721"/>
    <w:rsid w:val="00231417"/>
    <w:rsid w:val="00234DD8"/>
    <w:rsid w:val="00235F56"/>
    <w:rsid w:val="00236593"/>
    <w:rsid w:val="00236826"/>
    <w:rsid w:val="00241559"/>
    <w:rsid w:val="00241A88"/>
    <w:rsid w:val="002459F2"/>
    <w:rsid w:val="002509E5"/>
    <w:rsid w:val="00255141"/>
    <w:rsid w:val="00257261"/>
    <w:rsid w:val="002606B3"/>
    <w:rsid w:val="00260988"/>
    <w:rsid w:val="00260C4F"/>
    <w:rsid w:val="00261AB7"/>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777B1"/>
    <w:rsid w:val="002809F9"/>
    <w:rsid w:val="0028239B"/>
    <w:rsid w:val="0028409F"/>
    <w:rsid w:val="00286900"/>
    <w:rsid w:val="0028716D"/>
    <w:rsid w:val="00287937"/>
    <w:rsid w:val="00290620"/>
    <w:rsid w:val="00294987"/>
    <w:rsid w:val="002A0632"/>
    <w:rsid w:val="002A35C3"/>
    <w:rsid w:val="002A5D4D"/>
    <w:rsid w:val="002A73FE"/>
    <w:rsid w:val="002B3301"/>
    <w:rsid w:val="002B33FB"/>
    <w:rsid w:val="002B41AA"/>
    <w:rsid w:val="002B744D"/>
    <w:rsid w:val="002B7B7D"/>
    <w:rsid w:val="002C0947"/>
    <w:rsid w:val="002D070C"/>
    <w:rsid w:val="002D2AE5"/>
    <w:rsid w:val="002D3D85"/>
    <w:rsid w:val="002D4313"/>
    <w:rsid w:val="002D528C"/>
    <w:rsid w:val="002D5575"/>
    <w:rsid w:val="002D5641"/>
    <w:rsid w:val="002D5758"/>
    <w:rsid w:val="002E3615"/>
    <w:rsid w:val="002E3D16"/>
    <w:rsid w:val="002E58C9"/>
    <w:rsid w:val="002E6CEE"/>
    <w:rsid w:val="002F0CFA"/>
    <w:rsid w:val="002F1264"/>
    <w:rsid w:val="002F173B"/>
    <w:rsid w:val="002F4594"/>
    <w:rsid w:val="002F4981"/>
    <w:rsid w:val="002F57B6"/>
    <w:rsid w:val="00302F6E"/>
    <w:rsid w:val="00304F95"/>
    <w:rsid w:val="0030685A"/>
    <w:rsid w:val="003077C1"/>
    <w:rsid w:val="00311CA6"/>
    <w:rsid w:val="00311F87"/>
    <w:rsid w:val="00314900"/>
    <w:rsid w:val="0031679F"/>
    <w:rsid w:val="00317F72"/>
    <w:rsid w:val="0032422B"/>
    <w:rsid w:val="003252C5"/>
    <w:rsid w:val="00332BC1"/>
    <w:rsid w:val="0033735F"/>
    <w:rsid w:val="003375F7"/>
    <w:rsid w:val="00337FBE"/>
    <w:rsid w:val="00344744"/>
    <w:rsid w:val="00350117"/>
    <w:rsid w:val="0035107B"/>
    <w:rsid w:val="00352BE2"/>
    <w:rsid w:val="00353DBA"/>
    <w:rsid w:val="00360CDF"/>
    <w:rsid w:val="00362755"/>
    <w:rsid w:val="00362AD8"/>
    <w:rsid w:val="00363253"/>
    <w:rsid w:val="00364B20"/>
    <w:rsid w:val="00373013"/>
    <w:rsid w:val="0037366C"/>
    <w:rsid w:val="00374094"/>
    <w:rsid w:val="00374505"/>
    <w:rsid w:val="00380436"/>
    <w:rsid w:val="003815A7"/>
    <w:rsid w:val="00383075"/>
    <w:rsid w:val="00387B42"/>
    <w:rsid w:val="00396A66"/>
    <w:rsid w:val="003A28DF"/>
    <w:rsid w:val="003A4048"/>
    <w:rsid w:val="003A6D5C"/>
    <w:rsid w:val="003B1387"/>
    <w:rsid w:val="003B4B2E"/>
    <w:rsid w:val="003B51E8"/>
    <w:rsid w:val="003B720F"/>
    <w:rsid w:val="003C0A84"/>
    <w:rsid w:val="003C7030"/>
    <w:rsid w:val="003C79D1"/>
    <w:rsid w:val="003D4AD1"/>
    <w:rsid w:val="003D5599"/>
    <w:rsid w:val="003D5744"/>
    <w:rsid w:val="003D77FA"/>
    <w:rsid w:val="003E5186"/>
    <w:rsid w:val="003E5300"/>
    <w:rsid w:val="003E7B27"/>
    <w:rsid w:val="003F1E0E"/>
    <w:rsid w:val="003F2F6B"/>
    <w:rsid w:val="003F49B8"/>
    <w:rsid w:val="003F6883"/>
    <w:rsid w:val="003F71CA"/>
    <w:rsid w:val="004024AA"/>
    <w:rsid w:val="00402DC0"/>
    <w:rsid w:val="00403FEB"/>
    <w:rsid w:val="0041025A"/>
    <w:rsid w:val="004177E6"/>
    <w:rsid w:val="004200D8"/>
    <w:rsid w:val="004223C6"/>
    <w:rsid w:val="004249FA"/>
    <w:rsid w:val="00430987"/>
    <w:rsid w:val="0043476E"/>
    <w:rsid w:val="00440A55"/>
    <w:rsid w:val="00442249"/>
    <w:rsid w:val="00451B47"/>
    <w:rsid w:val="00453539"/>
    <w:rsid w:val="004557F2"/>
    <w:rsid w:val="00455CEA"/>
    <w:rsid w:val="004567B4"/>
    <w:rsid w:val="00461392"/>
    <w:rsid w:val="004642CA"/>
    <w:rsid w:val="0046503A"/>
    <w:rsid w:val="00465156"/>
    <w:rsid w:val="00465AAF"/>
    <w:rsid w:val="0046786D"/>
    <w:rsid w:val="00467A25"/>
    <w:rsid w:val="0047003F"/>
    <w:rsid w:val="0047192E"/>
    <w:rsid w:val="00473578"/>
    <w:rsid w:val="00474065"/>
    <w:rsid w:val="00476DD8"/>
    <w:rsid w:val="00483789"/>
    <w:rsid w:val="004849DA"/>
    <w:rsid w:val="00485B0B"/>
    <w:rsid w:val="00485BCF"/>
    <w:rsid w:val="004A3185"/>
    <w:rsid w:val="004A3596"/>
    <w:rsid w:val="004A4FEE"/>
    <w:rsid w:val="004A692A"/>
    <w:rsid w:val="004A708E"/>
    <w:rsid w:val="004B0522"/>
    <w:rsid w:val="004B0AD5"/>
    <w:rsid w:val="004B2703"/>
    <w:rsid w:val="004B31AE"/>
    <w:rsid w:val="004B5451"/>
    <w:rsid w:val="004C00DC"/>
    <w:rsid w:val="004C3005"/>
    <w:rsid w:val="004C31A2"/>
    <w:rsid w:val="004C74ED"/>
    <w:rsid w:val="004D0625"/>
    <w:rsid w:val="004D138C"/>
    <w:rsid w:val="004D1AC9"/>
    <w:rsid w:val="004D2CB0"/>
    <w:rsid w:val="004D3FA4"/>
    <w:rsid w:val="004D68CB"/>
    <w:rsid w:val="004D76BD"/>
    <w:rsid w:val="004E1620"/>
    <w:rsid w:val="004E761F"/>
    <w:rsid w:val="004F0E8E"/>
    <w:rsid w:val="005017C4"/>
    <w:rsid w:val="00502248"/>
    <w:rsid w:val="005025C2"/>
    <w:rsid w:val="005103B3"/>
    <w:rsid w:val="00510797"/>
    <w:rsid w:val="005120F8"/>
    <w:rsid w:val="00512A00"/>
    <w:rsid w:val="00516A8D"/>
    <w:rsid w:val="00520977"/>
    <w:rsid w:val="005218BF"/>
    <w:rsid w:val="00522F0F"/>
    <w:rsid w:val="00523466"/>
    <w:rsid w:val="00526C94"/>
    <w:rsid w:val="0053096C"/>
    <w:rsid w:val="00530B4B"/>
    <w:rsid w:val="005324A2"/>
    <w:rsid w:val="00532E0A"/>
    <w:rsid w:val="00534DD5"/>
    <w:rsid w:val="00536F6A"/>
    <w:rsid w:val="00540534"/>
    <w:rsid w:val="00540A6E"/>
    <w:rsid w:val="005417D2"/>
    <w:rsid w:val="00546985"/>
    <w:rsid w:val="00550644"/>
    <w:rsid w:val="00551AB1"/>
    <w:rsid w:val="0055410B"/>
    <w:rsid w:val="00556CBF"/>
    <w:rsid w:val="005614C2"/>
    <w:rsid w:val="00561D14"/>
    <w:rsid w:val="00562217"/>
    <w:rsid w:val="00565768"/>
    <w:rsid w:val="00565CC3"/>
    <w:rsid w:val="00572258"/>
    <w:rsid w:val="00573C14"/>
    <w:rsid w:val="0057472C"/>
    <w:rsid w:val="0058071C"/>
    <w:rsid w:val="00581BD9"/>
    <w:rsid w:val="0058530E"/>
    <w:rsid w:val="0058715B"/>
    <w:rsid w:val="00590604"/>
    <w:rsid w:val="00592A58"/>
    <w:rsid w:val="0059341D"/>
    <w:rsid w:val="00593CF1"/>
    <w:rsid w:val="00595089"/>
    <w:rsid w:val="00597CB9"/>
    <w:rsid w:val="005A0723"/>
    <w:rsid w:val="005A23D0"/>
    <w:rsid w:val="005A30E7"/>
    <w:rsid w:val="005A61CC"/>
    <w:rsid w:val="005A6EA8"/>
    <w:rsid w:val="005B5102"/>
    <w:rsid w:val="005B7812"/>
    <w:rsid w:val="005C5644"/>
    <w:rsid w:val="005C71B5"/>
    <w:rsid w:val="005C76AA"/>
    <w:rsid w:val="005D4576"/>
    <w:rsid w:val="005D5011"/>
    <w:rsid w:val="005D7F2D"/>
    <w:rsid w:val="005E006A"/>
    <w:rsid w:val="005E36F5"/>
    <w:rsid w:val="005E4CDC"/>
    <w:rsid w:val="005F2E36"/>
    <w:rsid w:val="005F468F"/>
    <w:rsid w:val="005F5C6A"/>
    <w:rsid w:val="005F5CCA"/>
    <w:rsid w:val="005F6909"/>
    <w:rsid w:val="0060062A"/>
    <w:rsid w:val="00600F9F"/>
    <w:rsid w:val="00601493"/>
    <w:rsid w:val="0060172F"/>
    <w:rsid w:val="0060568E"/>
    <w:rsid w:val="00607DA4"/>
    <w:rsid w:val="006113D4"/>
    <w:rsid w:val="00612FF2"/>
    <w:rsid w:val="0061405B"/>
    <w:rsid w:val="006158B8"/>
    <w:rsid w:val="006237B3"/>
    <w:rsid w:val="00623FEB"/>
    <w:rsid w:val="006266FC"/>
    <w:rsid w:val="00626BD8"/>
    <w:rsid w:val="006277F4"/>
    <w:rsid w:val="006329A1"/>
    <w:rsid w:val="00636B1A"/>
    <w:rsid w:val="00637A3F"/>
    <w:rsid w:val="00646072"/>
    <w:rsid w:val="00646521"/>
    <w:rsid w:val="00647968"/>
    <w:rsid w:val="00650289"/>
    <w:rsid w:val="00651879"/>
    <w:rsid w:val="006526CC"/>
    <w:rsid w:val="00653013"/>
    <w:rsid w:val="00654462"/>
    <w:rsid w:val="00660AB7"/>
    <w:rsid w:val="00662C18"/>
    <w:rsid w:val="00664E83"/>
    <w:rsid w:val="00666381"/>
    <w:rsid w:val="00666F9F"/>
    <w:rsid w:val="00672729"/>
    <w:rsid w:val="006731B4"/>
    <w:rsid w:val="0067764A"/>
    <w:rsid w:val="006778ED"/>
    <w:rsid w:val="00694B48"/>
    <w:rsid w:val="00694F42"/>
    <w:rsid w:val="006968E5"/>
    <w:rsid w:val="006A079A"/>
    <w:rsid w:val="006A537E"/>
    <w:rsid w:val="006A5864"/>
    <w:rsid w:val="006A6882"/>
    <w:rsid w:val="006B09D9"/>
    <w:rsid w:val="006B1664"/>
    <w:rsid w:val="006B3C46"/>
    <w:rsid w:val="006B3ED3"/>
    <w:rsid w:val="006B4FEE"/>
    <w:rsid w:val="006B62F1"/>
    <w:rsid w:val="006C015D"/>
    <w:rsid w:val="006C5983"/>
    <w:rsid w:val="006C7251"/>
    <w:rsid w:val="006C7A7A"/>
    <w:rsid w:val="006D18B4"/>
    <w:rsid w:val="006D1F5C"/>
    <w:rsid w:val="006D48D6"/>
    <w:rsid w:val="006D603A"/>
    <w:rsid w:val="006D6E6F"/>
    <w:rsid w:val="006D7B8B"/>
    <w:rsid w:val="006E31DD"/>
    <w:rsid w:val="006E3D22"/>
    <w:rsid w:val="006F0A5C"/>
    <w:rsid w:val="006F0B66"/>
    <w:rsid w:val="006F143E"/>
    <w:rsid w:val="006F233B"/>
    <w:rsid w:val="006F35A8"/>
    <w:rsid w:val="006F3BCF"/>
    <w:rsid w:val="006F3DE4"/>
    <w:rsid w:val="00701F7A"/>
    <w:rsid w:val="0070224E"/>
    <w:rsid w:val="00703746"/>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67E4D"/>
    <w:rsid w:val="00770BA9"/>
    <w:rsid w:val="00771EDB"/>
    <w:rsid w:val="00772257"/>
    <w:rsid w:val="00781F1F"/>
    <w:rsid w:val="007965AA"/>
    <w:rsid w:val="00796D42"/>
    <w:rsid w:val="007A3D6D"/>
    <w:rsid w:val="007B0062"/>
    <w:rsid w:val="007B01C5"/>
    <w:rsid w:val="007B170D"/>
    <w:rsid w:val="007B3C20"/>
    <w:rsid w:val="007B4DA2"/>
    <w:rsid w:val="007B5351"/>
    <w:rsid w:val="007B7BCD"/>
    <w:rsid w:val="007C1909"/>
    <w:rsid w:val="007C5D34"/>
    <w:rsid w:val="007C788F"/>
    <w:rsid w:val="007D1055"/>
    <w:rsid w:val="007D24C1"/>
    <w:rsid w:val="007D25BC"/>
    <w:rsid w:val="007D430C"/>
    <w:rsid w:val="007D53E6"/>
    <w:rsid w:val="007D591C"/>
    <w:rsid w:val="007E2F23"/>
    <w:rsid w:val="007E47F9"/>
    <w:rsid w:val="007E5F67"/>
    <w:rsid w:val="007E7B4B"/>
    <w:rsid w:val="007E7D33"/>
    <w:rsid w:val="007F17B5"/>
    <w:rsid w:val="007F37FF"/>
    <w:rsid w:val="007F756F"/>
    <w:rsid w:val="008008D8"/>
    <w:rsid w:val="0080452F"/>
    <w:rsid w:val="00804B9C"/>
    <w:rsid w:val="00806992"/>
    <w:rsid w:val="00807285"/>
    <w:rsid w:val="0080795D"/>
    <w:rsid w:val="00812512"/>
    <w:rsid w:val="00816819"/>
    <w:rsid w:val="00816C1B"/>
    <w:rsid w:val="00820DDB"/>
    <w:rsid w:val="008214C6"/>
    <w:rsid w:val="008216A1"/>
    <w:rsid w:val="00823A22"/>
    <w:rsid w:val="00824F5E"/>
    <w:rsid w:val="00825039"/>
    <w:rsid w:val="00830A0C"/>
    <w:rsid w:val="00831F01"/>
    <w:rsid w:val="008356F3"/>
    <w:rsid w:val="00840378"/>
    <w:rsid w:val="0084635C"/>
    <w:rsid w:val="00847DE4"/>
    <w:rsid w:val="00847E7C"/>
    <w:rsid w:val="00850DD2"/>
    <w:rsid w:val="0085192D"/>
    <w:rsid w:val="008567A0"/>
    <w:rsid w:val="00861927"/>
    <w:rsid w:val="00864365"/>
    <w:rsid w:val="00873E2B"/>
    <w:rsid w:val="008809CC"/>
    <w:rsid w:val="008840CD"/>
    <w:rsid w:val="00890390"/>
    <w:rsid w:val="008A3745"/>
    <w:rsid w:val="008A4B79"/>
    <w:rsid w:val="008B007F"/>
    <w:rsid w:val="008B0541"/>
    <w:rsid w:val="008B1B9D"/>
    <w:rsid w:val="008B481F"/>
    <w:rsid w:val="008B7F7F"/>
    <w:rsid w:val="008C3ED0"/>
    <w:rsid w:val="008C6428"/>
    <w:rsid w:val="008C6931"/>
    <w:rsid w:val="008D049B"/>
    <w:rsid w:val="008D3581"/>
    <w:rsid w:val="008D4742"/>
    <w:rsid w:val="008D4A94"/>
    <w:rsid w:val="008D6208"/>
    <w:rsid w:val="008D7590"/>
    <w:rsid w:val="008D7B2B"/>
    <w:rsid w:val="008E184F"/>
    <w:rsid w:val="008E4B09"/>
    <w:rsid w:val="008E5005"/>
    <w:rsid w:val="008E75EB"/>
    <w:rsid w:val="008F0144"/>
    <w:rsid w:val="008F02BF"/>
    <w:rsid w:val="008F1176"/>
    <w:rsid w:val="008F4ACA"/>
    <w:rsid w:val="008F5C5B"/>
    <w:rsid w:val="008F7772"/>
    <w:rsid w:val="009002F1"/>
    <w:rsid w:val="00901C69"/>
    <w:rsid w:val="0090203D"/>
    <w:rsid w:val="009033F9"/>
    <w:rsid w:val="00905792"/>
    <w:rsid w:val="00906779"/>
    <w:rsid w:val="00906CD5"/>
    <w:rsid w:val="00910A79"/>
    <w:rsid w:val="00911E96"/>
    <w:rsid w:val="00916A57"/>
    <w:rsid w:val="00917B98"/>
    <w:rsid w:val="00917C4F"/>
    <w:rsid w:val="00921501"/>
    <w:rsid w:val="00925D41"/>
    <w:rsid w:val="00934B25"/>
    <w:rsid w:val="009364C6"/>
    <w:rsid w:val="00937B22"/>
    <w:rsid w:val="00941471"/>
    <w:rsid w:val="00943939"/>
    <w:rsid w:val="009472B3"/>
    <w:rsid w:val="00951F26"/>
    <w:rsid w:val="00954006"/>
    <w:rsid w:val="00954265"/>
    <w:rsid w:val="00954B74"/>
    <w:rsid w:val="00956574"/>
    <w:rsid w:val="00957174"/>
    <w:rsid w:val="00962E96"/>
    <w:rsid w:val="009630FC"/>
    <w:rsid w:val="009637BC"/>
    <w:rsid w:val="00972F13"/>
    <w:rsid w:val="00973074"/>
    <w:rsid w:val="00975CA9"/>
    <w:rsid w:val="00982CC1"/>
    <w:rsid w:val="00983744"/>
    <w:rsid w:val="00985C86"/>
    <w:rsid w:val="00986767"/>
    <w:rsid w:val="00992013"/>
    <w:rsid w:val="00992172"/>
    <w:rsid w:val="00994091"/>
    <w:rsid w:val="0099427D"/>
    <w:rsid w:val="009953F7"/>
    <w:rsid w:val="00996EF4"/>
    <w:rsid w:val="00996F59"/>
    <w:rsid w:val="009A16A5"/>
    <w:rsid w:val="009A346A"/>
    <w:rsid w:val="009A5DA8"/>
    <w:rsid w:val="009A650A"/>
    <w:rsid w:val="009B14ED"/>
    <w:rsid w:val="009B61F8"/>
    <w:rsid w:val="009B780A"/>
    <w:rsid w:val="009C218C"/>
    <w:rsid w:val="009C4555"/>
    <w:rsid w:val="009C45A6"/>
    <w:rsid w:val="009C4D50"/>
    <w:rsid w:val="009C5D76"/>
    <w:rsid w:val="009C697D"/>
    <w:rsid w:val="009C786B"/>
    <w:rsid w:val="009D32DE"/>
    <w:rsid w:val="009D4B45"/>
    <w:rsid w:val="009D5B9E"/>
    <w:rsid w:val="009D6C63"/>
    <w:rsid w:val="009E168F"/>
    <w:rsid w:val="009E1BF8"/>
    <w:rsid w:val="009E31DA"/>
    <w:rsid w:val="009E599C"/>
    <w:rsid w:val="009E6F66"/>
    <w:rsid w:val="009E723B"/>
    <w:rsid w:val="009F2A17"/>
    <w:rsid w:val="009F36DE"/>
    <w:rsid w:val="009F41DC"/>
    <w:rsid w:val="009F62AA"/>
    <w:rsid w:val="009F7285"/>
    <w:rsid w:val="00A024E9"/>
    <w:rsid w:val="00A02AFC"/>
    <w:rsid w:val="00A05C7F"/>
    <w:rsid w:val="00A05F0A"/>
    <w:rsid w:val="00A06465"/>
    <w:rsid w:val="00A1175E"/>
    <w:rsid w:val="00A127EA"/>
    <w:rsid w:val="00A12871"/>
    <w:rsid w:val="00A16794"/>
    <w:rsid w:val="00A22449"/>
    <w:rsid w:val="00A2340E"/>
    <w:rsid w:val="00A265A5"/>
    <w:rsid w:val="00A31D9E"/>
    <w:rsid w:val="00A33BA3"/>
    <w:rsid w:val="00A41D6F"/>
    <w:rsid w:val="00A422E3"/>
    <w:rsid w:val="00A429D8"/>
    <w:rsid w:val="00A46599"/>
    <w:rsid w:val="00A552E8"/>
    <w:rsid w:val="00A62072"/>
    <w:rsid w:val="00A6287C"/>
    <w:rsid w:val="00A66EEE"/>
    <w:rsid w:val="00A70F94"/>
    <w:rsid w:val="00A75640"/>
    <w:rsid w:val="00A7668C"/>
    <w:rsid w:val="00A82A04"/>
    <w:rsid w:val="00A85945"/>
    <w:rsid w:val="00A86151"/>
    <w:rsid w:val="00AA5CC1"/>
    <w:rsid w:val="00AB27D6"/>
    <w:rsid w:val="00AB38C7"/>
    <w:rsid w:val="00AB4F98"/>
    <w:rsid w:val="00AB6CEE"/>
    <w:rsid w:val="00AD0759"/>
    <w:rsid w:val="00AD1054"/>
    <w:rsid w:val="00AD41F3"/>
    <w:rsid w:val="00AD702C"/>
    <w:rsid w:val="00AD7940"/>
    <w:rsid w:val="00AD79FE"/>
    <w:rsid w:val="00AE0F0B"/>
    <w:rsid w:val="00AE103D"/>
    <w:rsid w:val="00AE1F2C"/>
    <w:rsid w:val="00AE25A6"/>
    <w:rsid w:val="00AE2FFC"/>
    <w:rsid w:val="00AE3153"/>
    <w:rsid w:val="00AE52F7"/>
    <w:rsid w:val="00AF0EBB"/>
    <w:rsid w:val="00AF157B"/>
    <w:rsid w:val="00AF2990"/>
    <w:rsid w:val="00AF34A0"/>
    <w:rsid w:val="00AF51FA"/>
    <w:rsid w:val="00AF60EE"/>
    <w:rsid w:val="00AF6810"/>
    <w:rsid w:val="00B0037D"/>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639A"/>
    <w:rsid w:val="00B47A57"/>
    <w:rsid w:val="00B51434"/>
    <w:rsid w:val="00B53251"/>
    <w:rsid w:val="00B56CFF"/>
    <w:rsid w:val="00B617E8"/>
    <w:rsid w:val="00B61BBA"/>
    <w:rsid w:val="00B63A95"/>
    <w:rsid w:val="00B65D0E"/>
    <w:rsid w:val="00B71ABF"/>
    <w:rsid w:val="00B72160"/>
    <w:rsid w:val="00B73321"/>
    <w:rsid w:val="00B742A0"/>
    <w:rsid w:val="00B759A8"/>
    <w:rsid w:val="00B76483"/>
    <w:rsid w:val="00B772A4"/>
    <w:rsid w:val="00B77686"/>
    <w:rsid w:val="00B824B7"/>
    <w:rsid w:val="00B90DB4"/>
    <w:rsid w:val="00B92A91"/>
    <w:rsid w:val="00B948A8"/>
    <w:rsid w:val="00B94BB0"/>
    <w:rsid w:val="00B94E2C"/>
    <w:rsid w:val="00B955D6"/>
    <w:rsid w:val="00B957A2"/>
    <w:rsid w:val="00B9603D"/>
    <w:rsid w:val="00BA01B0"/>
    <w:rsid w:val="00BA100D"/>
    <w:rsid w:val="00BA1466"/>
    <w:rsid w:val="00BA1D87"/>
    <w:rsid w:val="00BA1F62"/>
    <w:rsid w:val="00BA5188"/>
    <w:rsid w:val="00BA5EFB"/>
    <w:rsid w:val="00BB3CC6"/>
    <w:rsid w:val="00BC3D3A"/>
    <w:rsid w:val="00BD18F1"/>
    <w:rsid w:val="00BD1B01"/>
    <w:rsid w:val="00BD36AB"/>
    <w:rsid w:val="00BD48FF"/>
    <w:rsid w:val="00BE3FE7"/>
    <w:rsid w:val="00BE4688"/>
    <w:rsid w:val="00BE5893"/>
    <w:rsid w:val="00BF0462"/>
    <w:rsid w:val="00BF27D5"/>
    <w:rsid w:val="00BF3096"/>
    <w:rsid w:val="00C01581"/>
    <w:rsid w:val="00C0734F"/>
    <w:rsid w:val="00C10196"/>
    <w:rsid w:val="00C17E7B"/>
    <w:rsid w:val="00C20434"/>
    <w:rsid w:val="00C305B3"/>
    <w:rsid w:val="00C313B8"/>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7609B"/>
    <w:rsid w:val="00C852AF"/>
    <w:rsid w:val="00C85C24"/>
    <w:rsid w:val="00C86ED7"/>
    <w:rsid w:val="00C90027"/>
    <w:rsid w:val="00C9390B"/>
    <w:rsid w:val="00C94857"/>
    <w:rsid w:val="00C94CCE"/>
    <w:rsid w:val="00C97143"/>
    <w:rsid w:val="00C979A3"/>
    <w:rsid w:val="00CA0527"/>
    <w:rsid w:val="00CA186D"/>
    <w:rsid w:val="00CB09BB"/>
    <w:rsid w:val="00CB3478"/>
    <w:rsid w:val="00CB56D4"/>
    <w:rsid w:val="00CB5A50"/>
    <w:rsid w:val="00CC12EF"/>
    <w:rsid w:val="00CC5AAA"/>
    <w:rsid w:val="00CC605B"/>
    <w:rsid w:val="00CC651F"/>
    <w:rsid w:val="00CC7FE1"/>
    <w:rsid w:val="00CD16F3"/>
    <w:rsid w:val="00CD18FA"/>
    <w:rsid w:val="00CD5708"/>
    <w:rsid w:val="00CE4927"/>
    <w:rsid w:val="00CE4D1F"/>
    <w:rsid w:val="00CE594A"/>
    <w:rsid w:val="00CE668E"/>
    <w:rsid w:val="00CE72E3"/>
    <w:rsid w:val="00CE7D51"/>
    <w:rsid w:val="00CF1549"/>
    <w:rsid w:val="00CF1608"/>
    <w:rsid w:val="00CF1AE1"/>
    <w:rsid w:val="00CF2AC5"/>
    <w:rsid w:val="00CF3606"/>
    <w:rsid w:val="00CF51BC"/>
    <w:rsid w:val="00D0057B"/>
    <w:rsid w:val="00D01E9E"/>
    <w:rsid w:val="00D02C4B"/>
    <w:rsid w:val="00D0334C"/>
    <w:rsid w:val="00D0485B"/>
    <w:rsid w:val="00D05FE0"/>
    <w:rsid w:val="00D06B69"/>
    <w:rsid w:val="00D15769"/>
    <w:rsid w:val="00D15D5E"/>
    <w:rsid w:val="00D16B33"/>
    <w:rsid w:val="00D20F80"/>
    <w:rsid w:val="00D21348"/>
    <w:rsid w:val="00D248D3"/>
    <w:rsid w:val="00D259A5"/>
    <w:rsid w:val="00D30A8A"/>
    <w:rsid w:val="00D30FA2"/>
    <w:rsid w:val="00D31200"/>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61A"/>
    <w:rsid w:val="00D84D74"/>
    <w:rsid w:val="00D94A1C"/>
    <w:rsid w:val="00D97B03"/>
    <w:rsid w:val="00DA28AC"/>
    <w:rsid w:val="00DA557E"/>
    <w:rsid w:val="00DA653D"/>
    <w:rsid w:val="00DA79C0"/>
    <w:rsid w:val="00DA7FDC"/>
    <w:rsid w:val="00DB0E8B"/>
    <w:rsid w:val="00DB3346"/>
    <w:rsid w:val="00DB5B90"/>
    <w:rsid w:val="00DC10FB"/>
    <w:rsid w:val="00DC62CF"/>
    <w:rsid w:val="00DD2660"/>
    <w:rsid w:val="00DD404F"/>
    <w:rsid w:val="00DD46DE"/>
    <w:rsid w:val="00DD7116"/>
    <w:rsid w:val="00DD7189"/>
    <w:rsid w:val="00DE0A79"/>
    <w:rsid w:val="00DE1C1A"/>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1E2A"/>
    <w:rsid w:val="00E922B0"/>
    <w:rsid w:val="00E92B85"/>
    <w:rsid w:val="00E92CEB"/>
    <w:rsid w:val="00E933C8"/>
    <w:rsid w:val="00E94016"/>
    <w:rsid w:val="00E96658"/>
    <w:rsid w:val="00EA14DB"/>
    <w:rsid w:val="00EA14FC"/>
    <w:rsid w:val="00EA28D0"/>
    <w:rsid w:val="00EA38EB"/>
    <w:rsid w:val="00EA3985"/>
    <w:rsid w:val="00EA5C15"/>
    <w:rsid w:val="00EA6DFF"/>
    <w:rsid w:val="00EA7366"/>
    <w:rsid w:val="00EC623E"/>
    <w:rsid w:val="00EC7250"/>
    <w:rsid w:val="00ED0A2A"/>
    <w:rsid w:val="00ED0F19"/>
    <w:rsid w:val="00ED3DC3"/>
    <w:rsid w:val="00ED4A39"/>
    <w:rsid w:val="00ED75A8"/>
    <w:rsid w:val="00ED7B44"/>
    <w:rsid w:val="00EE249E"/>
    <w:rsid w:val="00EF034B"/>
    <w:rsid w:val="00EF0BA4"/>
    <w:rsid w:val="00F03D86"/>
    <w:rsid w:val="00F07E73"/>
    <w:rsid w:val="00F1178A"/>
    <w:rsid w:val="00F137A5"/>
    <w:rsid w:val="00F17B54"/>
    <w:rsid w:val="00F20DF6"/>
    <w:rsid w:val="00F219F6"/>
    <w:rsid w:val="00F22103"/>
    <w:rsid w:val="00F23E8B"/>
    <w:rsid w:val="00F25F19"/>
    <w:rsid w:val="00F31A34"/>
    <w:rsid w:val="00F33B9D"/>
    <w:rsid w:val="00F35415"/>
    <w:rsid w:val="00F35D58"/>
    <w:rsid w:val="00F41527"/>
    <w:rsid w:val="00F43A72"/>
    <w:rsid w:val="00F43B1E"/>
    <w:rsid w:val="00F46082"/>
    <w:rsid w:val="00F47F7B"/>
    <w:rsid w:val="00F50D93"/>
    <w:rsid w:val="00F52A25"/>
    <w:rsid w:val="00F57183"/>
    <w:rsid w:val="00F60FF8"/>
    <w:rsid w:val="00F61BB0"/>
    <w:rsid w:val="00F65DEA"/>
    <w:rsid w:val="00F65E87"/>
    <w:rsid w:val="00F70588"/>
    <w:rsid w:val="00F7185F"/>
    <w:rsid w:val="00F74D8D"/>
    <w:rsid w:val="00F77654"/>
    <w:rsid w:val="00F8022C"/>
    <w:rsid w:val="00F80458"/>
    <w:rsid w:val="00F8144C"/>
    <w:rsid w:val="00F82A32"/>
    <w:rsid w:val="00F90F92"/>
    <w:rsid w:val="00F9234D"/>
    <w:rsid w:val="00F92EF2"/>
    <w:rsid w:val="00F97EED"/>
    <w:rsid w:val="00FA1F71"/>
    <w:rsid w:val="00FA20CF"/>
    <w:rsid w:val="00FA25EC"/>
    <w:rsid w:val="00FA3513"/>
    <w:rsid w:val="00FA723F"/>
    <w:rsid w:val="00FB00D3"/>
    <w:rsid w:val="00FB0B5A"/>
    <w:rsid w:val="00FC38F6"/>
    <w:rsid w:val="00FC7111"/>
    <w:rsid w:val="00FD2544"/>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488">
      <w:bodyDiv w:val="1"/>
      <w:marLeft w:val="0"/>
      <w:marRight w:val="0"/>
      <w:marTop w:val="0"/>
      <w:marBottom w:val="0"/>
      <w:divBdr>
        <w:top w:val="none" w:sz="0" w:space="0" w:color="auto"/>
        <w:left w:val="none" w:sz="0" w:space="0" w:color="auto"/>
        <w:bottom w:val="none" w:sz="0" w:space="0" w:color="auto"/>
        <w:right w:val="none" w:sz="0" w:space="0" w:color="auto"/>
      </w:divBdr>
      <w:divsChild>
        <w:div w:id="282542686">
          <w:marLeft w:val="806"/>
          <w:marRight w:val="0"/>
          <w:marTop w:val="200"/>
          <w:marBottom w:val="0"/>
          <w:divBdr>
            <w:top w:val="none" w:sz="0" w:space="0" w:color="auto"/>
            <w:left w:val="none" w:sz="0" w:space="0" w:color="auto"/>
            <w:bottom w:val="none" w:sz="0" w:space="0" w:color="auto"/>
            <w:right w:val="none" w:sz="0" w:space="0" w:color="auto"/>
          </w:divBdr>
        </w:div>
      </w:divsChild>
    </w:div>
    <w:div w:id="777914405">
      <w:bodyDiv w:val="1"/>
      <w:marLeft w:val="0"/>
      <w:marRight w:val="0"/>
      <w:marTop w:val="0"/>
      <w:marBottom w:val="0"/>
      <w:divBdr>
        <w:top w:val="none" w:sz="0" w:space="0" w:color="auto"/>
        <w:left w:val="none" w:sz="0" w:space="0" w:color="auto"/>
        <w:bottom w:val="none" w:sz="0" w:space="0" w:color="auto"/>
        <w:right w:val="none" w:sz="0" w:space="0" w:color="auto"/>
      </w:divBdr>
      <w:divsChild>
        <w:div w:id="1770924130">
          <w:marLeft w:val="806"/>
          <w:marRight w:val="0"/>
          <w:marTop w:val="200"/>
          <w:marBottom w:val="0"/>
          <w:divBdr>
            <w:top w:val="none" w:sz="0" w:space="0" w:color="auto"/>
            <w:left w:val="none" w:sz="0" w:space="0" w:color="auto"/>
            <w:bottom w:val="none" w:sz="0" w:space="0" w:color="auto"/>
            <w:right w:val="none" w:sz="0" w:space="0" w:color="auto"/>
          </w:divBdr>
        </w:div>
        <w:div w:id="987519609">
          <w:marLeft w:val="806"/>
          <w:marRight w:val="0"/>
          <w:marTop w:val="200"/>
          <w:marBottom w:val="0"/>
          <w:divBdr>
            <w:top w:val="none" w:sz="0" w:space="0" w:color="auto"/>
            <w:left w:val="none" w:sz="0" w:space="0" w:color="auto"/>
            <w:bottom w:val="none" w:sz="0" w:space="0" w:color="auto"/>
            <w:right w:val="none" w:sz="0" w:space="0" w:color="auto"/>
          </w:divBdr>
        </w:div>
        <w:div w:id="498689956">
          <w:marLeft w:val="806"/>
          <w:marRight w:val="0"/>
          <w:marTop w:val="200"/>
          <w:marBottom w:val="0"/>
          <w:divBdr>
            <w:top w:val="none" w:sz="0" w:space="0" w:color="auto"/>
            <w:left w:val="none" w:sz="0" w:space="0" w:color="auto"/>
            <w:bottom w:val="none" w:sz="0" w:space="0" w:color="auto"/>
            <w:right w:val="none" w:sz="0" w:space="0" w:color="auto"/>
          </w:divBdr>
        </w:div>
        <w:div w:id="1123695021">
          <w:marLeft w:val="806"/>
          <w:marRight w:val="0"/>
          <w:marTop w:val="200"/>
          <w:marBottom w:val="0"/>
          <w:divBdr>
            <w:top w:val="none" w:sz="0" w:space="0" w:color="auto"/>
            <w:left w:val="none" w:sz="0" w:space="0" w:color="auto"/>
            <w:bottom w:val="none" w:sz="0" w:space="0" w:color="auto"/>
            <w:right w:val="none" w:sz="0" w:space="0" w:color="auto"/>
          </w:divBdr>
        </w:div>
        <w:div w:id="398481906">
          <w:marLeft w:val="806"/>
          <w:marRight w:val="0"/>
          <w:marTop w:val="200"/>
          <w:marBottom w:val="0"/>
          <w:divBdr>
            <w:top w:val="none" w:sz="0" w:space="0" w:color="auto"/>
            <w:left w:val="none" w:sz="0" w:space="0" w:color="auto"/>
            <w:bottom w:val="none" w:sz="0" w:space="0" w:color="auto"/>
            <w:right w:val="none" w:sz="0" w:space="0" w:color="auto"/>
          </w:divBdr>
        </w:div>
      </w:divsChild>
    </w:div>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DEF40AEEE0E04211A3DCBB1F67BBF721"/>
        <w:category>
          <w:name w:val="General"/>
          <w:gallery w:val="placeholder"/>
        </w:category>
        <w:types>
          <w:type w:val="bbPlcHdr"/>
        </w:types>
        <w:behaviors>
          <w:behavior w:val="content"/>
        </w:behaviors>
        <w:guid w:val="{923CC67E-A537-428D-9F4B-F5FFCD08B613}"/>
      </w:docPartPr>
      <w:docPartBody>
        <w:p w:rsidR="00AA0DE9" w:rsidRDefault="00056E78" w:rsidP="00056E78">
          <w:pPr>
            <w:pStyle w:val="DEF40AEEE0E04211A3DCBB1F67BBF721"/>
          </w:pPr>
          <w:r w:rsidRPr="00E77748">
            <w:rPr>
              <w:rStyle w:val="Paikkamerkkiteksti"/>
              <w:rFonts w:ascii="Arial" w:hAnsi="Arial" w:cs="Arial"/>
            </w:rPr>
            <w:t>Vastaanottajat</w:t>
          </w:r>
        </w:p>
      </w:docPartBody>
    </w:docPart>
    <w:docPart>
      <w:docPartPr>
        <w:name w:val="6BC558CE861B476F9F0A11D04CB5F60D"/>
        <w:category>
          <w:name w:val="General"/>
          <w:gallery w:val="placeholder"/>
        </w:category>
        <w:types>
          <w:type w:val="bbPlcHdr"/>
        </w:types>
        <w:behaviors>
          <w:behavior w:val="content"/>
        </w:behaviors>
        <w:guid w:val="{2990F934-C739-4D1F-B826-1B39134AC7ED}"/>
      </w:docPartPr>
      <w:docPartBody>
        <w:p w:rsidR="00AA0DE9" w:rsidRDefault="00056E78" w:rsidP="00056E78">
          <w:pPr>
            <w:pStyle w:val="6BC558CE861B476F9F0A11D04CB5F60D"/>
          </w:pPr>
          <w:r w:rsidRPr="00E77748">
            <w:rPr>
              <w:rStyle w:val="Paikkamerkkiteksti"/>
              <w:rFonts w:ascii="Arial" w:hAnsi="Arial" w:cs="Arial"/>
            </w:rPr>
            <w:t>Kopion saajat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1A9C"/>
    <w:rsid w:val="00056E78"/>
    <w:rsid w:val="00061B3D"/>
    <w:rsid w:val="000630ED"/>
    <w:rsid w:val="000732B8"/>
    <w:rsid w:val="00094F44"/>
    <w:rsid w:val="000B6B75"/>
    <w:rsid w:val="000B6D99"/>
    <w:rsid w:val="000D250F"/>
    <w:rsid w:val="001034F2"/>
    <w:rsid w:val="00103DCD"/>
    <w:rsid w:val="00103F25"/>
    <w:rsid w:val="00110AB9"/>
    <w:rsid w:val="00161AA1"/>
    <w:rsid w:val="00166335"/>
    <w:rsid w:val="001E4197"/>
    <w:rsid w:val="0024223A"/>
    <w:rsid w:val="00251B87"/>
    <w:rsid w:val="00263D53"/>
    <w:rsid w:val="00283BD7"/>
    <w:rsid w:val="00290DA5"/>
    <w:rsid w:val="002A687E"/>
    <w:rsid w:val="002B00D5"/>
    <w:rsid w:val="002C1360"/>
    <w:rsid w:val="002C1FC9"/>
    <w:rsid w:val="002C2406"/>
    <w:rsid w:val="002C5B2A"/>
    <w:rsid w:val="002D2687"/>
    <w:rsid w:val="002E79EE"/>
    <w:rsid w:val="00305713"/>
    <w:rsid w:val="00312244"/>
    <w:rsid w:val="003130BD"/>
    <w:rsid w:val="00331C51"/>
    <w:rsid w:val="00355ED3"/>
    <w:rsid w:val="003712D3"/>
    <w:rsid w:val="00385C05"/>
    <w:rsid w:val="003D03E5"/>
    <w:rsid w:val="003E043F"/>
    <w:rsid w:val="003E2F44"/>
    <w:rsid w:val="003E4763"/>
    <w:rsid w:val="003E679C"/>
    <w:rsid w:val="003F2EF4"/>
    <w:rsid w:val="003F55AA"/>
    <w:rsid w:val="003F7710"/>
    <w:rsid w:val="00405511"/>
    <w:rsid w:val="00412B80"/>
    <w:rsid w:val="00423A37"/>
    <w:rsid w:val="004409F2"/>
    <w:rsid w:val="0046295B"/>
    <w:rsid w:val="00464D30"/>
    <w:rsid w:val="0047742F"/>
    <w:rsid w:val="004A2318"/>
    <w:rsid w:val="004C4E33"/>
    <w:rsid w:val="004D22E9"/>
    <w:rsid w:val="004E7083"/>
    <w:rsid w:val="004F5C6A"/>
    <w:rsid w:val="00526F8D"/>
    <w:rsid w:val="00546D8B"/>
    <w:rsid w:val="00590208"/>
    <w:rsid w:val="0059129A"/>
    <w:rsid w:val="005B44FA"/>
    <w:rsid w:val="005B54E0"/>
    <w:rsid w:val="005C06A8"/>
    <w:rsid w:val="005D2A88"/>
    <w:rsid w:val="005D7437"/>
    <w:rsid w:val="005F1822"/>
    <w:rsid w:val="00616795"/>
    <w:rsid w:val="00652EA4"/>
    <w:rsid w:val="00666394"/>
    <w:rsid w:val="00697A38"/>
    <w:rsid w:val="006B2A01"/>
    <w:rsid w:val="006C46AF"/>
    <w:rsid w:val="006D692A"/>
    <w:rsid w:val="007038B2"/>
    <w:rsid w:val="00723B73"/>
    <w:rsid w:val="00770EE7"/>
    <w:rsid w:val="0079377A"/>
    <w:rsid w:val="007E1795"/>
    <w:rsid w:val="007E3104"/>
    <w:rsid w:val="007F4ADB"/>
    <w:rsid w:val="00811BCB"/>
    <w:rsid w:val="00826C57"/>
    <w:rsid w:val="0086105A"/>
    <w:rsid w:val="00893CAF"/>
    <w:rsid w:val="008C56E5"/>
    <w:rsid w:val="0090313D"/>
    <w:rsid w:val="00911959"/>
    <w:rsid w:val="00946142"/>
    <w:rsid w:val="00962393"/>
    <w:rsid w:val="0098529D"/>
    <w:rsid w:val="009B34F3"/>
    <w:rsid w:val="009C2DFC"/>
    <w:rsid w:val="009D31B6"/>
    <w:rsid w:val="009D52DD"/>
    <w:rsid w:val="009E2288"/>
    <w:rsid w:val="009F1CF6"/>
    <w:rsid w:val="00A65E2C"/>
    <w:rsid w:val="00A67695"/>
    <w:rsid w:val="00A76F8C"/>
    <w:rsid w:val="00AA0DE9"/>
    <w:rsid w:val="00AA1719"/>
    <w:rsid w:val="00AA55B4"/>
    <w:rsid w:val="00AD7F8A"/>
    <w:rsid w:val="00B5131F"/>
    <w:rsid w:val="00B52D6A"/>
    <w:rsid w:val="00B532F1"/>
    <w:rsid w:val="00B6307B"/>
    <w:rsid w:val="00B63880"/>
    <w:rsid w:val="00B65E7C"/>
    <w:rsid w:val="00B67B46"/>
    <w:rsid w:val="00BA64F8"/>
    <w:rsid w:val="00C07960"/>
    <w:rsid w:val="00C47EBB"/>
    <w:rsid w:val="00C64213"/>
    <w:rsid w:val="00C64836"/>
    <w:rsid w:val="00C7335C"/>
    <w:rsid w:val="00C82CA7"/>
    <w:rsid w:val="00CB01E1"/>
    <w:rsid w:val="00CD31C9"/>
    <w:rsid w:val="00CF2E02"/>
    <w:rsid w:val="00D25580"/>
    <w:rsid w:val="00D32A9F"/>
    <w:rsid w:val="00D46019"/>
    <w:rsid w:val="00D91214"/>
    <w:rsid w:val="00D97007"/>
    <w:rsid w:val="00DC4849"/>
    <w:rsid w:val="00DC7F65"/>
    <w:rsid w:val="00DD6864"/>
    <w:rsid w:val="00E00F84"/>
    <w:rsid w:val="00E07C06"/>
    <w:rsid w:val="00E16178"/>
    <w:rsid w:val="00E624BC"/>
    <w:rsid w:val="00E77BA1"/>
    <w:rsid w:val="00E91AFD"/>
    <w:rsid w:val="00EA3AB5"/>
    <w:rsid w:val="00EE0EE5"/>
    <w:rsid w:val="00F12902"/>
    <w:rsid w:val="00F65F4D"/>
    <w:rsid w:val="00F71A00"/>
    <w:rsid w:val="00F80BA6"/>
    <w:rsid w:val="00FB14EC"/>
    <w:rsid w:val="00FB608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56E78"/>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DEF40AEEE0E04211A3DCBB1F67BBF721">
    <w:name w:val="DEF40AEEE0E04211A3DCBB1F67BBF721"/>
    <w:rsid w:val="00056E78"/>
    <w:rPr>
      <w:lang w:eastAsia="zh-CN"/>
    </w:rPr>
  </w:style>
  <w:style w:type="paragraph" w:customStyle="1" w:styleId="6BC558CE861B476F9F0A11D04CB5F60D">
    <w:name w:val="6BC558CE861B476F9F0A11D04CB5F60D"/>
    <w:rsid w:val="00056E7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2022-11-28</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seurantaryhmä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4.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5.xml><?xml version="1.0" encoding="utf-8"?>
<ds:datastoreItem xmlns:ds="http://schemas.openxmlformats.org/officeDocument/2006/customXml" ds:itemID="{4366E4A6-D6A3-43FD-8D1B-4E51EF63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496</Words>
  <Characters>4020</Characters>
  <Application>Microsoft Office Word</Application>
  <DocSecurity>0</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8</cp:revision>
  <cp:lastPrinted>2022-06-16T07:12:00Z</cp:lastPrinted>
  <dcterms:created xsi:type="dcterms:W3CDTF">2022-11-28T14:37:00Z</dcterms:created>
  <dcterms:modified xsi:type="dcterms:W3CDTF">2022-12-08T06:37:00Z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