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Default="00745B2F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2FF5BAAC" w:rsidR="00081EEF" w:rsidRDefault="00FC466C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Kokous </w:t>
      </w:r>
      <w:r w:rsidR="00EA4D44">
        <w:rPr>
          <w:rFonts w:ascii="Arial" w:hAnsi="Arial" w:cs="Arial"/>
        </w:rPr>
        <w:t>7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A348B1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745B2F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6EF52E97" w:rsidR="00CF51BC" w:rsidRDefault="00107D7E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Keskiviikko </w:t>
            </w:r>
            <w:r w:rsidR="00EA4D44">
              <w:rPr>
                <w:rFonts w:ascii="Arial" w:hAnsi="Arial" w:cs="Arial"/>
              </w:rPr>
              <w:t>8</w:t>
            </w:r>
            <w:r w:rsidR="00A348B1">
              <w:rPr>
                <w:rFonts w:ascii="Arial" w:hAnsi="Arial" w:cs="Arial"/>
              </w:rPr>
              <w:t>.</w:t>
            </w:r>
            <w:r w:rsidR="00EA4D44">
              <w:rPr>
                <w:rFonts w:ascii="Arial" w:hAnsi="Arial" w:cs="Arial"/>
              </w:rPr>
              <w:t>9</w:t>
            </w:r>
            <w:r w:rsidR="000D0629">
              <w:rPr>
                <w:rFonts w:ascii="Arial" w:hAnsi="Arial" w:cs="Arial"/>
              </w:rPr>
              <w:t>.2021 klo</w:t>
            </w:r>
            <w:r w:rsidR="00B50FDC">
              <w:rPr>
                <w:rFonts w:ascii="Arial" w:hAnsi="Arial" w:cs="Arial"/>
              </w:rPr>
              <w:t xml:space="preserve"> </w:t>
            </w:r>
            <w:r w:rsidR="000D0629">
              <w:rPr>
                <w:rFonts w:ascii="Arial" w:hAnsi="Arial" w:cs="Arial"/>
              </w:rPr>
              <w:t>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A348B1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745B2F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Etäkokous Teams-sovelluksella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27541F" w14:paraId="010F545D" w14:textId="77777777" w:rsidTr="00D70297">
        <w:tc>
          <w:tcPr>
            <w:tcW w:w="1304" w:type="dxa"/>
          </w:tcPr>
          <w:p w14:paraId="037F4B1C" w14:textId="3A5AF458" w:rsidR="00CF51BC" w:rsidRPr="00E77748" w:rsidRDefault="00745B2F" w:rsidP="005309D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5309D1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Pr="00154C7E" w:rsidRDefault="00081EEF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Ylijohtaja Riitta Kaivosoja, opetus- ja kulttuuriministeriö, puheenjohtaja</w:t>
            </w:r>
          </w:p>
          <w:p w14:paraId="58290FFD" w14:textId="7B61FF20" w:rsidR="00EA4D44" w:rsidRPr="00154C7E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Kehittämispäällikkö Juha Flinkman, Suomen ympäristökeskus SYKE</w:t>
            </w:r>
          </w:p>
          <w:p w14:paraId="3833F58D" w14:textId="68BA8FBC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Hallitussihteeri Matleena Haapala, ympäristöministeriö</w:t>
            </w:r>
          </w:p>
          <w:p w14:paraId="3C5FEEBA" w14:textId="357733B3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 xml:space="preserve">Neuvotteleva virkamies Johanna Hautakorpi, oikeusministeriö </w:t>
            </w:r>
          </w:p>
          <w:p w14:paraId="47561A81" w14:textId="5C23C793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Professori Vesa-Pekka Herva, Oulun yliopisto</w:t>
            </w:r>
          </w:p>
          <w:p w14:paraId="3039786D" w14:textId="77777777" w:rsidR="00EA4D44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Hallitusneuvos Joni Hiitola, opetus- ja kulttuuriministeriö</w:t>
            </w:r>
          </w:p>
          <w:p w14:paraId="4D43A4E6" w14:textId="485E67A2" w:rsidR="000D0629" w:rsidRPr="00154C7E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Puheenjohtaja Tuomas Aslak Juuso, Saamelaiskäräjät</w:t>
            </w:r>
            <w:r w:rsidR="000D0629" w:rsidRPr="00154C7E">
              <w:rPr>
                <w:rFonts w:ascii="Arial" w:hAnsi="Arial" w:cs="Arial"/>
              </w:rPr>
              <w:t xml:space="preserve"> </w:t>
            </w:r>
          </w:p>
          <w:p w14:paraId="3719E3D2" w14:textId="5A429170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Yli-intendentti Jutta Kuitunen</w:t>
            </w:r>
            <w:r w:rsidR="00461423" w:rsidRPr="00154C7E">
              <w:rPr>
                <w:rFonts w:ascii="Arial" w:hAnsi="Arial" w:cs="Arial"/>
              </w:rPr>
              <w:t>, Museovirasto</w:t>
            </w:r>
          </w:p>
          <w:p w14:paraId="46D24C01" w14:textId="31949F10" w:rsidR="00EA4D44" w:rsidRPr="00154C7E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Väitöskirjatutkija Anni-Helena Ruotsala, Saamelaiskäräjät</w:t>
            </w:r>
          </w:p>
          <w:p w14:paraId="7745C813" w14:textId="79DB4121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Kulttuuriasiainneuvos Päivi Salonen, opetus- ja kulttuuriministeriö</w:t>
            </w:r>
          </w:p>
          <w:p w14:paraId="4B198A78" w14:textId="3E18DAFC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T</w:t>
            </w:r>
            <w:r w:rsidR="008214C6" w:rsidRPr="00154C7E">
              <w:rPr>
                <w:rFonts w:ascii="Arial" w:hAnsi="Arial" w:cs="Arial"/>
              </w:rPr>
              <w:t xml:space="preserve">utkimuspäällikkö </w:t>
            </w:r>
            <w:r w:rsidRPr="00154C7E">
              <w:rPr>
                <w:rFonts w:ascii="Arial" w:hAnsi="Arial" w:cs="Arial"/>
              </w:rPr>
              <w:t>Hannu Takala, Lahden kaupunginmuseo</w:t>
            </w:r>
          </w:p>
          <w:p w14:paraId="609611D3" w14:textId="27018EFF" w:rsidR="00A348B1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Yli-intendentti Helena Taskinen, Museovirasto</w:t>
            </w:r>
          </w:p>
          <w:p w14:paraId="0FEABF62" w14:textId="15B81A29" w:rsidR="00EA4D44" w:rsidRPr="00154C7E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Lakimies Juha Maaperä, Museovirasto, sihteeri</w:t>
            </w:r>
          </w:p>
          <w:p w14:paraId="4F0A0F11" w14:textId="36CA74AC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Erikoistutkija Päivi Maaranen, Museovirasto, sihteeri</w:t>
            </w:r>
          </w:p>
          <w:p w14:paraId="22F08AF3" w14:textId="475F86FD" w:rsidR="006C52C3" w:rsidRPr="00E77748" w:rsidRDefault="006C52C3" w:rsidP="00AF389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77645AB3" w:rsidR="00FE666B" w:rsidRPr="00E26674" w:rsidRDefault="00FE666B" w:rsidP="0040676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497BCB21" w:rsidR="006F0A5C" w:rsidRDefault="00081EEF" w:rsidP="00406766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2D2C7C98" w14:textId="77777777" w:rsidR="005309D1" w:rsidRPr="005309D1" w:rsidRDefault="005309D1" w:rsidP="00406766">
      <w:pPr>
        <w:spacing w:after="0" w:line="240" w:lineRule="auto"/>
        <w:rPr>
          <w:lang w:val="fi-FI" w:eastAsia="fi-FI"/>
        </w:rPr>
      </w:pPr>
    </w:p>
    <w:p w14:paraId="213B563A" w14:textId="3D74FA6B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Puheenjohtaja avasi kokouksen. Hyväksyttiin esityslista.</w:t>
      </w:r>
    </w:p>
    <w:p w14:paraId="04AE91E6" w14:textId="77777777" w:rsidR="006F0B66" w:rsidRPr="006F0B66" w:rsidRDefault="006F0B66" w:rsidP="00406766">
      <w:pPr>
        <w:spacing w:after="0" w:line="240" w:lineRule="auto"/>
        <w:rPr>
          <w:lang w:val="fi-FI" w:eastAsia="fi-FI"/>
        </w:rPr>
      </w:pPr>
    </w:p>
    <w:p w14:paraId="76D92A68" w14:textId="4A83A104" w:rsidR="00A20533" w:rsidRDefault="006778ED" w:rsidP="00406766">
      <w:pPr>
        <w:pStyle w:val="Otsikko1"/>
        <w:spacing w:after="0"/>
      </w:pPr>
      <w:r>
        <w:t>Edellisen kok</w:t>
      </w:r>
      <w:r w:rsidR="00A20533">
        <w:t>ouksen</w:t>
      </w:r>
      <w:r w:rsidR="00EA4D44">
        <w:t xml:space="preserve"> (26.5.2021)</w:t>
      </w:r>
      <w:r w:rsidR="00A20533">
        <w:t xml:space="preserve"> pöytäkirjan hyväksyminen</w:t>
      </w:r>
    </w:p>
    <w:p w14:paraId="097F0A52" w14:textId="77777777" w:rsidR="005309D1" w:rsidRDefault="005309D1" w:rsidP="00406766">
      <w:pPr>
        <w:spacing w:after="0" w:line="240" w:lineRule="auto"/>
        <w:ind w:left="425"/>
        <w:rPr>
          <w:lang w:val="fi-FI" w:eastAsia="fi-FI"/>
        </w:rPr>
      </w:pPr>
    </w:p>
    <w:p w14:paraId="12425652" w14:textId="39944DF2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Hyväksyttiin edellisen kokouksen pöytäkirja.</w:t>
      </w:r>
    </w:p>
    <w:p w14:paraId="01D5959E" w14:textId="4E5D932C" w:rsidR="006F0B66" w:rsidRPr="00A348B1" w:rsidRDefault="006F0B66" w:rsidP="00BB2419">
      <w:pPr>
        <w:spacing w:after="0" w:line="240" w:lineRule="auto"/>
        <w:rPr>
          <w:lang w:val="fi-FI" w:eastAsia="fi-FI"/>
        </w:rPr>
      </w:pPr>
    </w:p>
    <w:p w14:paraId="7BABFE6E" w14:textId="425F3A80" w:rsidR="00107D7E" w:rsidRPr="00107D7E" w:rsidRDefault="00107D7E" w:rsidP="00107D7E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b/>
          <w:color w:val="000000" w:themeColor="text1"/>
          <w:szCs w:val="24"/>
          <w:lang w:val="fi-FI" w:eastAsia="fi-FI"/>
        </w:rPr>
        <w:t>Lain soveltamisala ja suojelumenettelyt</w:t>
      </w:r>
    </w:p>
    <w:p w14:paraId="12431FA9" w14:textId="77777777" w:rsidR="00107D7E" w:rsidRDefault="00107D7E" w:rsidP="00107D7E">
      <w:pPr>
        <w:spacing w:after="0" w:line="240" w:lineRule="auto"/>
        <w:ind w:left="425"/>
        <w:rPr>
          <w:rFonts w:eastAsia="Times New Roman" w:cs="Arial"/>
          <w:i/>
          <w:color w:val="000000" w:themeColor="text1"/>
          <w:szCs w:val="24"/>
          <w:lang w:val="fi-FI" w:eastAsia="fi-FI"/>
        </w:rPr>
      </w:pPr>
    </w:p>
    <w:p w14:paraId="104CCDC8" w14:textId="6D569BF8" w:rsidR="00107D7E" w:rsidRDefault="00107D7E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Yl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i-intendentti Helena Taskinen kertoi Museoviraston </w:t>
      </w:r>
      <w:r w:rsidR="00EA4D44">
        <w:rPr>
          <w:rFonts w:eastAsia="Times New Roman" w:cs="Arial"/>
          <w:color w:val="000000" w:themeColor="text1"/>
          <w:szCs w:val="24"/>
          <w:lang w:val="fi-FI" w:eastAsia="fi-FI"/>
        </w:rPr>
        <w:t xml:space="preserve">tekemästä </w:t>
      </w:r>
      <w:r w:rsidR="00B50FDC">
        <w:rPr>
          <w:rFonts w:eastAsia="Times New Roman" w:cs="Arial"/>
          <w:color w:val="000000" w:themeColor="text1"/>
          <w:szCs w:val="24"/>
          <w:lang w:val="fi-FI" w:eastAsia="fi-FI"/>
        </w:rPr>
        <w:t>jatko</w:t>
      </w:r>
      <w:r w:rsidR="00EA4D44">
        <w:rPr>
          <w:rFonts w:eastAsia="Times New Roman" w:cs="Arial"/>
          <w:color w:val="000000" w:themeColor="text1"/>
          <w:szCs w:val="24"/>
          <w:lang w:val="fi-FI" w:eastAsia="fi-FI"/>
        </w:rPr>
        <w:t>työstä aikarajan valinnassa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>.</w:t>
      </w:r>
      <w:r w:rsidR="00EA4D44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 Keskusteltiin asiasta ja sovittiin, että </w:t>
      </w:r>
      <w:r w:rsidR="00EA4D44">
        <w:rPr>
          <w:rFonts w:eastAsia="Times New Roman" w:cs="Arial"/>
          <w:color w:val="000000" w:themeColor="text1"/>
          <w:szCs w:val="24"/>
          <w:lang w:val="fi-FI" w:eastAsia="fi-FI"/>
        </w:rPr>
        <w:t>sihteeristö jatkaa asian työstämistä työryhmässä käydyn keskustelun perusteella.</w:t>
      </w:r>
      <w:r w:rsidR="00C41D5A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650AE9BA" w14:textId="6EB5763C" w:rsidR="00C41D5A" w:rsidRDefault="00C41D5A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1E4F9F36" w14:textId="2A5EDC6F" w:rsidR="00C41D5A" w:rsidRDefault="00C41D5A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>Erikoistutkija Päivi Maaranen kertoi uusien laserkeilausaineistojen vaikutuksesta arkeologista kulttuuriperintöä koskevaan tietoon. Keskusteltiin asiasta ja todettiin, että asia on huomioitava lain uudist</w:t>
      </w:r>
      <w:r w:rsidR="00B50FDC">
        <w:rPr>
          <w:rFonts w:eastAsia="Times New Roman" w:cs="Arial"/>
          <w:color w:val="000000" w:themeColor="text1"/>
          <w:szCs w:val="24"/>
          <w:lang w:val="fi-FI" w:eastAsia="fi-FI"/>
        </w:rPr>
        <w:t>amis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työssä. </w:t>
      </w:r>
    </w:p>
    <w:p w14:paraId="5045BE13" w14:textId="1E99CF39" w:rsidR="00B50FDC" w:rsidRDefault="00B50FDC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0DAF7BE7" w14:textId="2030F741" w:rsidR="00B50FDC" w:rsidRDefault="00B50FDC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118A4425" w14:textId="03BDB8DE" w:rsidR="00B50FDC" w:rsidRDefault="00B50FDC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2069D60C" w14:textId="77777777" w:rsidR="0027541F" w:rsidRDefault="0027541F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C51ECD6" w14:textId="2DF7A124" w:rsidR="00B50FDC" w:rsidRDefault="00B50FDC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0FEDAA50" w14:textId="77777777" w:rsidR="00B50FDC" w:rsidRPr="00107D7E" w:rsidRDefault="00B50FDC" w:rsidP="00107D7E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04243A68" w14:textId="56192706" w:rsidR="00107D7E" w:rsidRPr="00107D7E" w:rsidRDefault="00107D7E" w:rsidP="005A6F2E">
      <w:p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276DA452" w14:textId="68EC977F" w:rsidR="005A6F2E" w:rsidRDefault="00C41D5A" w:rsidP="005A6F2E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Jäännösalueen rajaaminen</w:t>
      </w:r>
    </w:p>
    <w:p w14:paraId="577CE536" w14:textId="77777777" w:rsidR="0027541F" w:rsidRPr="00300C79" w:rsidRDefault="0027541F" w:rsidP="0027541F">
      <w:pPr>
        <w:spacing w:after="0" w:line="240" w:lineRule="auto"/>
        <w:ind w:left="425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1364DBDD" w14:textId="30FDABF0" w:rsidR="005A6F2E" w:rsidRDefault="00B50FDC" w:rsidP="005A6F2E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>- Jäännösalueen määrääminen</w:t>
      </w:r>
    </w:p>
    <w:p w14:paraId="0EB9EB16" w14:textId="6B0A26F2" w:rsidR="00B50FDC" w:rsidRDefault="00B50FDC" w:rsidP="005A6F2E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>- Nykyinen muinaisjäännösrekisteri ja sen merkinnät</w:t>
      </w:r>
    </w:p>
    <w:p w14:paraId="35F9B241" w14:textId="77777777" w:rsidR="00B50FDC" w:rsidRDefault="00B50FDC" w:rsidP="005A6F2E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1E819316" w14:textId="2E798E92" w:rsidR="005A6F2E" w:rsidRDefault="00C41D5A" w:rsidP="00300C79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Lakimies Juha Maaperä </w:t>
      </w:r>
      <w:r w:rsid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alusti asiaa 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ja siitä </w:t>
      </w:r>
      <w:r w:rsid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käytiin keskustelu. </w:t>
      </w:r>
      <w:r w:rsidR="00FB6449">
        <w:rPr>
          <w:rFonts w:eastAsia="Times New Roman" w:cs="Arial"/>
          <w:color w:val="000000" w:themeColor="text1"/>
          <w:szCs w:val="24"/>
          <w:lang w:val="fi-FI" w:eastAsia="fi-FI"/>
        </w:rPr>
        <w:t xml:space="preserve">Sovittiin, että asian työstämistä jatketaan 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eteenpäin </w:t>
      </w:r>
      <w:r w:rsidR="00FB6449">
        <w:rPr>
          <w:rFonts w:eastAsia="Times New Roman" w:cs="Arial"/>
          <w:color w:val="000000" w:themeColor="text1"/>
          <w:szCs w:val="24"/>
          <w:lang w:val="fi-FI" w:eastAsia="fi-FI"/>
        </w:rPr>
        <w:t xml:space="preserve">sihteeristössä 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 xml:space="preserve">työryhmältä </w:t>
      </w:r>
      <w:r w:rsidR="00FB6449">
        <w:rPr>
          <w:rFonts w:eastAsia="Times New Roman" w:cs="Arial"/>
          <w:color w:val="000000" w:themeColor="text1"/>
          <w:szCs w:val="24"/>
          <w:lang w:val="fi-FI" w:eastAsia="fi-FI"/>
        </w:rPr>
        <w:t>saatujen kommenttien perusteella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61874DFF" w14:textId="40A6F509" w:rsidR="00300C79" w:rsidRDefault="00300C79" w:rsidP="0027541F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B719E45" w14:textId="520692EA" w:rsidR="00C41D5A" w:rsidRPr="00C41D5A" w:rsidRDefault="00C41D5A" w:rsidP="00EB5991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C41D5A">
        <w:rPr>
          <w:rFonts w:eastAsia="Times New Roman" w:cs="Arial"/>
          <w:b/>
          <w:color w:val="000000" w:themeColor="text1"/>
          <w:szCs w:val="24"/>
          <w:lang w:val="fi-FI" w:eastAsia="fi-FI"/>
        </w:rPr>
        <w:t>Selvitys muinaismuistojen suojelua koskevasta kansainvälisestä sääntelystä</w:t>
      </w:r>
    </w:p>
    <w:p w14:paraId="23C1FB0E" w14:textId="77777777" w:rsidR="00C41D5A" w:rsidRDefault="00C41D5A" w:rsidP="00C41D5A">
      <w:pPr>
        <w:spacing w:after="0" w:line="240" w:lineRule="auto"/>
        <w:ind w:left="425"/>
        <w:rPr>
          <w:rFonts w:eastAsia="Times New Roman" w:cs="Arial"/>
          <w:bCs/>
          <w:color w:val="000000" w:themeColor="text1"/>
          <w:szCs w:val="24"/>
          <w:lang w:val="fi-FI" w:eastAsia="fi-FI"/>
        </w:rPr>
      </w:pPr>
    </w:p>
    <w:p w14:paraId="1AB1572D" w14:textId="2EAA594E" w:rsidR="00C41D5A" w:rsidRPr="00107D7E" w:rsidRDefault="00C41D5A" w:rsidP="00C41D5A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C41D5A">
        <w:rPr>
          <w:rFonts w:eastAsia="Times New Roman" w:cs="Arial"/>
          <w:bCs/>
          <w:color w:val="000000" w:themeColor="text1"/>
          <w:szCs w:val="24"/>
          <w:lang w:val="fi-FI" w:eastAsia="fi-FI"/>
        </w:rPr>
        <w:t>Erikoistutkija Päivi Maaranen esitteli Otto-Artturi Leimun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 tekemän tiivistelmän lyhennelmän ja siitä käytiin keskustelu</w:t>
      </w:r>
      <w:r w:rsidR="00B50FDC">
        <w:rPr>
          <w:rFonts w:eastAsia="Times New Roman" w:cs="Arial"/>
          <w:color w:val="000000" w:themeColor="text1"/>
          <w:szCs w:val="24"/>
          <w:lang w:val="fi-FI" w:eastAsia="fi-FI"/>
        </w:rPr>
        <w:t>a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. Todettiin, että laajempi selvitys ja tiivistelmä löytyvät työ- ja seurantaryhmän kokouskansiosta Tiimeristä. </w:t>
      </w:r>
      <w:r w:rsidRPr="00C41D5A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613EF31F" w14:textId="77777777" w:rsidR="00C41D5A" w:rsidRPr="00C41D5A" w:rsidRDefault="00C41D5A" w:rsidP="00C41D5A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548D7677" w14:textId="08EE8534" w:rsidR="00C41D5A" w:rsidRPr="00C41D5A" w:rsidRDefault="00C41D5A" w:rsidP="00EB5991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bCs/>
          <w:color w:val="000000" w:themeColor="text1"/>
          <w:szCs w:val="24"/>
          <w:lang w:val="fi-FI" w:eastAsia="fi-FI"/>
        </w:rPr>
        <w:t>Työsuunnitelma</w:t>
      </w:r>
    </w:p>
    <w:p w14:paraId="4178D570" w14:textId="77777777" w:rsidR="00C41D5A" w:rsidRPr="00C41D5A" w:rsidRDefault="00C41D5A" w:rsidP="00C41D5A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3C8FDE2" w14:textId="5CD22629" w:rsidR="00C41D5A" w:rsidRPr="00107D7E" w:rsidRDefault="00C41D5A" w:rsidP="00C41D5A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C41D5A">
        <w:rPr>
          <w:rFonts w:eastAsia="Times New Roman" w:cs="Arial"/>
          <w:bCs/>
          <w:color w:val="000000" w:themeColor="text1"/>
          <w:szCs w:val="24"/>
          <w:lang w:val="fi-FI" w:eastAsia="fi-FI"/>
        </w:rPr>
        <w:t xml:space="preserve">Erikoistutkija Päivi Maaranen esitteli </w:t>
      </w:r>
      <w:r>
        <w:rPr>
          <w:rFonts w:eastAsia="Times New Roman" w:cs="Arial"/>
          <w:bCs/>
          <w:color w:val="000000" w:themeColor="text1"/>
          <w:szCs w:val="24"/>
          <w:lang w:val="fi-FI" w:eastAsia="fi-FI"/>
        </w:rPr>
        <w:t>sihteeristön valmisteleman työsuunnitelman syyskaudelle 2021. Työsuunnitelma hyväksyttiin sellaisenaan.</w:t>
      </w:r>
    </w:p>
    <w:p w14:paraId="29AF5CFC" w14:textId="77777777" w:rsidR="00C41D5A" w:rsidRPr="00C41D5A" w:rsidRDefault="00C41D5A" w:rsidP="00C41D5A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4DEC5FF5" w14:textId="085F47D1" w:rsidR="00C41D5A" w:rsidRDefault="00C41D5A" w:rsidP="00EB5991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color w:val="000000" w:themeColor="text1"/>
          <w:szCs w:val="24"/>
          <w:lang w:val="fi-FI" w:eastAsia="fi-FI"/>
        </w:rPr>
      </w:pPr>
      <w:r w:rsidRPr="00C41D5A">
        <w:rPr>
          <w:rFonts w:eastAsia="Times New Roman" w:cs="Arial"/>
          <w:b/>
          <w:bCs/>
          <w:color w:val="000000" w:themeColor="text1"/>
          <w:szCs w:val="24"/>
          <w:lang w:val="fi-FI" w:eastAsia="fi-FI"/>
        </w:rPr>
        <w:t>Muut asiat</w:t>
      </w:r>
    </w:p>
    <w:p w14:paraId="617C463B" w14:textId="77777777" w:rsidR="00B50FDC" w:rsidRDefault="00B50FDC" w:rsidP="00AF3462">
      <w:pPr>
        <w:spacing w:after="0" w:line="240" w:lineRule="auto"/>
        <w:ind w:left="426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114E00C" w14:textId="5830C181" w:rsidR="00AF3462" w:rsidRDefault="00154C7E" w:rsidP="00AF3462">
      <w:pPr>
        <w:spacing w:after="0" w:line="240" w:lineRule="auto"/>
        <w:ind w:left="426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Ylijohtaja Riitta Kaivosoja totesi, että 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>vähitellen on ruvettava miettimään myös taloudellisten vaikutusten arviointia ja niiden esittelyä seurantaryhmälle</w:t>
      </w:r>
    </w:p>
    <w:p w14:paraId="2E55E9A2" w14:textId="77777777" w:rsidR="00AF3462" w:rsidRDefault="00AF3462" w:rsidP="00AF3462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4F81DC3" w14:textId="779F3380" w:rsidR="00AF3462" w:rsidRDefault="00154C7E" w:rsidP="00154C7E">
      <w:pPr>
        <w:spacing w:after="0" w:line="240" w:lineRule="auto"/>
        <w:ind w:left="426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Ylijohtaja Riitta Kaivosoja kertoi olleensa kuultavana 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>Saamelaiskäräjien kokoukse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>ssa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22.6.2021, jossa oli käyty lähetekeskustelu </w:t>
      </w:r>
      <w:r w:rsidRPr="00154C7E">
        <w:rPr>
          <w:rFonts w:eastAsia="Times New Roman" w:cs="Arial"/>
          <w:color w:val="000000" w:themeColor="text1"/>
          <w:szCs w:val="24"/>
          <w:lang w:val="fi-FI" w:eastAsia="fi-FI"/>
        </w:rPr>
        <w:t>saamelaisten kulttuuri-itsehallinnon toimeenpanemisesta muinaismuistolain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r w:rsidRPr="00154C7E">
        <w:rPr>
          <w:rFonts w:eastAsia="Times New Roman" w:cs="Arial"/>
          <w:color w:val="000000" w:themeColor="text1"/>
          <w:szCs w:val="24"/>
          <w:lang w:val="fi-FI" w:eastAsia="fi-FI"/>
        </w:rPr>
        <w:t>kokonaisuudistuksessa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. </w:t>
      </w:r>
    </w:p>
    <w:p w14:paraId="282EA21A" w14:textId="77777777" w:rsidR="00107D7E" w:rsidRPr="00107D7E" w:rsidRDefault="00107D7E" w:rsidP="00107D7E">
      <w:pPr>
        <w:spacing w:after="0" w:line="240" w:lineRule="auto"/>
        <w:ind w:left="425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21F3D679" w14:textId="22269291" w:rsidR="00C41D5A" w:rsidRPr="00C41D5A" w:rsidRDefault="00107D7E" w:rsidP="00C41D5A">
      <w:pPr>
        <w:pStyle w:val="Otsikko1"/>
      </w:pPr>
      <w:r w:rsidRPr="00107D7E">
        <w:t>Kokouksen päättäminen</w:t>
      </w:r>
    </w:p>
    <w:p w14:paraId="0FAB564C" w14:textId="02FE855D" w:rsidR="00300C79" w:rsidRPr="00300C79" w:rsidRDefault="00300C79" w:rsidP="00300C79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>Puheenjohtaja päätti kokouksen klo 1</w:t>
      </w:r>
      <w:r w:rsidR="00154C7E">
        <w:rPr>
          <w:rFonts w:eastAsia="Times New Roman" w:cs="Arial"/>
          <w:color w:val="000000" w:themeColor="text1"/>
          <w:szCs w:val="24"/>
          <w:lang w:val="fi-FI" w:eastAsia="fi-FI"/>
        </w:rPr>
        <w:t>5.40.</w:t>
      </w: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bookmarkStart w:id="1" w:name="_GoBack"/>
      <w:bookmarkEnd w:id="1"/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300C79" w14:paraId="18FDDEFD" w14:textId="77777777" w:rsidTr="005B3901">
        <w:tc>
          <w:tcPr>
            <w:tcW w:w="8222" w:type="dxa"/>
          </w:tcPr>
          <w:bookmarkStart w:id="2" w:name="_Hlk51941406"/>
          <w:p w14:paraId="64D9F7A2" w14:textId="07D9A6D6" w:rsidR="00A14BAE" w:rsidRPr="00BB2419" w:rsidRDefault="00745B2F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300C79" w14:paraId="16C596FB" w14:textId="77777777" w:rsidTr="005B3901">
        <w:tc>
          <w:tcPr>
            <w:tcW w:w="8222" w:type="dxa"/>
          </w:tcPr>
          <w:p w14:paraId="3280EB09" w14:textId="420CB19C" w:rsidR="00A14BAE" w:rsidRPr="0021139C" w:rsidRDefault="00745B2F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BB2419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E95E63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236D" w14:textId="77777777" w:rsidR="00745B2F" w:rsidRDefault="00745B2F" w:rsidP="003E5300">
      <w:pPr>
        <w:spacing w:after="0" w:line="240" w:lineRule="auto"/>
      </w:pPr>
      <w:r>
        <w:separator/>
      </w:r>
    </w:p>
  </w:endnote>
  <w:endnote w:type="continuationSeparator" w:id="0">
    <w:p w14:paraId="6B13EB25" w14:textId="77777777" w:rsidR="00745B2F" w:rsidRDefault="00745B2F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745B2F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745B2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745B2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745B2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E565" w14:textId="77777777" w:rsidR="00745B2F" w:rsidRDefault="00745B2F" w:rsidP="003E5300">
      <w:pPr>
        <w:spacing w:after="0" w:line="240" w:lineRule="auto"/>
      </w:pPr>
      <w:r>
        <w:separator/>
      </w:r>
    </w:p>
  </w:footnote>
  <w:footnote w:type="continuationSeparator" w:id="0">
    <w:p w14:paraId="7B9C350E" w14:textId="77777777" w:rsidR="00745B2F" w:rsidRDefault="00745B2F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78D57298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45B2F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45B2F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5D07E362" w14:textId="78EEBB39" w:rsidR="00595089" w:rsidRPr="00781F1F" w:rsidRDefault="00991FF8" w:rsidP="0027541F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  <w:r w:rsidR="00EA4D44" w:rsidRPr="00EA4D44">
            <w:rPr>
              <w:rFonts w:cs="Arial"/>
              <w:b/>
              <w:color w:val="FF0000"/>
            </w:rPr>
            <w:t xml:space="preserve"> </w:t>
          </w:r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9-15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2BE84110" w:rsidR="00595089" w:rsidRPr="00E26674" w:rsidRDefault="00EA4D44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15</w:t>
              </w:r>
              <w:r w:rsidR="00300C79">
                <w:rPr>
                  <w:rFonts w:cs="Arial"/>
                </w:rPr>
                <w:t>.</w:t>
              </w:r>
              <w:r>
                <w:rPr>
                  <w:rFonts w:cs="Arial"/>
                </w:rPr>
                <w:t>9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1805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07D7E"/>
    <w:rsid w:val="0011044F"/>
    <w:rsid w:val="00115E7F"/>
    <w:rsid w:val="00117B05"/>
    <w:rsid w:val="00124143"/>
    <w:rsid w:val="00124769"/>
    <w:rsid w:val="00124AD9"/>
    <w:rsid w:val="001315CA"/>
    <w:rsid w:val="00132363"/>
    <w:rsid w:val="001336EE"/>
    <w:rsid w:val="00146467"/>
    <w:rsid w:val="001525CA"/>
    <w:rsid w:val="00152912"/>
    <w:rsid w:val="00154C7E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0A12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5562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41F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26E0"/>
    <w:rsid w:val="002E3D16"/>
    <w:rsid w:val="002E58C9"/>
    <w:rsid w:val="002E6CEE"/>
    <w:rsid w:val="002F0CFA"/>
    <w:rsid w:val="002F1264"/>
    <w:rsid w:val="002F173B"/>
    <w:rsid w:val="002F57B6"/>
    <w:rsid w:val="00300928"/>
    <w:rsid w:val="00300C79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4E9E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0C1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06766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9D1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A6F2E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5B2F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3AC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C71AE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681B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1FF8"/>
    <w:rsid w:val="00992013"/>
    <w:rsid w:val="00992172"/>
    <w:rsid w:val="00994091"/>
    <w:rsid w:val="0099427D"/>
    <w:rsid w:val="009953F7"/>
    <w:rsid w:val="00996EF4"/>
    <w:rsid w:val="00996F59"/>
    <w:rsid w:val="009973D0"/>
    <w:rsid w:val="009A0B9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312"/>
    <w:rsid w:val="009D4B45"/>
    <w:rsid w:val="009D5B9E"/>
    <w:rsid w:val="009E168F"/>
    <w:rsid w:val="009E1A08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62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0FDC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1AE1"/>
    <w:rsid w:val="00B94E2C"/>
    <w:rsid w:val="00B955D6"/>
    <w:rsid w:val="00B957A2"/>
    <w:rsid w:val="00BA01B0"/>
    <w:rsid w:val="00BA100D"/>
    <w:rsid w:val="00BA1D87"/>
    <w:rsid w:val="00BA5188"/>
    <w:rsid w:val="00BA5EFB"/>
    <w:rsid w:val="00BB2419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1D5A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288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001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5E63"/>
    <w:rsid w:val="00E96658"/>
    <w:rsid w:val="00EA14DB"/>
    <w:rsid w:val="00EA28D0"/>
    <w:rsid w:val="00EA38EB"/>
    <w:rsid w:val="00EA3985"/>
    <w:rsid w:val="00EA4D44"/>
    <w:rsid w:val="00EA5C15"/>
    <w:rsid w:val="00EA6DFF"/>
    <w:rsid w:val="00EA7366"/>
    <w:rsid w:val="00EC623E"/>
    <w:rsid w:val="00EC628A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EF58B2"/>
    <w:rsid w:val="00F03D86"/>
    <w:rsid w:val="00F06FE3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207"/>
    <w:rsid w:val="00F41527"/>
    <w:rsid w:val="00F43A72"/>
    <w:rsid w:val="00F43B1E"/>
    <w:rsid w:val="00F46082"/>
    <w:rsid w:val="00F47F7B"/>
    <w:rsid w:val="00F50D93"/>
    <w:rsid w:val="00F57183"/>
    <w:rsid w:val="00F61BB0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B6449"/>
    <w:rsid w:val="00FC38F6"/>
    <w:rsid w:val="00FC466C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1F2041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2F4CFC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90208"/>
    <w:rsid w:val="0059129A"/>
    <w:rsid w:val="005B44FA"/>
    <w:rsid w:val="005C06A8"/>
    <w:rsid w:val="005D2A88"/>
    <w:rsid w:val="005D7437"/>
    <w:rsid w:val="005F1822"/>
    <w:rsid w:val="00616795"/>
    <w:rsid w:val="006371C9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93CAF"/>
    <w:rsid w:val="008F1105"/>
    <w:rsid w:val="0090313D"/>
    <w:rsid w:val="0090671B"/>
    <w:rsid w:val="00962393"/>
    <w:rsid w:val="00992938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41C5D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211A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61E97"/>
    <w:rsid w:val="00D91214"/>
    <w:rsid w:val="00DC4849"/>
    <w:rsid w:val="00DD6864"/>
    <w:rsid w:val="00DF3D50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A071C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2021-09-15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619077-2C8F-43D3-BBB0-346B1BA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2594</Characters>
  <Application>Microsoft Office Word</Application>
  <DocSecurity>0</DocSecurity>
  <Lines>21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
  </vt:lpstr>
      <vt:lpstr>&lt;Muinaismuistolain uudistamista valmisteleva työryhmä&gt;</vt:lpstr>
      <vt:lpstr>Kokouksen avaus ja esityslistan hyväksyminen</vt:lpstr>
      <vt:lpstr>Edellisen kokouksen (26.5.2021) pöytäkirjan hyväksyminen</vt:lpstr>
      <vt:lpstr>Kokouksen päättäminen</vt:lpstr>
      <vt:lpstr/>
    </vt:vector>
  </TitlesOfParts>
  <Company>Suomen valtion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2</cp:revision>
  <cp:lastPrinted>2021-05-11T09:52:00Z</cp:lastPrinted>
  <dcterms:created xsi:type="dcterms:W3CDTF">2021-09-28T10:46:00Z</dcterms:created>
  <dcterms:modified xsi:type="dcterms:W3CDTF">2021-09-28T10:46:00Z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