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6" w:rsidRPr="00416686" w:rsidRDefault="00416686" w:rsidP="00ED6BF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fi-FI"/>
        </w:rPr>
      </w:pPr>
      <w:bookmarkStart w:id="0" w:name="_Toc388344850"/>
      <w:r w:rsidRPr="00416686">
        <w:rPr>
          <w:rFonts w:ascii="Arial" w:eastAsia="Times New Roman" w:hAnsi="Arial" w:cs="Arial"/>
          <w:b/>
          <w:bCs/>
          <w:lang w:eastAsia="fi-FI"/>
        </w:rPr>
        <w:t>SÄÄDÖSHANKEPÄÄTÖS</w:t>
      </w:r>
      <w:bookmarkEnd w:id="0"/>
    </w:p>
    <w:p w:rsidR="00416686" w:rsidRPr="00416686" w:rsidRDefault="00416686" w:rsidP="00ED6BF2">
      <w:pPr>
        <w:spacing w:after="0" w:line="240" w:lineRule="auto"/>
        <w:jc w:val="both"/>
        <w:rPr>
          <w:rFonts w:ascii="Arial" w:eastAsia="Times New Roman" w:hAnsi="Arial" w:cs="Arial"/>
          <w:lang w:eastAsia="fi-F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693"/>
      </w:tblGrid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Hankkeen nimi</w:t>
            </w:r>
          </w:p>
        </w:tc>
        <w:tc>
          <w:tcPr>
            <w:tcW w:w="6379" w:type="dxa"/>
            <w:gridSpan w:val="2"/>
          </w:tcPr>
          <w:p w:rsidR="00416686" w:rsidRPr="00416686" w:rsidRDefault="00416686" w:rsidP="00D61B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H</w:t>
            </w:r>
            <w:r>
              <w:rPr>
                <w:rFonts w:ascii="Arial" w:eastAsia="Times New Roman" w:hAnsi="Arial" w:cs="Arial"/>
                <w:lang w:eastAsia="fi-FI"/>
              </w:rPr>
              <w:t>allituksen esitys eduskunnalle la</w:t>
            </w:r>
            <w:r w:rsidR="001776B6">
              <w:rPr>
                <w:rFonts w:ascii="Arial" w:eastAsia="Times New Roman" w:hAnsi="Arial" w:cs="Arial"/>
                <w:lang w:eastAsia="fi-FI"/>
              </w:rPr>
              <w:t>e</w:t>
            </w:r>
            <w:r>
              <w:rPr>
                <w:rFonts w:ascii="Arial" w:eastAsia="Times New Roman" w:hAnsi="Arial" w:cs="Arial"/>
                <w:lang w:eastAsia="fi-FI"/>
              </w:rPr>
              <w:t xml:space="preserve">iksi </w:t>
            </w:r>
            <w:r w:rsidR="00D61B58">
              <w:rPr>
                <w:rFonts w:ascii="Arial" w:eastAsia="Times New Roman" w:hAnsi="Arial" w:cs="Arial"/>
                <w:lang w:eastAsia="fi-FI"/>
              </w:rPr>
              <w:t>Liikenne</w:t>
            </w:r>
            <w:r w:rsidRPr="00EA2AF0">
              <w:rPr>
                <w:rFonts w:ascii="Arial" w:eastAsia="Times New Roman" w:hAnsi="Arial" w:cs="Arial"/>
                <w:lang w:eastAsia="fi-FI"/>
              </w:rPr>
              <w:t>-</w:t>
            </w:r>
            <w:r w:rsidR="001776B6" w:rsidRPr="00EA2AF0">
              <w:rPr>
                <w:rFonts w:ascii="Arial" w:eastAsia="Times New Roman" w:hAnsi="Arial" w:cs="Arial"/>
                <w:lang w:eastAsia="fi-FI"/>
              </w:rPr>
              <w:t xml:space="preserve"> ja </w:t>
            </w:r>
            <w:proofErr w:type="spellStart"/>
            <w:r w:rsidR="00D61B58">
              <w:rPr>
                <w:rFonts w:ascii="Arial" w:eastAsia="Times New Roman" w:hAnsi="Arial" w:cs="Arial"/>
                <w:lang w:eastAsia="fi-FI"/>
              </w:rPr>
              <w:t>X</w:t>
            </w:r>
            <w:r w:rsidRPr="00EA2AF0">
              <w:rPr>
                <w:rFonts w:ascii="Arial" w:eastAsia="Times New Roman" w:hAnsi="Arial" w:cs="Arial"/>
                <w:lang w:eastAsia="fi-FI"/>
              </w:rPr>
              <w:t>virasto</w:t>
            </w:r>
            <w:r w:rsidR="001776B6" w:rsidRPr="00EA2AF0">
              <w:rPr>
                <w:rFonts w:ascii="Arial" w:eastAsia="Times New Roman" w:hAnsi="Arial" w:cs="Arial"/>
                <w:lang w:eastAsia="fi-FI"/>
              </w:rPr>
              <w:t>i</w:t>
            </w:r>
            <w:r w:rsidRPr="00EA2AF0">
              <w:rPr>
                <w:rFonts w:ascii="Arial" w:eastAsia="Times New Roman" w:hAnsi="Arial" w:cs="Arial"/>
                <w:lang w:eastAsia="fi-FI"/>
              </w:rPr>
              <w:t>sta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ja </w:t>
            </w:r>
            <w:r w:rsidR="001776B6">
              <w:rPr>
                <w:rFonts w:ascii="Arial" w:eastAsia="Times New Roman" w:hAnsi="Arial" w:cs="Arial"/>
                <w:lang w:eastAsia="fi-FI"/>
              </w:rPr>
              <w:t>niihin liitty</w:t>
            </w:r>
            <w:r>
              <w:rPr>
                <w:rFonts w:ascii="Arial" w:eastAsia="Times New Roman" w:hAnsi="Arial" w:cs="Arial"/>
                <w:lang w:eastAsia="fi-FI"/>
              </w:rPr>
              <w:t>väksi lainsäädännöksi</w:t>
            </w:r>
            <w:r w:rsidR="00F82203">
              <w:rPr>
                <w:rFonts w:ascii="Arial" w:eastAsia="Times New Roman" w:hAnsi="Arial" w:cs="Arial"/>
                <w:lang w:eastAsia="fi-FI"/>
              </w:rPr>
              <w:t xml:space="preserve"> sekä asetuksiksi</w:t>
            </w:r>
            <w:r>
              <w:rPr>
                <w:rFonts w:ascii="Arial" w:eastAsia="Times New Roman" w:hAnsi="Arial" w:cs="Arial"/>
                <w:lang w:eastAsia="fi-FI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LIIVI-hanke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>)</w:t>
            </w:r>
            <w:r w:rsidR="00A8382E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591959">
              <w:rPr>
                <w:rFonts w:ascii="Arial" w:eastAsia="Times New Roman" w:hAnsi="Arial" w:cs="Arial"/>
                <w:lang w:eastAsia="fi-FI"/>
              </w:rPr>
              <w:t>ja</w:t>
            </w:r>
            <w:r w:rsidR="00A8382E">
              <w:rPr>
                <w:rFonts w:ascii="Arial" w:eastAsia="Times New Roman" w:hAnsi="Arial" w:cs="Arial"/>
                <w:lang w:eastAsia="fi-FI"/>
              </w:rPr>
              <w:t xml:space="preserve"> h</w:t>
            </w:r>
            <w:r w:rsidR="00A8382E" w:rsidRPr="00A8382E">
              <w:rPr>
                <w:rFonts w:ascii="Arial" w:eastAsia="Times New Roman" w:hAnsi="Arial" w:cs="Arial"/>
                <w:lang w:eastAsia="fi-FI"/>
              </w:rPr>
              <w:t>allituksen esitys eduskunnalle laiksi</w:t>
            </w:r>
            <w:r w:rsidR="00A8382E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8382E" w:rsidRPr="00A8382E">
              <w:rPr>
                <w:rFonts w:ascii="Arial" w:eastAsia="Times New Roman" w:hAnsi="Arial" w:cs="Arial"/>
                <w:lang w:eastAsia="fi-FI"/>
              </w:rPr>
              <w:t>Liikenneviraston liiken</w:t>
            </w:r>
            <w:r w:rsidR="00A8382E">
              <w:rPr>
                <w:rFonts w:ascii="Arial" w:eastAsia="Times New Roman" w:hAnsi="Arial" w:cs="Arial"/>
                <w:lang w:eastAsia="fi-FI"/>
              </w:rPr>
              <w:t>teenohjaustoiminnon yhtiöittämisestä</w:t>
            </w: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1776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Hank</w:t>
            </w:r>
            <w:r w:rsidR="001776B6">
              <w:rPr>
                <w:rFonts w:ascii="Arial" w:eastAsia="Times New Roman" w:hAnsi="Arial" w:cs="Arial"/>
                <w:b/>
                <w:bCs/>
                <w:lang w:eastAsia="fi-FI"/>
              </w:rPr>
              <w:t>eikkunan</w:t>
            </w: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numero</w:t>
            </w:r>
          </w:p>
        </w:tc>
        <w:tc>
          <w:tcPr>
            <w:tcW w:w="6379" w:type="dxa"/>
            <w:gridSpan w:val="2"/>
          </w:tcPr>
          <w:p w:rsidR="00416686" w:rsidRPr="00416686" w:rsidRDefault="00042B43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042B43">
              <w:rPr>
                <w:rFonts w:ascii="Arial" w:eastAsia="Times New Roman" w:hAnsi="Arial" w:cs="Arial"/>
                <w:lang w:eastAsia="fi-FI"/>
              </w:rPr>
              <w:t>LVM016:00/2017</w:t>
            </w: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Vastuuyksikkö</w:t>
            </w:r>
          </w:p>
        </w:tc>
        <w:tc>
          <w:tcPr>
            <w:tcW w:w="6379" w:type="dxa"/>
            <w:gridSpan w:val="2"/>
          </w:tcPr>
          <w:p w:rsidR="00416686" w:rsidRPr="00416686" w:rsidRDefault="00A8382E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Konserniohjausosasto </w:t>
            </w: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3E6E8E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Vastuullinen</w:t>
            </w:r>
            <w:r w:rsidR="00416686"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 johtaja</w:t>
            </w:r>
          </w:p>
        </w:tc>
        <w:tc>
          <w:tcPr>
            <w:tcW w:w="6379" w:type="dxa"/>
            <w:gridSpan w:val="2"/>
          </w:tcPr>
          <w:p w:rsidR="00416686" w:rsidRPr="00416686" w:rsidRDefault="00E03746" w:rsidP="001776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Sanna Ruuskanen </w:t>
            </w: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Vastuuvirkamies</w:t>
            </w:r>
          </w:p>
        </w:tc>
        <w:tc>
          <w:tcPr>
            <w:tcW w:w="6379" w:type="dxa"/>
            <w:gridSpan w:val="2"/>
          </w:tcPr>
          <w:p w:rsidR="00416686" w:rsidRPr="00416686" w:rsidRDefault="00E0374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Täsmentyy asettamispäätöksessä</w:t>
            </w: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Tukivirkamies</w:t>
            </w:r>
          </w:p>
        </w:tc>
        <w:tc>
          <w:tcPr>
            <w:tcW w:w="6379" w:type="dxa"/>
            <w:gridSpan w:val="2"/>
          </w:tcPr>
          <w:p w:rsidR="00416686" w:rsidRPr="00416686" w:rsidRDefault="00E03746" w:rsidP="006C168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Täsmentyy asettamispäätöksessä</w:t>
            </w: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Säädöksen tekninen valmistel</w:t>
            </w: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i</w:t>
            </w: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ja</w:t>
            </w:r>
          </w:p>
        </w:tc>
        <w:tc>
          <w:tcPr>
            <w:tcW w:w="6379" w:type="dxa"/>
            <w:gridSpan w:val="2"/>
          </w:tcPr>
          <w:p w:rsidR="00416686" w:rsidRPr="00416686" w:rsidRDefault="00652F6B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Jenni Korpi</w:t>
            </w:r>
            <w:bookmarkStart w:id="1" w:name="_GoBack"/>
            <w:bookmarkEnd w:id="1"/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Hankkeen tausta</w:t>
            </w:r>
          </w:p>
        </w:tc>
        <w:tc>
          <w:tcPr>
            <w:tcW w:w="6379" w:type="dxa"/>
            <w:gridSpan w:val="2"/>
          </w:tcPr>
          <w:p w:rsidR="007172D9" w:rsidRDefault="007172D9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7172D9">
              <w:rPr>
                <w:rFonts w:ascii="Arial" w:eastAsia="Times New Roman" w:hAnsi="Arial" w:cs="Arial"/>
                <w:lang w:eastAsia="fi-FI"/>
              </w:rPr>
              <w:t xml:space="preserve">Liikenne- ja viestintäministeriö </w:t>
            </w:r>
            <w:r w:rsidR="002A58E4">
              <w:rPr>
                <w:rFonts w:ascii="Arial" w:eastAsia="Times New Roman" w:hAnsi="Arial" w:cs="Arial"/>
                <w:lang w:eastAsia="fi-FI"/>
              </w:rPr>
              <w:t>asetti 3. marraskuuta 2016</w:t>
            </w:r>
            <w:r w:rsidRPr="007172D9">
              <w:rPr>
                <w:rFonts w:ascii="Arial" w:eastAsia="Times New Roman" w:hAnsi="Arial" w:cs="Arial"/>
                <w:lang w:eastAsia="fi-FI"/>
              </w:rPr>
              <w:t xml:space="preserve"> ty</w:t>
            </w:r>
            <w:r w:rsidRPr="007172D9">
              <w:rPr>
                <w:rFonts w:ascii="Arial" w:eastAsia="Times New Roman" w:hAnsi="Arial" w:cs="Arial"/>
                <w:lang w:eastAsia="fi-FI"/>
              </w:rPr>
              <w:t>ö</w:t>
            </w:r>
            <w:r w:rsidRPr="007172D9">
              <w:rPr>
                <w:rFonts w:ascii="Arial" w:eastAsia="Times New Roman" w:hAnsi="Arial" w:cs="Arial"/>
                <w:lang w:eastAsia="fi-FI"/>
              </w:rPr>
              <w:t>ryhmän</w:t>
            </w:r>
            <w:r w:rsidR="006E0A5C">
              <w:rPr>
                <w:rFonts w:ascii="Arial" w:eastAsia="Times New Roman" w:hAnsi="Arial" w:cs="Arial"/>
                <w:lang w:eastAsia="fi-FI"/>
              </w:rPr>
              <w:t xml:space="preserve"> (LVM/1933/05/2016)</w:t>
            </w:r>
            <w:r w:rsidR="002A58E4">
              <w:rPr>
                <w:rFonts w:ascii="Arial" w:eastAsia="Times New Roman" w:hAnsi="Arial" w:cs="Arial"/>
                <w:lang w:eastAsia="fi-FI"/>
              </w:rPr>
              <w:t>, jonka tehtävänä oli</w:t>
            </w:r>
            <w:r w:rsidRPr="007172D9">
              <w:rPr>
                <w:rFonts w:ascii="Arial" w:eastAsia="Times New Roman" w:hAnsi="Arial" w:cs="Arial"/>
                <w:lang w:eastAsia="fi-FI"/>
              </w:rPr>
              <w:t xml:space="preserve"> laatia esiselv</w:t>
            </w:r>
            <w:r w:rsidRPr="007172D9">
              <w:rPr>
                <w:rFonts w:ascii="Arial" w:eastAsia="Times New Roman" w:hAnsi="Arial" w:cs="Arial"/>
                <w:lang w:eastAsia="fi-FI"/>
              </w:rPr>
              <w:t>i</w:t>
            </w:r>
            <w:r w:rsidRPr="007172D9">
              <w:rPr>
                <w:rFonts w:ascii="Arial" w:eastAsia="Times New Roman" w:hAnsi="Arial" w:cs="Arial"/>
                <w:lang w:eastAsia="fi-FI"/>
              </w:rPr>
              <w:t>tys liikenteen ja viestinnän viranomaistoimintojen uudelle</w:t>
            </w:r>
            <w:r w:rsidR="002A58E4">
              <w:rPr>
                <w:rFonts w:ascii="Arial" w:eastAsia="Times New Roman" w:hAnsi="Arial" w:cs="Arial"/>
                <w:lang w:eastAsia="fi-FI"/>
              </w:rPr>
              <w:t>en organisoinnista. Taustalla on</w:t>
            </w:r>
            <w:r w:rsidRPr="007172D9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591959">
              <w:rPr>
                <w:rFonts w:ascii="Arial" w:eastAsia="Times New Roman" w:hAnsi="Arial" w:cs="Arial"/>
                <w:lang w:eastAsia="fi-FI"/>
              </w:rPr>
              <w:t>pyrkimys toiminnan jatkuvaan k</w:t>
            </w:r>
            <w:r w:rsidR="00591959">
              <w:rPr>
                <w:rFonts w:ascii="Arial" w:eastAsia="Times New Roman" w:hAnsi="Arial" w:cs="Arial"/>
                <w:lang w:eastAsia="fi-FI"/>
              </w:rPr>
              <w:t>e</w:t>
            </w:r>
            <w:r w:rsidR="00591959">
              <w:rPr>
                <w:rFonts w:ascii="Arial" w:eastAsia="Times New Roman" w:hAnsi="Arial" w:cs="Arial"/>
                <w:lang w:eastAsia="fi-FI"/>
              </w:rPr>
              <w:t>hittämiseen ja asiakaslähtöisyyden parantamiseen</w:t>
            </w:r>
            <w:r w:rsidRPr="007172D9">
              <w:rPr>
                <w:rFonts w:ascii="Arial" w:eastAsia="Times New Roman" w:hAnsi="Arial" w:cs="Arial"/>
                <w:lang w:eastAsia="fi-FI"/>
              </w:rPr>
              <w:t xml:space="preserve"> uudessa digitaalisessa toimintaympäristössä.</w:t>
            </w:r>
          </w:p>
          <w:p w:rsidR="006E0A5C" w:rsidRPr="007172D9" w:rsidRDefault="006E0A5C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19216E" w:rsidRPr="007172D9" w:rsidRDefault="007172D9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7172D9">
              <w:rPr>
                <w:rFonts w:ascii="Arial" w:eastAsia="Times New Roman" w:hAnsi="Arial" w:cs="Arial"/>
                <w:lang w:eastAsia="fi-FI"/>
              </w:rPr>
              <w:t>Esiselvitys kosk</w:t>
            </w:r>
            <w:r w:rsidR="00487DDB">
              <w:rPr>
                <w:rFonts w:ascii="Arial" w:eastAsia="Times New Roman" w:hAnsi="Arial" w:cs="Arial"/>
                <w:lang w:eastAsia="fi-FI"/>
              </w:rPr>
              <w:t>i</w:t>
            </w:r>
            <w:r w:rsidRPr="007172D9">
              <w:rPr>
                <w:rFonts w:ascii="Arial" w:eastAsia="Times New Roman" w:hAnsi="Arial" w:cs="Arial"/>
                <w:lang w:eastAsia="fi-FI"/>
              </w:rPr>
              <w:t xml:space="preserve"> Liikennevirastoa, Liikenteen turvallisuusvira</w:t>
            </w:r>
            <w:r w:rsidRPr="007172D9">
              <w:rPr>
                <w:rFonts w:ascii="Arial" w:eastAsia="Times New Roman" w:hAnsi="Arial" w:cs="Arial"/>
                <w:lang w:eastAsia="fi-FI"/>
              </w:rPr>
              <w:t>s</w:t>
            </w:r>
            <w:r w:rsidRPr="007172D9">
              <w:rPr>
                <w:rFonts w:ascii="Arial" w:eastAsia="Times New Roman" w:hAnsi="Arial" w:cs="Arial"/>
                <w:lang w:eastAsia="fi-FI"/>
              </w:rPr>
              <w:t>toa ja Viestintävirastoa. Ilmatieteen laitos sisälty</w:t>
            </w:r>
            <w:r w:rsidR="00487DDB">
              <w:rPr>
                <w:rFonts w:ascii="Arial" w:eastAsia="Times New Roman" w:hAnsi="Arial" w:cs="Arial"/>
                <w:lang w:eastAsia="fi-FI"/>
              </w:rPr>
              <w:t>i</w:t>
            </w:r>
            <w:r w:rsidRPr="007172D9">
              <w:rPr>
                <w:rFonts w:ascii="Arial" w:eastAsia="Times New Roman" w:hAnsi="Arial" w:cs="Arial"/>
                <w:lang w:eastAsia="fi-FI"/>
              </w:rPr>
              <w:t xml:space="preserve"> selvitykseen siltä osin, kun sillä on liiketaloudellista toimintaa.</w:t>
            </w:r>
            <w:r w:rsidR="00591959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7172D9" w:rsidRDefault="007172D9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7172D9" w:rsidRDefault="002A58E4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Työryhmän oli</w:t>
            </w:r>
            <w:r w:rsidR="007172D9" w:rsidRPr="007172D9">
              <w:rPr>
                <w:rFonts w:ascii="Arial" w:eastAsia="Times New Roman" w:hAnsi="Arial" w:cs="Arial"/>
                <w:lang w:eastAsia="fi-FI"/>
              </w:rPr>
              <w:t xml:space="preserve"> selvitettävä tarvittavat toiminnalliset ja organis</w:t>
            </w:r>
            <w:r w:rsidR="007172D9" w:rsidRPr="007172D9">
              <w:rPr>
                <w:rFonts w:ascii="Arial" w:eastAsia="Times New Roman" w:hAnsi="Arial" w:cs="Arial"/>
                <w:lang w:eastAsia="fi-FI"/>
              </w:rPr>
              <w:t>a</w:t>
            </w:r>
            <w:r w:rsidR="007172D9" w:rsidRPr="007172D9">
              <w:rPr>
                <w:rFonts w:ascii="Arial" w:eastAsia="Times New Roman" w:hAnsi="Arial" w:cs="Arial"/>
                <w:lang w:eastAsia="fi-FI"/>
              </w:rPr>
              <w:t>toriset muutokset, tehtävä taloudelliset tarkastelut ja laadittava vaikutuksista laaja-alainen ar</w:t>
            </w:r>
            <w:r>
              <w:rPr>
                <w:rFonts w:ascii="Arial" w:eastAsia="Times New Roman" w:hAnsi="Arial" w:cs="Arial"/>
                <w:lang w:eastAsia="fi-FI"/>
              </w:rPr>
              <w:t>viointi. Toimeksianto edellytti</w:t>
            </w:r>
            <w:r w:rsidR="007172D9" w:rsidRPr="007172D9">
              <w:rPr>
                <w:rFonts w:ascii="Arial" w:eastAsia="Times New Roman" w:hAnsi="Arial" w:cs="Arial"/>
                <w:lang w:eastAsia="fi-FI"/>
              </w:rPr>
              <w:t xml:space="preserve"> ry</w:t>
            </w:r>
            <w:r w:rsidR="007172D9" w:rsidRPr="007172D9">
              <w:rPr>
                <w:rFonts w:ascii="Arial" w:eastAsia="Times New Roman" w:hAnsi="Arial" w:cs="Arial"/>
                <w:lang w:eastAsia="fi-FI"/>
              </w:rPr>
              <w:t>h</w:t>
            </w:r>
            <w:r w:rsidR="007172D9" w:rsidRPr="007172D9">
              <w:rPr>
                <w:rFonts w:ascii="Arial" w:eastAsia="Times New Roman" w:hAnsi="Arial" w:cs="Arial"/>
                <w:lang w:eastAsia="fi-FI"/>
              </w:rPr>
              <w:t>mältä myös toimenpide-ehdotuksen ja aikataulun virastouudi</w:t>
            </w:r>
            <w:r w:rsidR="007172D9" w:rsidRPr="007172D9">
              <w:rPr>
                <w:rFonts w:ascii="Arial" w:eastAsia="Times New Roman" w:hAnsi="Arial" w:cs="Arial"/>
                <w:lang w:eastAsia="fi-FI"/>
              </w:rPr>
              <w:t>s</w:t>
            </w:r>
            <w:r w:rsidR="007172D9" w:rsidRPr="007172D9">
              <w:rPr>
                <w:rFonts w:ascii="Arial" w:eastAsia="Times New Roman" w:hAnsi="Arial" w:cs="Arial"/>
                <w:lang w:eastAsia="fi-FI"/>
              </w:rPr>
              <w:t>tuksen toteuttamiseksi.</w:t>
            </w:r>
            <w:r w:rsidR="007172D9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ED6BF2" w:rsidRDefault="00ED6BF2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ED6BF2" w:rsidRDefault="00ED6BF2" w:rsidP="002A58E4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</w:t>
            </w:r>
            <w:r w:rsidRPr="00ED6BF2">
              <w:rPr>
                <w:rFonts w:ascii="Arial" w:eastAsia="Times New Roman" w:hAnsi="Arial" w:cs="Arial"/>
                <w:lang w:eastAsia="fi-FI"/>
              </w:rPr>
              <w:t>siselvitys</w:t>
            </w:r>
            <w:r w:rsidR="002A58E4">
              <w:rPr>
                <w:rFonts w:ascii="Arial" w:eastAsia="Times New Roman" w:hAnsi="Arial" w:cs="Arial"/>
                <w:lang w:eastAsia="fi-FI"/>
              </w:rPr>
              <w:t xml:space="preserve"> (</w:t>
            </w:r>
            <w:r w:rsidR="002A58E4" w:rsidRPr="002A58E4">
              <w:rPr>
                <w:rFonts w:ascii="Arial" w:eastAsia="Times New Roman" w:hAnsi="Arial" w:cs="Arial"/>
                <w:lang w:eastAsia="fi-FI"/>
              </w:rPr>
              <w:t>Li</w:t>
            </w:r>
            <w:r w:rsidR="002A58E4">
              <w:rPr>
                <w:rFonts w:ascii="Arial" w:eastAsia="Times New Roman" w:hAnsi="Arial" w:cs="Arial"/>
                <w:lang w:eastAsia="fi-FI"/>
              </w:rPr>
              <w:t xml:space="preserve">ikenne- ja viestintäministeriön </w:t>
            </w:r>
            <w:r w:rsidR="002A58E4" w:rsidRPr="002A58E4">
              <w:rPr>
                <w:rFonts w:ascii="Arial" w:eastAsia="Times New Roman" w:hAnsi="Arial" w:cs="Arial"/>
                <w:lang w:eastAsia="fi-FI"/>
              </w:rPr>
              <w:t>hallinnonalan vira</w:t>
            </w:r>
            <w:r w:rsidR="002A58E4" w:rsidRPr="002A58E4">
              <w:rPr>
                <w:rFonts w:ascii="Arial" w:eastAsia="Times New Roman" w:hAnsi="Arial" w:cs="Arial"/>
                <w:lang w:eastAsia="fi-FI"/>
              </w:rPr>
              <w:t>s</w:t>
            </w:r>
            <w:r w:rsidR="002A58E4" w:rsidRPr="002A58E4">
              <w:rPr>
                <w:rFonts w:ascii="Arial" w:eastAsia="Times New Roman" w:hAnsi="Arial" w:cs="Arial"/>
                <w:lang w:eastAsia="fi-FI"/>
              </w:rPr>
              <w:t>touudistus</w:t>
            </w:r>
            <w:r w:rsidR="002A58E4">
              <w:rPr>
                <w:rFonts w:ascii="Arial" w:eastAsia="Times New Roman" w:hAnsi="Arial" w:cs="Arial"/>
                <w:lang w:eastAsia="fi-FI"/>
              </w:rPr>
              <w:t xml:space="preserve"> – Esiselvitys, LVM Raportit ja selvitykset 2/2017, </w:t>
            </w:r>
            <w:r w:rsidR="002A58E4" w:rsidRPr="002A58E4">
              <w:rPr>
                <w:rFonts w:ascii="Arial" w:eastAsia="Times New Roman" w:hAnsi="Arial" w:cs="Arial"/>
                <w:lang w:eastAsia="fi-FI"/>
              </w:rPr>
              <w:t>17.2.2017</w:t>
            </w:r>
            <w:r w:rsidR="002A58E4">
              <w:rPr>
                <w:rFonts w:ascii="Arial" w:eastAsia="Times New Roman" w:hAnsi="Arial" w:cs="Arial"/>
                <w:lang w:eastAsia="fi-FI"/>
              </w:rPr>
              <w:t xml:space="preserve">) </w:t>
            </w:r>
            <w:r w:rsidRPr="00ED6BF2">
              <w:rPr>
                <w:rFonts w:ascii="Arial" w:eastAsia="Times New Roman" w:hAnsi="Arial" w:cs="Arial"/>
                <w:lang w:eastAsia="fi-FI"/>
              </w:rPr>
              <w:t xml:space="preserve">luovutettiin </w:t>
            </w:r>
            <w:r w:rsidR="0024442D">
              <w:rPr>
                <w:rFonts w:ascii="Arial" w:eastAsia="Times New Roman" w:hAnsi="Arial" w:cs="Arial"/>
                <w:lang w:eastAsia="fi-FI"/>
              </w:rPr>
              <w:t>liikenne- ja viestintäministeriölle</w:t>
            </w:r>
            <w:r w:rsidRPr="00ED6BF2">
              <w:rPr>
                <w:rFonts w:ascii="Arial" w:eastAsia="Times New Roman" w:hAnsi="Arial" w:cs="Arial"/>
                <w:lang w:eastAsia="fi-FI"/>
              </w:rPr>
              <w:t xml:space="preserve"> perja</w:t>
            </w:r>
            <w:r w:rsidRPr="00ED6BF2">
              <w:rPr>
                <w:rFonts w:ascii="Arial" w:eastAsia="Times New Roman" w:hAnsi="Arial" w:cs="Arial"/>
                <w:lang w:eastAsia="fi-FI"/>
              </w:rPr>
              <w:t>n</w:t>
            </w:r>
            <w:r w:rsidRPr="00ED6BF2">
              <w:rPr>
                <w:rFonts w:ascii="Arial" w:eastAsia="Times New Roman" w:hAnsi="Arial" w:cs="Arial"/>
                <w:lang w:eastAsia="fi-FI"/>
              </w:rPr>
              <w:t>taina 17.2.</w:t>
            </w:r>
            <w:r>
              <w:rPr>
                <w:rFonts w:ascii="Arial" w:eastAsia="Times New Roman" w:hAnsi="Arial" w:cs="Arial"/>
                <w:lang w:eastAsia="fi-FI"/>
              </w:rPr>
              <w:t xml:space="preserve">2017 pidetyssä tilaisuudessa. </w:t>
            </w:r>
            <w:r w:rsidRPr="00ED6BF2">
              <w:rPr>
                <w:rFonts w:ascii="Arial" w:eastAsia="Times New Roman" w:hAnsi="Arial" w:cs="Arial"/>
                <w:lang w:eastAsia="fi-FI"/>
              </w:rPr>
              <w:t xml:space="preserve">Työryhmä ehdottaa, että </w:t>
            </w:r>
            <w:proofErr w:type="spellStart"/>
            <w:r w:rsidRPr="00ED6BF2">
              <w:rPr>
                <w:rFonts w:ascii="Arial" w:eastAsia="Times New Roman" w:hAnsi="Arial" w:cs="Arial"/>
                <w:lang w:eastAsia="fi-FI"/>
              </w:rPr>
              <w:t>Trafi</w:t>
            </w:r>
            <w:proofErr w:type="spellEnd"/>
            <w:r w:rsidRPr="00ED6BF2">
              <w:rPr>
                <w:rFonts w:ascii="Arial" w:eastAsia="Times New Roman" w:hAnsi="Arial" w:cs="Arial"/>
                <w:lang w:eastAsia="fi-FI"/>
              </w:rPr>
              <w:t xml:space="preserve"> ja Viestintävirasto sekä Liikenneviraston viran</w:t>
            </w:r>
            <w:r>
              <w:rPr>
                <w:rFonts w:ascii="Arial" w:eastAsia="Times New Roman" w:hAnsi="Arial" w:cs="Arial"/>
                <w:lang w:eastAsia="fi-FI"/>
              </w:rPr>
              <w:t>omai</w:t>
            </w:r>
            <w:r>
              <w:rPr>
                <w:rFonts w:ascii="Arial" w:eastAsia="Times New Roman" w:hAnsi="Arial" w:cs="Arial"/>
                <w:lang w:eastAsia="fi-FI"/>
              </w:rPr>
              <w:t>s</w:t>
            </w:r>
            <w:r>
              <w:rPr>
                <w:rFonts w:ascii="Arial" w:eastAsia="Times New Roman" w:hAnsi="Arial" w:cs="Arial"/>
                <w:lang w:eastAsia="fi-FI"/>
              </w:rPr>
              <w:t xml:space="preserve">tehtävät yhdistettäisiin </w:t>
            </w:r>
            <w:r w:rsidRPr="00ED6BF2">
              <w:rPr>
                <w:rFonts w:ascii="Arial" w:eastAsia="Times New Roman" w:hAnsi="Arial" w:cs="Arial"/>
                <w:lang w:eastAsia="fi-FI"/>
              </w:rPr>
              <w:t>yhdeksi virastoksi. Tavoitteena olisi, että uusi virasto aloittaisi toimintansa 1.1.201</w:t>
            </w:r>
            <w:r w:rsidR="00591959">
              <w:rPr>
                <w:rFonts w:ascii="Arial" w:eastAsia="Times New Roman" w:hAnsi="Arial" w:cs="Arial"/>
                <w:lang w:eastAsia="fi-FI"/>
              </w:rPr>
              <w:t>8</w:t>
            </w:r>
            <w:r w:rsidRPr="00ED6BF2">
              <w:rPr>
                <w:rFonts w:ascii="Arial" w:eastAsia="Times New Roman" w:hAnsi="Arial" w:cs="Arial"/>
                <w:lang w:eastAsia="fi-FI"/>
              </w:rPr>
              <w:t>. Liikenneviraston liikenteenohjaustoiminto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ED6BF2">
              <w:rPr>
                <w:rFonts w:ascii="Arial" w:eastAsia="Times New Roman" w:hAnsi="Arial" w:cs="Arial"/>
                <w:lang w:eastAsia="fi-FI"/>
              </w:rPr>
              <w:t xml:space="preserve">yhtiöitettäisiin valtion </w:t>
            </w:r>
            <w:r w:rsidR="009164BC">
              <w:rPr>
                <w:rFonts w:ascii="Arial" w:eastAsia="Times New Roman" w:hAnsi="Arial" w:cs="Arial"/>
                <w:lang w:eastAsia="fi-FI"/>
              </w:rPr>
              <w:t>kokonaan omi</w:t>
            </w:r>
            <w:r w:rsidR="009164BC">
              <w:rPr>
                <w:rFonts w:ascii="Arial" w:eastAsia="Times New Roman" w:hAnsi="Arial" w:cs="Arial"/>
                <w:lang w:eastAsia="fi-FI"/>
              </w:rPr>
              <w:t>s</w:t>
            </w:r>
            <w:r w:rsidR="009164BC">
              <w:rPr>
                <w:rFonts w:ascii="Arial" w:eastAsia="Times New Roman" w:hAnsi="Arial" w:cs="Arial"/>
                <w:lang w:eastAsia="fi-FI"/>
              </w:rPr>
              <w:t>tam</w:t>
            </w:r>
            <w:r w:rsidR="00D07F0F">
              <w:rPr>
                <w:rFonts w:ascii="Arial" w:eastAsia="Times New Roman" w:hAnsi="Arial" w:cs="Arial"/>
                <w:lang w:eastAsia="fi-FI"/>
              </w:rPr>
              <w:t>i</w:t>
            </w:r>
            <w:r w:rsidR="009164BC">
              <w:rPr>
                <w:rFonts w:ascii="Arial" w:eastAsia="Times New Roman" w:hAnsi="Arial" w:cs="Arial"/>
                <w:lang w:eastAsia="fi-FI"/>
              </w:rPr>
              <w:t xml:space="preserve">ksi </w:t>
            </w:r>
            <w:r w:rsidRPr="00ED6BF2">
              <w:rPr>
                <w:rFonts w:ascii="Arial" w:eastAsia="Times New Roman" w:hAnsi="Arial" w:cs="Arial"/>
                <w:lang w:eastAsia="fi-FI"/>
              </w:rPr>
              <w:t>erityistehtäväyht</w:t>
            </w:r>
            <w:r w:rsidR="00C6155E">
              <w:rPr>
                <w:rFonts w:ascii="Arial" w:eastAsia="Times New Roman" w:hAnsi="Arial" w:cs="Arial"/>
                <w:lang w:eastAsia="fi-FI"/>
              </w:rPr>
              <w:t>iö</w:t>
            </w:r>
            <w:r w:rsidR="00D07F0F">
              <w:rPr>
                <w:rFonts w:ascii="Arial" w:eastAsia="Times New Roman" w:hAnsi="Arial" w:cs="Arial"/>
                <w:lang w:eastAsia="fi-FI"/>
              </w:rPr>
              <w:t>i</w:t>
            </w:r>
            <w:r w:rsidR="00C6155E">
              <w:rPr>
                <w:rFonts w:ascii="Arial" w:eastAsia="Times New Roman" w:hAnsi="Arial" w:cs="Arial"/>
                <w:lang w:eastAsia="fi-FI"/>
              </w:rPr>
              <w:t xml:space="preserve">ksi </w:t>
            </w:r>
            <w:r w:rsidRPr="00ED6BF2">
              <w:rPr>
                <w:rFonts w:ascii="Arial" w:eastAsia="Times New Roman" w:hAnsi="Arial" w:cs="Arial"/>
                <w:lang w:eastAsia="fi-FI"/>
              </w:rPr>
              <w:t>vuoden 201</w:t>
            </w:r>
            <w:r w:rsidR="00D8608A">
              <w:rPr>
                <w:rFonts w:ascii="Arial" w:eastAsia="Times New Roman" w:hAnsi="Arial" w:cs="Arial"/>
                <w:lang w:eastAsia="fi-FI"/>
              </w:rPr>
              <w:t>8</w:t>
            </w:r>
            <w:r w:rsidRPr="00ED6BF2">
              <w:rPr>
                <w:rFonts w:ascii="Arial" w:eastAsia="Times New Roman" w:hAnsi="Arial" w:cs="Arial"/>
                <w:lang w:eastAsia="fi-FI"/>
              </w:rPr>
              <w:t xml:space="preserve"> alusta erillisen selv</w:t>
            </w:r>
            <w:r w:rsidRPr="00ED6BF2">
              <w:rPr>
                <w:rFonts w:ascii="Arial" w:eastAsia="Times New Roman" w:hAnsi="Arial" w:cs="Arial"/>
                <w:lang w:eastAsia="fi-FI"/>
              </w:rPr>
              <w:t>i</w:t>
            </w:r>
            <w:r w:rsidRPr="00ED6BF2">
              <w:rPr>
                <w:rFonts w:ascii="Arial" w:eastAsia="Times New Roman" w:hAnsi="Arial" w:cs="Arial"/>
                <w:lang w:eastAsia="fi-FI"/>
              </w:rPr>
              <w:t>tyksen mukaisesti.</w:t>
            </w:r>
            <w:r w:rsidR="00EC641D">
              <w:rPr>
                <w:rFonts w:ascii="Arial" w:eastAsia="Times New Roman" w:hAnsi="Arial" w:cs="Arial"/>
                <w:lang w:eastAsia="fi-FI"/>
              </w:rPr>
              <w:t xml:space="preserve"> Jäljelle jäävä </w:t>
            </w:r>
            <w:r w:rsidR="00EC641D" w:rsidRPr="00ED6BF2">
              <w:rPr>
                <w:rFonts w:ascii="Arial" w:eastAsia="Times New Roman" w:hAnsi="Arial" w:cs="Arial"/>
                <w:lang w:eastAsia="fi-FI"/>
              </w:rPr>
              <w:t>Liikennevirasto</w:t>
            </w:r>
            <w:r w:rsidR="00EC641D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EC641D" w:rsidRPr="00ED6BF2">
              <w:rPr>
                <w:rFonts w:ascii="Arial" w:eastAsia="Times New Roman" w:hAnsi="Arial" w:cs="Arial"/>
                <w:lang w:eastAsia="fi-FI"/>
              </w:rPr>
              <w:t>jatkaisi väyl</w:t>
            </w:r>
            <w:r w:rsidR="00EC641D" w:rsidRPr="00ED6BF2">
              <w:rPr>
                <w:rFonts w:ascii="Arial" w:eastAsia="Times New Roman" w:hAnsi="Arial" w:cs="Arial"/>
                <w:lang w:eastAsia="fi-FI"/>
              </w:rPr>
              <w:t>ä</w:t>
            </w:r>
            <w:r w:rsidR="00EC641D" w:rsidRPr="00ED6BF2">
              <w:rPr>
                <w:rFonts w:ascii="Arial" w:eastAsia="Times New Roman" w:hAnsi="Arial" w:cs="Arial"/>
                <w:lang w:eastAsia="fi-FI"/>
              </w:rPr>
              <w:t>verkosta vastaavana virastona.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ED6BF2">
              <w:rPr>
                <w:rFonts w:ascii="Arial" w:eastAsia="Times New Roman" w:hAnsi="Arial" w:cs="Arial"/>
                <w:lang w:eastAsia="fi-FI"/>
              </w:rPr>
              <w:t>Ilmatieteen laitoksen liiketalo</w:t>
            </w:r>
            <w:r w:rsidRPr="00ED6BF2">
              <w:rPr>
                <w:rFonts w:ascii="Arial" w:eastAsia="Times New Roman" w:hAnsi="Arial" w:cs="Arial"/>
                <w:lang w:eastAsia="fi-FI"/>
              </w:rPr>
              <w:t>u</w:t>
            </w:r>
            <w:r w:rsidRPr="00ED6BF2">
              <w:rPr>
                <w:rFonts w:ascii="Arial" w:eastAsia="Times New Roman" w:hAnsi="Arial" w:cs="Arial"/>
                <w:lang w:eastAsia="fi-FI"/>
              </w:rPr>
              <w:t>dellinen toiminta jatkuisi Ilmatieteen laitoksessa.</w:t>
            </w:r>
          </w:p>
          <w:p w:rsidR="00A10F53" w:rsidRDefault="00A10F53" w:rsidP="002A58E4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D8608A" w:rsidRDefault="00A10F53" w:rsidP="00A10F53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367619">
              <w:rPr>
                <w:rFonts w:ascii="Arial" w:eastAsia="Times New Roman" w:hAnsi="Arial" w:cs="Arial"/>
                <w:lang w:eastAsia="fi-FI"/>
              </w:rPr>
              <w:t>Esiselvitys on ollut</w:t>
            </w:r>
            <w:r w:rsidR="009F7F5A">
              <w:rPr>
                <w:rFonts w:ascii="Arial" w:eastAsia="Times New Roman" w:hAnsi="Arial" w:cs="Arial"/>
                <w:lang w:eastAsia="fi-FI"/>
              </w:rPr>
              <w:t xml:space="preserve"> laajalla</w:t>
            </w:r>
            <w:r w:rsidRPr="00367619">
              <w:rPr>
                <w:rFonts w:ascii="Arial" w:eastAsia="Times New Roman" w:hAnsi="Arial" w:cs="Arial"/>
                <w:lang w:eastAsia="fi-FI"/>
              </w:rPr>
              <w:t xml:space="preserve"> lausuntokierroksella. </w:t>
            </w:r>
            <w:r w:rsidR="00EC641D">
              <w:rPr>
                <w:rFonts w:ascii="Arial" w:eastAsia="Times New Roman" w:hAnsi="Arial" w:cs="Arial"/>
                <w:lang w:eastAsia="fi-FI"/>
              </w:rPr>
              <w:t>Lausunnoissa e</w:t>
            </w:r>
            <w:r w:rsidRPr="00367619">
              <w:rPr>
                <w:rFonts w:ascii="Arial" w:eastAsia="Times New Roman" w:hAnsi="Arial" w:cs="Arial"/>
                <w:lang w:eastAsia="fi-FI"/>
              </w:rPr>
              <w:t>siselvitykse</w:t>
            </w:r>
            <w:r w:rsidR="00EC641D">
              <w:rPr>
                <w:rFonts w:ascii="Arial" w:eastAsia="Times New Roman" w:hAnsi="Arial" w:cs="Arial"/>
                <w:lang w:eastAsia="fi-FI"/>
              </w:rPr>
              <w:t>n</w:t>
            </w:r>
            <w:r w:rsidRPr="00367619">
              <w:rPr>
                <w:rFonts w:ascii="Arial" w:eastAsia="Times New Roman" w:hAnsi="Arial" w:cs="Arial"/>
                <w:lang w:eastAsia="fi-FI"/>
              </w:rPr>
              <w:t xml:space="preserve"> tavoitteita pidettiin varsin laajasti kannatettavina ja hyvinä lähtökohtina uudistukselle. </w:t>
            </w:r>
          </w:p>
          <w:p w:rsidR="00D8608A" w:rsidRDefault="00D8608A" w:rsidP="00A10F53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A10F53" w:rsidRPr="00FF5502" w:rsidRDefault="00D8608A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Lausunnoissa v</w:t>
            </w:r>
            <w:r w:rsidR="00A10F53" w:rsidRPr="00367619">
              <w:rPr>
                <w:rFonts w:ascii="Arial" w:eastAsia="Times New Roman" w:hAnsi="Arial" w:cs="Arial"/>
                <w:lang w:eastAsia="fi-FI"/>
              </w:rPr>
              <w:t>irastojen yhdistämisessä näh</w:t>
            </w:r>
            <w:r>
              <w:rPr>
                <w:rFonts w:ascii="Arial" w:eastAsia="Times New Roman" w:hAnsi="Arial" w:cs="Arial"/>
                <w:lang w:eastAsia="fi-FI"/>
              </w:rPr>
              <w:t>tiin</w:t>
            </w:r>
            <w:r w:rsidR="00A10F53" w:rsidRPr="00367619">
              <w:rPr>
                <w:rFonts w:ascii="Arial" w:eastAsia="Times New Roman" w:hAnsi="Arial" w:cs="Arial"/>
                <w:lang w:eastAsia="fi-FI"/>
              </w:rPr>
              <w:t xml:space="preserve"> mahdollisuu</w:t>
            </w:r>
            <w:r w:rsidR="00A10F53" w:rsidRPr="00367619">
              <w:rPr>
                <w:rFonts w:ascii="Arial" w:eastAsia="Times New Roman" w:hAnsi="Arial" w:cs="Arial"/>
                <w:lang w:eastAsia="fi-FI"/>
              </w:rPr>
              <w:t>k</w:t>
            </w:r>
            <w:r w:rsidR="00A10F53" w:rsidRPr="00367619">
              <w:rPr>
                <w:rFonts w:ascii="Arial" w:eastAsia="Times New Roman" w:hAnsi="Arial" w:cs="Arial"/>
                <w:lang w:eastAsia="fi-FI"/>
              </w:rPr>
              <w:t>sia</w:t>
            </w:r>
            <w:r>
              <w:rPr>
                <w:rFonts w:ascii="Arial" w:eastAsia="Times New Roman" w:hAnsi="Arial" w:cs="Arial"/>
                <w:lang w:eastAsia="fi-FI"/>
              </w:rPr>
              <w:t xml:space="preserve"> ja</w:t>
            </w:r>
            <w:r w:rsidR="00A10F53" w:rsidRPr="00367619">
              <w:rPr>
                <w:rFonts w:ascii="Arial" w:eastAsia="Times New Roman" w:hAnsi="Arial" w:cs="Arial"/>
                <w:lang w:eastAsia="fi-FI"/>
              </w:rPr>
              <w:t xml:space="preserve"> virastouudistuksen jatkovalmistelua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367619">
              <w:rPr>
                <w:rFonts w:ascii="Arial" w:eastAsia="Times New Roman" w:hAnsi="Arial" w:cs="Arial"/>
                <w:lang w:eastAsia="fi-FI"/>
              </w:rPr>
              <w:t>pääosin puollettiin</w:t>
            </w:r>
            <w:r w:rsidR="00A10F53" w:rsidRPr="00367619">
              <w:rPr>
                <w:rFonts w:ascii="Arial" w:eastAsia="Times New Roman" w:hAnsi="Arial" w:cs="Arial"/>
                <w:lang w:eastAsia="fi-FI"/>
              </w:rPr>
              <w:t xml:space="preserve">. </w:t>
            </w:r>
            <w:r w:rsidR="00EC641D">
              <w:rPr>
                <w:rFonts w:ascii="Arial" w:eastAsia="Times New Roman" w:hAnsi="Arial" w:cs="Arial"/>
                <w:lang w:eastAsia="fi-FI"/>
              </w:rPr>
              <w:t>U</w:t>
            </w:r>
            <w:r w:rsidR="00F05C64">
              <w:rPr>
                <w:rFonts w:ascii="Arial" w:eastAsia="Times New Roman" w:hAnsi="Arial" w:cs="Arial"/>
                <w:lang w:eastAsia="fi-FI"/>
              </w:rPr>
              <w:t xml:space="preserve">udistuksen aikataulua pidettiin kuitenkin </w:t>
            </w:r>
            <w:r w:rsidR="00F05C64" w:rsidRPr="00F05C64">
              <w:rPr>
                <w:rFonts w:ascii="Arial" w:eastAsia="Times New Roman" w:hAnsi="Arial" w:cs="Arial"/>
                <w:lang w:eastAsia="fi-FI"/>
              </w:rPr>
              <w:t xml:space="preserve">haastavana ja </w:t>
            </w:r>
            <w:r w:rsidR="00F05C64">
              <w:rPr>
                <w:rFonts w:ascii="Arial" w:eastAsia="Times New Roman" w:hAnsi="Arial" w:cs="Arial"/>
                <w:lang w:eastAsia="fi-FI"/>
              </w:rPr>
              <w:t xml:space="preserve">sitä esitettiin </w:t>
            </w:r>
            <w:r w:rsidR="00F05C64" w:rsidRPr="00F05C64">
              <w:rPr>
                <w:rFonts w:ascii="Arial" w:eastAsia="Times New Roman" w:hAnsi="Arial" w:cs="Arial"/>
                <w:lang w:eastAsia="fi-FI"/>
              </w:rPr>
              <w:t>vielä harkittavaks</w:t>
            </w:r>
            <w:r w:rsidR="00F05C64">
              <w:rPr>
                <w:rFonts w:ascii="Arial" w:eastAsia="Times New Roman" w:hAnsi="Arial" w:cs="Arial"/>
                <w:lang w:eastAsia="fi-FI"/>
              </w:rPr>
              <w:t xml:space="preserve">i. Lisäksi nähtiin, että hyvä yhteistyön jatkuminen sekä </w:t>
            </w:r>
            <w:r w:rsidR="00F05C64" w:rsidRPr="00915B3D">
              <w:rPr>
                <w:rFonts w:ascii="Arial" w:eastAsia="Times New Roman" w:hAnsi="Arial" w:cs="Arial"/>
                <w:lang w:eastAsia="fi-FI"/>
              </w:rPr>
              <w:t>henkilöstön ammattitai</w:t>
            </w:r>
            <w:r w:rsidR="00F05C64">
              <w:rPr>
                <w:rFonts w:ascii="Arial" w:eastAsia="Times New Roman" w:hAnsi="Arial" w:cs="Arial"/>
                <w:lang w:eastAsia="fi-FI"/>
              </w:rPr>
              <w:t>to</w:t>
            </w:r>
            <w:r w:rsidR="00F05C64" w:rsidRPr="00915B3D">
              <w:rPr>
                <w:rFonts w:ascii="Arial" w:eastAsia="Times New Roman" w:hAnsi="Arial" w:cs="Arial"/>
                <w:lang w:eastAsia="fi-FI"/>
              </w:rPr>
              <w:t xml:space="preserve"> ja (</w:t>
            </w:r>
            <w:proofErr w:type="spellStart"/>
            <w:r w:rsidR="00F05C64" w:rsidRPr="00915B3D">
              <w:rPr>
                <w:rFonts w:ascii="Arial" w:eastAsia="Times New Roman" w:hAnsi="Arial" w:cs="Arial"/>
                <w:lang w:eastAsia="fi-FI"/>
              </w:rPr>
              <w:t>erityis)osaami</w:t>
            </w:r>
            <w:r w:rsidR="00F05C64">
              <w:rPr>
                <w:rFonts w:ascii="Arial" w:eastAsia="Times New Roman" w:hAnsi="Arial" w:cs="Arial"/>
                <w:lang w:eastAsia="fi-FI"/>
              </w:rPr>
              <w:t>n</w:t>
            </w:r>
            <w:r w:rsidR="00F05C64" w:rsidRPr="00915B3D">
              <w:rPr>
                <w:rFonts w:ascii="Arial" w:eastAsia="Times New Roman" w:hAnsi="Arial" w:cs="Arial"/>
                <w:lang w:eastAsia="fi-FI"/>
              </w:rPr>
              <w:t>en</w:t>
            </w:r>
            <w:proofErr w:type="spellEnd"/>
            <w:r w:rsidR="00F05C64">
              <w:rPr>
                <w:rFonts w:ascii="Arial" w:eastAsia="Times New Roman" w:hAnsi="Arial" w:cs="Arial"/>
                <w:lang w:eastAsia="fi-FI"/>
              </w:rPr>
              <w:t xml:space="preserve"> tulee muutoksessa turvata. </w:t>
            </w:r>
            <w:r w:rsidR="00AE0117">
              <w:rPr>
                <w:rFonts w:ascii="Arial" w:eastAsia="Times New Roman" w:hAnsi="Arial" w:cs="Arial"/>
                <w:lang w:eastAsia="fi-FI"/>
              </w:rPr>
              <w:t xml:space="preserve">Myös </w:t>
            </w:r>
            <w:r w:rsidR="00A10F53" w:rsidRPr="00FF5502">
              <w:rPr>
                <w:rFonts w:ascii="Arial" w:eastAsia="Times New Roman" w:hAnsi="Arial" w:cs="Arial"/>
                <w:lang w:eastAsia="fi-FI"/>
              </w:rPr>
              <w:t>palvelutaso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10F53" w:rsidRPr="00FF5502">
              <w:rPr>
                <w:rFonts w:ascii="Arial" w:eastAsia="Times New Roman" w:hAnsi="Arial" w:cs="Arial"/>
                <w:lang w:eastAsia="fi-FI"/>
              </w:rPr>
              <w:t>muutoksen aikana ja sen jälkeen</w:t>
            </w:r>
            <w:r w:rsidR="0019216E">
              <w:rPr>
                <w:rFonts w:ascii="Arial" w:eastAsia="Times New Roman" w:hAnsi="Arial" w:cs="Arial"/>
                <w:lang w:eastAsia="fi-FI"/>
              </w:rPr>
              <w:t xml:space="preserve"> tulee</w:t>
            </w:r>
            <w:r w:rsidR="00AE0117">
              <w:rPr>
                <w:rFonts w:ascii="Arial" w:eastAsia="Times New Roman" w:hAnsi="Arial" w:cs="Arial"/>
                <w:lang w:eastAsia="fi-FI"/>
              </w:rPr>
              <w:t xml:space="preserve"> turvata sekä asiakasnäkökulma huomioida. </w:t>
            </w:r>
            <w:r w:rsidR="00AE0117">
              <w:rPr>
                <w:rFonts w:ascii="Arial" w:eastAsia="Times New Roman" w:hAnsi="Arial" w:cs="Arial"/>
                <w:lang w:eastAsia="fi-FI"/>
              </w:rPr>
              <w:lastRenderedPageBreak/>
              <w:t>S</w:t>
            </w:r>
            <w:r w:rsidR="00A10F53" w:rsidRPr="00FF5502">
              <w:rPr>
                <w:rFonts w:ascii="Arial" w:eastAsia="Times New Roman" w:hAnsi="Arial" w:cs="Arial"/>
                <w:lang w:eastAsia="fi-FI"/>
              </w:rPr>
              <w:t>ääntely</w:t>
            </w:r>
            <w:r>
              <w:rPr>
                <w:rFonts w:ascii="Arial" w:eastAsia="Times New Roman" w:hAnsi="Arial" w:cs="Arial"/>
                <w:lang w:eastAsia="fi-FI"/>
              </w:rPr>
              <w:t xml:space="preserve">ä tulee keventää </w:t>
            </w:r>
            <w:r w:rsidR="00A10F53" w:rsidRPr="00FF5502">
              <w:rPr>
                <w:rFonts w:ascii="Arial" w:eastAsia="Times New Roman" w:hAnsi="Arial" w:cs="Arial"/>
                <w:lang w:eastAsia="fi-FI"/>
              </w:rPr>
              <w:t>sekä uudistuksen taloudellisia vaik</w:t>
            </w:r>
            <w:r w:rsidR="00A10F53" w:rsidRPr="00FF5502">
              <w:rPr>
                <w:rFonts w:ascii="Arial" w:eastAsia="Times New Roman" w:hAnsi="Arial" w:cs="Arial"/>
                <w:lang w:eastAsia="fi-FI"/>
              </w:rPr>
              <w:t>u</w:t>
            </w:r>
            <w:r w:rsidR="00A10F53" w:rsidRPr="00FF5502">
              <w:rPr>
                <w:rFonts w:ascii="Arial" w:eastAsia="Times New Roman" w:hAnsi="Arial" w:cs="Arial"/>
                <w:lang w:eastAsia="fi-FI"/>
              </w:rPr>
              <w:t>tuksia ja vaikutuksia viraston suoritemaksuihin</w:t>
            </w:r>
            <w:r>
              <w:rPr>
                <w:rFonts w:ascii="Arial" w:eastAsia="Times New Roman" w:hAnsi="Arial" w:cs="Arial"/>
                <w:lang w:eastAsia="fi-FI"/>
              </w:rPr>
              <w:t xml:space="preserve"> tulee arvioida tarkemmin</w:t>
            </w:r>
            <w:r w:rsidR="00A10F53" w:rsidRPr="00FF5502">
              <w:rPr>
                <w:rFonts w:ascii="Arial" w:eastAsia="Times New Roman" w:hAnsi="Arial" w:cs="Arial"/>
                <w:lang w:eastAsia="fi-FI"/>
              </w:rPr>
              <w:t xml:space="preserve">. </w:t>
            </w:r>
          </w:p>
          <w:p w:rsidR="00A10F53" w:rsidRPr="00367619" w:rsidRDefault="00A10F53" w:rsidP="00A10F53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A10F53" w:rsidRDefault="00A10F53" w:rsidP="00A10F53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367619">
              <w:rPr>
                <w:rFonts w:ascii="Arial" w:eastAsia="Times New Roman" w:hAnsi="Arial" w:cs="Arial"/>
                <w:lang w:eastAsia="fi-FI"/>
              </w:rPr>
              <w:t>Lisäksi todettiin</w:t>
            </w:r>
            <w:r w:rsidR="00EC4435">
              <w:rPr>
                <w:rFonts w:ascii="Arial" w:eastAsia="Times New Roman" w:hAnsi="Arial" w:cs="Arial"/>
                <w:lang w:eastAsia="fi-FI"/>
              </w:rPr>
              <w:t>,</w:t>
            </w:r>
            <w:r w:rsidRPr="00367619">
              <w:rPr>
                <w:rFonts w:ascii="Arial" w:eastAsia="Times New Roman" w:hAnsi="Arial" w:cs="Arial"/>
                <w:lang w:eastAsia="fi-FI"/>
              </w:rPr>
              <w:t xml:space="preserve"> että esiselvitys antaa aihetta </w:t>
            </w:r>
            <w:r w:rsidR="0096298D">
              <w:rPr>
                <w:rFonts w:ascii="Arial" w:eastAsia="Times New Roman" w:hAnsi="Arial" w:cs="Arial"/>
                <w:lang w:eastAsia="fi-FI"/>
              </w:rPr>
              <w:t>tarkastella la</w:t>
            </w:r>
            <w:r w:rsidR="0096298D">
              <w:rPr>
                <w:rFonts w:ascii="Arial" w:eastAsia="Times New Roman" w:hAnsi="Arial" w:cs="Arial"/>
                <w:lang w:eastAsia="fi-FI"/>
              </w:rPr>
              <w:t>a</w:t>
            </w:r>
            <w:r w:rsidR="0096298D">
              <w:rPr>
                <w:rFonts w:ascii="Arial" w:eastAsia="Times New Roman" w:hAnsi="Arial" w:cs="Arial"/>
                <w:lang w:eastAsia="fi-FI"/>
              </w:rPr>
              <w:t xml:space="preserve">jemminkin </w:t>
            </w:r>
            <w:r w:rsidR="002F2D95" w:rsidRPr="00367619">
              <w:rPr>
                <w:rFonts w:ascii="Arial" w:eastAsia="Times New Roman" w:hAnsi="Arial" w:cs="Arial"/>
                <w:lang w:eastAsia="fi-FI"/>
              </w:rPr>
              <w:t>elinkeinopolitiikan toimijoiden tehtävi</w:t>
            </w:r>
            <w:r w:rsidR="0096298D">
              <w:rPr>
                <w:rFonts w:ascii="Arial" w:eastAsia="Times New Roman" w:hAnsi="Arial" w:cs="Arial"/>
                <w:lang w:eastAsia="fi-FI"/>
              </w:rPr>
              <w:t>ä</w:t>
            </w:r>
            <w:r w:rsidR="002F2D95" w:rsidRPr="00367619">
              <w:rPr>
                <w:rFonts w:ascii="Arial" w:eastAsia="Times New Roman" w:hAnsi="Arial" w:cs="Arial"/>
                <w:lang w:eastAsia="fi-FI"/>
              </w:rPr>
              <w:t xml:space="preserve"> ja </w:t>
            </w:r>
            <w:r w:rsidR="00367619">
              <w:rPr>
                <w:rFonts w:ascii="Arial" w:eastAsia="Times New Roman" w:hAnsi="Arial" w:cs="Arial"/>
                <w:lang w:eastAsia="fi-FI"/>
              </w:rPr>
              <w:t>halli</w:t>
            </w:r>
            <w:r w:rsidR="00367619">
              <w:rPr>
                <w:rFonts w:ascii="Arial" w:eastAsia="Times New Roman" w:hAnsi="Arial" w:cs="Arial"/>
                <w:lang w:eastAsia="fi-FI"/>
              </w:rPr>
              <w:t>n</w:t>
            </w:r>
            <w:r w:rsidR="00367619">
              <w:rPr>
                <w:rFonts w:ascii="Arial" w:eastAsia="Times New Roman" w:hAnsi="Arial" w:cs="Arial"/>
                <w:lang w:eastAsia="fi-FI"/>
              </w:rPr>
              <w:t>nonalojen si</w:t>
            </w:r>
            <w:r w:rsidRPr="00367619">
              <w:rPr>
                <w:rFonts w:ascii="Arial" w:eastAsia="Times New Roman" w:hAnsi="Arial" w:cs="Arial"/>
                <w:lang w:eastAsia="fi-FI"/>
              </w:rPr>
              <w:t>iloto</w:t>
            </w:r>
            <w:r w:rsidR="0096298D">
              <w:rPr>
                <w:rFonts w:ascii="Arial" w:eastAsia="Times New Roman" w:hAnsi="Arial" w:cs="Arial"/>
                <w:lang w:eastAsia="fi-FI"/>
              </w:rPr>
              <w:t>nta</w:t>
            </w:r>
            <w:r w:rsidRPr="00367619">
              <w:rPr>
                <w:rFonts w:ascii="Arial" w:eastAsia="Times New Roman" w:hAnsi="Arial" w:cs="Arial"/>
                <w:lang w:eastAsia="fi-FI"/>
              </w:rPr>
              <w:t xml:space="preserve"> toimin</w:t>
            </w:r>
            <w:r w:rsidR="0096298D">
              <w:rPr>
                <w:rFonts w:ascii="Arial" w:eastAsia="Times New Roman" w:hAnsi="Arial" w:cs="Arial"/>
                <w:lang w:eastAsia="fi-FI"/>
              </w:rPr>
              <w:t>taa</w:t>
            </w:r>
            <w:r w:rsidRPr="00367619">
              <w:rPr>
                <w:rFonts w:ascii="Arial" w:eastAsia="Times New Roman" w:hAnsi="Arial" w:cs="Arial"/>
                <w:lang w:eastAsia="fi-FI"/>
              </w:rPr>
              <w:t xml:space="preserve"> palvelu-, tieto- ja verkkopolitiika</w:t>
            </w:r>
            <w:r w:rsidRPr="00367619">
              <w:rPr>
                <w:rFonts w:ascii="Arial" w:eastAsia="Times New Roman" w:hAnsi="Arial" w:cs="Arial"/>
                <w:lang w:eastAsia="fi-FI"/>
              </w:rPr>
              <w:t>s</w:t>
            </w:r>
            <w:r w:rsidRPr="00367619">
              <w:rPr>
                <w:rFonts w:ascii="Arial" w:eastAsia="Times New Roman" w:hAnsi="Arial" w:cs="Arial"/>
                <w:lang w:eastAsia="fi-FI"/>
              </w:rPr>
              <w:t>sa. Tärkeänä pidet</w:t>
            </w:r>
            <w:r w:rsidR="0019216E">
              <w:rPr>
                <w:rFonts w:ascii="Arial" w:eastAsia="Times New Roman" w:hAnsi="Arial" w:cs="Arial"/>
                <w:lang w:eastAsia="fi-FI"/>
              </w:rPr>
              <w:t>tiin</w:t>
            </w:r>
            <w:r w:rsidRPr="00367619">
              <w:rPr>
                <w:rFonts w:ascii="Arial" w:eastAsia="Times New Roman" w:hAnsi="Arial" w:cs="Arial"/>
                <w:lang w:eastAsia="fi-FI"/>
              </w:rPr>
              <w:t>, että virastoratkaisun tarkoituksenmuka</w:t>
            </w:r>
            <w:r w:rsidRPr="00367619">
              <w:rPr>
                <w:rFonts w:ascii="Arial" w:eastAsia="Times New Roman" w:hAnsi="Arial" w:cs="Arial"/>
                <w:lang w:eastAsia="fi-FI"/>
              </w:rPr>
              <w:t>i</w:t>
            </w:r>
            <w:r w:rsidRPr="00367619">
              <w:rPr>
                <w:rFonts w:ascii="Arial" w:eastAsia="Times New Roman" w:hAnsi="Arial" w:cs="Arial"/>
                <w:lang w:eastAsia="fi-FI"/>
              </w:rPr>
              <w:t>suutta arvioidaan ainakin Viestintäviraston kyberturvallisuu</w:t>
            </w:r>
            <w:r w:rsidRPr="00367619">
              <w:rPr>
                <w:rFonts w:ascii="Arial" w:eastAsia="Times New Roman" w:hAnsi="Arial" w:cs="Arial"/>
                <w:lang w:eastAsia="fi-FI"/>
              </w:rPr>
              <w:t>s</w:t>
            </w:r>
            <w:r w:rsidRPr="00367619">
              <w:rPr>
                <w:rFonts w:ascii="Arial" w:eastAsia="Times New Roman" w:hAnsi="Arial" w:cs="Arial"/>
                <w:lang w:eastAsia="fi-FI"/>
              </w:rPr>
              <w:t>keskuksen osalta huolellisesti laajemmasta näkökulmasta e</w:t>
            </w:r>
            <w:r w:rsidRPr="00367619">
              <w:rPr>
                <w:rFonts w:ascii="Arial" w:eastAsia="Times New Roman" w:hAnsi="Arial" w:cs="Arial"/>
                <w:lang w:eastAsia="fi-FI"/>
              </w:rPr>
              <w:t>n</w:t>
            </w:r>
            <w:r w:rsidRPr="00367619">
              <w:rPr>
                <w:rFonts w:ascii="Arial" w:eastAsia="Times New Roman" w:hAnsi="Arial" w:cs="Arial"/>
                <w:lang w:eastAsia="fi-FI"/>
              </w:rPr>
              <w:t>nen toimeenpanoa. Myös yhteiskunnan varautumiseen, maa</w:t>
            </w:r>
            <w:r w:rsidRPr="00367619">
              <w:rPr>
                <w:rFonts w:ascii="Arial" w:eastAsia="Times New Roman" w:hAnsi="Arial" w:cs="Arial"/>
                <w:lang w:eastAsia="fi-FI"/>
              </w:rPr>
              <w:t>n</w:t>
            </w:r>
            <w:r w:rsidRPr="00367619">
              <w:rPr>
                <w:rFonts w:ascii="Arial" w:eastAsia="Times New Roman" w:hAnsi="Arial" w:cs="Arial"/>
                <w:lang w:eastAsia="fi-FI"/>
              </w:rPr>
              <w:t>puolustukseen ja kansalliseen turvallisuuteen liittyviä näköko</w:t>
            </w:r>
            <w:r w:rsidRPr="00367619">
              <w:rPr>
                <w:rFonts w:ascii="Arial" w:eastAsia="Times New Roman" w:hAnsi="Arial" w:cs="Arial"/>
                <w:lang w:eastAsia="fi-FI"/>
              </w:rPr>
              <w:t>h</w:t>
            </w:r>
            <w:r w:rsidRPr="00367619">
              <w:rPr>
                <w:rFonts w:ascii="Arial" w:eastAsia="Times New Roman" w:hAnsi="Arial" w:cs="Arial"/>
                <w:lang w:eastAsia="fi-FI"/>
              </w:rPr>
              <w:t xml:space="preserve">tia tulee tarkentaa. </w:t>
            </w:r>
          </w:p>
          <w:p w:rsidR="00F05C64" w:rsidRDefault="00F05C64" w:rsidP="00A10F53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934A68" w:rsidRDefault="00F05C64" w:rsidP="00A10F53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Liikenteenohjaustoimintojen yhtiöittämistä lausunnoissa </w:t>
            </w:r>
            <w:r>
              <w:rPr>
                <w:rFonts w:ascii="Arial" w:hAnsi="Arial" w:cs="Arial"/>
              </w:rPr>
              <w:t xml:space="preserve">pidettiin </w:t>
            </w:r>
            <w:r w:rsidRPr="007E49AD">
              <w:rPr>
                <w:rFonts w:ascii="Arial" w:hAnsi="Arial" w:cs="Arial"/>
              </w:rPr>
              <w:t>toisaalta toimivana ja</w:t>
            </w:r>
            <w:r>
              <w:rPr>
                <w:rFonts w:ascii="Arial" w:hAnsi="Arial" w:cs="Arial"/>
              </w:rPr>
              <w:t xml:space="preserve"> toiminnallisesti selkeänä, mutta</w:t>
            </w:r>
            <w:r w:rsidRPr="007E49AD">
              <w:rPr>
                <w:rFonts w:ascii="Arial" w:hAnsi="Arial" w:cs="Arial"/>
              </w:rPr>
              <w:t xml:space="preserve"> toisaalta </w:t>
            </w:r>
            <w:r>
              <w:rPr>
                <w:rFonts w:ascii="Arial" w:hAnsi="Arial" w:cs="Arial"/>
              </w:rPr>
              <w:t>nähtiin</w:t>
            </w:r>
            <w:r w:rsidRPr="007E49AD">
              <w:rPr>
                <w:rFonts w:ascii="Arial" w:hAnsi="Arial" w:cs="Arial"/>
              </w:rPr>
              <w:t xml:space="preserve">, että asiaa on hyvä selvittää eteenpäin ja </w:t>
            </w:r>
            <w:r>
              <w:rPr>
                <w:rFonts w:ascii="Arial" w:hAnsi="Arial" w:cs="Arial"/>
              </w:rPr>
              <w:t xml:space="preserve">tarkastelua </w:t>
            </w:r>
            <w:r w:rsidRPr="007E49AD">
              <w:rPr>
                <w:rFonts w:ascii="Arial" w:hAnsi="Arial" w:cs="Arial"/>
              </w:rPr>
              <w:t xml:space="preserve">tarkentaa </w:t>
            </w:r>
            <w:r>
              <w:rPr>
                <w:rFonts w:ascii="Arial" w:hAnsi="Arial" w:cs="Arial"/>
              </w:rPr>
              <w:t xml:space="preserve">erityisesti yhtiöittämisen vaikutusten, </w:t>
            </w:r>
            <w:r w:rsidRPr="006065BD">
              <w:rPr>
                <w:rFonts w:ascii="Arial" w:hAnsi="Arial" w:cs="Arial"/>
              </w:rPr>
              <w:t>hyötyjen ja hai</w:t>
            </w:r>
            <w:r w:rsidRPr="006065BD">
              <w:rPr>
                <w:rFonts w:ascii="Arial" w:hAnsi="Arial" w:cs="Arial"/>
              </w:rPr>
              <w:t>t</w:t>
            </w:r>
            <w:r w:rsidRPr="006065BD">
              <w:rPr>
                <w:rFonts w:ascii="Arial" w:hAnsi="Arial" w:cs="Arial"/>
              </w:rPr>
              <w:t xml:space="preserve">tojen </w:t>
            </w:r>
            <w:r>
              <w:rPr>
                <w:rFonts w:ascii="Arial" w:hAnsi="Arial" w:cs="Arial"/>
              </w:rPr>
              <w:t>osalta.</w:t>
            </w:r>
            <w:r w:rsidR="00557F17">
              <w:rPr>
                <w:rFonts w:ascii="Arial" w:hAnsi="Arial" w:cs="Arial"/>
              </w:rPr>
              <w:t xml:space="preserve"> Myös henkilöstön aseman muutokseen tulee kii</w:t>
            </w:r>
            <w:r w:rsidR="00557F17">
              <w:rPr>
                <w:rFonts w:ascii="Arial" w:hAnsi="Arial" w:cs="Arial"/>
              </w:rPr>
              <w:t>n</w:t>
            </w:r>
            <w:r w:rsidR="00557F17">
              <w:rPr>
                <w:rFonts w:ascii="Arial" w:hAnsi="Arial" w:cs="Arial"/>
              </w:rPr>
              <w:t>nittää huomiota.</w:t>
            </w:r>
            <w:r w:rsidR="009F7F5A">
              <w:rPr>
                <w:rFonts w:ascii="Arial" w:hAnsi="Arial" w:cs="Arial"/>
              </w:rPr>
              <w:t xml:space="preserve"> </w:t>
            </w:r>
          </w:p>
          <w:p w:rsidR="00934A68" w:rsidRDefault="00934A68" w:rsidP="00A10F53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4440D" w:rsidRDefault="009F7F5A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DD56DD">
              <w:rPr>
                <w:rFonts w:ascii="Arial" w:hAnsi="Arial" w:cs="Arial"/>
              </w:rPr>
              <w:t xml:space="preserve">ausunnoissa </w:t>
            </w:r>
            <w:r>
              <w:rPr>
                <w:rFonts w:ascii="Arial" w:hAnsi="Arial" w:cs="Arial"/>
              </w:rPr>
              <w:t>korostuivat</w:t>
            </w:r>
            <w:r w:rsidRPr="00DD56DD">
              <w:rPr>
                <w:rFonts w:ascii="Arial" w:hAnsi="Arial" w:cs="Arial"/>
              </w:rPr>
              <w:t xml:space="preserve"> toiminnan laadun</w:t>
            </w:r>
            <w:r w:rsidR="007B0536">
              <w:rPr>
                <w:rFonts w:ascii="Arial" w:hAnsi="Arial" w:cs="Arial"/>
              </w:rPr>
              <w:t>,</w:t>
            </w:r>
            <w:r w:rsidRPr="00DD56DD">
              <w:rPr>
                <w:rFonts w:ascii="Arial" w:hAnsi="Arial" w:cs="Arial"/>
              </w:rPr>
              <w:t xml:space="preserve"> luotettavuuden</w:t>
            </w:r>
            <w:r w:rsidR="007B0536">
              <w:rPr>
                <w:rFonts w:ascii="Arial" w:hAnsi="Arial" w:cs="Arial"/>
              </w:rPr>
              <w:t xml:space="preserve"> ja turvallisuuden</w:t>
            </w:r>
            <w:r w:rsidRPr="00DD56DD">
              <w:rPr>
                <w:rFonts w:ascii="Arial" w:hAnsi="Arial" w:cs="Arial"/>
              </w:rPr>
              <w:t xml:space="preserve"> varmistami</w:t>
            </w:r>
            <w:r w:rsidR="004E3CA4">
              <w:rPr>
                <w:rFonts w:ascii="Arial" w:hAnsi="Arial" w:cs="Arial"/>
              </w:rPr>
              <w:t>nen</w:t>
            </w:r>
            <w:r w:rsidRPr="00DD56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niin normaali- kuin poikkeusoloi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sa. Tärkeänä pidettiin, että</w:t>
            </w:r>
            <w:r w:rsidR="00BC6716">
              <w:rPr>
                <w:rFonts w:ascii="Arial" w:hAnsi="Arial" w:cs="Arial"/>
              </w:rPr>
              <w:t xml:space="preserve"> jatkotyössä keskitytään</w:t>
            </w:r>
            <w:r w:rsidR="00BC6716" w:rsidRPr="005A1A54">
              <w:rPr>
                <w:rFonts w:ascii="Arial" w:hAnsi="Arial" w:cs="Arial"/>
              </w:rPr>
              <w:t xml:space="preserve"> viranomai</w:t>
            </w:r>
            <w:r w:rsidR="00BC6716" w:rsidRPr="005A1A54">
              <w:rPr>
                <w:rFonts w:ascii="Arial" w:hAnsi="Arial" w:cs="Arial"/>
              </w:rPr>
              <w:t>s</w:t>
            </w:r>
            <w:r w:rsidR="00BC6716" w:rsidRPr="005A1A54">
              <w:rPr>
                <w:rFonts w:ascii="Arial" w:hAnsi="Arial" w:cs="Arial"/>
              </w:rPr>
              <w:t>toiminnan, julkisen palvelutehtävän ja muiden palvelutehtävien identifioimiseen.</w:t>
            </w:r>
            <w:r w:rsidR="007B0536">
              <w:rPr>
                <w:rFonts w:ascii="Arial" w:hAnsi="Arial" w:cs="Arial"/>
              </w:rPr>
              <w:t xml:space="preserve"> </w:t>
            </w:r>
            <w:r w:rsidR="008B5BCC">
              <w:rPr>
                <w:rFonts w:ascii="Arial" w:hAnsi="Arial" w:cs="Arial"/>
              </w:rPr>
              <w:t xml:space="preserve">Lisäksi tulee </w:t>
            </w:r>
            <w:r w:rsidR="00BC6716">
              <w:rPr>
                <w:rFonts w:ascii="Arial" w:hAnsi="Arial" w:cs="Arial"/>
              </w:rPr>
              <w:t>huomioida</w:t>
            </w:r>
            <w:r w:rsidR="00557F17">
              <w:rPr>
                <w:rFonts w:ascii="Arial" w:hAnsi="Arial" w:cs="Arial"/>
              </w:rPr>
              <w:t xml:space="preserve"> </w:t>
            </w:r>
            <w:r w:rsidR="00557F17" w:rsidRPr="00557F17">
              <w:rPr>
                <w:rFonts w:ascii="Arial" w:hAnsi="Arial" w:cs="Arial"/>
              </w:rPr>
              <w:t>julkisen toimijan ja markkinato</w:t>
            </w:r>
            <w:r w:rsidR="00BC6716">
              <w:rPr>
                <w:rFonts w:ascii="Arial" w:hAnsi="Arial" w:cs="Arial"/>
              </w:rPr>
              <w:t xml:space="preserve">imijoiden keskinäinen roolijako ja arvioida, </w:t>
            </w:r>
            <w:r w:rsidR="00557F17" w:rsidRPr="00557F17">
              <w:rPr>
                <w:rFonts w:ascii="Arial" w:hAnsi="Arial" w:cs="Arial"/>
              </w:rPr>
              <w:t>mitkä nykyisistä toiminnoista ovat jo sellaisia, että niitä tuotetaan myös yksityisellä sektorilla.</w:t>
            </w:r>
          </w:p>
          <w:p w:rsidR="009655B9" w:rsidRDefault="009655B9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655B9" w:rsidRDefault="009655B9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Lausuntopalautteen jälkeen esiselvityksestä on tehty eten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misarvio, jossa arvioitiin neljää vaihtoehtoa: </w:t>
            </w:r>
          </w:p>
          <w:p w:rsidR="009655B9" w:rsidRDefault="009655B9" w:rsidP="009655B9">
            <w:pPr>
              <w:pStyle w:val="Luettelokappale"/>
              <w:numPr>
                <w:ilvl w:val="0"/>
                <w:numId w:val="7"/>
              </w:num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655B9">
              <w:rPr>
                <w:rFonts w:ascii="Arial" w:hAnsi="Arial" w:cs="Arial"/>
              </w:rPr>
              <w:t>Ei ryhdytä pääjohtajien ehdotuksen pohjalta mihinkään to</w:t>
            </w:r>
            <w:r w:rsidRPr="009655B9">
              <w:rPr>
                <w:rFonts w:ascii="Arial" w:hAnsi="Arial" w:cs="Arial"/>
              </w:rPr>
              <w:t>i</w:t>
            </w:r>
            <w:r w:rsidRPr="009655B9">
              <w:rPr>
                <w:rFonts w:ascii="Arial" w:hAnsi="Arial" w:cs="Arial"/>
              </w:rPr>
              <w:t>miin</w:t>
            </w:r>
            <w:r>
              <w:rPr>
                <w:rFonts w:ascii="Arial" w:hAnsi="Arial" w:cs="Arial"/>
              </w:rPr>
              <w:t>,</w:t>
            </w:r>
          </w:p>
          <w:p w:rsidR="009655B9" w:rsidRDefault="009655B9" w:rsidP="009655B9">
            <w:pPr>
              <w:pStyle w:val="Luettelokappale"/>
              <w:numPr>
                <w:ilvl w:val="0"/>
                <w:numId w:val="7"/>
              </w:num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655B9">
              <w:rPr>
                <w:rFonts w:ascii="Arial" w:hAnsi="Arial" w:cs="Arial"/>
              </w:rPr>
              <w:t>Ryhdytään valmistelutoimiin pääjohtajien ehdotuksen m</w:t>
            </w:r>
            <w:r w:rsidRPr="009655B9">
              <w:rPr>
                <w:rFonts w:ascii="Arial" w:hAnsi="Arial" w:cs="Arial"/>
              </w:rPr>
              <w:t>u</w:t>
            </w:r>
            <w:r w:rsidRPr="009655B9">
              <w:rPr>
                <w:rFonts w:ascii="Arial" w:hAnsi="Arial" w:cs="Arial"/>
              </w:rPr>
              <w:t>kaisesti</w:t>
            </w:r>
            <w:r>
              <w:rPr>
                <w:rFonts w:ascii="Arial" w:hAnsi="Arial" w:cs="Arial"/>
              </w:rPr>
              <w:t>,</w:t>
            </w:r>
          </w:p>
          <w:p w:rsidR="009655B9" w:rsidRDefault="009655B9" w:rsidP="009655B9">
            <w:pPr>
              <w:pStyle w:val="Luettelokappale"/>
              <w:numPr>
                <w:ilvl w:val="0"/>
                <w:numId w:val="7"/>
              </w:num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655B9">
              <w:rPr>
                <w:rFonts w:ascii="Arial" w:hAnsi="Arial" w:cs="Arial"/>
              </w:rPr>
              <w:t>Ryhdytään valmistelutoimiin pääjohtajien ehdotuksen m</w:t>
            </w:r>
            <w:r w:rsidRPr="009655B9">
              <w:rPr>
                <w:rFonts w:ascii="Arial" w:hAnsi="Arial" w:cs="Arial"/>
              </w:rPr>
              <w:t>u</w:t>
            </w:r>
            <w:r w:rsidRPr="009655B9">
              <w:rPr>
                <w:rFonts w:ascii="Arial" w:hAnsi="Arial" w:cs="Arial"/>
              </w:rPr>
              <w:t>kaisesti lukuun ot</w:t>
            </w:r>
            <w:r>
              <w:rPr>
                <w:rFonts w:ascii="Arial" w:hAnsi="Arial" w:cs="Arial"/>
              </w:rPr>
              <w:t>tamatta liikenteenohjauksen yhtiöittämistä,</w:t>
            </w:r>
          </w:p>
          <w:p w:rsidR="009655B9" w:rsidRDefault="009655B9" w:rsidP="009655B9">
            <w:pPr>
              <w:pStyle w:val="Luettelokappale"/>
              <w:numPr>
                <w:ilvl w:val="0"/>
                <w:numId w:val="7"/>
              </w:num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655B9">
              <w:rPr>
                <w:rFonts w:ascii="Arial" w:hAnsi="Arial" w:cs="Arial"/>
              </w:rPr>
              <w:t>Ryhdytään valmistelutoimiin pääjohtajien ehdotuksen m</w:t>
            </w:r>
            <w:r w:rsidRPr="009655B9">
              <w:rPr>
                <w:rFonts w:ascii="Arial" w:hAnsi="Arial" w:cs="Arial"/>
              </w:rPr>
              <w:t>u</w:t>
            </w:r>
            <w:r w:rsidRPr="009655B9">
              <w:rPr>
                <w:rFonts w:ascii="Arial" w:hAnsi="Arial" w:cs="Arial"/>
              </w:rPr>
              <w:t>kaisesti mutta ajallisesti maltillisemmin sekä hallinnonalan rajat ylittäen</w:t>
            </w:r>
            <w:r>
              <w:rPr>
                <w:rFonts w:ascii="Arial" w:hAnsi="Arial" w:cs="Arial"/>
              </w:rPr>
              <w:t>.</w:t>
            </w:r>
          </w:p>
          <w:p w:rsidR="00E94089" w:rsidRDefault="009655B9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Arvioinnissa päädyttiin </w:t>
            </w:r>
            <w:r w:rsidR="0023053A">
              <w:rPr>
                <w:rFonts w:ascii="Arial" w:hAnsi="Arial" w:cs="Arial"/>
              </w:rPr>
              <w:t>etenemis</w:t>
            </w:r>
            <w:r>
              <w:rPr>
                <w:rFonts w:ascii="Arial" w:hAnsi="Arial" w:cs="Arial"/>
              </w:rPr>
              <w:t xml:space="preserve">vaihtoehtoon nro 4. </w:t>
            </w:r>
          </w:p>
          <w:p w:rsidR="009655B9" w:rsidRDefault="009655B9" w:rsidP="00ED6BF2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1C25" w:rsidRDefault="00E94089" w:rsidP="00EA2AF0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Esiselvityksestä saadun lausuntopalautteen johdosta uudistu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sen aikataulu on arvioitu uudelleen siten, että uudistus tulisi voimaan vuoden 2019 alusta. Täytäntöönpanoaikataulua pide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tämällä voidaan vahvistaa poikkihallinnollista näkökulmaa ott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malla tarkasteluun laajemminkin </w:t>
            </w:r>
            <w:r w:rsidRPr="0068108B">
              <w:rPr>
                <w:rFonts w:ascii="Arial" w:hAnsi="Arial" w:cs="Arial"/>
              </w:rPr>
              <w:t>elinkeinopolitiikan toimijoiden</w:t>
            </w:r>
            <w:r>
              <w:rPr>
                <w:rFonts w:ascii="Arial" w:hAnsi="Arial" w:cs="Arial"/>
              </w:rPr>
              <w:t xml:space="preserve"> tehtävät ja hallinnonalojen siiloton toiminta</w:t>
            </w:r>
            <w:r w:rsidRPr="0068108B">
              <w:rPr>
                <w:rFonts w:ascii="Arial" w:hAnsi="Arial" w:cs="Arial"/>
              </w:rPr>
              <w:t xml:space="preserve"> palvelu-, tieto- ja verkkopolitiikassa</w:t>
            </w:r>
            <w:r>
              <w:rPr>
                <w:rFonts w:ascii="Arial" w:hAnsi="Arial" w:cs="Arial"/>
              </w:rPr>
              <w:t xml:space="preserve">. </w:t>
            </w:r>
          </w:p>
          <w:p w:rsidR="00C6155E" w:rsidRDefault="00C6155E" w:rsidP="00EA2AF0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155E" w:rsidRDefault="00E94089" w:rsidP="00D46E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AF0">
              <w:rPr>
                <w:rFonts w:ascii="Arial" w:eastAsia="Times New Roman" w:hAnsi="Arial" w:cs="Arial"/>
                <w:lang w:eastAsia="fi-FI"/>
              </w:rPr>
              <w:t>Jatkovalmistelussa kiinnitetään erityistä huomiota asiakas- sekä viranomaisrajapintoihin sekä varmistetaan toiminnan ja palvel</w:t>
            </w:r>
            <w:r w:rsidRPr="00EA2AF0">
              <w:rPr>
                <w:rFonts w:ascii="Arial" w:eastAsia="Times New Roman" w:hAnsi="Arial" w:cs="Arial"/>
                <w:lang w:eastAsia="fi-FI"/>
              </w:rPr>
              <w:t>u</w:t>
            </w:r>
            <w:r w:rsidRPr="00EA2AF0">
              <w:rPr>
                <w:rFonts w:ascii="Arial" w:eastAsia="Times New Roman" w:hAnsi="Arial" w:cs="Arial"/>
                <w:lang w:eastAsia="fi-FI"/>
              </w:rPr>
              <w:t>tason laadukkuus, luotettavuus sekä häiriötön jatkuminen mu</w:t>
            </w:r>
            <w:r w:rsidRPr="00EA2AF0">
              <w:rPr>
                <w:rFonts w:ascii="Arial" w:eastAsia="Times New Roman" w:hAnsi="Arial" w:cs="Arial"/>
                <w:lang w:eastAsia="fi-FI"/>
              </w:rPr>
              <w:t>u</w:t>
            </w:r>
            <w:r w:rsidRPr="00EA2AF0">
              <w:rPr>
                <w:rFonts w:ascii="Arial" w:eastAsia="Times New Roman" w:hAnsi="Arial" w:cs="Arial"/>
                <w:lang w:eastAsia="fi-FI"/>
              </w:rPr>
              <w:t xml:space="preserve">toksen aikana ja sen jälkeen. </w:t>
            </w:r>
            <w:r w:rsidR="004A1C25">
              <w:rPr>
                <w:rFonts w:ascii="Arial" w:eastAsia="Times New Roman" w:hAnsi="Arial" w:cs="Arial"/>
                <w:lang w:eastAsia="fi-FI"/>
              </w:rPr>
              <w:t>Lisäksi on arvioitava</w:t>
            </w:r>
            <w:r w:rsidR="004A1C25" w:rsidRPr="00EA2AF0">
              <w:rPr>
                <w:rFonts w:ascii="Arial" w:hAnsi="Arial" w:cs="Arial"/>
              </w:rPr>
              <w:t xml:space="preserve"> rautateiden </w:t>
            </w:r>
            <w:r w:rsidR="004A1C25" w:rsidRPr="00EA2AF0">
              <w:rPr>
                <w:rFonts w:ascii="Arial" w:hAnsi="Arial" w:cs="Arial"/>
              </w:rPr>
              <w:lastRenderedPageBreak/>
              <w:t>sääntelyviranomaisen siirtämistä</w:t>
            </w:r>
            <w:r w:rsidR="00EA2AF0">
              <w:rPr>
                <w:rFonts w:ascii="Arial" w:hAnsi="Arial" w:cs="Arial"/>
              </w:rPr>
              <w:t xml:space="preserve"> </w:t>
            </w:r>
            <w:r w:rsidR="00EA2AF0">
              <w:rPr>
                <w:rFonts w:ascii="Arial" w:eastAsia="Times New Roman" w:hAnsi="Arial" w:cs="Arial"/>
                <w:lang w:eastAsia="fi-FI"/>
              </w:rPr>
              <w:t>1.1.2019 toimintansa aloitt</w:t>
            </w:r>
            <w:r w:rsidR="00EA2AF0">
              <w:rPr>
                <w:rFonts w:ascii="Arial" w:eastAsia="Times New Roman" w:hAnsi="Arial" w:cs="Arial"/>
                <w:lang w:eastAsia="fi-FI"/>
              </w:rPr>
              <w:t>a</w:t>
            </w:r>
            <w:r w:rsidR="00EA2AF0">
              <w:rPr>
                <w:rFonts w:ascii="Arial" w:eastAsia="Times New Roman" w:hAnsi="Arial" w:cs="Arial"/>
                <w:lang w:eastAsia="fi-FI"/>
              </w:rPr>
              <w:t>vaan Valtion lupa- ja valvontavirastoon</w:t>
            </w:r>
            <w:r w:rsidR="004A1C25">
              <w:rPr>
                <w:rFonts w:ascii="Arial" w:hAnsi="Arial" w:cs="Arial"/>
              </w:rPr>
              <w:t>, ajoneuvoverotusasio</w:t>
            </w:r>
            <w:r w:rsidR="004A1C25">
              <w:rPr>
                <w:rFonts w:ascii="Arial" w:hAnsi="Arial" w:cs="Arial"/>
              </w:rPr>
              <w:t>i</w:t>
            </w:r>
            <w:r w:rsidR="004A1C25">
              <w:rPr>
                <w:rFonts w:ascii="Arial" w:hAnsi="Arial" w:cs="Arial"/>
              </w:rPr>
              <w:t>den siirtämistä verohallitukselle, Viestintäviraston vastuulla ol</w:t>
            </w:r>
            <w:r w:rsidR="004A1C25">
              <w:rPr>
                <w:rFonts w:ascii="Arial" w:hAnsi="Arial" w:cs="Arial"/>
              </w:rPr>
              <w:t>e</w:t>
            </w:r>
            <w:r w:rsidR="004A1C25">
              <w:rPr>
                <w:rFonts w:ascii="Arial" w:hAnsi="Arial" w:cs="Arial"/>
              </w:rPr>
              <w:t xml:space="preserve">vien kuluttaja-asioiden siirtämistä </w:t>
            </w:r>
            <w:proofErr w:type="spellStart"/>
            <w:r w:rsidR="004A1C25">
              <w:rPr>
                <w:rFonts w:ascii="Arial" w:hAnsi="Arial" w:cs="Arial"/>
              </w:rPr>
              <w:t>KKV:lle</w:t>
            </w:r>
            <w:proofErr w:type="spellEnd"/>
            <w:r w:rsidR="004A1C25">
              <w:rPr>
                <w:rFonts w:ascii="Arial" w:hAnsi="Arial" w:cs="Arial"/>
              </w:rPr>
              <w:t xml:space="preserve"> ja kyberturvallisuu</w:t>
            </w:r>
            <w:r w:rsidR="004A1C25">
              <w:rPr>
                <w:rFonts w:ascii="Arial" w:hAnsi="Arial" w:cs="Arial"/>
              </w:rPr>
              <w:t>s</w:t>
            </w:r>
            <w:r w:rsidR="004A1C25">
              <w:rPr>
                <w:rFonts w:ascii="Arial" w:hAnsi="Arial" w:cs="Arial"/>
              </w:rPr>
              <w:t xml:space="preserve">asioiden yhtiöittämistä tai siirtämistä </w:t>
            </w:r>
            <w:proofErr w:type="spellStart"/>
            <w:r w:rsidR="004A1C25">
              <w:rPr>
                <w:rFonts w:ascii="Arial" w:hAnsi="Arial" w:cs="Arial"/>
              </w:rPr>
              <w:t>HVK:lle</w:t>
            </w:r>
            <w:proofErr w:type="spellEnd"/>
            <w:r w:rsidR="004A1C25">
              <w:rPr>
                <w:rFonts w:ascii="Arial" w:hAnsi="Arial" w:cs="Arial"/>
              </w:rPr>
              <w:t xml:space="preserve"> sekä mahdollisten linjausten jälkeen valmisteltava siirrot taikka vastaavat toimet.</w:t>
            </w:r>
          </w:p>
          <w:p w:rsidR="00593BC1" w:rsidRDefault="004A1C25" w:rsidP="00D46E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155E" w:rsidRPr="00AC306A" w:rsidRDefault="00C6155E" w:rsidP="00C615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Liikenteenohjauksen yhtiöittämisen osalta jatkovalmistelussa tulee arvioitavaksi, </w:t>
            </w:r>
            <w:r w:rsidRPr="00593BC1">
              <w:rPr>
                <w:rFonts w:ascii="Arial" w:hAnsi="Arial" w:cs="Arial"/>
              </w:rPr>
              <w:t>onko Liikenneviraston tie- ja meriliike</w:t>
            </w:r>
            <w:r w:rsidRPr="00593BC1">
              <w:rPr>
                <w:rFonts w:ascii="Arial" w:hAnsi="Arial" w:cs="Arial"/>
              </w:rPr>
              <w:t>n</w:t>
            </w:r>
            <w:r w:rsidRPr="00593BC1">
              <w:rPr>
                <w:rFonts w:ascii="Arial" w:hAnsi="Arial" w:cs="Arial"/>
              </w:rPr>
              <w:t>teenohjauksesta tarkoituksenmukaista perustaa yksi erityiste</w:t>
            </w:r>
            <w:r w:rsidRPr="00593BC1">
              <w:rPr>
                <w:rFonts w:ascii="Arial" w:hAnsi="Arial" w:cs="Arial"/>
              </w:rPr>
              <w:t>h</w:t>
            </w:r>
            <w:r w:rsidRPr="00593BC1">
              <w:rPr>
                <w:rFonts w:ascii="Arial" w:hAnsi="Arial" w:cs="Arial"/>
              </w:rPr>
              <w:t>täväyhtiö vai perustetaanko kummallekin liikennemuodolle oma yhtiönsä.</w:t>
            </w:r>
            <w:r>
              <w:rPr>
                <w:rFonts w:ascii="Arial" w:hAnsi="Arial" w:cs="Arial"/>
              </w:rPr>
              <w:t xml:space="preserve"> </w:t>
            </w:r>
            <w:r w:rsidRPr="00AC306A">
              <w:rPr>
                <w:rFonts w:ascii="Arial" w:hAnsi="Arial" w:cs="Arial"/>
                <w:strike/>
              </w:rPr>
              <w:t xml:space="preserve"> </w:t>
            </w:r>
          </w:p>
          <w:p w:rsidR="00593BC1" w:rsidRDefault="00593BC1" w:rsidP="00D46E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94089" w:rsidRPr="00E94089" w:rsidRDefault="00C6155E" w:rsidP="00D46E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Hankkeessa</w:t>
            </w:r>
            <w:r w:rsidR="00E94089">
              <w:rPr>
                <w:rFonts w:ascii="Arial" w:eastAsia="Times New Roman" w:hAnsi="Arial" w:cs="Arial"/>
                <w:lang w:eastAsia="fi-FI"/>
              </w:rPr>
              <w:t xml:space="preserve"> kiinnitetään</w:t>
            </w:r>
            <w:r>
              <w:rPr>
                <w:rFonts w:ascii="Arial" w:eastAsia="Times New Roman" w:hAnsi="Arial" w:cs="Arial"/>
                <w:lang w:eastAsia="fi-FI"/>
              </w:rPr>
              <w:t xml:space="preserve"> huomiota</w:t>
            </w:r>
            <w:r w:rsidR="002D4B2E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E94089" w:rsidRPr="002B2A32">
              <w:rPr>
                <w:rFonts w:ascii="Arial" w:eastAsia="Times New Roman" w:hAnsi="Arial" w:cs="Arial"/>
                <w:lang w:eastAsia="fi-FI"/>
              </w:rPr>
              <w:t>poikkihallinnolli</w:t>
            </w:r>
            <w:r w:rsidR="00E94089">
              <w:rPr>
                <w:rFonts w:ascii="Arial" w:eastAsia="Times New Roman" w:hAnsi="Arial" w:cs="Arial"/>
                <w:lang w:eastAsia="fi-FI"/>
              </w:rPr>
              <w:t>s</w:t>
            </w:r>
            <w:r w:rsidR="00E94089" w:rsidRPr="002B2A32">
              <w:rPr>
                <w:rFonts w:ascii="Arial" w:eastAsia="Times New Roman" w:hAnsi="Arial" w:cs="Arial"/>
                <w:lang w:eastAsia="fi-FI"/>
              </w:rPr>
              <w:t>en yhtei</w:t>
            </w:r>
            <w:r w:rsidR="00E94089" w:rsidRPr="002B2A32">
              <w:rPr>
                <w:rFonts w:ascii="Arial" w:eastAsia="Times New Roman" w:hAnsi="Arial" w:cs="Arial"/>
                <w:lang w:eastAsia="fi-FI"/>
              </w:rPr>
              <w:t>s</w:t>
            </w:r>
            <w:r w:rsidR="00E94089" w:rsidRPr="002B2A32">
              <w:rPr>
                <w:rFonts w:ascii="Arial" w:eastAsia="Times New Roman" w:hAnsi="Arial" w:cs="Arial"/>
                <w:lang w:eastAsia="fi-FI"/>
              </w:rPr>
              <w:t>työ</w:t>
            </w:r>
            <w:r w:rsidR="00E94089">
              <w:rPr>
                <w:rFonts w:ascii="Arial" w:eastAsia="Times New Roman" w:hAnsi="Arial" w:cs="Arial"/>
                <w:lang w:eastAsia="fi-FI"/>
              </w:rPr>
              <w:t>n toimivuuteen</w:t>
            </w:r>
            <w:r w:rsidR="00E94089" w:rsidRPr="002B2A32">
              <w:rPr>
                <w:rFonts w:ascii="Arial" w:eastAsia="Times New Roman" w:hAnsi="Arial" w:cs="Arial"/>
                <w:lang w:eastAsia="fi-FI"/>
              </w:rPr>
              <w:t xml:space="preserve"> sekä yhteistyö</w:t>
            </w:r>
            <w:r w:rsidR="00E94089">
              <w:rPr>
                <w:rFonts w:ascii="Arial" w:eastAsia="Times New Roman" w:hAnsi="Arial" w:cs="Arial"/>
                <w:lang w:eastAsia="fi-FI"/>
              </w:rPr>
              <w:t>hön</w:t>
            </w:r>
            <w:r w:rsidR="00E94089" w:rsidRPr="002B2A32">
              <w:rPr>
                <w:rFonts w:ascii="Arial" w:eastAsia="Times New Roman" w:hAnsi="Arial" w:cs="Arial"/>
                <w:lang w:eastAsia="fi-FI"/>
              </w:rPr>
              <w:t xml:space="preserve"> elinkeinoelämän kanssa.</w:t>
            </w:r>
            <w:r w:rsidR="00E94089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14CAE">
              <w:rPr>
                <w:rFonts w:ascii="Arial" w:eastAsia="Times New Roman" w:hAnsi="Arial" w:cs="Arial"/>
                <w:lang w:eastAsia="fi-FI"/>
              </w:rPr>
              <w:t>Puolustus- ja sisäministeriö otetaan mukaan hankkeen valmi</w:t>
            </w:r>
            <w:r w:rsidR="00A14CAE">
              <w:rPr>
                <w:rFonts w:ascii="Arial" w:eastAsia="Times New Roman" w:hAnsi="Arial" w:cs="Arial"/>
                <w:lang w:eastAsia="fi-FI"/>
              </w:rPr>
              <w:t>s</w:t>
            </w:r>
            <w:r w:rsidR="00A14CAE">
              <w:rPr>
                <w:rFonts w:ascii="Arial" w:eastAsia="Times New Roman" w:hAnsi="Arial" w:cs="Arial"/>
                <w:lang w:eastAsia="fi-FI"/>
              </w:rPr>
              <w:t>teluun. Myös h</w:t>
            </w:r>
            <w:r w:rsidR="00E94089">
              <w:rPr>
                <w:rFonts w:ascii="Arial" w:eastAsia="Times New Roman" w:hAnsi="Arial" w:cs="Arial"/>
                <w:lang w:eastAsia="fi-FI"/>
              </w:rPr>
              <w:t>enkilöstön edustajat otetaan tiiviisti mukaan hankkeeseen ja valmistelu toteutetaan yhteistyössä henkilöstön kanssa.</w:t>
            </w:r>
          </w:p>
          <w:p w:rsidR="00934A68" w:rsidRPr="00416686" w:rsidRDefault="00934A68" w:rsidP="00A413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lastRenderedPageBreak/>
              <w:t>Hankkeen tavoite ja vaikutukset</w:t>
            </w:r>
          </w:p>
        </w:tc>
        <w:tc>
          <w:tcPr>
            <w:tcW w:w="6379" w:type="dxa"/>
            <w:gridSpan w:val="2"/>
          </w:tcPr>
          <w:p w:rsidR="00210214" w:rsidRDefault="007172D9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7172D9">
              <w:rPr>
                <w:rFonts w:ascii="Arial" w:eastAsia="Times New Roman" w:hAnsi="Arial" w:cs="Arial"/>
                <w:lang w:eastAsia="fi-FI"/>
              </w:rPr>
              <w:t>Uudist</w:t>
            </w:r>
            <w:r w:rsidR="00D46E68">
              <w:rPr>
                <w:rFonts w:ascii="Arial" w:eastAsia="Times New Roman" w:hAnsi="Arial" w:cs="Arial"/>
                <w:lang w:eastAsia="fi-FI"/>
              </w:rPr>
              <w:t>uksen</w:t>
            </w:r>
            <w:r w:rsidRPr="007172D9">
              <w:rPr>
                <w:rFonts w:ascii="Arial" w:eastAsia="Times New Roman" w:hAnsi="Arial" w:cs="Arial"/>
                <w:lang w:eastAsia="fi-FI"/>
              </w:rPr>
              <w:t xml:space="preserve"> tavoitteena on parantaa hallinnonalan kykyä vast</w:t>
            </w:r>
            <w:r w:rsidRPr="007172D9">
              <w:rPr>
                <w:rFonts w:ascii="Arial" w:eastAsia="Times New Roman" w:hAnsi="Arial" w:cs="Arial"/>
                <w:lang w:eastAsia="fi-FI"/>
              </w:rPr>
              <w:t>a</w:t>
            </w:r>
            <w:r w:rsidRPr="007172D9">
              <w:rPr>
                <w:rFonts w:ascii="Arial" w:eastAsia="Times New Roman" w:hAnsi="Arial" w:cs="Arial"/>
                <w:lang w:eastAsia="fi-FI"/>
              </w:rPr>
              <w:t>ta asiakastarpeiden ja toimintaympäristön muutoksiin</w:t>
            </w:r>
            <w:r w:rsidR="00786E13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786E13" w:rsidRPr="00786E13">
              <w:rPr>
                <w:rFonts w:ascii="Arial" w:eastAsia="Times New Roman" w:hAnsi="Arial" w:cs="Arial"/>
                <w:lang w:eastAsia="fi-FI"/>
              </w:rPr>
              <w:t>sekä k</w:t>
            </w:r>
            <w:r w:rsidR="00786E13" w:rsidRPr="00786E13">
              <w:rPr>
                <w:rFonts w:ascii="Arial" w:eastAsia="Times New Roman" w:hAnsi="Arial" w:cs="Arial"/>
                <w:lang w:eastAsia="fi-FI"/>
              </w:rPr>
              <w:t>e</w:t>
            </w:r>
            <w:r w:rsidR="00786E13" w:rsidRPr="00786E13">
              <w:rPr>
                <w:rFonts w:ascii="Arial" w:eastAsia="Times New Roman" w:hAnsi="Arial" w:cs="Arial"/>
                <w:lang w:eastAsia="fi-FI"/>
              </w:rPr>
              <w:t>hittää ja vahvistaa hallinnonalan strategista ohjausta sekä sa</w:t>
            </w:r>
            <w:r w:rsidR="00786E13" w:rsidRPr="00786E13">
              <w:rPr>
                <w:rFonts w:ascii="Arial" w:eastAsia="Times New Roman" w:hAnsi="Arial" w:cs="Arial"/>
                <w:lang w:eastAsia="fi-FI"/>
              </w:rPr>
              <w:t>a</w:t>
            </w:r>
            <w:r w:rsidR="00786E13" w:rsidRPr="00786E13">
              <w:rPr>
                <w:rFonts w:ascii="Arial" w:eastAsia="Times New Roman" w:hAnsi="Arial" w:cs="Arial"/>
                <w:lang w:eastAsia="fi-FI"/>
              </w:rPr>
              <w:t>da synergiaetuja</w:t>
            </w:r>
            <w:r w:rsidRPr="007172D9">
              <w:rPr>
                <w:rFonts w:ascii="Arial" w:eastAsia="Times New Roman" w:hAnsi="Arial" w:cs="Arial"/>
                <w:lang w:eastAsia="fi-FI"/>
              </w:rPr>
              <w:t>. Tavoitteena on myös parantaa edelleen ha</w:t>
            </w:r>
            <w:r w:rsidRPr="007172D9">
              <w:rPr>
                <w:rFonts w:ascii="Arial" w:eastAsia="Times New Roman" w:hAnsi="Arial" w:cs="Arial"/>
                <w:lang w:eastAsia="fi-FI"/>
              </w:rPr>
              <w:t>l</w:t>
            </w:r>
            <w:r w:rsidRPr="007172D9">
              <w:rPr>
                <w:rFonts w:ascii="Arial" w:eastAsia="Times New Roman" w:hAnsi="Arial" w:cs="Arial"/>
                <w:lang w:eastAsia="fi-FI"/>
              </w:rPr>
              <w:t>linnon tuottavuutta ja vaikuttavuutta resurssien monipuolise</w:t>
            </w:r>
            <w:r w:rsidRPr="007172D9">
              <w:rPr>
                <w:rFonts w:ascii="Arial" w:eastAsia="Times New Roman" w:hAnsi="Arial" w:cs="Arial"/>
                <w:lang w:eastAsia="fi-FI"/>
              </w:rPr>
              <w:t>m</w:t>
            </w:r>
            <w:r w:rsidRPr="007172D9">
              <w:rPr>
                <w:rFonts w:ascii="Arial" w:eastAsia="Times New Roman" w:hAnsi="Arial" w:cs="Arial"/>
                <w:lang w:eastAsia="fi-FI"/>
              </w:rPr>
              <w:t>malla ja tehokkaammalla käytöllä</w:t>
            </w:r>
            <w:r w:rsidR="00A41350">
              <w:rPr>
                <w:rFonts w:ascii="Arial" w:eastAsia="Times New Roman" w:hAnsi="Arial" w:cs="Arial"/>
                <w:lang w:eastAsia="fi-FI"/>
              </w:rPr>
              <w:t>.</w:t>
            </w:r>
          </w:p>
          <w:p w:rsidR="00882644" w:rsidRDefault="00882644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637BFB" w:rsidRDefault="00882644" w:rsidP="00ED6B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Liikenteenohjaustoimintojen yhtiöittämisen tavoitteena </w:t>
            </w:r>
            <w:r w:rsidRPr="001648D8">
              <w:rPr>
                <w:rFonts w:ascii="Arial" w:hAnsi="Arial" w:cs="Arial"/>
              </w:rPr>
              <w:t>on</w:t>
            </w:r>
            <w:r w:rsidR="00E22B78">
              <w:rPr>
                <w:rFonts w:ascii="Arial" w:hAnsi="Arial" w:cs="Arial"/>
              </w:rPr>
              <w:t xml:space="preserve"> lisäksi</w:t>
            </w:r>
            <w:r w:rsidRPr="001648D8">
              <w:rPr>
                <w:rFonts w:ascii="Arial" w:hAnsi="Arial" w:cs="Arial"/>
              </w:rPr>
              <w:t xml:space="preserve"> viranomaistehtävien selkeyttäminen sekä liikennealan sääntelyn sujuvoittaminen. </w:t>
            </w:r>
            <w:r w:rsidR="00E22B78">
              <w:rPr>
                <w:rFonts w:ascii="Arial" w:hAnsi="Arial" w:cs="Arial"/>
              </w:rPr>
              <w:t>Uudistuksella pyritään edesauttamaan</w:t>
            </w:r>
            <w:r w:rsidRPr="001648D8">
              <w:rPr>
                <w:rFonts w:ascii="Arial" w:hAnsi="Arial" w:cs="Arial"/>
              </w:rPr>
              <w:t xml:space="preserve"> liike</w:t>
            </w:r>
            <w:r w:rsidRPr="001648D8">
              <w:rPr>
                <w:rFonts w:ascii="Arial" w:hAnsi="Arial" w:cs="Arial"/>
              </w:rPr>
              <w:t>n</w:t>
            </w:r>
            <w:r w:rsidRPr="001648D8">
              <w:rPr>
                <w:rFonts w:ascii="Arial" w:hAnsi="Arial" w:cs="Arial"/>
              </w:rPr>
              <w:t xml:space="preserve">teeseen liittyvän tiedon hyödyntämistä yksityisellä sektorilla ja uuden liiketoiminnan syntymistä. </w:t>
            </w:r>
            <w:r w:rsidR="00A14CAE">
              <w:rPr>
                <w:rFonts w:ascii="Arial" w:hAnsi="Arial" w:cs="Arial"/>
              </w:rPr>
              <w:t xml:space="preserve">Tavoitteena on, että </w:t>
            </w:r>
            <w:r w:rsidRPr="00162196">
              <w:rPr>
                <w:rFonts w:ascii="Arial" w:hAnsi="Arial" w:cs="Arial"/>
              </w:rPr>
              <w:t xml:space="preserve">liikenteen ohjauksella kerättävä tieto hyödyntää aiempaa tehokkaammin koko yhteiskuntaa. </w:t>
            </w:r>
          </w:p>
          <w:p w:rsidR="00E22B78" w:rsidRDefault="00E22B78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637BFB" w:rsidRDefault="00637BFB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Hankkeen vaikutuksia, erityisesti henkilöstöön, viranomaisto</w:t>
            </w:r>
            <w:r>
              <w:rPr>
                <w:rFonts w:ascii="Arial" w:eastAsia="Times New Roman" w:hAnsi="Arial" w:cs="Arial"/>
                <w:lang w:eastAsia="fi-FI"/>
              </w:rPr>
              <w:t>i</w:t>
            </w:r>
            <w:r>
              <w:rPr>
                <w:rFonts w:ascii="Arial" w:eastAsia="Times New Roman" w:hAnsi="Arial" w:cs="Arial"/>
                <w:lang w:eastAsia="fi-FI"/>
              </w:rPr>
              <w:t>mintaan, talouteen ja yrityksiin, arvioidaan ja selvitetään ta</w:t>
            </w:r>
            <w:r>
              <w:rPr>
                <w:rFonts w:ascii="Arial" w:eastAsia="Times New Roman" w:hAnsi="Arial" w:cs="Arial"/>
                <w:lang w:eastAsia="fi-FI"/>
              </w:rPr>
              <w:t>r</w:t>
            </w:r>
            <w:r>
              <w:rPr>
                <w:rFonts w:ascii="Arial" w:eastAsia="Times New Roman" w:hAnsi="Arial" w:cs="Arial"/>
                <w:lang w:eastAsia="fi-FI"/>
              </w:rPr>
              <w:t>kemmin säädöshankkeen edetessä säädösvalmistelun vaik</w:t>
            </w:r>
            <w:r>
              <w:rPr>
                <w:rFonts w:ascii="Arial" w:eastAsia="Times New Roman" w:hAnsi="Arial" w:cs="Arial"/>
                <w:lang w:eastAsia="fi-FI"/>
              </w:rPr>
              <w:t>u</w:t>
            </w:r>
            <w:r>
              <w:rPr>
                <w:rFonts w:ascii="Arial" w:eastAsia="Times New Roman" w:hAnsi="Arial" w:cs="Arial"/>
                <w:lang w:eastAsia="fi-FI"/>
              </w:rPr>
              <w:t xml:space="preserve">tusarviointien edellyttämällä tavalla. </w:t>
            </w:r>
          </w:p>
          <w:p w:rsidR="00E15E3B" w:rsidRDefault="00E15E3B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0B4D9F" w:rsidRDefault="00E15E3B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Sää</w:t>
            </w:r>
            <w:r w:rsidR="00786E13">
              <w:rPr>
                <w:rFonts w:ascii="Arial" w:eastAsia="Times New Roman" w:hAnsi="Arial" w:cs="Arial"/>
                <w:lang w:eastAsia="fi-FI"/>
              </w:rPr>
              <w:t>döshankkeessa valmistellaan kaksi virastolakia</w:t>
            </w:r>
            <w:r w:rsidR="006E0A5C">
              <w:rPr>
                <w:rFonts w:ascii="Arial" w:eastAsia="Times New Roman" w:hAnsi="Arial" w:cs="Arial"/>
                <w:lang w:eastAsia="fi-FI"/>
              </w:rPr>
              <w:t xml:space="preserve"> sekä vo</w:t>
            </w:r>
            <w:r w:rsidR="006E0A5C">
              <w:rPr>
                <w:rFonts w:ascii="Arial" w:eastAsia="Times New Roman" w:hAnsi="Arial" w:cs="Arial"/>
                <w:lang w:eastAsia="fi-FI"/>
              </w:rPr>
              <w:t>i</w:t>
            </w:r>
            <w:r w:rsidR="006E0A5C">
              <w:rPr>
                <w:rFonts w:ascii="Arial" w:eastAsia="Times New Roman" w:hAnsi="Arial" w:cs="Arial"/>
                <w:lang w:eastAsia="fi-FI"/>
              </w:rPr>
              <w:t>maanpanolaki</w:t>
            </w:r>
            <w:r>
              <w:rPr>
                <w:rFonts w:ascii="Arial" w:eastAsia="Times New Roman" w:hAnsi="Arial" w:cs="Arial"/>
                <w:lang w:eastAsia="fi-FI"/>
              </w:rPr>
              <w:t xml:space="preserve"> ja tehdään </w:t>
            </w:r>
            <w:r w:rsidR="009A09C9">
              <w:rPr>
                <w:rFonts w:ascii="Arial" w:eastAsia="Times New Roman" w:hAnsi="Arial" w:cs="Arial"/>
                <w:lang w:eastAsia="fi-FI"/>
              </w:rPr>
              <w:t>tarvittavat</w:t>
            </w:r>
            <w:r>
              <w:rPr>
                <w:rFonts w:ascii="Arial" w:eastAsia="Times New Roman" w:hAnsi="Arial" w:cs="Arial"/>
                <w:lang w:eastAsia="fi-FI"/>
              </w:rPr>
              <w:t xml:space="preserve"> muutokset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LVM:n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halli</w:t>
            </w:r>
            <w:r>
              <w:rPr>
                <w:rFonts w:ascii="Arial" w:eastAsia="Times New Roman" w:hAnsi="Arial" w:cs="Arial"/>
                <w:lang w:eastAsia="fi-FI"/>
              </w:rPr>
              <w:t>n</w:t>
            </w:r>
            <w:r>
              <w:rPr>
                <w:rFonts w:ascii="Arial" w:eastAsia="Times New Roman" w:hAnsi="Arial" w:cs="Arial"/>
                <w:lang w:eastAsia="fi-FI"/>
              </w:rPr>
              <w:t>nonalan muihin säädöksiin</w:t>
            </w:r>
            <w:r w:rsidR="00F64E00">
              <w:rPr>
                <w:rFonts w:ascii="Arial" w:eastAsia="Times New Roman" w:hAnsi="Arial" w:cs="Arial"/>
                <w:lang w:eastAsia="fi-FI"/>
              </w:rPr>
              <w:t xml:space="preserve"> sekä asetuksiin</w:t>
            </w:r>
            <w:r>
              <w:rPr>
                <w:rFonts w:ascii="Arial" w:eastAsia="Times New Roman" w:hAnsi="Arial" w:cs="Arial"/>
                <w:lang w:eastAsia="fi-FI"/>
              </w:rPr>
              <w:t xml:space="preserve">. </w:t>
            </w:r>
            <w:r w:rsidR="00652F6B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93714">
              <w:rPr>
                <w:rFonts w:ascii="Arial" w:eastAsia="Times New Roman" w:hAnsi="Arial" w:cs="Arial"/>
                <w:lang w:eastAsia="fi-FI"/>
              </w:rPr>
              <w:t>Voimaanpanolakiin sisällytettäisiin uudistuksen järjestämistä</w:t>
            </w:r>
            <w:r w:rsidR="00F64E00">
              <w:rPr>
                <w:rFonts w:ascii="Arial" w:eastAsia="Times New Roman" w:hAnsi="Arial" w:cs="Arial"/>
                <w:lang w:eastAsia="fi-FI"/>
              </w:rPr>
              <w:t xml:space="preserve"> ja toteuttamista,</w:t>
            </w:r>
            <w:r w:rsidR="00A93714">
              <w:rPr>
                <w:rFonts w:ascii="Arial" w:eastAsia="Times New Roman" w:hAnsi="Arial" w:cs="Arial"/>
                <w:lang w:eastAsia="fi-FI"/>
              </w:rPr>
              <w:t xml:space="preserve"> ml. henkilöstöä</w:t>
            </w:r>
            <w:r w:rsidR="00F64E00">
              <w:rPr>
                <w:rFonts w:ascii="Arial" w:eastAsia="Times New Roman" w:hAnsi="Arial" w:cs="Arial"/>
                <w:lang w:eastAsia="fi-FI"/>
              </w:rPr>
              <w:t>,</w:t>
            </w:r>
            <w:r w:rsidR="00A93714">
              <w:rPr>
                <w:rFonts w:ascii="Arial" w:eastAsia="Times New Roman" w:hAnsi="Arial" w:cs="Arial"/>
                <w:lang w:eastAsia="fi-FI"/>
              </w:rPr>
              <w:t xml:space="preserve"> koske</w:t>
            </w:r>
            <w:r w:rsidR="00F64E00">
              <w:rPr>
                <w:rFonts w:ascii="Arial" w:eastAsia="Times New Roman" w:hAnsi="Arial" w:cs="Arial"/>
                <w:lang w:eastAsia="fi-FI"/>
              </w:rPr>
              <w:t>vat säännökset, virei</w:t>
            </w:r>
            <w:r w:rsidR="00A93714">
              <w:rPr>
                <w:rFonts w:ascii="Arial" w:eastAsia="Times New Roman" w:hAnsi="Arial" w:cs="Arial"/>
                <w:lang w:eastAsia="fi-FI"/>
              </w:rPr>
              <w:t>llä ole</w:t>
            </w:r>
            <w:r w:rsidR="00F64E00">
              <w:rPr>
                <w:rFonts w:ascii="Arial" w:eastAsia="Times New Roman" w:hAnsi="Arial" w:cs="Arial"/>
                <w:lang w:eastAsia="fi-FI"/>
              </w:rPr>
              <w:t>vat asiat sekä muut tarpeelliset siirtymäaikaan liittyvät säännökset</w:t>
            </w:r>
            <w:r w:rsidR="00E94089">
              <w:rPr>
                <w:rFonts w:ascii="Arial" w:eastAsia="Times New Roman" w:hAnsi="Arial" w:cs="Arial"/>
                <w:lang w:eastAsia="fi-FI"/>
              </w:rPr>
              <w:t>.</w:t>
            </w:r>
            <w:r w:rsidR="00882644">
              <w:rPr>
                <w:rFonts w:ascii="Arial" w:eastAsia="Times New Roman" w:hAnsi="Arial" w:cs="Arial"/>
                <w:lang w:eastAsia="fi-FI"/>
              </w:rPr>
              <w:t xml:space="preserve"> Virastou</w:t>
            </w:r>
            <w:r w:rsidR="00882644">
              <w:rPr>
                <w:rFonts w:ascii="Arial" w:eastAsia="Times New Roman" w:hAnsi="Arial" w:cs="Arial"/>
                <w:lang w:eastAsia="fi-FI"/>
              </w:rPr>
              <w:t>u</w:t>
            </w:r>
            <w:r w:rsidR="00882644">
              <w:rPr>
                <w:rFonts w:ascii="Arial" w:eastAsia="Times New Roman" w:hAnsi="Arial" w:cs="Arial"/>
                <w:lang w:eastAsia="fi-FI"/>
              </w:rPr>
              <w:t>distus tulisi voimaan vuoden 2019 alusta alkaen.</w:t>
            </w:r>
          </w:p>
          <w:p w:rsidR="007C153E" w:rsidRDefault="007C153E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0B4D9F" w:rsidRDefault="000B4D9F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</w:t>
            </w:r>
            <w:r w:rsidRPr="000B4D9F">
              <w:rPr>
                <w:rFonts w:ascii="Arial" w:eastAsia="Times New Roman" w:hAnsi="Arial" w:cs="Arial"/>
                <w:lang w:eastAsia="fi-FI"/>
              </w:rPr>
              <w:t>ain täytäntöönpanosta sekä muis</w:t>
            </w:r>
            <w:r>
              <w:rPr>
                <w:rFonts w:ascii="Arial" w:eastAsia="Times New Roman" w:hAnsi="Arial" w:cs="Arial"/>
                <w:lang w:eastAsia="fi-FI"/>
              </w:rPr>
              <w:t xml:space="preserve">ta </w:t>
            </w:r>
            <w:r w:rsidRPr="000B4D9F">
              <w:rPr>
                <w:rFonts w:ascii="Arial" w:eastAsia="Times New Roman" w:hAnsi="Arial" w:cs="Arial"/>
                <w:lang w:eastAsia="fi-FI"/>
              </w:rPr>
              <w:t>virasto</w:t>
            </w:r>
            <w:r>
              <w:rPr>
                <w:rFonts w:ascii="Arial" w:eastAsia="Times New Roman" w:hAnsi="Arial" w:cs="Arial"/>
                <w:lang w:eastAsia="fi-FI"/>
              </w:rPr>
              <w:t>j</w:t>
            </w:r>
            <w:r w:rsidRPr="000B4D9F">
              <w:rPr>
                <w:rFonts w:ascii="Arial" w:eastAsia="Times New Roman" w:hAnsi="Arial" w:cs="Arial"/>
                <w:lang w:eastAsia="fi-FI"/>
              </w:rPr>
              <w:t>a koskevista asioi</w:t>
            </w:r>
            <w:r w:rsidRPr="000B4D9F">
              <w:rPr>
                <w:rFonts w:ascii="Arial" w:eastAsia="Times New Roman" w:hAnsi="Arial" w:cs="Arial"/>
                <w:lang w:eastAsia="fi-FI"/>
              </w:rPr>
              <w:t>s</w:t>
            </w:r>
            <w:r w:rsidRPr="000B4D9F">
              <w:rPr>
                <w:rFonts w:ascii="Arial" w:eastAsia="Times New Roman" w:hAnsi="Arial" w:cs="Arial"/>
                <w:lang w:eastAsia="fi-FI"/>
              </w:rPr>
              <w:t>ta, kuten asioiden käsittelemisestä ja ratkaisemisesta</w:t>
            </w:r>
            <w:r>
              <w:rPr>
                <w:rFonts w:ascii="Arial" w:eastAsia="Times New Roman" w:hAnsi="Arial" w:cs="Arial"/>
                <w:lang w:eastAsia="fi-FI"/>
              </w:rPr>
              <w:t>, virastojen</w:t>
            </w:r>
            <w:r w:rsidRPr="000B4D9F">
              <w:rPr>
                <w:rFonts w:ascii="Arial" w:eastAsia="Times New Roman" w:hAnsi="Arial" w:cs="Arial"/>
                <w:lang w:eastAsia="fi-FI"/>
              </w:rPr>
              <w:t xml:space="preserve"> tehtävistä, organisaatio</w:t>
            </w:r>
            <w:r>
              <w:rPr>
                <w:rFonts w:ascii="Arial" w:eastAsia="Times New Roman" w:hAnsi="Arial" w:cs="Arial"/>
                <w:lang w:eastAsia="fi-FI"/>
              </w:rPr>
              <w:t>i</w:t>
            </w:r>
            <w:r w:rsidRPr="000B4D9F">
              <w:rPr>
                <w:rFonts w:ascii="Arial" w:eastAsia="Times New Roman" w:hAnsi="Arial" w:cs="Arial"/>
                <w:lang w:eastAsia="fi-FI"/>
              </w:rPr>
              <w:t>sta, työjär</w:t>
            </w:r>
            <w:r>
              <w:rPr>
                <w:rFonts w:ascii="Arial" w:eastAsia="Times New Roman" w:hAnsi="Arial" w:cs="Arial"/>
                <w:lang w:eastAsia="fi-FI"/>
              </w:rPr>
              <w:t>jestyksistä</w:t>
            </w:r>
            <w:r w:rsidRPr="000B4D9F">
              <w:rPr>
                <w:rFonts w:ascii="Arial" w:eastAsia="Times New Roman" w:hAnsi="Arial" w:cs="Arial"/>
                <w:lang w:eastAsia="fi-FI"/>
              </w:rPr>
              <w:t xml:space="preserve"> ja henkilöstöä ko</w:t>
            </w:r>
            <w:r w:rsidRPr="000B4D9F">
              <w:rPr>
                <w:rFonts w:ascii="Arial" w:eastAsia="Times New Roman" w:hAnsi="Arial" w:cs="Arial"/>
                <w:lang w:eastAsia="fi-FI"/>
              </w:rPr>
              <w:t>s</w:t>
            </w:r>
            <w:r w:rsidRPr="000B4D9F">
              <w:rPr>
                <w:rFonts w:ascii="Arial" w:eastAsia="Times New Roman" w:hAnsi="Arial" w:cs="Arial"/>
                <w:lang w:eastAsia="fi-FI"/>
              </w:rPr>
              <w:t>kevista asioista sekä asioiden valvonnasta muissa viranoma</w:t>
            </w:r>
            <w:r w:rsidRPr="000B4D9F">
              <w:rPr>
                <w:rFonts w:ascii="Arial" w:eastAsia="Times New Roman" w:hAnsi="Arial" w:cs="Arial"/>
                <w:lang w:eastAsia="fi-FI"/>
              </w:rPr>
              <w:t>i</w:t>
            </w:r>
            <w:r>
              <w:rPr>
                <w:rFonts w:ascii="Arial" w:eastAsia="Times New Roman" w:hAnsi="Arial" w:cs="Arial"/>
                <w:lang w:eastAsia="fi-FI"/>
              </w:rPr>
              <w:t>sissa ja toimituksissa, annettaisiin tarkemmat säännökset va</w:t>
            </w:r>
            <w:r>
              <w:rPr>
                <w:rFonts w:ascii="Arial" w:eastAsia="Times New Roman" w:hAnsi="Arial" w:cs="Arial"/>
                <w:lang w:eastAsia="fi-FI"/>
              </w:rPr>
              <w:t>l</w:t>
            </w:r>
            <w:r>
              <w:rPr>
                <w:rFonts w:ascii="Arial" w:eastAsia="Times New Roman" w:hAnsi="Arial" w:cs="Arial"/>
                <w:lang w:eastAsia="fi-FI"/>
              </w:rPr>
              <w:t>tioneuvoston asetuksilla.</w:t>
            </w:r>
          </w:p>
          <w:p w:rsidR="000B4D9F" w:rsidRDefault="000B4D9F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DE07D7" w:rsidRDefault="00212265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lastRenderedPageBreak/>
              <w:t>Liiken</w:t>
            </w:r>
            <w:r w:rsidR="001776B6">
              <w:rPr>
                <w:rFonts w:ascii="Arial" w:eastAsia="Times New Roman" w:hAnsi="Arial" w:cs="Arial"/>
                <w:lang w:eastAsia="fi-FI"/>
              </w:rPr>
              <w:t>neviraston liikenneohjaustoiminto</w:t>
            </w:r>
            <w:r>
              <w:rPr>
                <w:rFonts w:ascii="Arial" w:eastAsia="Times New Roman" w:hAnsi="Arial" w:cs="Arial"/>
                <w:lang w:eastAsia="fi-FI"/>
              </w:rPr>
              <w:t xml:space="preserve"> eriytetään omaksi</w:t>
            </w:r>
            <w:r w:rsidR="001776B6">
              <w:rPr>
                <w:rFonts w:ascii="Arial" w:eastAsia="Times New Roman" w:hAnsi="Arial" w:cs="Arial"/>
                <w:lang w:eastAsia="fi-FI"/>
              </w:rPr>
              <w:t xml:space="preserve"> valt</w:t>
            </w:r>
            <w:r w:rsidR="001776B6">
              <w:rPr>
                <w:rFonts w:ascii="Arial" w:eastAsia="Times New Roman" w:hAnsi="Arial" w:cs="Arial"/>
                <w:lang w:eastAsia="fi-FI"/>
              </w:rPr>
              <w:t>i</w:t>
            </w:r>
            <w:r w:rsidR="001776B6">
              <w:rPr>
                <w:rFonts w:ascii="Arial" w:eastAsia="Times New Roman" w:hAnsi="Arial" w:cs="Arial"/>
                <w:lang w:eastAsia="fi-FI"/>
              </w:rPr>
              <w:t>on kokonaan omistamaksi osake</w:t>
            </w:r>
            <w:r>
              <w:rPr>
                <w:rFonts w:ascii="Arial" w:eastAsia="Times New Roman" w:hAnsi="Arial" w:cs="Arial"/>
                <w:lang w:eastAsia="fi-FI"/>
              </w:rPr>
              <w:t>yhtiöksi</w:t>
            </w:r>
            <w:r w:rsidR="00C6155E">
              <w:rPr>
                <w:rFonts w:ascii="Arial" w:eastAsia="Times New Roman" w:hAnsi="Arial" w:cs="Arial"/>
                <w:lang w:eastAsia="fi-FI"/>
              </w:rPr>
              <w:t xml:space="preserve"> tai yhtiöiksi</w:t>
            </w:r>
            <w:r>
              <w:rPr>
                <w:rFonts w:ascii="Arial" w:eastAsia="Times New Roman" w:hAnsi="Arial" w:cs="Arial"/>
                <w:lang w:eastAsia="fi-FI"/>
              </w:rPr>
              <w:t xml:space="preserve">. </w:t>
            </w:r>
            <w:r w:rsidR="000B4D9F">
              <w:rPr>
                <w:rFonts w:ascii="Arial" w:eastAsia="Times New Roman" w:hAnsi="Arial" w:cs="Arial"/>
                <w:lang w:eastAsia="fi-FI"/>
              </w:rPr>
              <w:t>Han</w:t>
            </w:r>
            <w:r w:rsidR="000B4D9F">
              <w:rPr>
                <w:rFonts w:ascii="Arial" w:eastAsia="Times New Roman" w:hAnsi="Arial" w:cs="Arial"/>
                <w:lang w:eastAsia="fi-FI"/>
              </w:rPr>
              <w:t>k</w:t>
            </w:r>
            <w:r w:rsidR="000B4D9F">
              <w:rPr>
                <w:rFonts w:ascii="Arial" w:eastAsia="Times New Roman" w:hAnsi="Arial" w:cs="Arial"/>
                <w:lang w:eastAsia="fi-FI"/>
              </w:rPr>
              <w:t>keessa valmistellaan</w:t>
            </w:r>
            <w:r w:rsidR="0023053A">
              <w:rPr>
                <w:rFonts w:ascii="Arial" w:eastAsia="Times New Roman" w:hAnsi="Arial" w:cs="Arial"/>
                <w:lang w:eastAsia="fi-FI"/>
              </w:rPr>
              <w:t xml:space="preserve"> lait</w:t>
            </w:r>
            <w:r w:rsidR="000B4D9F">
              <w:rPr>
                <w:rFonts w:ascii="Arial" w:eastAsia="Times New Roman" w:hAnsi="Arial" w:cs="Arial"/>
                <w:lang w:eastAsia="fi-FI"/>
              </w:rPr>
              <w:t>, jossa säädettäisiin</w:t>
            </w:r>
            <w:r w:rsidR="00E94089">
              <w:rPr>
                <w:rFonts w:ascii="Arial" w:eastAsia="Times New Roman" w:hAnsi="Arial" w:cs="Arial"/>
                <w:lang w:eastAsia="fi-FI"/>
              </w:rPr>
              <w:t xml:space="preserve"> muun muassa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1776B6">
              <w:rPr>
                <w:rFonts w:ascii="Arial" w:eastAsia="Times New Roman" w:hAnsi="Arial" w:cs="Arial"/>
                <w:lang w:eastAsia="fi-FI"/>
              </w:rPr>
              <w:t>y</w:t>
            </w:r>
            <w:r w:rsidR="001776B6">
              <w:rPr>
                <w:rFonts w:ascii="Arial" w:eastAsia="Times New Roman" w:hAnsi="Arial" w:cs="Arial"/>
                <w:lang w:eastAsia="fi-FI"/>
              </w:rPr>
              <w:t>h</w:t>
            </w:r>
            <w:r w:rsidR="001776B6">
              <w:rPr>
                <w:rFonts w:ascii="Arial" w:eastAsia="Times New Roman" w:hAnsi="Arial" w:cs="Arial"/>
                <w:lang w:eastAsia="fi-FI"/>
              </w:rPr>
              <w:t>tiön</w:t>
            </w:r>
            <w:r w:rsidR="0023053A">
              <w:rPr>
                <w:rFonts w:ascii="Arial" w:eastAsia="Times New Roman" w:hAnsi="Arial" w:cs="Arial"/>
                <w:lang w:eastAsia="fi-FI"/>
              </w:rPr>
              <w:t xml:space="preserve"> tai yhtiöiden</w:t>
            </w:r>
            <w:r w:rsidR="001776B6">
              <w:rPr>
                <w:rFonts w:ascii="Arial" w:eastAsia="Times New Roman" w:hAnsi="Arial" w:cs="Arial"/>
                <w:lang w:eastAsia="fi-FI"/>
              </w:rPr>
              <w:t xml:space="preserve"> toiminnasta, oikeudellisista ja hallinnollisista vastuista, </w:t>
            </w:r>
            <w:r>
              <w:rPr>
                <w:rFonts w:ascii="Arial" w:eastAsia="Times New Roman" w:hAnsi="Arial" w:cs="Arial"/>
                <w:lang w:eastAsia="fi-FI"/>
              </w:rPr>
              <w:t>henkilöstön</w:t>
            </w:r>
            <w:r w:rsidR="001776B6">
              <w:rPr>
                <w:rFonts w:ascii="Arial" w:eastAsia="Times New Roman" w:hAnsi="Arial" w:cs="Arial"/>
                <w:lang w:eastAsia="fi-FI"/>
              </w:rPr>
              <w:t xml:space="preserve"> asemasta, vireillä olevista asioista</w:t>
            </w:r>
            <w:r>
              <w:rPr>
                <w:rFonts w:ascii="Arial" w:eastAsia="Times New Roman" w:hAnsi="Arial" w:cs="Arial"/>
                <w:lang w:eastAsia="fi-FI"/>
              </w:rPr>
              <w:t xml:space="preserve"> sekä </w:t>
            </w:r>
            <w:r w:rsidR="001776B6">
              <w:rPr>
                <w:rFonts w:ascii="Arial" w:eastAsia="Times New Roman" w:hAnsi="Arial" w:cs="Arial"/>
                <w:lang w:eastAsia="fi-FI"/>
              </w:rPr>
              <w:t>tase</w:t>
            </w:r>
            <w:r>
              <w:rPr>
                <w:rFonts w:ascii="Arial" w:eastAsia="Times New Roman" w:hAnsi="Arial" w:cs="Arial"/>
                <w:lang w:eastAsia="fi-FI"/>
              </w:rPr>
              <w:t>omaisuuden siirrosta valtiolta yhtiölle</w:t>
            </w:r>
            <w:r w:rsidR="00C83C8C">
              <w:rPr>
                <w:rFonts w:ascii="Arial" w:eastAsia="Times New Roman" w:hAnsi="Arial" w:cs="Arial"/>
                <w:lang w:eastAsia="fi-FI"/>
              </w:rPr>
              <w:t>.</w:t>
            </w:r>
            <w:r w:rsidR="00C45977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8D57E9">
              <w:rPr>
                <w:rFonts w:ascii="Arial" w:eastAsia="Times New Roman" w:hAnsi="Arial" w:cs="Arial"/>
                <w:lang w:eastAsia="fi-FI"/>
              </w:rPr>
              <w:t>Y</w:t>
            </w:r>
            <w:r w:rsidR="00C45977">
              <w:rPr>
                <w:rFonts w:ascii="Arial" w:eastAsia="Times New Roman" w:hAnsi="Arial" w:cs="Arial"/>
                <w:lang w:eastAsia="fi-FI"/>
              </w:rPr>
              <w:t>h</w:t>
            </w:r>
            <w:r w:rsidR="00C83C8C">
              <w:rPr>
                <w:rFonts w:ascii="Arial" w:eastAsia="Times New Roman" w:hAnsi="Arial" w:cs="Arial"/>
                <w:lang w:eastAsia="fi-FI"/>
              </w:rPr>
              <w:t>tiö</w:t>
            </w:r>
            <w:r w:rsidR="00C6155E">
              <w:rPr>
                <w:rFonts w:ascii="Arial" w:eastAsia="Times New Roman" w:hAnsi="Arial" w:cs="Arial"/>
                <w:lang w:eastAsia="fi-FI"/>
              </w:rPr>
              <w:t xml:space="preserve"> tai yhtiöt</w:t>
            </w:r>
            <w:r w:rsidR="00C83C8C">
              <w:rPr>
                <w:rFonts w:ascii="Arial" w:eastAsia="Times New Roman" w:hAnsi="Arial" w:cs="Arial"/>
                <w:lang w:eastAsia="fi-FI"/>
              </w:rPr>
              <w:t xml:space="preserve"> aloi</w:t>
            </w:r>
            <w:r w:rsidR="00C83C8C">
              <w:rPr>
                <w:rFonts w:ascii="Arial" w:eastAsia="Times New Roman" w:hAnsi="Arial" w:cs="Arial"/>
                <w:lang w:eastAsia="fi-FI"/>
              </w:rPr>
              <w:t>t</w:t>
            </w:r>
            <w:r w:rsidR="00C83C8C">
              <w:rPr>
                <w:rFonts w:ascii="Arial" w:eastAsia="Times New Roman" w:hAnsi="Arial" w:cs="Arial"/>
                <w:lang w:eastAsia="fi-FI"/>
              </w:rPr>
              <w:t>taisi</w:t>
            </w:r>
            <w:r w:rsidR="00C6155E">
              <w:rPr>
                <w:rFonts w:ascii="Arial" w:eastAsia="Times New Roman" w:hAnsi="Arial" w:cs="Arial"/>
                <w:lang w:eastAsia="fi-FI"/>
              </w:rPr>
              <w:t>vat</w:t>
            </w:r>
            <w:r w:rsidR="00C83C8C">
              <w:rPr>
                <w:rFonts w:ascii="Arial" w:eastAsia="Times New Roman" w:hAnsi="Arial" w:cs="Arial"/>
                <w:lang w:eastAsia="fi-FI"/>
              </w:rPr>
              <w:t xml:space="preserve"> toimintansa</w:t>
            </w:r>
            <w:r w:rsidR="00C45977">
              <w:rPr>
                <w:rFonts w:ascii="Arial" w:eastAsia="Times New Roman" w:hAnsi="Arial" w:cs="Arial"/>
                <w:lang w:eastAsia="fi-FI"/>
              </w:rPr>
              <w:t xml:space="preserve"> 1.1.2019</w:t>
            </w:r>
            <w:r w:rsidR="008D57E9">
              <w:rPr>
                <w:rFonts w:ascii="Arial" w:eastAsia="Times New Roman" w:hAnsi="Arial" w:cs="Arial"/>
                <w:lang w:eastAsia="fi-FI"/>
              </w:rPr>
              <w:t>.</w:t>
            </w:r>
            <w:r w:rsidR="00E36276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8D57E9" w:rsidRDefault="008D57E9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8D57E9" w:rsidRDefault="008D57E9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882644">
              <w:rPr>
                <w:rFonts w:ascii="Arial" w:eastAsia="Times New Roman" w:hAnsi="Arial" w:cs="Arial"/>
                <w:lang w:eastAsia="fi-FI"/>
              </w:rPr>
              <w:t>Yhtiöittämisen yhteydessä operatiivinen liikenteenohjauspalvelu asiakkaille jatkuu häiriöt</w:t>
            </w:r>
            <w:r>
              <w:rPr>
                <w:rFonts w:ascii="Arial" w:eastAsia="Times New Roman" w:hAnsi="Arial" w:cs="Arial"/>
                <w:lang w:eastAsia="fi-FI"/>
              </w:rPr>
              <w:t xml:space="preserve">tömästi. </w:t>
            </w:r>
            <w:r w:rsidRPr="00882644">
              <w:rPr>
                <w:rFonts w:ascii="Arial" w:eastAsia="Times New Roman" w:hAnsi="Arial" w:cs="Arial"/>
                <w:lang w:eastAsia="fi-FI"/>
              </w:rPr>
              <w:t>Henkilöstö siirtyy tehtävineen, vastuineen ja velvoitteineen yhtiöittämishetkellä virastosta p</w:t>
            </w:r>
            <w:r w:rsidRPr="00882644">
              <w:rPr>
                <w:rFonts w:ascii="Arial" w:eastAsia="Times New Roman" w:hAnsi="Arial" w:cs="Arial"/>
                <w:lang w:eastAsia="fi-FI"/>
              </w:rPr>
              <w:t>e</w:t>
            </w:r>
            <w:r w:rsidRPr="00882644">
              <w:rPr>
                <w:rFonts w:ascii="Arial" w:eastAsia="Times New Roman" w:hAnsi="Arial" w:cs="Arial"/>
                <w:lang w:eastAsia="fi-FI"/>
              </w:rPr>
              <w:t>rustettavan yhtiön</w:t>
            </w:r>
            <w:r w:rsidR="00C6155E">
              <w:rPr>
                <w:rFonts w:ascii="Arial" w:eastAsia="Times New Roman" w:hAnsi="Arial" w:cs="Arial"/>
                <w:lang w:eastAsia="fi-FI"/>
              </w:rPr>
              <w:t xml:space="preserve"> tai yhtiöiden</w:t>
            </w:r>
            <w:r w:rsidRPr="00882644">
              <w:rPr>
                <w:rFonts w:ascii="Arial" w:eastAsia="Times New Roman" w:hAnsi="Arial" w:cs="Arial"/>
                <w:lang w:eastAsia="fi-FI"/>
              </w:rPr>
              <w:t xml:space="preserve"> palvelukseen työsopimussu</w:t>
            </w:r>
            <w:r w:rsidRPr="00882644">
              <w:rPr>
                <w:rFonts w:ascii="Arial" w:eastAsia="Times New Roman" w:hAnsi="Arial" w:cs="Arial"/>
                <w:lang w:eastAsia="fi-FI"/>
              </w:rPr>
              <w:t>h</w:t>
            </w:r>
            <w:r w:rsidRPr="00882644">
              <w:rPr>
                <w:rFonts w:ascii="Arial" w:eastAsia="Times New Roman" w:hAnsi="Arial" w:cs="Arial"/>
                <w:lang w:eastAsia="fi-FI"/>
              </w:rPr>
              <w:t>teeseen.</w:t>
            </w:r>
          </w:p>
          <w:p w:rsidR="005E0355" w:rsidRPr="00416686" w:rsidRDefault="005E0355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lastRenderedPageBreak/>
              <w:t xml:space="preserve">Hankkeeseen liittyvä TEAS </w:t>
            </w:r>
            <w:proofErr w:type="gramStart"/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–toiminta</w:t>
            </w:r>
            <w:proofErr w:type="gramEnd"/>
          </w:p>
        </w:tc>
        <w:tc>
          <w:tcPr>
            <w:tcW w:w="6379" w:type="dxa"/>
            <w:gridSpan w:val="2"/>
          </w:tcPr>
          <w:p w:rsidR="00416686" w:rsidRPr="00416686" w:rsidRDefault="00367619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lang w:eastAsia="fi-FI"/>
              </w:rPr>
              <w:t>U</w:t>
            </w:r>
            <w:r w:rsidR="00C83C8C">
              <w:rPr>
                <w:rFonts w:ascii="Arial" w:eastAsia="Times New Roman" w:hAnsi="Arial" w:cs="Arial"/>
                <w:lang w:eastAsia="fi-FI"/>
              </w:rPr>
              <w:t>lkopuolis</w:t>
            </w:r>
            <w:r w:rsidR="004415D2">
              <w:rPr>
                <w:rFonts w:ascii="Arial" w:eastAsia="Times New Roman" w:hAnsi="Arial" w:cs="Arial"/>
                <w:lang w:eastAsia="fi-FI"/>
              </w:rPr>
              <w:t>t</w:t>
            </w:r>
            <w:r w:rsidR="00C83C8C">
              <w:rPr>
                <w:rFonts w:ascii="Arial" w:eastAsia="Times New Roman" w:hAnsi="Arial" w:cs="Arial"/>
                <w:lang w:eastAsia="fi-FI"/>
              </w:rPr>
              <w:t>en selvitys</w:t>
            </w:r>
            <w:r w:rsidR="004415D2">
              <w:rPr>
                <w:rFonts w:ascii="Arial" w:eastAsia="Times New Roman" w:hAnsi="Arial" w:cs="Arial"/>
                <w:lang w:eastAsia="fi-FI"/>
              </w:rPr>
              <w:t>t</w:t>
            </w:r>
            <w:r w:rsidR="00C83C8C">
              <w:rPr>
                <w:rFonts w:ascii="Arial" w:eastAsia="Times New Roman" w:hAnsi="Arial" w:cs="Arial"/>
                <w:lang w:eastAsia="fi-FI"/>
              </w:rPr>
              <w:t>en tilaaminen vaikutusarviointien tueksi.</w:t>
            </w:r>
            <w:proofErr w:type="gramEnd"/>
            <w:r w:rsidR="00C83C8C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 w:val="restart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proofErr w:type="gramStart"/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Arvioitu aikataulu</w:t>
            </w:r>
            <w:proofErr w:type="gramEnd"/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416686"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416686"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5E0355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alkoi</w:t>
            </w:r>
          </w:p>
        </w:tc>
        <w:tc>
          <w:tcPr>
            <w:tcW w:w="2693" w:type="dxa"/>
          </w:tcPr>
          <w:p w:rsidR="00416686" w:rsidRPr="00416686" w:rsidRDefault="004415D2" w:rsidP="00C459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</w:t>
            </w:r>
            <w:r w:rsidR="00C45977">
              <w:rPr>
                <w:rFonts w:ascii="Arial" w:eastAsia="Times New Roman" w:hAnsi="Arial" w:cs="Arial"/>
                <w:lang w:eastAsia="fi-FI"/>
              </w:rPr>
              <w:t>kuu</w:t>
            </w:r>
            <w:r w:rsidR="00C65FE1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>
              <w:rPr>
                <w:rFonts w:ascii="Arial" w:eastAsia="Times New Roman" w:hAnsi="Arial" w:cs="Arial"/>
                <w:lang w:eastAsia="fi-FI"/>
              </w:rPr>
              <w:t>6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Arviomuistio mahdollisista säädö</w:t>
            </w:r>
            <w:r w:rsidRPr="00416686">
              <w:rPr>
                <w:rFonts w:ascii="Arial" w:eastAsia="Times New Roman" w:hAnsi="Arial" w:cs="Arial"/>
                <w:lang w:eastAsia="fi-FI"/>
              </w:rPr>
              <w:t>s</w:t>
            </w:r>
            <w:r w:rsidRPr="00416686">
              <w:rPr>
                <w:rFonts w:ascii="Arial" w:eastAsia="Times New Roman" w:hAnsi="Arial" w:cs="Arial"/>
                <w:lang w:eastAsia="fi-FI"/>
              </w:rPr>
              <w:t>valmistelutarpeista</w:t>
            </w:r>
          </w:p>
        </w:tc>
        <w:tc>
          <w:tcPr>
            <w:tcW w:w="2693" w:type="dxa"/>
          </w:tcPr>
          <w:p w:rsidR="00416686" w:rsidRPr="00416686" w:rsidRDefault="00882644" w:rsidP="00C459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</w:t>
            </w:r>
            <w:r w:rsidR="006E3E39">
              <w:rPr>
                <w:rFonts w:ascii="Arial" w:eastAsia="Times New Roman" w:hAnsi="Arial" w:cs="Arial"/>
                <w:lang w:eastAsia="fi-FI"/>
              </w:rPr>
              <w:t>ouko-kesä</w:t>
            </w:r>
            <w:r>
              <w:rPr>
                <w:rFonts w:ascii="Arial" w:eastAsia="Times New Roman" w:hAnsi="Arial" w:cs="Arial"/>
                <w:lang w:eastAsia="fi-FI"/>
              </w:rPr>
              <w:t xml:space="preserve">kuu </w:t>
            </w:r>
            <w:r w:rsidR="00C65FE1">
              <w:rPr>
                <w:rFonts w:ascii="Arial" w:eastAsia="Times New Roman" w:hAnsi="Arial" w:cs="Arial"/>
                <w:lang w:eastAsia="fi-FI"/>
              </w:rPr>
              <w:t>2017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693" w:type="dxa"/>
          </w:tcPr>
          <w:p w:rsidR="00416686" w:rsidRPr="00416686" w:rsidRDefault="00882644" w:rsidP="0088264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Touko</w:t>
            </w:r>
            <w:r w:rsidR="006E3E39">
              <w:rPr>
                <w:rFonts w:ascii="Arial" w:eastAsia="Times New Roman" w:hAnsi="Arial" w:cs="Arial"/>
                <w:lang w:eastAsia="fi-FI"/>
              </w:rPr>
              <w:t>-kesä</w:t>
            </w:r>
            <w:r>
              <w:rPr>
                <w:rFonts w:ascii="Arial" w:eastAsia="Times New Roman" w:hAnsi="Arial" w:cs="Arial"/>
                <w:lang w:eastAsia="fi-FI"/>
              </w:rPr>
              <w:t>kuu</w:t>
            </w:r>
            <w:r w:rsidR="00652F6B">
              <w:rPr>
                <w:rFonts w:ascii="Arial" w:eastAsia="Times New Roman" w:hAnsi="Arial" w:cs="Arial"/>
                <w:lang w:eastAsia="fi-FI"/>
              </w:rPr>
              <w:t xml:space="preserve"> 2017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 w:rsidRPr="00416686">
              <w:rPr>
                <w:rFonts w:ascii="Arial" w:eastAsia="Times New Roman" w:hAnsi="Arial" w:cs="Arial"/>
                <w:lang w:eastAsia="fi-FI"/>
              </w:rPr>
              <w:t>HE:sta</w:t>
            </w:r>
            <w:proofErr w:type="spellEnd"/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Syksy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C65FE1">
              <w:rPr>
                <w:rFonts w:ascii="Arial" w:eastAsia="Times New Roman" w:hAnsi="Arial" w:cs="Arial"/>
                <w:lang w:eastAsia="fi-FI"/>
              </w:rPr>
              <w:t>201</w:t>
            </w:r>
            <w:r w:rsidR="001670F3">
              <w:rPr>
                <w:rFonts w:ascii="Arial" w:eastAsia="Times New Roman" w:hAnsi="Arial" w:cs="Arial"/>
                <w:lang w:eastAsia="fi-FI"/>
              </w:rPr>
              <w:t>7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Syksy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C65FE1">
              <w:rPr>
                <w:rFonts w:ascii="Arial" w:eastAsia="Times New Roman" w:hAnsi="Arial" w:cs="Arial"/>
                <w:lang w:eastAsia="fi-FI"/>
              </w:rPr>
              <w:t>201</w:t>
            </w:r>
            <w:r w:rsidR="001670F3">
              <w:rPr>
                <w:rFonts w:ascii="Arial" w:eastAsia="Times New Roman" w:hAnsi="Arial" w:cs="Arial"/>
                <w:lang w:eastAsia="fi-FI"/>
              </w:rPr>
              <w:t>7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Luonnos yksityiskohtaisista perust</w:t>
            </w:r>
            <w:r w:rsidRPr="00416686">
              <w:rPr>
                <w:rFonts w:ascii="Arial" w:eastAsia="Times New Roman" w:hAnsi="Arial" w:cs="Arial"/>
                <w:lang w:eastAsia="fi-FI"/>
              </w:rPr>
              <w:t>e</w:t>
            </w:r>
            <w:r w:rsidRPr="00416686">
              <w:rPr>
                <w:rFonts w:ascii="Arial" w:eastAsia="Times New Roman" w:hAnsi="Arial" w:cs="Arial"/>
                <w:lang w:eastAsia="fi-FI"/>
              </w:rPr>
              <w:t>luista</w:t>
            </w:r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Syksy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 w:rsidR="001670F3">
              <w:rPr>
                <w:rFonts w:ascii="Arial" w:eastAsia="Times New Roman" w:hAnsi="Arial" w:cs="Arial"/>
                <w:lang w:eastAsia="fi-FI"/>
              </w:rPr>
              <w:t>7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HE luonnos lausuntokierroksella</w:t>
            </w:r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Joulukuu</w:t>
            </w:r>
            <w:r w:rsidRPr="0041668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>201</w:t>
            </w:r>
            <w:r>
              <w:rPr>
                <w:rFonts w:ascii="Arial" w:eastAsia="Times New Roman" w:hAnsi="Arial" w:cs="Arial"/>
                <w:lang w:eastAsia="fi-FI"/>
              </w:rPr>
              <w:t>7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</w:t>
            </w:r>
            <w:r w:rsidR="00F82203">
              <w:rPr>
                <w:rFonts w:ascii="Arial" w:eastAsia="Times New Roman" w:hAnsi="Arial" w:cs="Arial"/>
                <w:lang w:eastAsia="fi-FI"/>
              </w:rPr>
              <w:t>kuu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 w:rsidR="00EF55A8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Käännös</w:t>
            </w:r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</w:t>
            </w:r>
            <w:r w:rsidR="00F82203">
              <w:rPr>
                <w:rFonts w:ascii="Arial" w:eastAsia="Times New Roman" w:hAnsi="Arial" w:cs="Arial"/>
                <w:lang w:eastAsia="fi-FI"/>
              </w:rPr>
              <w:t>kuu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 w:rsidR="00AE27B1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</w:t>
            </w:r>
            <w:r w:rsidR="00F82203">
              <w:rPr>
                <w:rFonts w:ascii="Arial" w:eastAsia="Times New Roman" w:hAnsi="Arial" w:cs="Arial"/>
                <w:lang w:eastAsia="fi-FI"/>
              </w:rPr>
              <w:t>kuu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 w:rsidR="00EF55A8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proofErr w:type="gramStart"/>
            <w:r w:rsidRPr="00416686">
              <w:rPr>
                <w:rFonts w:ascii="Arial" w:eastAsia="Times New Roman" w:hAnsi="Arial" w:cs="Arial"/>
                <w:lang w:eastAsia="fi-FI"/>
              </w:rPr>
              <w:t>Laintarkastuksen aiheuttamat mu</w:t>
            </w:r>
            <w:r w:rsidRPr="00416686">
              <w:rPr>
                <w:rFonts w:ascii="Arial" w:eastAsia="Times New Roman" w:hAnsi="Arial" w:cs="Arial"/>
                <w:lang w:eastAsia="fi-FI"/>
              </w:rPr>
              <w:t>u</w:t>
            </w:r>
            <w:r w:rsidRPr="00416686">
              <w:rPr>
                <w:rFonts w:ascii="Arial" w:eastAsia="Times New Roman" w:hAnsi="Arial" w:cs="Arial"/>
                <w:lang w:eastAsia="fi-FI"/>
              </w:rPr>
              <w:t>tokset tehty</w:t>
            </w:r>
            <w:proofErr w:type="gramEnd"/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</w:t>
            </w:r>
            <w:r w:rsidR="000B4D9F">
              <w:rPr>
                <w:rFonts w:ascii="Arial" w:eastAsia="Times New Roman" w:hAnsi="Arial" w:cs="Arial"/>
                <w:lang w:eastAsia="fi-FI"/>
              </w:rPr>
              <w:t>kuu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 w:rsidR="00EF55A8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693" w:type="dxa"/>
          </w:tcPr>
          <w:p w:rsidR="00416686" w:rsidRPr="00416686" w:rsidRDefault="004415D2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</w:t>
            </w:r>
            <w:r w:rsidR="00F82203">
              <w:rPr>
                <w:rFonts w:ascii="Arial" w:eastAsia="Times New Roman" w:hAnsi="Arial" w:cs="Arial"/>
                <w:lang w:eastAsia="fi-FI"/>
              </w:rPr>
              <w:t>kuu</w:t>
            </w:r>
            <w:r w:rsidR="001670F3">
              <w:rPr>
                <w:rFonts w:ascii="Arial" w:eastAsia="Times New Roman" w:hAnsi="Arial" w:cs="Arial"/>
                <w:lang w:eastAsia="fi-FI"/>
              </w:rPr>
              <w:t xml:space="preserve"> /kevät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201</w:t>
            </w:r>
            <w:r w:rsidR="00AE27B1">
              <w:rPr>
                <w:rFonts w:ascii="Arial" w:eastAsia="Times New Roman" w:hAnsi="Arial" w:cs="Arial"/>
                <w:lang w:eastAsia="fi-FI"/>
              </w:rPr>
              <w:t>8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 xml:space="preserve">TP vahvistaa lain </w:t>
            </w:r>
          </w:p>
        </w:tc>
        <w:tc>
          <w:tcPr>
            <w:tcW w:w="2693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cantSplit/>
        </w:trPr>
        <w:tc>
          <w:tcPr>
            <w:tcW w:w="3472" w:type="dxa"/>
            <w:vMerge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686" w:type="dxa"/>
          </w:tcPr>
          <w:p w:rsid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Lain voimaantulo</w:t>
            </w:r>
            <w:r w:rsidR="00DB3B0A">
              <w:rPr>
                <w:rFonts w:ascii="Arial" w:eastAsia="Times New Roman" w:hAnsi="Arial" w:cs="Arial"/>
                <w:lang w:eastAsia="fi-FI"/>
              </w:rPr>
              <w:t xml:space="preserve"> virastouudistu</w:t>
            </w:r>
            <w:r w:rsidR="00DB3B0A">
              <w:rPr>
                <w:rFonts w:ascii="Arial" w:eastAsia="Times New Roman" w:hAnsi="Arial" w:cs="Arial"/>
                <w:lang w:eastAsia="fi-FI"/>
              </w:rPr>
              <w:t>k</w:t>
            </w:r>
            <w:r w:rsidR="00DB3B0A">
              <w:rPr>
                <w:rFonts w:ascii="Arial" w:eastAsia="Times New Roman" w:hAnsi="Arial" w:cs="Arial"/>
                <w:lang w:eastAsia="fi-FI"/>
              </w:rPr>
              <w:t>sen osalta</w:t>
            </w:r>
          </w:p>
          <w:p w:rsidR="00DB3B0A" w:rsidRPr="00416686" w:rsidRDefault="00DB3B0A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Yhtiö aloittaisi toimintansa</w:t>
            </w:r>
          </w:p>
        </w:tc>
        <w:tc>
          <w:tcPr>
            <w:tcW w:w="2693" w:type="dxa"/>
          </w:tcPr>
          <w:p w:rsidR="00416686" w:rsidRDefault="00C65FE1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1.1.201</w:t>
            </w:r>
            <w:r w:rsidR="00EF55A8">
              <w:rPr>
                <w:rFonts w:ascii="Arial" w:eastAsia="Times New Roman" w:hAnsi="Arial" w:cs="Arial"/>
                <w:lang w:eastAsia="fi-FI"/>
              </w:rPr>
              <w:t>9</w:t>
            </w:r>
          </w:p>
          <w:p w:rsidR="00DB3B0A" w:rsidRDefault="00DB3B0A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DB3B0A" w:rsidRPr="00416686" w:rsidRDefault="00DB3B0A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1.1.2019</w:t>
            </w:r>
          </w:p>
        </w:tc>
      </w:tr>
      <w:tr w:rsidR="00416686" w:rsidRPr="00416686" w:rsidTr="00C45977">
        <w:trPr>
          <w:cantSplit/>
        </w:trPr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Cs/>
                <w:lang w:eastAsia="fi-FI"/>
              </w:rPr>
              <w:lastRenderedPageBreak/>
              <w:t xml:space="preserve">Hankkeen suhde </w:t>
            </w:r>
          </w:p>
          <w:p w:rsidR="00416686" w:rsidRPr="00416686" w:rsidRDefault="00416686" w:rsidP="00ED6B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Cs/>
                <w:lang w:eastAsia="fi-FI"/>
              </w:rPr>
              <w:t xml:space="preserve">hallitusohjelmaan </w:t>
            </w:r>
          </w:p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i-FI"/>
              </w:rPr>
            </w:pPr>
          </w:p>
          <w:p w:rsid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i-FI"/>
              </w:rPr>
            </w:pPr>
          </w:p>
          <w:p w:rsidR="0074656E" w:rsidRDefault="0074656E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i-FI"/>
              </w:rPr>
            </w:pPr>
          </w:p>
          <w:p w:rsidR="0074656E" w:rsidRPr="00416686" w:rsidRDefault="0074656E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i-FI"/>
              </w:rPr>
            </w:pPr>
          </w:p>
          <w:p w:rsidR="00416686" w:rsidRPr="00416686" w:rsidRDefault="00416686" w:rsidP="00ED6B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Cs/>
                <w:lang w:eastAsia="fi-FI"/>
              </w:rPr>
              <w:t>muihin hankkeisiin</w:t>
            </w:r>
          </w:p>
          <w:p w:rsidR="0074656E" w:rsidRDefault="0074656E" w:rsidP="00ED6B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416686" w:rsidRDefault="0074656E" w:rsidP="00ED6B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D6235">
              <w:rPr>
                <w:rFonts w:ascii="Arial" w:hAnsi="Arial" w:cs="Arial"/>
                <w:b/>
                <w:bCs/>
              </w:rPr>
              <w:t>Sääntelytarpeen perustelut ja miten edistää normin-perkuuta</w:t>
            </w:r>
          </w:p>
          <w:p w:rsidR="0074656E" w:rsidRPr="00416686" w:rsidRDefault="0074656E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6379" w:type="dxa"/>
            <w:gridSpan w:val="2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236DD3" w:rsidRDefault="007172D9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Säädöshanke tukee </w:t>
            </w:r>
            <w:r w:rsidRPr="007172D9">
              <w:rPr>
                <w:rFonts w:ascii="Arial" w:eastAsia="Times New Roman" w:hAnsi="Arial" w:cs="Arial"/>
                <w:lang w:eastAsia="fi-FI"/>
              </w:rPr>
              <w:t>hallituksen norminpurkua koskevaa tavo</w:t>
            </w:r>
            <w:r w:rsidRPr="007172D9">
              <w:rPr>
                <w:rFonts w:ascii="Arial" w:eastAsia="Times New Roman" w:hAnsi="Arial" w:cs="Arial"/>
                <w:lang w:eastAsia="fi-FI"/>
              </w:rPr>
              <w:t>i</w:t>
            </w:r>
            <w:r w:rsidR="000B4D9F">
              <w:rPr>
                <w:rFonts w:ascii="Arial" w:eastAsia="Times New Roman" w:hAnsi="Arial" w:cs="Arial"/>
                <w:lang w:eastAsia="fi-FI"/>
              </w:rPr>
              <w:t>tetta sekä j</w:t>
            </w:r>
            <w:r w:rsidR="00236DD3">
              <w:rPr>
                <w:rFonts w:ascii="Arial" w:eastAsia="Times New Roman" w:hAnsi="Arial" w:cs="Arial"/>
                <w:lang w:eastAsia="fi-FI"/>
              </w:rPr>
              <w:t>ulkisen hallinnon johtamisen kehittämistä koskevia tavoitteita</w:t>
            </w:r>
            <w:r w:rsidR="000B4D9F">
              <w:rPr>
                <w:rFonts w:ascii="Arial" w:eastAsia="Times New Roman" w:hAnsi="Arial" w:cs="Arial"/>
                <w:lang w:eastAsia="fi-FI"/>
              </w:rPr>
              <w:t>.</w:t>
            </w:r>
            <w:r w:rsidR="00A148FC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74656E">
              <w:rPr>
                <w:rFonts w:ascii="Arial" w:eastAsia="Times New Roman" w:hAnsi="Arial" w:cs="Arial"/>
                <w:lang w:eastAsia="fi-FI"/>
              </w:rPr>
              <w:t xml:space="preserve">Hanke edesauttaa myös hallituksen tavoitetta </w:t>
            </w:r>
            <w:r w:rsidR="0074656E" w:rsidRPr="00A148FC">
              <w:rPr>
                <w:rFonts w:ascii="Arial" w:eastAsia="Times New Roman" w:hAnsi="Arial" w:cs="Arial"/>
                <w:lang w:eastAsia="fi-FI"/>
              </w:rPr>
              <w:t>liike</w:t>
            </w:r>
            <w:r w:rsidR="0074656E" w:rsidRPr="00A148FC">
              <w:rPr>
                <w:rFonts w:ascii="Arial" w:eastAsia="Times New Roman" w:hAnsi="Arial" w:cs="Arial"/>
                <w:lang w:eastAsia="fi-FI"/>
              </w:rPr>
              <w:t>n</w:t>
            </w:r>
            <w:r w:rsidR="0074656E" w:rsidRPr="00A148FC">
              <w:rPr>
                <w:rFonts w:ascii="Arial" w:eastAsia="Times New Roman" w:hAnsi="Arial" w:cs="Arial"/>
                <w:lang w:eastAsia="fi-FI"/>
              </w:rPr>
              <w:t>teen digitaalisten palveluide</w:t>
            </w:r>
            <w:r w:rsidR="0074656E">
              <w:rPr>
                <w:rFonts w:ascii="Arial" w:eastAsia="Times New Roman" w:hAnsi="Arial" w:cs="Arial"/>
                <w:lang w:eastAsia="fi-FI"/>
              </w:rPr>
              <w:t>n kasvuympäristön rakentamisesta.</w:t>
            </w:r>
          </w:p>
          <w:p w:rsidR="00A148FC" w:rsidRDefault="00A148FC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74656E" w:rsidRDefault="0074656E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643FA1" w:rsidRDefault="00643FA1" w:rsidP="00D50F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74656E" w:rsidRDefault="00D50FF6" w:rsidP="00D50F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D50FF6">
              <w:rPr>
                <w:rFonts w:ascii="Arial" w:eastAsia="Times New Roman" w:hAnsi="Arial" w:cs="Arial"/>
                <w:lang w:eastAsia="fi-FI"/>
              </w:rPr>
              <w:t>Uudistuksesta seuraa tarve muuttaa</w:t>
            </w:r>
            <w:r>
              <w:rPr>
                <w:rFonts w:ascii="Arial" w:eastAsia="Times New Roman" w:hAnsi="Arial" w:cs="Arial"/>
                <w:lang w:eastAsia="fi-FI"/>
              </w:rPr>
              <w:t xml:space="preserve"> toimialalainsäädäntöä ja </w:t>
            </w:r>
            <w:r w:rsidRPr="00D50FF6">
              <w:rPr>
                <w:rFonts w:ascii="Arial" w:eastAsia="Times New Roman" w:hAnsi="Arial" w:cs="Arial"/>
                <w:lang w:eastAsia="fi-FI"/>
              </w:rPr>
              <w:t>liikenteen viranomaisista annettuja lakeja uuden tehtäväjaon mukaiseksi. Liikenneviraston nykyisiä normivaltuuksia puretaan ja poistetaan eräitä liikenteenohjaukseen liittyviä määräyksiä. Neuvotellaan perustettavan yhtiön ja eri viranomaisten välisestä sopimuspohjaisesta yhteistyöstä.</w:t>
            </w:r>
          </w:p>
          <w:p w:rsidR="00D50FF6" w:rsidRPr="00416686" w:rsidRDefault="00D50FF6" w:rsidP="00D50F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Viestintä ja vuorovaikutus</w:t>
            </w:r>
          </w:p>
        </w:tc>
        <w:tc>
          <w:tcPr>
            <w:tcW w:w="6379" w:type="dxa"/>
            <w:gridSpan w:val="2"/>
          </w:tcPr>
          <w:p w:rsid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 xml:space="preserve">Hankkeen etenemisestä tiedottaminen ja viestinnän suunnittelu </w:t>
            </w:r>
            <w:r w:rsidR="001776B6">
              <w:rPr>
                <w:rFonts w:ascii="Arial" w:eastAsia="Times New Roman" w:hAnsi="Arial" w:cs="Arial"/>
                <w:lang w:eastAsia="fi-FI"/>
              </w:rPr>
              <w:t xml:space="preserve">toteutetaan </w:t>
            </w:r>
            <w:r w:rsidRPr="00416686">
              <w:rPr>
                <w:rFonts w:ascii="Arial" w:eastAsia="Times New Roman" w:hAnsi="Arial" w:cs="Arial"/>
                <w:lang w:eastAsia="fi-FI"/>
              </w:rPr>
              <w:t>yhteistyössä ministeriön</w:t>
            </w:r>
            <w:r w:rsidR="00236DD3">
              <w:rPr>
                <w:rFonts w:ascii="Arial" w:eastAsia="Times New Roman" w:hAnsi="Arial" w:cs="Arial"/>
                <w:lang w:eastAsia="fi-FI"/>
              </w:rPr>
              <w:t xml:space="preserve"> ja virastojen</w:t>
            </w:r>
            <w:r w:rsidRPr="00416686">
              <w:rPr>
                <w:rFonts w:ascii="Arial" w:eastAsia="Times New Roman" w:hAnsi="Arial" w:cs="Arial"/>
                <w:lang w:eastAsia="fi-FI"/>
              </w:rPr>
              <w:t xml:space="preserve"> viestinnän kanssa. </w:t>
            </w:r>
            <w:r w:rsidR="001670F3">
              <w:rPr>
                <w:rFonts w:ascii="Arial" w:eastAsia="Times New Roman" w:hAnsi="Arial" w:cs="Arial"/>
                <w:lang w:eastAsia="fi-FI"/>
              </w:rPr>
              <w:t xml:space="preserve">Hankkeelle luodaan viestintäsuunnitelma. </w:t>
            </w:r>
            <w:r w:rsidR="00571271" w:rsidRPr="00571271">
              <w:rPr>
                <w:rFonts w:ascii="Arial" w:eastAsia="Times New Roman" w:hAnsi="Arial" w:cs="Arial"/>
                <w:lang w:eastAsia="fi-FI"/>
              </w:rPr>
              <w:t>Hankkeen valmistelussa korostuvat läpinäkyvyys ja aktiivinen viestintä.</w:t>
            </w:r>
          </w:p>
          <w:p w:rsidR="004936C0" w:rsidRPr="00416686" w:rsidRDefault="004936C0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Asianosaisten kuuleminen</w:t>
            </w:r>
          </w:p>
        </w:tc>
        <w:tc>
          <w:tcPr>
            <w:tcW w:w="6379" w:type="dxa"/>
            <w:gridSpan w:val="2"/>
          </w:tcPr>
          <w:p w:rsidR="00DE07D7" w:rsidRDefault="00416686" w:rsidP="000B4D9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Hallinnonalan virastoja sekä muita sidosryhmiä kuullaan valmi</w:t>
            </w:r>
            <w:r w:rsidRPr="00416686">
              <w:rPr>
                <w:rFonts w:ascii="Arial" w:eastAsia="Times New Roman" w:hAnsi="Arial" w:cs="Arial"/>
                <w:lang w:eastAsia="fi-FI"/>
              </w:rPr>
              <w:t>s</w:t>
            </w:r>
            <w:r w:rsidRPr="00416686">
              <w:rPr>
                <w:rFonts w:ascii="Arial" w:eastAsia="Times New Roman" w:hAnsi="Arial" w:cs="Arial"/>
                <w:lang w:eastAsia="fi-FI"/>
              </w:rPr>
              <w:t xml:space="preserve">telun yhteydessä. </w:t>
            </w:r>
            <w:r w:rsidR="001670F3">
              <w:rPr>
                <w:rFonts w:ascii="Arial" w:eastAsia="Times New Roman" w:hAnsi="Arial" w:cs="Arial"/>
                <w:lang w:eastAsia="fi-FI"/>
              </w:rPr>
              <w:t>Henkilöstön edustus otetaan mukaan työry</w:t>
            </w:r>
            <w:r w:rsidR="001670F3">
              <w:rPr>
                <w:rFonts w:ascii="Arial" w:eastAsia="Times New Roman" w:hAnsi="Arial" w:cs="Arial"/>
                <w:lang w:eastAsia="fi-FI"/>
              </w:rPr>
              <w:t>h</w:t>
            </w:r>
            <w:r w:rsidR="001670F3">
              <w:rPr>
                <w:rFonts w:ascii="Arial" w:eastAsia="Times New Roman" w:hAnsi="Arial" w:cs="Arial"/>
                <w:lang w:eastAsia="fi-FI"/>
              </w:rPr>
              <w:t xml:space="preserve">miin. </w:t>
            </w:r>
          </w:p>
          <w:p w:rsidR="00DE07D7" w:rsidRDefault="00DE07D7" w:rsidP="000B4D9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7722B3" w:rsidRDefault="007722B3" w:rsidP="000B4D9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Hankkeessa perustetaan viisi työryhmää: </w:t>
            </w:r>
          </w:p>
          <w:p w:rsidR="007722B3" w:rsidRDefault="007722B3" w:rsidP="007722B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</w:t>
            </w:r>
            <w:r w:rsidRPr="007722B3">
              <w:rPr>
                <w:rFonts w:ascii="Arial" w:eastAsia="Times New Roman" w:hAnsi="Arial" w:cs="Arial"/>
                <w:lang w:eastAsia="fi-FI"/>
              </w:rPr>
              <w:t xml:space="preserve">hjausryhmä, </w:t>
            </w:r>
          </w:p>
          <w:p w:rsidR="007722B3" w:rsidRDefault="007722B3" w:rsidP="007722B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7722B3">
              <w:rPr>
                <w:rFonts w:ascii="Arial" w:eastAsia="Times New Roman" w:hAnsi="Arial" w:cs="Arial"/>
                <w:lang w:eastAsia="fi-FI"/>
              </w:rPr>
              <w:t>Viestintäviraston ja Liikenteen turvallisuusviraston yhdist</w:t>
            </w:r>
            <w:r w:rsidRPr="007722B3">
              <w:rPr>
                <w:rFonts w:ascii="Arial" w:eastAsia="Times New Roman" w:hAnsi="Arial" w:cs="Arial"/>
                <w:lang w:eastAsia="fi-FI"/>
              </w:rPr>
              <w:t>ä</w:t>
            </w:r>
            <w:r w:rsidRPr="007722B3">
              <w:rPr>
                <w:rFonts w:ascii="Arial" w:eastAsia="Times New Roman" w:hAnsi="Arial" w:cs="Arial"/>
                <w:lang w:eastAsia="fi-FI"/>
              </w:rPr>
              <w:t>misestä vastaava työ</w:t>
            </w:r>
            <w:r w:rsidR="00A37A1F">
              <w:rPr>
                <w:rFonts w:ascii="Arial" w:eastAsia="Times New Roman" w:hAnsi="Arial" w:cs="Arial"/>
                <w:lang w:eastAsia="fi-FI"/>
              </w:rPr>
              <w:t>r</w:t>
            </w:r>
            <w:r w:rsidRPr="007722B3">
              <w:rPr>
                <w:rFonts w:ascii="Arial" w:eastAsia="Times New Roman" w:hAnsi="Arial" w:cs="Arial"/>
                <w:lang w:eastAsia="fi-FI"/>
              </w:rPr>
              <w:t xml:space="preserve">yhmä, </w:t>
            </w:r>
          </w:p>
          <w:p w:rsidR="007722B3" w:rsidRDefault="007722B3" w:rsidP="007722B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7722B3">
              <w:rPr>
                <w:rFonts w:ascii="Arial" w:eastAsia="Times New Roman" w:hAnsi="Arial" w:cs="Arial"/>
                <w:lang w:eastAsia="fi-FI"/>
              </w:rPr>
              <w:t>Liikenneviraston tehtävistä vastaava työryhmä</w:t>
            </w:r>
            <w:r>
              <w:rPr>
                <w:rFonts w:ascii="Arial" w:eastAsia="Times New Roman" w:hAnsi="Arial" w:cs="Arial"/>
                <w:lang w:eastAsia="fi-FI"/>
              </w:rPr>
              <w:t>,</w:t>
            </w:r>
            <w:r w:rsidRPr="007722B3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:rsidR="007722B3" w:rsidRDefault="007722B3" w:rsidP="007722B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7722B3">
              <w:rPr>
                <w:rFonts w:ascii="Arial" w:eastAsia="Times New Roman" w:hAnsi="Arial" w:cs="Arial"/>
                <w:lang w:eastAsia="fi-FI"/>
              </w:rPr>
              <w:t>Liikenneviraston liikenteenohjaustoimintojen yhtiöittämisestä vastaava työryhmä</w:t>
            </w:r>
            <w:r>
              <w:rPr>
                <w:rFonts w:ascii="Arial" w:eastAsia="Times New Roman" w:hAnsi="Arial" w:cs="Arial"/>
                <w:lang w:eastAsia="fi-FI"/>
              </w:rPr>
              <w:t xml:space="preserve"> sekä</w:t>
            </w:r>
          </w:p>
          <w:p w:rsidR="007722B3" w:rsidRDefault="007722B3" w:rsidP="007722B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Lainvalmistelusta vastaava työryhmä</w:t>
            </w:r>
          </w:p>
          <w:p w:rsidR="007722B3" w:rsidRPr="007722B3" w:rsidRDefault="007722B3" w:rsidP="007722B3">
            <w:pPr>
              <w:pStyle w:val="Luettelokappale"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4415D2" w:rsidRDefault="007722B3" w:rsidP="00A275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7722B3">
              <w:rPr>
                <w:rFonts w:ascii="Arial" w:eastAsia="Times New Roman" w:hAnsi="Arial" w:cs="Arial"/>
                <w:lang w:eastAsia="fi-FI"/>
              </w:rPr>
              <w:t>Työryhmissä on edustajia liikenne- ja viestintäministeriöstä, Liikenteen turvallisuusvirastosta, Viestintävirastosta, Liikennev</w:t>
            </w:r>
            <w:r w:rsidRPr="007722B3">
              <w:rPr>
                <w:rFonts w:ascii="Arial" w:eastAsia="Times New Roman" w:hAnsi="Arial" w:cs="Arial"/>
                <w:lang w:eastAsia="fi-FI"/>
              </w:rPr>
              <w:t>i</w:t>
            </w:r>
            <w:r w:rsidRPr="007722B3">
              <w:rPr>
                <w:rFonts w:ascii="Arial" w:eastAsia="Times New Roman" w:hAnsi="Arial" w:cs="Arial"/>
                <w:lang w:eastAsia="fi-FI"/>
              </w:rPr>
              <w:t>rastosta sekä puolustus- ja sisäministeriöistä. Työryhmien ase</w:t>
            </w:r>
            <w:r w:rsidRPr="007722B3">
              <w:rPr>
                <w:rFonts w:ascii="Arial" w:eastAsia="Times New Roman" w:hAnsi="Arial" w:cs="Arial"/>
                <w:lang w:eastAsia="fi-FI"/>
              </w:rPr>
              <w:t>t</w:t>
            </w:r>
            <w:r w:rsidRPr="007722B3">
              <w:rPr>
                <w:rFonts w:ascii="Arial" w:eastAsia="Times New Roman" w:hAnsi="Arial" w:cs="Arial"/>
                <w:lang w:eastAsia="fi-FI"/>
              </w:rPr>
              <w:t>tamisesta annetaan erillinen seikkaperäisempi asettamispäätös.</w:t>
            </w:r>
          </w:p>
          <w:p w:rsidR="003E2807" w:rsidRDefault="003E2807" w:rsidP="000B4D9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124B55" w:rsidRDefault="003E2807" w:rsidP="000B4D9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Hankkeen edetessä henkilöstön osallistuminen toteutetaan myös </w:t>
            </w:r>
            <w:r w:rsidRPr="003E2807">
              <w:rPr>
                <w:rFonts w:ascii="Arial" w:eastAsia="Times New Roman" w:hAnsi="Arial" w:cs="Arial"/>
                <w:lang w:eastAsia="fi-FI"/>
              </w:rPr>
              <w:t>yhteistoiminnasta valtion virastoissa ja laitoksissa</w:t>
            </w:r>
            <w:r>
              <w:rPr>
                <w:rFonts w:ascii="Arial" w:eastAsia="Times New Roman" w:hAnsi="Arial" w:cs="Arial"/>
                <w:lang w:eastAsia="fi-FI"/>
              </w:rPr>
              <w:t xml:space="preserve"> ann</w:t>
            </w:r>
            <w:r>
              <w:rPr>
                <w:rFonts w:ascii="Arial" w:eastAsia="Times New Roman" w:hAnsi="Arial" w:cs="Arial"/>
                <w:lang w:eastAsia="fi-FI"/>
              </w:rPr>
              <w:t>e</w:t>
            </w:r>
            <w:r>
              <w:rPr>
                <w:rFonts w:ascii="Arial" w:eastAsia="Times New Roman" w:hAnsi="Arial" w:cs="Arial"/>
                <w:lang w:eastAsia="fi-FI"/>
              </w:rPr>
              <w:t xml:space="preserve">tun lain (1233/2013) edellyttämällä tavalla. </w:t>
            </w:r>
          </w:p>
          <w:p w:rsidR="00596E7C" w:rsidRDefault="00596E7C" w:rsidP="000B4D9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  <w:p w:rsidR="00DB3B0A" w:rsidRDefault="00A07726" w:rsidP="00DB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Ministeriö selvittää ja käsittelee uudistuksen v</w:t>
            </w:r>
            <w:r w:rsidR="00124B55" w:rsidRPr="00124B55">
              <w:rPr>
                <w:rFonts w:ascii="Arial" w:eastAsia="Times New Roman" w:hAnsi="Arial" w:cs="Arial"/>
                <w:lang w:eastAsia="fi-FI"/>
              </w:rPr>
              <w:t>altion yksikköjen ja toimintojen sijoittamista koskevasta toimivallasta</w:t>
            </w:r>
            <w:r w:rsidR="00124B55">
              <w:rPr>
                <w:rFonts w:ascii="Arial" w:eastAsia="Times New Roman" w:hAnsi="Arial" w:cs="Arial"/>
                <w:lang w:eastAsia="fi-FI"/>
              </w:rPr>
              <w:t xml:space="preserve"> annetun lain</w:t>
            </w:r>
            <w:r>
              <w:rPr>
                <w:rFonts w:ascii="Arial" w:eastAsia="Times New Roman" w:hAnsi="Arial" w:cs="Arial"/>
                <w:lang w:eastAsia="fi-FI"/>
              </w:rPr>
              <w:t xml:space="preserve"> (362/2002)</w:t>
            </w:r>
            <w:r w:rsidR="00124B55">
              <w:rPr>
                <w:rFonts w:ascii="Arial" w:eastAsia="Times New Roman" w:hAnsi="Arial" w:cs="Arial"/>
                <w:lang w:eastAsia="fi-FI"/>
              </w:rPr>
              <w:t xml:space="preserve"> ja asetuksen</w:t>
            </w:r>
            <w:r>
              <w:rPr>
                <w:rFonts w:ascii="Arial" w:eastAsia="Times New Roman" w:hAnsi="Arial" w:cs="Arial"/>
                <w:lang w:eastAsia="fi-FI"/>
              </w:rPr>
              <w:t xml:space="preserve"> (567/2002) edellyttämällä tavalla ja edellytettyjen prosessien mukaisesti</w:t>
            </w:r>
            <w:r w:rsidR="00DB3B0A">
              <w:rPr>
                <w:rFonts w:ascii="Arial" w:eastAsia="Times New Roman" w:hAnsi="Arial" w:cs="Arial"/>
                <w:lang w:eastAsia="fi-FI"/>
              </w:rPr>
              <w:t xml:space="preserve"> (alueellistamisen koord</w:t>
            </w:r>
            <w:r w:rsidR="00DB3B0A">
              <w:rPr>
                <w:rFonts w:ascii="Arial" w:eastAsia="Times New Roman" w:hAnsi="Arial" w:cs="Arial"/>
                <w:lang w:eastAsia="fi-FI"/>
              </w:rPr>
              <w:t>i</w:t>
            </w:r>
            <w:r w:rsidR="00DB3B0A">
              <w:rPr>
                <w:rFonts w:ascii="Arial" w:eastAsia="Times New Roman" w:hAnsi="Arial" w:cs="Arial"/>
                <w:lang w:eastAsia="fi-FI"/>
              </w:rPr>
              <w:t>naatioryhmä).</w:t>
            </w:r>
          </w:p>
          <w:p w:rsidR="00596E7C" w:rsidRPr="00416686" w:rsidRDefault="00596E7C" w:rsidP="00DB3B0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Raportointi</w:t>
            </w:r>
          </w:p>
        </w:tc>
        <w:tc>
          <w:tcPr>
            <w:tcW w:w="6379" w:type="dxa"/>
            <w:gridSpan w:val="2"/>
          </w:tcPr>
          <w:p w:rsidR="00416686" w:rsidRDefault="001776B6" w:rsidP="001776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Yksikön johtaja</w:t>
            </w:r>
            <w:r w:rsidR="00416686" w:rsidRPr="00416686">
              <w:rPr>
                <w:rFonts w:ascii="Arial" w:eastAsia="Times New Roman" w:hAnsi="Arial" w:cs="Arial"/>
                <w:lang w:eastAsia="fi-FI"/>
              </w:rPr>
              <w:t xml:space="preserve"> raportoi säännöllisesti hankkeen etenemisestä osaston johtoryhmässä. Osastopäällikkö raportoi hankkeen etenemisestä virkamiesjohtoryhmässä.</w:t>
            </w:r>
          </w:p>
          <w:p w:rsidR="00596E7C" w:rsidRPr="00416686" w:rsidRDefault="00596E7C" w:rsidP="001776B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t>Huomautuksia</w:t>
            </w:r>
          </w:p>
        </w:tc>
        <w:tc>
          <w:tcPr>
            <w:tcW w:w="6379" w:type="dxa"/>
            <w:gridSpan w:val="2"/>
          </w:tcPr>
          <w:p w:rsidR="00416686" w:rsidRDefault="001776B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Todennäköisesti hanke joudutaan viemään läpi budjettilakina.</w:t>
            </w:r>
          </w:p>
          <w:p w:rsidR="00705DCA" w:rsidRPr="00416686" w:rsidRDefault="00705DCA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416686" w:rsidTr="00C45977">
        <w:trPr>
          <w:trHeight w:val="363"/>
        </w:trPr>
        <w:tc>
          <w:tcPr>
            <w:tcW w:w="3472" w:type="dxa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bCs/>
                <w:lang w:eastAsia="fi-FI"/>
              </w:rPr>
              <w:lastRenderedPageBreak/>
              <w:t>Päiväys</w:t>
            </w:r>
          </w:p>
        </w:tc>
        <w:tc>
          <w:tcPr>
            <w:tcW w:w="6379" w:type="dxa"/>
            <w:gridSpan w:val="2"/>
          </w:tcPr>
          <w:p w:rsidR="00416686" w:rsidRPr="00416686" w:rsidRDefault="00E724EC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25</w:t>
            </w:r>
            <w:r w:rsidR="00705DCA">
              <w:rPr>
                <w:rFonts w:ascii="Arial" w:eastAsia="Times New Roman" w:hAnsi="Arial" w:cs="Arial"/>
                <w:lang w:eastAsia="fi-FI"/>
              </w:rPr>
              <w:t>.4</w:t>
            </w:r>
            <w:r w:rsidR="00416686">
              <w:rPr>
                <w:rFonts w:ascii="Arial" w:eastAsia="Times New Roman" w:hAnsi="Arial" w:cs="Arial"/>
                <w:lang w:eastAsia="fi-FI"/>
              </w:rPr>
              <w:t>.2017</w:t>
            </w:r>
          </w:p>
        </w:tc>
      </w:tr>
    </w:tbl>
    <w:p w:rsidR="00416686" w:rsidRPr="00416686" w:rsidRDefault="00416686" w:rsidP="00ED6BF2">
      <w:pPr>
        <w:spacing w:after="0" w:line="240" w:lineRule="auto"/>
        <w:jc w:val="both"/>
        <w:rPr>
          <w:rFonts w:ascii="Arial" w:eastAsia="Times New Roman" w:hAnsi="Arial" w:cs="Arial"/>
          <w:lang w:eastAsia="fi-F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2"/>
        <w:gridCol w:w="3277"/>
      </w:tblGrid>
      <w:tr w:rsidR="00416686" w:rsidRPr="00416686" w:rsidTr="00C45977">
        <w:tc>
          <w:tcPr>
            <w:tcW w:w="3510" w:type="dxa"/>
            <w:vMerge w:val="restart"/>
            <w:shd w:val="clear" w:color="auto" w:fill="auto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lang w:eastAsia="fi-FI"/>
              </w:rPr>
              <w:t xml:space="preserve">Säädöshankepäätöksen </w:t>
            </w:r>
          </w:p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i-FI"/>
              </w:rPr>
            </w:pPr>
            <w:r w:rsidRPr="00416686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  <w:tc>
          <w:tcPr>
            <w:tcW w:w="3102" w:type="dxa"/>
            <w:shd w:val="clear" w:color="auto" w:fill="auto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3277" w:type="dxa"/>
            <w:shd w:val="clear" w:color="auto" w:fill="auto"/>
          </w:tcPr>
          <w:p w:rsidR="00416686" w:rsidRPr="00416686" w:rsidRDefault="00AD29A8" w:rsidP="00AD29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19.4.</w:t>
            </w:r>
            <w:r w:rsidR="00416686">
              <w:rPr>
                <w:rFonts w:ascii="Arial" w:eastAsia="Times New Roman" w:hAnsi="Arial" w:cs="Arial"/>
                <w:lang w:eastAsia="fi-FI"/>
              </w:rPr>
              <w:t>2017</w:t>
            </w:r>
          </w:p>
        </w:tc>
      </w:tr>
      <w:tr w:rsidR="00416686" w:rsidRPr="00416686" w:rsidTr="00C45977">
        <w:tc>
          <w:tcPr>
            <w:tcW w:w="3510" w:type="dxa"/>
            <w:vMerge/>
            <w:shd w:val="clear" w:color="auto" w:fill="auto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102" w:type="dxa"/>
            <w:shd w:val="clear" w:color="auto" w:fill="auto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Virkamiesjohtoryhmän puolto</w:t>
            </w:r>
          </w:p>
        </w:tc>
        <w:tc>
          <w:tcPr>
            <w:tcW w:w="3277" w:type="dxa"/>
            <w:shd w:val="clear" w:color="auto" w:fill="auto"/>
          </w:tcPr>
          <w:p w:rsidR="00416686" w:rsidRPr="00416686" w:rsidRDefault="00AD29A8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</w:t>
            </w:r>
            <w:r w:rsidR="00E724EC">
              <w:rPr>
                <w:rFonts w:ascii="Arial" w:eastAsia="Times New Roman" w:hAnsi="Arial" w:cs="Arial"/>
                <w:lang w:eastAsia="fi-FI"/>
              </w:rPr>
              <w:t>1</w:t>
            </w:r>
            <w:r>
              <w:rPr>
                <w:rFonts w:ascii="Arial" w:eastAsia="Times New Roman" w:hAnsi="Arial" w:cs="Arial"/>
                <w:lang w:eastAsia="fi-FI"/>
              </w:rPr>
              <w:t>.4</w:t>
            </w:r>
            <w:r w:rsidR="00416686">
              <w:rPr>
                <w:rFonts w:ascii="Arial" w:eastAsia="Times New Roman" w:hAnsi="Arial" w:cs="Arial"/>
                <w:lang w:eastAsia="fi-FI"/>
              </w:rPr>
              <w:t>.2017</w:t>
            </w:r>
          </w:p>
        </w:tc>
      </w:tr>
      <w:tr w:rsidR="00416686" w:rsidRPr="00416686" w:rsidTr="00C45977">
        <w:tc>
          <w:tcPr>
            <w:tcW w:w="3510" w:type="dxa"/>
            <w:vMerge/>
            <w:shd w:val="clear" w:color="auto" w:fill="auto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102" w:type="dxa"/>
            <w:shd w:val="clear" w:color="auto" w:fill="auto"/>
          </w:tcPr>
          <w:p w:rsidR="00416686" w:rsidRPr="00416686" w:rsidRDefault="00416686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416686">
              <w:rPr>
                <w:rFonts w:ascii="Arial" w:eastAsia="Times New Roman" w:hAnsi="Arial" w:cs="Arial"/>
                <w:lang w:eastAsia="fi-FI"/>
              </w:rPr>
              <w:t>Ministerin johtoryhmän tai ministerin hyväksyntä</w:t>
            </w:r>
          </w:p>
        </w:tc>
        <w:tc>
          <w:tcPr>
            <w:tcW w:w="3277" w:type="dxa"/>
            <w:shd w:val="clear" w:color="auto" w:fill="auto"/>
          </w:tcPr>
          <w:p w:rsidR="00416686" w:rsidRPr="00416686" w:rsidRDefault="00E724EC" w:rsidP="00ED6B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25</w:t>
            </w:r>
            <w:r w:rsidR="00416686">
              <w:rPr>
                <w:rFonts w:ascii="Arial" w:eastAsia="Times New Roman" w:hAnsi="Arial" w:cs="Arial"/>
                <w:lang w:eastAsia="fi-FI"/>
              </w:rPr>
              <w:t>.</w:t>
            </w: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416686">
              <w:rPr>
                <w:rFonts w:ascii="Arial" w:eastAsia="Times New Roman" w:hAnsi="Arial" w:cs="Arial"/>
                <w:lang w:eastAsia="fi-FI"/>
              </w:rPr>
              <w:t>.2017</w:t>
            </w:r>
          </w:p>
        </w:tc>
      </w:tr>
    </w:tbl>
    <w:p w:rsidR="00602CFF" w:rsidRDefault="00602CFF" w:rsidP="00ED6BF2">
      <w:pPr>
        <w:jc w:val="both"/>
      </w:pPr>
    </w:p>
    <w:sectPr w:rsidR="00602CF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38" w:rsidRDefault="00C84038" w:rsidP="001C7555">
      <w:pPr>
        <w:spacing w:after="0" w:line="240" w:lineRule="auto"/>
      </w:pPr>
      <w:r>
        <w:separator/>
      </w:r>
    </w:p>
  </w:endnote>
  <w:endnote w:type="continuationSeparator" w:id="0">
    <w:p w:rsidR="00C84038" w:rsidRDefault="00C84038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38" w:rsidRDefault="00C84038" w:rsidP="001C7555">
      <w:pPr>
        <w:spacing w:after="0" w:line="240" w:lineRule="auto"/>
      </w:pPr>
      <w:r>
        <w:separator/>
      </w:r>
    </w:p>
  </w:footnote>
  <w:footnote w:type="continuationSeparator" w:id="0">
    <w:p w:rsidR="00C84038" w:rsidRDefault="00C84038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68" w:rsidRPr="00E755C3" w:rsidRDefault="00D46E68">
    <w:pPr>
      <w:pStyle w:val="Yltunniste"/>
      <w:rPr>
        <w:b/>
        <w:color w:val="FF0000"/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6"/>
    <w:rsid w:val="00016CF2"/>
    <w:rsid w:val="000212CB"/>
    <w:rsid w:val="000215B5"/>
    <w:rsid w:val="00042B43"/>
    <w:rsid w:val="000B4D9F"/>
    <w:rsid w:val="000B6E68"/>
    <w:rsid w:val="00124B55"/>
    <w:rsid w:val="0016073A"/>
    <w:rsid w:val="001670F3"/>
    <w:rsid w:val="001776B6"/>
    <w:rsid w:val="0019216E"/>
    <w:rsid w:val="001C7555"/>
    <w:rsid w:val="001D3DFE"/>
    <w:rsid w:val="00210214"/>
    <w:rsid w:val="00212265"/>
    <w:rsid w:val="0023053A"/>
    <w:rsid w:val="00236DD3"/>
    <w:rsid w:val="00243216"/>
    <w:rsid w:val="002443A2"/>
    <w:rsid w:val="0024442D"/>
    <w:rsid w:val="00250A49"/>
    <w:rsid w:val="00272575"/>
    <w:rsid w:val="002A270F"/>
    <w:rsid w:val="002A58E4"/>
    <w:rsid w:val="002A5D1B"/>
    <w:rsid w:val="002B2A32"/>
    <w:rsid w:val="002C6FAD"/>
    <w:rsid w:val="002D4B2E"/>
    <w:rsid w:val="002E3044"/>
    <w:rsid w:val="002F2D95"/>
    <w:rsid w:val="00311886"/>
    <w:rsid w:val="0032260A"/>
    <w:rsid w:val="003250D9"/>
    <w:rsid w:val="003358CE"/>
    <w:rsid w:val="00367619"/>
    <w:rsid w:val="003E2807"/>
    <w:rsid w:val="003E6E8E"/>
    <w:rsid w:val="00416686"/>
    <w:rsid w:val="00421EB3"/>
    <w:rsid w:val="00426D13"/>
    <w:rsid w:val="004415D2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7F17"/>
    <w:rsid w:val="00571271"/>
    <w:rsid w:val="00591959"/>
    <w:rsid w:val="00593BC1"/>
    <w:rsid w:val="00596B7F"/>
    <w:rsid w:val="00596E7C"/>
    <w:rsid w:val="005B3532"/>
    <w:rsid w:val="005E0355"/>
    <w:rsid w:val="00602CFF"/>
    <w:rsid w:val="00627787"/>
    <w:rsid w:val="006314AA"/>
    <w:rsid w:val="00637BFB"/>
    <w:rsid w:val="00643FA1"/>
    <w:rsid w:val="00652EA8"/>
    <w:rsid w:val="00652F6B"/>
    <w:rsid w:val="006635F7"/>
    <w:rsid w:val="00663957"/>
    <w:rsid w:val="00671E21"/>
    <w:rsid w:val="006836B8"/>
    <w:rsid w:val="00692764"/>
    <w:rsid w:val="006B6BE9"/>
    <w:rsid w:val="006C1688"/>
    <w:rsid w:val="006E0A5C"/>
    <w:rsid w:val="006E3E39"/>
    <w:rsid w:val="0070419E"/>
    <w:rsid w:val="00704603"/>
    <w:rsid w:val="00705CE3"/>
    <w:rsid w:val="00705DCA"/>
    <w:rsid w:val="0071229D"/>
    <w:rsid w:val="007172D9"/>
    <w:rsid w:val="00725A56"/>
    <w:rsid w:val="00735C68"/>
    <w:rsid w:val="0074656E"/>
    <w:rsid w:val="007722B3"/>
    <w:rsid w:val="00786E13"/>
    <w:rsid w:val="007A461C"/>
    <w:rsid w:val="007B0536"/>
    <w:rsid w:val="007C153E"/>
    <w:rsid w:val="007C2EFD"/>
    <w:rsid w:val="007D49B8"/>
    <w:rsid w:val="007E4DFA"/>
    <w:rsid w:val="008249E6"/>
    <w:rsid w:val="008316E0"/>
    <w:rsid w:val="00831868"/>
    <w:rsid w:val="008404CF"/>
    <w:rsid w:val="00845D61"/>
    <w:rsid w:val="008501EA"/>
    <w:rsid w:val="00882644"/>
    <w:rsid w:val="00890592"/>
    <w:rsid w:val="00890656"/>
    <w:rsid w:val="00893104"/>
    <w:rsid w:val="0089466D"/>
    <w:rsid w:val="008B2914"/>
    <w:rsid w:val="008B5BCC"/>
    <w:rsid w:val="008C43C3"/>
    <w:rsid w:val="008D502E"/>
    <w:rsid w:val="008D57E9"/>
    <w:rsid w:val="008F4892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A09C9"/>
    <w:rsid w:val="009F7F5A"/>
    <w:rsid w:val="00A07726"/>
    <w:rsid w:val="00A10F53"/>
    <w:rsid w:val="00A148FC"/>
    <w:rsid w:val="00A14CAE"/>
    <w:rsid w:val="00A27586"/>
    <w:rsid w:val="00A37A1F"/>
    <w:rsid w:val="00A41350"/>
    <w:rsid w:val="00A569B1"/>
    <w:rsid w:val="00A74CCC"/>
    <w:rsid w:val="00A82E3F"/>
    <w:rsid w:val="00A8382E"/>
    <w:rsid w:val="00A93714"/>
    <w:rsid w:val="00A93952"/>
    <w:rsid w:val="00AC5DEB"/>
    <w:rsid w:val="00AD29A8"/>
    <w:rsid w:val="00AE0117"/>
    <w:rsid w:val="00AE27B1"/>
    <w:rsid w:val="00B172C3"/>
    <w:rsid w:val="00B31244"/>
    <w:rsid w:val="00B32652"/>
    <w:rsid w:val="00BA60BD"/>
    <w:rsid w:val="00BC6716"/>
    <w:rsid w:val="00BD2244"/>
    <w:rsid w:val="00BE6109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93FD9"/>
    <w:rsid w:val="00CD4C30"/>
    <w:rsid w:val="00CD7DB4"/>
    <w:rsid w:val="00CE2EFA"/>
    <w:rsid w:val="00CF6A04"/>
    <w:rsid w:val="00CF6CF9"/>
    <w:rsid w:val="00D07F0F"/>
    <w:rsid w:val="00D4440D"/>
    <w:rsid w:val="00D4505D"/>
    <w:rsid w:val="00D46E68"/>
    <w:rsid w:val="00D50FF6"/>
    <w:rsid w:val="00D61B58"/>
    <w:rsid w:val="00D8608A"/>
    <w:rsid w:val="00DA6187"/>
    <w:rsid w:val="00DB3B0A"/>
    <w:rsid w:val="00DD202A"/>
    <w:rsid w:val="00DE07D7"/>
    <w:rsid w:val="00DF67FC"/>
    <w:rsid w:val="00E03746"/>
    <w:rsid w:val="00E15E3B"/>
    <w:rsid w:val="00E22B78"/>
    <w:rsid w:val="00E36276"/>
    <w:rsid w:val="00E724EC"/>
    <w:rsid w:val="00E755C3"/>
    <w:rsid w:val="00E83F98"/>
    <w:rsid w:val="00E8742F"/>
    <w:rsid w:val="00E92151"/>
    <w:rsid w:val="00E94089"/>
    <w:rsid w:val="00E96D54"/>
    <w:rsid w:val="00EA2AF0"/>
    <w:rsid w:val="00EB6949"/>
    <w:rsid w:val="00EC0769"/>
    <w:rsid w:val="00EC4435"/>
    <w:rsid w:val="00EC641D"/>
    <w:rsid w:val="00EC7CB1"/>
    <w:rsid w:val="00ED6BF2"/>
    <w:rsid w:val="00EF0D86"/>
    <w:rsid w:val="00EF55A8"/>
    <w:rsid w:val="00F05C64"/>
    <w:rsid w:val="00F64E00"/>
    <w:rsid w:val="00F71F43"/>
    <w:rsid w:val="00F82203"/>
    <w:rsid w:val="00F915DB"/>
    <w:rsid w:val="00FD69B8"/>
    <w:rsid w:val="00FE01E6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7A2B-E4E7-4013-98E2-176F6D7C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6</Pages>
  <Words>1351</Words>
  <Characters>10948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Korpi Jenni</cp:lastModifiedBy>
  <cp:revision>18</cp:revision>
  <dcterms:created xsi:type="dcterms:W3CDTF">2017-04-18T10:30:00Z</dcterms:created>
  <dcterms:modified xsi:type="dcterms:W3CDTF">2017-04-25T06:15:00Z</dcterms:modified>
</cp:coreProperties>
</file>