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734" w:rsidRPr="00733734" w:rsidRDefault="00367EA6" w:rsidP="00733734">
      <w:bookmarkStart w:id="0" w:name="_GoBack"/>
      <w:bookmarkEnd w:id="0"/>
    </w:p>
    <w:p w:rsidR="00733734" w:rsidRPr="00733734" w:rsidRDefault="00367EA6" w:rsidP="00733734"/>
    <w:p w:rsidR="00733734" w:rsidRPr="00733734" w:rsidRDefault="00B267C2" w:rsidP="00733734">
      <w:r w:rsidRPr="00733734">
        <w:t>OIKEUSMINISTERIÖ</w:t>
      </w:r>
    </w:p>
    <w:p w:rsidR="00733734" w:rsidRPr="00733734" w:rsidRDefault="00B267C2" w:rsidP="00733734">
      <w:r w:rsidRPr="00733734">
        <w:t>Lainvalmisteluosasto</w:t>
      </w:r>
    </w:p>
    <w:p w:rsidR="00733734" w:rsidRPr="00733734" w:rsidRDefault="00367EA6" w:rsidP="00733734"/>
    <w:p w:rsidR="00733734" w:rsidRPr="00733734" w:rsidRDefault="00367EA6" w:rsidP="00733734"/>
    <w:p w:rsidR="00733734" w:rsidRPr="00733734" w:rsidRDefault="00367EA6" w:rsidP="00733734"/>
    <w:p w:rsidR="00733734" w:rsidRPr="00733734" w:rsidRDefault="00B267C2" w:rsidP="00733734">
      <w:r w:rsidRPr="00733734">
        <w:t>Oikeusministeriön lausuntopyyntö OM 17/41/2014, 4.5.2015</w:t>
      </w:r>
    </w:p>
    <w:p w:rsidR="00733734" w:rsidRPr="00733734" w:rsidRDefault="00367EA6" w:rsidP="00733734"/>
    <w:p w:rsidR="00733734" w:rsidRDefault="00B267C2" w:rsidP="00733734">
      <w:pPr>
        <w:ind w:right="2835"/>
        <w:contextualSpacing/>
        <w:rPr>
          <w:b/>
          <w:kern w:val="28"/>
          <w:szCs w:val="52"/>
        </w:rPr>
      </w:pPr>
      <w:r w:rsidRPr="00733734">
        <w:rPr>
          <w:b/>
          <w:kern w:val="28"/>
          <w:szCs w:val="52"/>
        </w:rPr>
        <w:fldChar w:fldCharType="begin"/>
      </w:r>
      <w:r w:rsidRPr="00733734">
        <w:rPr>
          <w:b/>
          <w:kern w:val="28"/>
          <w:szCs w:val="52"/>
        </w:rPr>
        <w:instrText xml:space="preserve"> DOCPROPERTY  sm_otsikko  \* MERGEFORMAT </w:instrText>
      </w:r>
      <w:r w:rsidRPr="00733734">
        <w:rPr>
          <w:b/>
          <w:kern w:val="28"/>
          <w:szCs w:val="52"/>
        </w:rPr>
        <w:fldChar w:fldCharType="separate"/>
      </w:r>
      <w:r w:rsidRPr="00733734">
        <w:rPr>
          <w:b/>
          <w:kern w:val="28"/>
          <w:szCs w:val="52"/>
        </w:rPr>
        <w:t>Lausunto uhridirektiivin täytäntöönpanosta</w:t>
      </w:r>
      <w:r w:rsidRPr="00733734">
        <w:rPr>
          <w:b/>
          <w:kern w:val="28"/>
          <w:szCs w:val="52"/>
        </w:rPr>
        <w:fldChar w:fldCharType="end"/>
      </w:r>
    </w:p>
    <w:p w:rsidR="00733734" w:rsidRPr="00733734" w:rsidRDefault="00B267C2" w:rsidP="00733734">
      <w:pPr>
        <w:spacing w:before="240" w:after="180"/>
        <w:ind w:left="2608"/>
      </w:pPr>
      <w:r w:rsidRPr="00733734">
        <w:t>Oikeusministeriö on pyytänyt sisäministeriön lausuntoa uhridirektiivin täytäntöönp</w:t>
      </w:r>
      <w:r w:rsidRPr="00733734">
        <w:t>a</w:t>
      </w:r>
      <w:r w:rsidRPr="00733734">
        <w:t>noa valmistelleen työryhmän mietinnöstä. Mietinnössä ehdotetuilla lakimuutoksilla on tarkoitus saattaa kansallisesti voimaan rikoksen uhrien oikeuksia, tukea ja suojelua koskevista vähimmäisvaatimuksista annettu direktiivi 2012/29/EU lukuun ottamatta uhrien tukipalveluja koskevia artikloja.</w:t>
      </w:r>
    </w:p>
    <w:p w:rsidR="00733734" w:rsidRPr="00733734" w:rsidRDefault="00B267C2" w:rsidP="00733734">
      <w:pPr>
        <w:spacing w:after="180"/>
        <w:ind w:left="2608"/>
      </w:pPr>
      <w:r w:rsidRPr="00733734">
        <w:t>Oikeusministeriön asettamaan työryhmään on ollut nimettynä edustaja sisäminister</w:t>
      </w:r>
      <w:r w:rsidRPr="00733734">
        <w:t>i</w:t>
      </w:r>
      <w:r w:rsidRPr="00733734">
        <w:t>ön poliisiosastolta. Sisäministeriön esittämät asiaan liittyvät kannanotot on huomioitu työryhmän työskentelyssä.</w:t>
      </w:r>
    </w:p>
    <w:p w:rsidR="00733734" w:rsidRPr="00733734" w:rsidRDefault="00B267C2" w:rsidP="00733734">
      <w:pPr>
        <w:spacing w:after="180"/>
        <w:ind w:left="2608"/>
      </w:pPr>
      <w:r w:rsidRPr="00733734">
        <w:t>Sisäministeriö kiinnittää kuitenkin huomiota poliisin lisääntyviin tehtäviin ja niiden tuomiin taloudellisiin kustannuksiin.</w:t>
      </w:r>
    </w:p>
    <w:p w:rsidR="00733734" w:rsidRPr="00733734" w:rsidRDefault="00B267C2" w:rsidP="00733734">
      <w:pPr>
        <w:spacing w:after="180"/>
        <w:ind w:left="1304"/>
        <w:rPr>
          <w:b/>
        </w:rPr>
      </w:pPr>
      <w:r w:rsidRPr="00733734">
        <w:rPr>
          <w:b/>
        </w:rPr>
        <w:t>Asianomistajalle tehtävät ilmoitukset</w:t>
      </w:r>
    </w:p>
    <w:p w:rsidR="00733734" w:rsidRPr="00733734" w:rsidRDefault="00B267C2" w:rsidP="00733734">
      <w:pPr>
        <w:spacing w:after="180"/>
        <w:ind w:left="2608"/>
      </w:pPr>
      <w:r w:rsidRPr="00733734">
        <w:t>Esitutkintalaissa on useita säännöksiä asianomistajalle esitutkinnan aikana tehtävistä ilmoituksista. Esitutkintaan osallistuvien oikeuksia koskevassa esitutkintalain 4 luvu</w:t>
      </w:r>
      <w:r w:rsidRPr="00733734">
        <w:t>s</w:t>
      </w:r>
      <w:r w:rsidRPr="00733734">
        <w:t>sa säädetään velvollisuudesta ilmoittaa asianomistajalle hänen asemansa esitutki</w:t>
      </w:r>
      <w:r w:rsidRPr="00733734">
        <w:t>n</w:t>
      </w:r>
      <w:r w:rsidRPr="00733734">
        <w:t>nassa, oikeudesta käyttää avustajaa esitutkinnassa sekä kielellisistä oikeuksista. Es</w:t>
      </w:r>
      <w:r w:rsidRPr="00733734">
        <w:t>i</w:t>
      </w:r>
      <w:r w:rsidRPr="00733734">
        <w:t>tutkintaviranomaisen on rikoksen luonteen sitä edellyttäessä tiedusteltava asianomi</w:t>
      </w:r>
      <w:r w:rsidRPr="00733734">
        <w:t>s</w:t>
      </w:r>
      <w:r w:rsidRPr="00733734">
        <w:t>tajalta suostumusta yhteystietojen välittämiseen tukipalveluiden tarjoajalle. Ilmoitu</w:t>
      </w:r>
      <w:r w:rsidRPr="00733734">
        <w:t>s</w:t>
      </w:r>
      <w:r w:rsidRPr="00733734">
        <w:t>velvollisuudesta kuulustelun yhteydessä säädetään esitutkintalain 7 luvun 10 §:ssä. Asianomistajalle tehtävistä ilmoituksista säädetään lisäksi esitutkintalain 11 luvun 9 §:ssä, jonka mukaan asianomistajalle on ilmoitettava muun muassa oikeudesta saada valtion varoista korvausta rikosvahinkolain nojalla. Asianomistajalle kuulustelun y</w:t>
      </w:r>
      <w:r w:rsidRPr="00733734">
        <w:t>h</w:t>
      </w:r>
      <w:r w:rsidRPr="00733734">
        <w:t xml:space="preserve">teydessä ilmoitettavista asioista tehdään merkintä kuulustelupöytäkirjaan.  Poliisilla on käytössään myös lomake ”Asianomistajalle ilmoitettavat asiat”, joka sisältää tietoa asianomistajalle ennen alustavaa puhuttelua tai kuulustelua ilmoitettavista oikeuksista ja velvollisuuksista. </w:t>
      </w:r>
    </w:p>
    <w:p w:rsidR="00733734" w:rsidRPr="00733734" w:rsidRDefault="00B267C2" w:rsidP="00733734">
      <w:pPr>
        <w:spacing w:after="180"/>
        <w:ind w:left="2608"/>
      </w:pPr>
      <w:r w:rsidRPr="00733734">
        <w:t>Direktiivissä velvoitetaan kuitenkin antamaan nykyistä laajemmin tietoa myös asia</w:t>
      </w:r>
      <w:r w:rsidRPr="00733734">
        <w:t>n</w:t>
      </w:r>
      <w:r w:rsidRPr="00733734">
        <w:t>omistajan oikeuksista asiaa tuomioistuimessa käsiteltäessä. Direktiivissä velvoitetaan antamaan tietoa myös uhrin mahdollisuuksista saada tukea ja suojelua rikosoikeude</w:t>
      </w:r>
      <w:r w:rsidRPr="00733734">
        <w:t>l</w:t>
      </w:r>
      <w:r w:rsidRPr="00733734">
        <w:t>lisen menettelyn aikana. Direktiivissä lähtökohtana on, että tietojenantovelvollisuus alkaa jo silloin, kun uhri on ensimmäistä kertaa yhteydessä toimivaltaiseen vira</w:t>
      </w:r>
      <w:r w:rsidRPr="00733734">
        <w:t>n</w:t>
      </w:r>
      <w:r w:rsidRPr="00733734">
        <w:t>omaiseen ja tietoja on annettava ilman aiheetonta viivytystä. Esitutkintaviranomainen on rikosoikeudellisessa menettelyssä toimivaltaisista viranomaisista se, johon uhri on ensimmäiseksi yhteydessä. Tämän vuoksi direktiivin täytäntöönpano edellyttää, että esitutkintaviranomaisen velvollisuutta antaa tietoja uhrille edelleen laajennetaan.</w:t>
      </w:r>
    </w:p>
    <w:p w:rsidR="00733734" w:rsidRPr="00733734" w:rsidRDefault="00B267C2" w:rsidP="00733734">
      <w:pPr>
        <w:spacing w:after="180"/>
        <w:ind w:left="2608"/>
      </w:pPr>
      <w:r w:rsidRPr="00733734">
        <w:t>Direktiivissä edellytetään, että rikoksen uhrille tarjotaan mahdollisuus saada tieto vangin tai tutkintavangin vapautumisesta (6 artiklan 5 kohta). Vastaavaa säännöstä ei sisälly voimassa olevaan lainsäädäntöön. Direktiivin mukaan uhrille on pyynnöstä a</w:t>
      </w:r>
      <w:r w:rsidRPr="00733734">
        <w:t>n</w:t>
      </w:r>
      <w:r w:rsidRPr="00733734">
        <w:t>nettava tieto vapautumisesta ainakin tapauksissa, joissa on olemassa uhriin kohdi</w:t>
      </w:r>
      <w:r w:rsidRPr="00733734">
        <w:t>s</w:t>
      </w:r>
      <w:r w:rsidRPr="00733734">
        <w:t>tuva vaara tai tunnistettu vahingon riski, paitsi jos on olemassa tällaisesta ilmoitukse</w:t>
      </w:r>
      <w:r w:rsidRPr="00733734">
        <w:t>s</w:t>
      </w:r>
      <w:r w:rsidRPr="00733734">
        <w:t>ta aiheutuva tunnistettu rikoksentekijään kohdistuvan vahingon riski (6 artiklan 6 ko</w:t>
      </w:r>
      <w:r w:rsidRPr="00733734">
        <w:t>h</w:t>
      </w:r>
      <w:r w:rsidRPr="00733734">
        <w:lastRenderedPageBreak/>
        <w:t>ta). Direktiivissä säädettyjen edellytysten täyttyessä viranomaisilla on velvollisuus i</w:t>
      </w:r>
      <w:r w:rsidRPr="00733734">
        <w:t>l</w:t>
      </w:r>
      <w:r w:rsidRPr="00733734">
        <w:t>moittaa uhrille vapautumisesta.</w:t>
      </w:r>
    </w:p>
    <w:p w:rsidR="00733734" w:rsidRPr="00733734" w:rsidRDefault="00B267C2" w:rsidP="00733734">
      <w:pPr>
        <w:spacing w:after="180"/>
        <w:ind w:left="2608"/>
      </w:pPr>
      <w:r w:rsidRPr="00733734">
        <w:t>Kaikki edellä mainitut uudet tehtävät lisäävät poliisin työtä, pidentävät myös tutkinta-aikaa ja lisäävät siten kustannuksia, joiden määrää on kuitenkin vaikea arvioida.</w:t>
      </w:r>
    </w:p>
    <w:p w:rsidR="00733734" w:rsidRPr="00733734" w:rsidRDefault="00B267C2" w:rsidP="00733734">
      <w:pPr>
        <w:spacing w:after="180"/>
        <w:ind w:left="1304"/>
        <w:rPr>
          <w:b/>
        </w:rPr>
      </w:pPr>
      <w:r w:rsidRPr="00733734">
        <w:rPr>
          <w:b/>
        </w:rPr>
        <w:t>Haavoittuvien uhrien tunnistaminen ja suojelu</w:t>
      </w:r>
    </w:p>
    <w:p w:rsidR="00733734" w:rsidRPr="00733734" w:rsidRDefault="00B267C2" w:rsidP="00733734">
      <w:pPr>
        <w:spacing w:after="180"/>
        <w:ind w:left="2608"/>
      </w:pPr>
      <w:r w:rsidRPr="00733734">
        <w:t>Direktiivissä on säännökset erityissuojelua tarvitsevien, haavoittuvien uhrien tunni</w:t>
      </w:r>
      <w:r w:rsidRPr="00733734">
        <w:t>s</w:t>
      </w:r>
      <w:r w:rsidRPr="00733734">
        <w:t>tamisesta ja heidän oikeudestaan erityissuojeluun esitutkinnassa ja oikeudenkäynni</w:t>
      </w:r>
      <w:r w:rsidRPr="00733734">
        <w:t>s</w:t>
      </w:r>
      <w:r w:rsidRPr="00733734">
        <w:t>sä. Direktiivissä erityissuojelun tarpeessa olevalla uhrilla tarkoitetaan henkilöä, joka on erityisen altis toissijaiselle ja toistuvalle uhriksi joutumiselle, pelottelulle ja kost</w:t>
      </w:r>
      <w:r w:rsidRPr="00733734">
        <w:t>o</w:t>
      </w:r>
      <w:r w:rsidRPr="00733734">
        <w:t>toimille (22 artiklan 1 kohta). Direktiivissä edellytetään, että kaikista uhreista tehdään yksilöllinen arviointi uhrin haavoittuvuuden tunnistamiseksi ja sen arvioimiseksi, mitä erityistoimenpiteitä uhrin suojelemiseksi asiaa esitutkinnassa ja oikeudenkäynnissä käsiteltäessä tarvitaan. Direktiivin edellyttämä henkilökohtainen arviointi erityisten suojelutarpeiden määrittämiseksi on tehtävä hyvissä ajoin rikosoikeudellisen menett</w:t>
      </w:r>
      <w:r w:rsidRPr="00733734">
        <w:t>e</w:t>
      </w:r>
      <w:r w:rsidRPr="00733734">
        <w:t>lyn kuluessa ja siinä on arvioitava erityistoimenpiteiden tarvetta sekä esitutkinnassa että oikeudenkäynnissä toteutettavien toimenpiteiden osalta. Esitutkintavaiheessa tehty arviointi ei kuitenkaan sido tuomioistuinta.</w:t>
      </w:r>
    </w:p>
    <w:p w:rsidR="00733734" w:rsidRPr="00733734" w:rsidRDefault="00B267C2" w:rsidP="00733734">
      <w:pPr>
        <w:spacing w:after="180"/>
        <w:ind w:left="2608"/>
      </w:pPr>
      <w:r w:rsidRPr="00733734">
        <w:t>Esitutkinnassa ja oikeudenkäynnissä on jo nykyisin käytössä pitkälle direktiivin vaat</w:t>
      </w:r>
      <w:r w:rsidRPr="00733734">
        <w:t>i</w:t>
      </w:r>
      <w:r w:rsidRPr="00733734">
        <w:t>muksia vastaavat erityistoimenpiteet, joilla haavoittuvia uhreja voidaan suojata lis</w:t>
      </w:r>
      <w:r w:rsidRPr="00733734">
        <w:t>ä</w:t>
      </w:r>
      <w:r w:rsidRPr="00733734">
        <w:t>kärsimykseltä, pelottelulta ja kostotoimilta. Tällaisia ovat muun muassa asianomist</w:t>
      </w:r>
      <w:r w:rsidRPr="00733734">
        <w:t>a</w:t>
      </w:r>
      <w:r w:rsidRPr="00733734">
        <w:t>jan kuuleminen näkösuojan, kuten sermin, takaa tai vastaajan olematta läsnä istunt</w:t>
      </w:r>
      <w:r w:rsidRPr="00733734">
        <w:t>o</w:t>
      </w:r>
      <w:r w:rsidRPr="00733734">
        <w:t>salissa taikka lapsen kuulustelukertomuksen tallentaminen videolle ja tallenteen käy</w:t>
      </w:r>
      <w:r w:rsidRPr="00733734">
        <w:t>t</w:t>
      </w:r>
      <w:r w:rsidRPr="00733734">
        <w:t>tö todisteena oikeudessa.</w:t>
      </w:r>
    </w:p>
    <w:p w:rsidR="00733734" w:rsidRPr="00733734" w:rsidRDefault="00B267C2" w:rsidP="00733734">
      <w:pPr>
        <w:spacing w:after="180"/>
        <w:ind w:left="2608"/>
      </w:pPr>
      <w:r w:rsidRPr="00733734">
        <w:t>Direktiivissä edellytettyä systemaattista haavoittuvien uhrien erityistarpeiden kartoi</w:t>
      </w:r>
      <w:r w:rsidRPr="00733734">
        <w:t>t</w:t>
      </w:r>
      <w:r w:rsidRPr="00733734">
        <w:t>tamista ei Suomessa tällä hetkellä ole. Useat oikeudenkäynnissä käytössä olevat suojelutoimenpiteet ovat sellaisia, ettei niiden tarvetta esitutkintavaiheessa syst</w:t>
      </w:r>
      <w:r w:rsidRPr="00733734">
        <w:t>e</w:t>
      </w:r>
      <w:r w:rsidRPr="00733734">
        <w:t>maattisesti arvioida. Käytännössä esimerkiksi asianomistajan kuuleminen oikeudessa sermin takaa tai vastaajan läsnä olematta tapahtuu yleensä joko asianomistajan avustajan tai syyttäjän pyynnöstä.</w:t>
      </w:r>
    </w:p>
    <w:p w:rsidR="00733734" w:rsidRPr="00733734" w:rsidRDefault="00B267C2" w:rsidP="00733734">
      <w:pPr>
        <w:spacing w:after="180"/>
        <w:ind w:left="2608"/>
      </w:pPr>
      <w:r w:rsidRPr="00733734">
        <w:t>Arvioinnista aiheutuu merkittävää lisätyötä, se pidentää tutkinta-aikaa ja lisää siten myös kustannuksia, joiden määrää on kuitenkin vaikea arvioida.</w:t>
      </w:r>
    </w:p>
    <w:p w:rsidR="00733734" w:rsidRPr="00733734" w:rsidRDefault="00B267C2" w:rsidP="00733734">
      <w:pPr>
        <w:spacing w:after="180"/>
        <w:ind w:left="1304"/>
        <w:rPr>
          <w:b/>
        </w:rPr>
      </w:pPr>
      <w:r w:rsidRPr="00733734">
        <w:rPr>
          <w:b/>
        </w:rPr>
        <w:t>Asianomistajan oikeus asiakirjojen käännöksiin</w:t>
      </w:r>
    </w:p>
    <w:p w:rsidR="00733734" w:rsidRPr="00733734" w:rsidRDefault="00B267C2" w:rsidP="00733734">
      <w:pPr>
        <w:spacing w:after="180"/>
        <w:ind w:left="2608"/>
      </w:pPr>
      <w:r w:rsidRPr="00733734">
        <w:t>Voimassa olevan esitutkintalain 4 luvun 13 §:n mukaan asian kannalta olennainen esitutkinta-aineistoon kuuluva asiakirja tai sen osa on käännettävä asianomistajan käyttämälle kielelle, jos kääntäminen on tarpeen asianomistajan oikeuden valvom</w:t>
      </w:r>
      <w:r w:rsidRPr="00733734">
        <w:t>i</w:t>
      </w:r>
      <w:r w:rsidRPr="00733734">
        <w:t>seksi. Asiakirja voidaan kääntää myös suullisesti, jollei asianomistajan oikeusturva edellytä asiakirjan kääntämistä kirjallisesti. Kääntämisestä on lisäksi voimassa, mitä kääntämisestä kielilaissa ja saamen kielilaissa säädetään.</w:t>
      </w:r>
    </w:p>
    <w:p w:rsidR="00733734" w:rsidRPr="00733734" w:rsidRDefault="00B267C2" w:rsidP="00733734">
      <w:pPr>
        <w:spacing w:after="180"/>
        <w:ind w:left="2608"/>
      </w:pPr>
      <w:r w:rsidRPr="00733734">
        <w:t>Direktiivin täytäntöönpano edellyttää, että asianomistajan oikeutta asiakirjojen kää</w:t>
      </w:r>
      <w:r w:rsidRPr="00733734">
        <w:t>n</w:t>
      </w:r>
      <w:r w:rsidRPr="00733734">
        <w:t>nöksiin laajennetaan. Direktiivin 7 artiklan 3 kohdassa edellytetään, että uhri saa pyynnöstään käännöksen tiedoista, jotka ovat välttämättömiä, jotta uhri voi käyttää o</w:t>
      </w:r>
      <w:r w:rsidRPr="00733734">
        <w:t>i</w:t>
      </w:r>
      <w:r w:rsidRPr="00733734">
        <w:t>keuksiaan rikosoikeudellisessa menettelyssä. Tällaisten tietojen on sisällettävä ain</w:t>
      </w:r>
      <w:r w:rsidRPr="00733734">
        <w:t>a</w:t>
      </w:r>
      <w:r w:rsidRPr="00733734">
        <w:t>kin päätös lopettaa uhriin kohdistuneeseen rikokseen liittyvä rikosoikeudellinen m</w:t>
      </w:r>
      <w:r w:rsidRPr="00733734">
        <w:t>e</w:t>
      </w:r>
      <w:r w:rsidRPr="00733734">
        <w:t>nettely ja, uhrin pyynnöstä, tällaisen päätöksen perustelut tai lyhyt yhteenveto niistä. Lisäksi direktiivissä edellytetään, että uhri saa pyynnöstään käännöksen rikosilmo</w:t>
      </w:r>
      <w:r w:rsidRPr="00733734">
        <w:t>i</w:t>
      </w:r>
      <w:r w:rsidRPr="00733734">
        <w:t>tuksesta annettavasta kirjallisesta vahvistuksesta (5 artiklan 3 kohta) ja tuomioistui</w:t>
      </w:r>
      <w:r w:rsidRPr="00733734">
        <w:t>n</w:t>
      </w:r>
      <w:r w:rsidRPr="00733734">
        <w:t>käsittelyn aikaa ja paikkaa koskevasta ilmoituksesta (7 artiklan 4 kohta).</w:t>
      </w:r>
    </w:p>
    <w:p w:rsidR="00685C45" w:rsidRDefault="00B267C2" w:rsidP="00685C45">
      <w:pPr>
        <w:pStyle w:val="Leipteksti"/>
      </w:pPr>
      <w:r>
        <w:t>Poliisin rikosilmoitusjärjestelmän tilastotietojen mukaan Suomessa on kirjattu viime vuosina n. 15.000 sellaista rikoslakirikosta, joissa ulkomaalainen henkilö on asia</w:t>
      </w:r>
      <w:r>
        <w:t>n</w:t>
      </w:r>
      <w:r>
        <w:t>omistajana. Direktiivin edellyttämien käännöksien voidaan arvioida lisääntyvän noin kolmasosassa ilmoitetuista rikoksista eli 5.000 rikosasiassa. Kirjallisten käännösten voidaan arvioida lisääntyvän edellä mainituista tapauksista noin puolessa eli 2500 r</w:t>
      </w:r>
      <w:r>
        <w:t>i</w:t>
      </w:r>
      <w:r>
        <w:t>kosasiassa. Yhdessä asiassa arvioidaan tarvittavan noin kahden sivun kääntämistä, sivun kääntäminen maksaa noin 60 euroa, joten aiheutuvat lisäkustannukset ovat noin 300.000 euroa.</w:t>
      </w:r>
    </w:p>
    <w:p w:rsidR="00733734" w:rsidRPr="00733734" w:rsidRDefault="00B267C2" w:rsidP="00733734">
      <w:pPr>
        <w:spacing w:after="180"/>
        <w:ind w:left="2608"/>
      </w:pPr>
      <w:r w:rsidRPr="00733734">
        <w:lastRenderedPageBreak/>
        <w:t>Sisäministeriön näkemyksen mukaan direktiivin toimeenpanosta aiheutuvat käännö</w:t>
      </w:r>
      <w:r w:rsidRPr="00733734">
        <w:t>s</w:t>
      </w:r>
      <w:r w:rsidRPr="00733734">
        <w:t>kustannusten lisääntymistä vastaava poliisin määrärahalisäys tulee huomioida poliisin määrärahakehyksissä vuodesta 2016 alkaen. Kustannusten nousu on sitä luok</w:t>
      </w:r>
      <w:r w:rsidR="00B71A39">
        <w:t>k</w:t>
      </w:r>
      <w:r w:rsidRPr="00733734">
        <w:t>aa, että asia tulee kirjata näkyviin taloudellisten vaikutusten arviointiin lopullisessa hall</w:t>
      </w:r>
      <w:r w:rsidRPr="00733734">
        <w:t>i</w:t>
      </w:r>
      <w:r w:rsidRPr="00733734">
        <w:t>tuksen esityksessä direktiivin toimeenpanemiseksi.</w:t>
      </w:r>
    </w:p>
    <w:p w:rsidR="00733734" w:rsidRPr="00733734" w:rsidRDefault="00367EA6" w:rsidP="00733734">
      <w:pPr>
        <w:spacing w:after="180"/>
        <w:ind w:left="2608"/>
      </w:pPr>
    </w:p>
    <w:p w:rsidR="00733734" w:rsidRPr="00733734" w:rsidRDefault="00367EA6" w:rsidP="00733734">
      <w:pPr>
        <w:spacing w:after="180"/>
        <w:ind w:left="2608"/>
      </w:pPr>
    </w:p>
    <w:p w:rsidR="00733734" w:rsidRPr="00733734" w:rsidRDefault="00B267C2" w:rsidP="00733734">
      <w:pPr>
        <w:spacing w:after="180"/>
        <w:ind w:left="2608"/>
      </w:pPr>
      <w:r w:rsidRPr="00733734">
        <w:t>Poliisijohtaja</w:t>
      </w:r>
      <w:r w:rsidRPr="00733734">
        <w:tab/>
      </w:r>
      <w:r w:rsidRPr="00733734">
        <w:tab/>
        <w:t>Sanna Heikinheimo</w:t>
      </w:r>
    </w:p>
    <w:p w:rsidR="00733734" w:rsidRPr="00733734" w:rsidRDefault="00367EA6" w:rsidP="00733734">
      <w:pPr>
        <w:spacing w:after="180"/>
        <w:ind w:left="2608"/>
      </w:pPr>
    </w:p>
    <w:p w:rsidR="00733734" w:rsidRPr="00733734" w:rsidRDefault="00B267C2" w:rsidP="00733734">
      <w:pPr>
        <w:spacing w:after="180"/>
        <w:ind w:left="2608"/>
      </w:pPr>
      <w:r w:rsidRPr="00733734">
        <w:t>Poliisitarkastaja</w:t>
      </w:r>
      <w:r w:rsidRPr="00733734">
        <w:tab/>
        <w:t>Antti Simanainen</w:t>
      </w:r>
    </w:p>
    <w:p w:rsidR="00733734" w:rsidRPr="00733734" w:rsidRDefault="00367EA6" w:rsidP="00733734">
      <w:pPr>
        <w:spacing w:after="180"/>
        <w:ind w:left="2608"/>
      </w:pPr>
    </w:p>
    <w:p w:rsidR="00733734" w:rsidRPr="00733734" w:rsidRDefault="00B267C2" w:rsidP="00733734">
      <w:pPr>
        <w:spacing w:after="180"/>
        <w:ind w:left="2608"/>
      </w:pPr>
      <w:r w:rsidRPr="00733734">
        <w:fldChar w:fldCharType="begin"/>
      </w:r>
      <w:r>
        <w:instrText xml:space="preserve"> DOCPROPERTY  sm_allekirjoitusfraasi  \* MERGEFORMAT </w:instrText>
      </w:r>
      <w:r w:rsidRPr="00733734">
        <w:fldChar w:fldCharType="separate"/>
      </w:r>
      <w:r w:rsidRPr="00733734">
        <w:t>Asiakirja on sähköisesti allekirjoitettu asianhallintajärjestelmässä. Sisäministeriö SM 29.05.2015 klo 13:06. Allekirjoituksen oikeellisuuden voi todentaa kirjaamosta.</w:t>
      </w:r>
      <w:r w:rsidRPr="00733734">
        <w:fldChar w:fldCharType="end"/>
      </w:r>
    </w:p>
    <w:p w:rsidR="00733734" w:rsidRPr="00733734" w:rsidRDefault="00367EA6" w:rsidP="00733734">
      <w:pPr>
        <w:spacing w:after="180"/>
        <w:ind w:left="2608"/>
      </w:pPr>
    </w:p>
    <w:p w:rsidR="00733734" w:rsidRPr="00733734" w:rsidRDefault="00367EA6" w:rsidP="00733734">
      <w:pPr>
        <w:spacing w:after="180"/>
        <w:ind w:left="2608"/>
      </w:pPr>
    </w:p>
    <w:tbl>
      <w:tblPr>
        <w:tblStyle w:val="Eireunaviivaa"/>
        <w:tblW w:w="0" w:type="auto"/>
        <w:tblLayout w:type="fixed"/>
        <w:tblLook w:val="04A0" w:firstRow="1" w:lastRow="0" w:firstColumn="1" w:lastColumn="0" w:noHBand="0" w:noVBand="1"/>
      </w:tblPr>
      <w:tblGrid>
        <w:gridCol w:w="2608"/>
        <w:gridCol w:w="7761"/>
      </w:tblGrid>
      <w:tr w:rsidR="0080562D" w:rsidTr="00733734">
        <w:trPr>
          <w:trHeight w:val="702"/>
        </w:trPr>
        <w:tc>
          <w:tcPr>
            <w:tcW w:w="2608" w:type="dxa"/>
            <w:hideMark/>
          </w:tcPr>
          <w:p w:rsidR="00733734" w:rsidRPr="00733734" w:rsidRDefault="00B267C2" w:rsidP="00733734">
            <w:pPr>
              <w:rPr>
                <w:sz w:val="20"/>
                <w:szCs w:val="20"/>
              </w:rPr>
            </w:pPr>
            <w:r w:rsidRPr="00733734">
              <w:rPr>
                <w:sz w:val="20"/>
                <w:szCs w:val="20"/>
              </w:rPr>
              <w:t>Tiedoksi</w:t>
            </w:r>
          </w:p>
        </w:tc>
        <w:tc>
          <w:tcPr>
            <w:tcW w:w="7761" w:type="dxa"/>
            <w:hideMark/>
          </w:tcPr>
          <w:p w:rsidR="00733734" w:rsidRPr="00733734" w:rsidRDefault="00B267C2" w:rsidP="00733734">
            <w:pPr>
              <w:rPr>
                <w:sz w:val="20"/>
                <w:szCs w:val="20"/>
              </w:rPr>
            </w:pPr>
            <w:r>
              <w:rPr>
                <w:sz w:val="20"/>
                <w:szCs w:val="20"/>
              </w:rPr>
              <w:t>Petteri Orpo</w:t>
            </w:r>
          </w:p>
          <w:p w:rsidR="00733734" w:rsidRPr="00733734" w:rsidRDefault="00B267C2" w:rsidP="00733734">
            <w:pPr>
              <w:rPr>
                <w:sz w:val="20"/>
                <w:szCs w:val="20"/>
              </w:rPr>
            </w:pPr>
            <w:r w:rsidRPr="00733734">
              <w:rPr>
                <w:sz w:val="20"/>
                <w:szCs w:val="20"/>
              </w:rPr>
              <w:t>Päivi Nerg</w:t>
            </w:r>
          </w:p>
          <w:p w:rsidR="00733734" w:rsidRPr="00733734" w:rsidRDefault="00B267C2" w:rsidP="00733734">
            <w:pPr>
              <w:rPr>
                <w:sz w:val="20"/>
                <w:szCs w:val="20"/>
              </w:rPr>
            </w:pPr>
            <w:r w:rsidRPr="00733734">
              <w:rPr>
                <w:sz w:val="20"/>
                <w:szCs w:val="20"/>
              </w:rPr>
              <w:t>Kauko Aaltomaa</w:t>
            </w:r>
          </w:p>
        </w:tc>
      </w:tr>
    </w:tbl>
    <w:p w:rsidR="002203A2" w:rsidRDefault="00367EA6"/>
    <w:sectPr w:rsidR="002203A2" w:rsidSect="002208F1">
      <w:headerReference w:type="default" r:id="rId8"/>
      <w:headerReference w:type="first" r:id="rId9"/>
      <w:footerReference w:type="first" r:id="rId10"/>
      <w:pgSz w:w="11906" w:h="16838" w:code="9"/>
      <w:pgMar w:top="1531" w:right="567" w:bottom="510"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498" w:rsidRDefault="00B267C2">
      <w:r>
        <w:separator/>
      </w:r>
    </w:p>
  </w:endnote>
  <w:endnote w:type="continuationSeparator" w:id="0">
    <w:p w:rsidR="00680498" w:rsidRDefault="00B2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10275" w:type="dxa"/>
      <w:tblLayout w:type="fixed"/>
      <w:tblCellMar>
        <w:right w:w="0" w:type="dxa"/>
      </w:tblCellMar>
      <w:tblLook w:val="04A0" w:firstRow="1" w:lastRow="0" w:firstColumn="1" w:lastColumn="0" w:noHBand="0" w:noVBand="1"/>
    </w:tblPr>
    <w:tblGrid>
      <w:gridCol w:w="2586"/>
      <w:gridCol w:w="1809"/>
      <w:gridCol w:w="2126"/>
      <w:gridCol w:w="1843"/>
      <w:gridCol w:w="1911"/>
    </w:tblGrid>
    <w:tr w:rsidR="0080562D" w:rsidTr="001811CD">
      <w:tc>
        <w:tcPr>
          <w:tcW w:w="2586" w:type="dxa"/>
          <w:tcBorders>
            <w:bottom w:val="single" w:sz="6" w:space="0" w:color="59B5A4"/>
          </w:tcBorders>
        </w:tcPr>
        <w:p w:rsidR="00C32D98" w:rsidRPr="00EF222F" w:rsidRDefault="00367EA6" w:rsidP="001811CD">
          <w:pPr>
            <w:pStyle w:val="Alatunniste"/>
          </w:pPr>
        </w:p>
      </w:tc>
      <w:tc>
        <w:tcPr>
          <w:tcW w:w="1809" w:type="dxa"/>
          <w:tcBorders>
            <w:bottom w:val="single" w:sz="6" w:space="0" w:color="59B5A4"/>
          </w:tcBorders>
        </w:tcPr>
        <w:p w:rsidR="00C32D98" w:rsidRPr="00EF222F" w:rsidRDefault="00367EA6" w:rsidP="001811CD">
          <w:pPr>
            <w:pStyle w:val="Alatunniste"/>
          </w:pPr>
        </w:p>
      </w:tc>
      <w:tc>
        <w:tcPr>
          <w:tcW w:w="2126" w:type="dxa"/>
          <w:tcBorders>
            <w:bottom w:val="single" w:sz="6" w:space="0" w:color="59B5A4"/>
          </w:tcBorders>
        </w:tcPr>
        <w:p w:rsidR="00C32D98" w:rsidRPr="00EF222F" w:rsidRDefault="00367EA6" w:rsidP="001811CD">
          <w:pPr>
            <w:pStyle w:val="Alatunniste"/>
          </w:pPr>
        </w:p>
      </w:tc>
      <w:tc>
        <w:tcPr>
          <w:tcW w:w="1843" w:type="dxa"/>
          <w:tcBorders>
            <w:bottom w:val="single" w:sz="6" w:space="0" w:color="59B5A4"/>
          </w:tcBorders>
        </w:tcPr>
        <w:p w:rsidR="00C32D98" w:rsidRDefault="00367EA6" w:rsidP="001811CD">
          <w:pPr>
            <w:pStyle w:val="Alatunniste"/>
          </w:pPr>
        </w:p>
      </w:tc>
      <w:tc>
        <w:tcPr>
          <w:tcW w:w="1911" w:type="dxa"/>
          <w:tcBorders>
            <w:bottom w:val="single" w:sz="6" w:space="0" w:color="59B5A4"/>
          </w:tcBorders>
        </w:tcPr>
        <w:p w:rsidR="00C32D98" w:rsidRDefault="00367EA6" w:rsidP="001811CD">
          <w:pPr>
            <w:pStyle w:val="Alatunniste"/>
          </w:pPr>
        </w:p>
      </w:tc>
    </w:tr>
    <w:tr w:rsidR="0080562D" w:rsidTr="001811CD">
      <w:tc>
        <w:tcPr>
          <w:tcW w:w="2586" w:type="dxa"/>
          <w:tcBorders>
            <w:top w:val="single" w:sz="6" w:space="0" w:color="59B5A4"/>
          </w:tcBorders>
        </w:tcPr>
        <w:p w:rsidR="00C32D98" w:rsidRPr="00EF222F" w:rsidRDefault="00367EA6" w:rsidP="001811CD">
          <w:pPr>
            <w:pStyle w:val="Alatunniste"/>
          </w:pPr>
        </w:p>
      </w:tc>
      <w:tc>
        <w:tcPr>
          <w:tcW w:w="1809" w:type="dxa"/>
          <w:tcBorders>
            <w:top w:val="single" w:sz="6" w:space="0" w:color="59B5A4"/>
          </w:tcBorders>
        </w:tcPr>
        <w:p w:rsidR="00C32D98" w:rsidRPr="00EF222F" w:rsidRDefault="00367EA6" w:rsidP="001811CD">
          <w:pPr>
            <w:pStyle w:val="Alatunniste"/>
          </w:pPr>
        </w:p>
      </w:tc>
      <w:tc>
        <w:tcPr>
          <w:tcW w:w="2126" w:type="dxa"/>
          <w:tcBorders>
            <w:top w:val="single" w:sz="6" w:space="0" w:color="59B5A4"/>
          </w:tcBorders>
        </w:tcPr>
        <w:p w:rsidR="00C32D98" w:rsidRPr="00EF222F" w:rsidRDefault="00367EA6" w:rsidP="001811CD">
          <w:pPr>
            <w:pStyle w:val="Alatunniste"/>
          </w:pPr>
        </w:p>
      </w:tc>
      <w:tc>
        <w:tcPr>
          <w:tcW w:w="1843" w:type="dxa"/>
          <w:tcBorders>
            <w:top w:val="single" w:sz="6" w:space="0" w:color="59B5A4"/>
          </w:tcBorders>
        </w:tcPr>
        <w:p w:rsidR="00C32D98" w:rsidRPr="00EF222F" w:rsidRDefault="00367EA6" w:rsidP="001811CD">
          <w:pPr>
            <w:pStyle w:val="Alatunniste"/>
          </w:pPr>
        </w:p>
      </w:tc>
      <w:tc>
        <w:tcPr>
          <w:tcW w:w="1911" w:type="dxa"/>
          <w:tcBorders>
            <w:top w:val="single" w:sz="6" w:space="0" w:color="59B5A4"/>
          </w:tcBorders>
        </w:tcPr>
        <w:p w:rsidR="00C32D98" w:rsidRPr="00EF222F" w:rsidRDefault="00367EA6" w:rsidP="001811CD">
          <w:pPr>
            <w:pStyle w:val="Alatunniste"/>
          </w:pPr>
        </w:p>
      </w:tc>
    </w:tr>
    <w:tr w:rsidR="0080562D" w:rsidTr="001811CD">
      <w:tc>
        <w:tcPr>
          <w:tcW w:w="2586" w:type="dxa"/>
        </w:tcPr>
        <w:p w:rsidR="00C32D98" w:rsidRPr="00EF222F" w:rsidRDefault="00367EA6" w:rsidP="001811CD">
          <w:pPr>
            <w:pStyle w:val="Alatunniste"/>
          </w:pPr>
        </w:p>
      </w:tc>
      <w:tc>
        <w:tcPr>
          <w:tcW w:w="1809" w:type="dxa"/>
        </w:tcPr>
        <w:p w:rsidR="00C32D98" w:rsidRPr="00EF222F" w:rsidRDefault="00B267C2" w:rsidP="001811CD">
          <w:pPr>
            <w:pStyle w:val="Alatunniste"/>
          </w:pPr>
          <w:r w:rsidRPr="00755304">
            <w:rPr>
              <w:color w:val="59B5A4"/>
            </w:rPr>
            <w:t>Postiosoite:</w:t>
          </w:r>
        </w:p>
      </w:tc>
      <w:tc>
        <w:tcPr>
          <w:tcW w:w="2126" w:type="dxa"/>
        </w:tcPr>
        <w:p w:rsidR="00C32D98" w:rsidRPr="00EF222F" w:rsidRDefault="00B267C2" w:rsidP="001811CD">
          <w:pPr>
            <w:pStyle w:val="Alatunniste"/>
          </w:pPr>
          <w:r w:rsidRPr="00755304">
            <w:rPr>
              <w:color w:val="59B5A4"/>
            </w:rPr>
            <w:t>Käyntiosoitteet:</w:t>
          </w:r>
        </w:p>
      </w:tc>
      <w:tc>
        <w:tcPr>
          <w:tcW w:w="1843" w:type="dxa"/>
        </w:tcPr>
        <w:p w:rsidR="00C32D98" w:rsidRPr="00EF222F" w:rsidRDefault="00B267C2" w:rsidP="001811CD">
          <w:pPr>
            <w:pStyle w:val="Alatunniste"/>
          </w:pPr>
          <w:r w:rsidRPr="00755304">
            <w:rPr>
              <w:color w:val="59B5A4"/>
            </w:rPr>
            <w:t>Puhelin:</w:t>
          </w:r>
        </w:p>
      </w:tc>
      <w:tc>
        <w:tcPr>
          <w:tcW w:w="1911" w:type="dxa"/>
        </w:tcPr>
        <w:p w:rsidR="00C32D98" w:rsidRDefault="00B267C2" w:rsidP="001811CD">
          <w:pPr>
            <w:pStyle w:val="Alatunniste"/>
          </w:pPr>
          <w:r w:rsidRPr="00755304">
            <w:rPr>
              <w:color w:val="59B5A4"/>
            </w:rPr>
            <w:t>Virkasähköpostiosoite:</w:t>
          </w:r>
        </w:p>
      </w:tc>
    </w:tr>
    <w:tr w:rsidR="0080562D" w:rsidTr="001811CD">
      <w:tc>
        <w:tcPr>
          <w:tcW w:w="2586" w:type="dxa"/>
        </w:tcPr>
        <w:p w:rsidR="00C32D98" w:rsidRPr="00EF222F" w:rsidRDefault="00367EA6" w:rsidP="001811CD">
          <w:pPr>
            <w:pStyle w:val="Alatunniste"/>
          </w:pPr>
        </w:p>
      </w:tc>
      <w:tc>
        <w:tcPr>
          <w:tcW w:w="1809" w:type="dxa"/>
        </w:tcPr>
        <w:p w:rsidR="00C32D98" w:rsidRPr="00EF222F" w:rsidRDefault="00B267C2" w:rsidP="001811CD">
          <w:pPr>
            <w:pStyle w:val="Alatunniste"/>
          </w:pPr>
          <w:r>
            <w:t>Sisäministeriö</w:t>
          </w:r>
        </w:p>
      </w:tc>
      <w:tc>
        <w:tcPr>
          <w:tcW w:w="2126" w:type="dxa"/>
        </w:tcPr>
        <w:p w:rsidR="00C32D98" w:rsidRPr="00EF222F" w:rsidRDefault="00B267C2" w:rsidP="006A5C73">
          <w:pPr>
            <w:pStyle w:val="Alatunniste"/>
          </w:pPr>
          <w:r>
            <w:t>Erottajankatu 2</w:t>
          </w:r>
        </w:p>
      </w:tc>
      <w:tc>
        <w:tcPr>
          <w:tcW w:w="1843" w:type="dxa"/>
        </w:tcPr>
        <w:p w:rsidR="00C32D98" w:rsidRPr="00EF222F" w:rsidRDefault="00B267C2" w:rsidP="001811CD">
          <w:pPr>
            <w:pStyle w:val="Alatunniste"/>
          </w:pPr>
          <w:r>
            <w:t xml:space="preserve">Vaihde </w:t>
          </w:r>
        </w:p>
      </w:tc>
      <w:tc>
        <w:tcPr>
          <w:tcW w:w="1911" w:type="dxa"/>
        </w:tcPr>
        <w:p w:rsidR="00C32D98" w:rsidRDefault="00B267C2" w:rsidP="001811CD">
          <w:pPr>
            <w:pStyle w:val="Alatunniste"/>
          </w:pPr>
          <w:r>
            <w:t>kirjaamo@intermin.fi</w:t>
          </w:r>
        </w:p>
      </w:tc>
    </w:tr>
    <w:tr w:rsidR="0080562D" w:rsidTr="001811CD">
      <w:tc>
        <w:tcPr>
          <w:tcW w:w="2586" w:type="dxa"/>
        </w:tcPr>
        <w:p w:rsidR="00C32D98" w:rsidRPr="00EF222F" w:rsidRDefault="00367EA6" w:rsidP="001811CD">
          <w:pPr>
            <w:pStyle w:val="Alatunniste"/>
          </w:pPr>
        </w:p>
      </w:tc>
      <w:tc>
        <w:tcPr>
          <w:tcW w:w="1809" w:type="dxa"/>
        </w:tcPr>
        <w:p w:rsidR="00C32D98" w:rsidRPr="00EF222F" w:rsidRDefault="00B267C2" w:rsidP="001811CD">
          <w:pPr>
            <w:pStyle w:val="Alatunniste"/>
          </w:pPr>
          <w:r>
            <w:t>PL 26</w:t>
          </w:r>
        </w:p>
      </w:tc>
      <w:tc>
        <w:tcPr>
          <w:tcW w:w="2126" w:type="dxa"/>
        </w:tcPr>
        <w:p w:rsidR="00C32D98" w:rsidRPr="00EF222F" w:rsidRDefault="00B267C2" w:rsidP="001811CD">
          <w:pPr>
            <w:pStyle w:val="Alatunniste"/>
          </w:pPr>
          <w:r>
            <w:t>Helsinki</w:t>
          </w:r>
        </w:p>
      </w:tc>
      <w:tc>
        <w:tcPr>
          <w:tcW w:w="1843" w:type="dxa"/>
        </w:tcPr>
        <w:p w:rsidR="00C32D98" w:rsidRPr="00EF222F" w:rsidRDefault="00B267C2" w:rsidP="001811CD">
          <w:pPr>
            <w:pStyle w:val="Alatunniste"/>
          </w:pPr>
          <w:r w:rsidRPr="006536B0">
            <w:t>0295 480 171</w:t>
          </w:r>
        </w:p>
      </w:tc>
      <w:tc>
        <w:tcPr>
          <w:tcW w:w="1911" w:type="dxa"/>
        </w:tcPr>
        <w:p w:rsidR="00C32D98" w:rsidRDefault="00B267C2" w:rsidP="001811CD">
          <w:pPr>
            <w:pStyle w:val="Alatunniste"/>
          </w:pPr>
          <w:r>
            <w:t>www.intermin.fi</w:t>
          </w:r>
        </w:p>
      </w:tc>
    </w:tr>
    <w:tr w:rsidR="0080562D" w:rsidTr="001811CD">
      <w:tc>
        <w:tcPr>
          <w:tcW w:w="2586" w:type="dxa"/>
        </w:tcPr>
        <w:p w:rsidR="00C32D98" w:rsidRPr="00EF222F" w:rsidRDefault="00367EA6" w:rsidP="001811CD">
          <w:pPr>
            <w:pStyle w:val="Alatunniste"/>
          </w:pPr>
        </w:p>
      </w:tc>
      <w:tc>
        <w:tcPr>
          <w:tcW w:w="1809" w:type="dxa"/>
        </w:tcPr>
        <w:p w:rsidR="00C32D98" w:rsidRPr="00EF222F" w:rsidRDefault="00B267C2" w:rsidP="001811CD">
          <w:pPr>
            <w:pStyle w:val="Alatunniste"/>
          </w:pPr>
          <w:r>
            <w:t>00023 Valtioneuvosto</w:t>
          </w:r>
        </w:p>
      </w:tc>
      <w:tc>
        <w:tcPr>
          <w:tcW w:w="2126" w:type="dxa"/>
        </w:tcPr>
        <w:p w:rsidR="00C32D98" w:rsidRPr="00EF222F" w:rsidRDefault="00367EA6" w:rsidP="001811CD">
          <w:pPr>
            <w:pStyle w:val="Alatunniste"/>
          </w:pPr>
        </w:p>
      </w:tc>
      <w:tc>
        <w:tcPr>
          <w:tcW w:w="1843" w:type="dxa"/>
        </w:tcPr>
        <w:p w:rsidR="00C32D98" w:rsidRPr="00EF222F" w:rsidRDefault="00B267C2" w:rsidP="001811CD">
          <w:pPr>
            <w:pStyle w:val="Alatunniste"/>
          </w:pPr>
          <w:r>
            <w:rPr>
              <w:color w:val="59B5A4"/>
            </w:rPr>
            <w:t>Faksi:</w:t>
          </w:r>
        </w:p>
      </w:tc>
      <w:tc>
        <w:tcPr>
          <w:tcW w:w="1911" w:type="dxa"/>
        </w:tcPr>
        <w:p w:rsidR="00C32D98" w:rsidRDefault="00367EA6" w:rsidP="001811CD">
          <w:pPr>
            <w:pStyle w:val="Alatunniste"/>
          </w:pPr>
        </w:p>
      </w:tc>
    </w:tr>
    <w:tr w:rsidR="0080562D" w:rsidTr="001811CD">
      <w:tc>
        <w:tcPr>
          <w:tcW w:w="2586" w:type="dxa"/>
        </w:tcPr>
        <w:p w:rsidR="00C32D98" w:rsidRPr="00EF222F" w:rsidRDefault="00367EA6" w:rsidP="001811CD">
          <w:pPr>
            <w:pStyle w:val="Alatunniste"/>
          </w:pPr>
        </w:p>
      </w:tc>
      <w:tc>
        <w:tcPr>
          <w:tcW w:w="1809" w:type="dxa"/>
        </w:tcPr>
        <w:p w:rsidR="00C32D98" w:rsidRDefault="00367EA6" w:rsidP="001811CD">
          <w:pPr>
            <w:pStyle w:val="Alatunniste"/>
          </w:pPr>
        </w:p>
      </w:tc>
      <w:tc>
        <w:tcPr>
          <w:tcW w:w="2126" w:type="dxa"/>
        </w:tcPr>
        <w:p w:rsidR="00C32D98" w:rsidRPr="00EF222F" w:rsidRDefault="00367EA6" w:rsidP="001811CD">
          <w:pPr>
            <w:pStyle w:val="Alatunniste"/>
          </w:pPr>
        </w:p>
      </w:tc>
      <w:tc>
        <w:tcPr>
          <w:tcW w:w="1843" w:type="dxa"/>
        </w:tcPr>
        <w:p w:rsidR="00C32D98" w:rsidRDefault="00B267C2" w:rsidP="002752F1">
          <w:pPr>
            <w:pStyle w:val="Alatunniste"/>
          </w:pPr>
          <w:r>
            <w:t xml:space="preserve">09 1604 </w:t>
          </w:r>
          <w:r w:rsidRPr="00703C49">
            <w:rPr>
              <w:szCs w:val="16"/>
            </w:rPr>
            <w:t>4635</w:t>
          </w:r>
        </w:p>
      </w:tc>
      <w:tc>
        <w:tcPr>
          <w:tcW w:w="1911" w:type="dxa"/>
        </w:tcPr>
        <w:p w:rsidR="00C32D98" w:rsidRDefault="00367EA6" w:rsidP="001811CD">
          <w:pPr>
            <w:pStyle w:val="Alatunniste"/>
          </w:pPr>
        </w:p>
      </w:tc>
    </w:tr>
  </w:tbl>
  <w:p w:rsidR="00EF222F" w:rsidRDefault="00367EA6" w:rsidP="00EF222F">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498" w:rsidRDefault="00B267C2">
      <w:r>
        <w:separator/>
      </w:r>
    </w:p>
  </w:footnote>
  <w:footnote w:type="continuationSeparator" w:id="0">
    <w:p w:rsidR="00680498" w:rsidRDefault="00B26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10347" w:type="dxa"/>
      <w:tblLayout w:type="fixed"/>
      <w:tblLook w:val="04A0" w:firstRow="1" w:lastRow="0" w:firstColumn="1" w:lastColumn="0" w:noHBand="0" w:noVBand="1"/>
    </w:tblPr>
    <w:tblGrid>
      <w:gridCol w:w="5222"/>
      <w:gridCol w:w="2608"/>
      <w:gridCol w:w="1463"/>
      <w:gridCol w:w="1054"/>
    </w:tblGrid>
    <w:tr w:rsidR="0080562D" w:rsidTr="005E4795">
      <w:tc>
        <w:tcPr>
          <w:tcW w:w="5222" w:type="dxa"/>
        </w:tcPr>
        <w:p w:rsidR="0035265B" w:rsidRPr="00770045" w:rsidRDefault="00B267C2" w:rsidP="005E4795">
          <w:pPr>
            <w:pStyle w:val="Yltunniste"/>
            <w:rPr>
              <w:b/>
              <w:szCs w:val="20"/>
            </w:rPr>
          </w:pPr>
          <w:r w:rsidRPr="00770045">
            <w:rPr>
              <w:b/>
              <w:szCs w:val="20"/>
            </w:rPr>
            <w:t>Sisäministeriö</w:t>
          </w:r>
        </w:p>
      </w:tc>
      <w:tc>
        <w:tcPr>
          <w:tcW w:w="2608" w:type="dxa"/>
        </w:tcPr>
        <w:p w:rsidR="0035265B" w:rsidRPr="00770045" w:rsidRDefault="00B267C2" w:rsidP="005E4795">
          <w:pPr>
            <w:pStyle w:val="Yltunniste"/>
            <w:rPr>
              <w:b/>
            </w:rPr>
          </w:pPr>
          <w:r w:rsidRPr="00770045">
            <w:rPr>
              <w:b/>
            </w:rPr>
            <w:fldChar w:fldCharType="begin"/>
          </w:r>
          <w:r w:rsidRPr="00770045">
            <w:rPr>
              <w:b/>
            </w:rPr>
            <w:instrText xml:space="preserve"> DOCPROPERTY  sm_asiakirjatyyppi  \* MERGEFORMAT </w:instrText>
          </w:r>
          <w:r w:rsidRPr="00770045">
            <w:rPr>
              <w:b/>
            </w:rPr>
            <w:fldChar w:fldCharType="separate"/>
          </w:r>
          <w:r w:rsidR="00367EA6">
            <w:rPr>
              <w:b/>
            </w:rPr>
            <w:t>Lausunto</w:t>
          </w:r>
          <w:r w:rsidRPr="00770045">
            <w:rPr>
              <w:b/>
            </w:rPr>
            <w:fldChar w:fldCharType="end"/>
          </w:r>
        </w:p>
      </w:tc>
      <w:tc>
        <w:tcPr>
          <w:tcW w:w="1463" w:type="dxa"/>
        </w:tcPr>
        <w:p w:rsidR="0035265B" w:rsidRDefault="00367EA6" w:rsidP="005E4795">
          <w:pPr>
            <w:pStyle w:val="Yltunniste"/>
          </w:pPr>
        </w:p>
      </w:tc>
      <w:tc>
        <w:tcPr>
          <w:tcW w:w="1054" w:type="dxa"/>
        </w:tcPr>
        <w:p w:rsidR="0035265B" w:rsidRDefault="00B267C2" w:rsidP="005E4795">
          <w:pPr>
            <w:pStyle w:val="Yltunniste"/>
            <w:jc w:val="center"/>
          </w:pPr>
          <w:r>
            <w:fldChar w:fldCharType="begin"/>
          </w:r>
          <w:r>
            <w:instrText xml:space="preserve"> PAGE   \* MERGEFORMAT </w:instrText>
          </w:r>
          <w:r>
            <w:fldChar w:fldCharType="separate"/>
          </w:r>
          <w:r w:rsidR="00367EA6">
            <w:t>3</w:t>
          </w:r>
          <w:r>
            <w:fldChar w:fldCharType="end"/>
          </w:r>
          <w:r>
            <w:t xml:space="preserve"> (</w:t>
          </w:r>
          <w:r w:rsidR="00367EA6">
            <w:fldChar w:fldCharType="begin"/>
          </w:r>
          <w:r w:rsidR="00367EA6">
            <w:instrText xml:space="preserve"> NUMPAGES   \* MERGEFORMAT </w:instrText>
          </w:r>
          <w:r w:rsidR="00367EA6">
            <w:fldChar w:fldCharType="separate"/>
          </w:r>
          <w:r w:rsidR="00367EA6">
            <w:t>3</w:t>
          </w:r>
          <w:r w:rsidR="00367EA6">
            <w:fldChar w:fldCharType="end"/>
          </w:r>
          <w:r>
            <w:t>)</w:t>
          </w:r>
        </w:p>
      </w:tc>
    </w:tr>
    <w:tr w:rsidR="0080562D" w:rsidTr="005E4795">
      <w:trPr>
        <w:trHeight w:val="272"/>
      </w:trPr>
      <w:tc>
        <w:tcPr>
          <w:tcW w:w="5222" w:type="dxa"/>
        </w:tcPr>
        <w:p w:rsidR="0035265B" w:rsidRPr="002A6CD5" w:rsidRDefault="00367EA6" w:rsidP="005E4795">
          <w:pPr>
            <w:pStyle w:val="Yltunniste"/>
            <w:rPr>
              <w:sz w:val="24"/>
            </w:rPr>
          </w:pPr>
        </w:p>
      </w:tc>
      <w:tc>
        <w:tcPr>
          <w:tcW w:w="2608" w:type="dxa"/>
        </w:tcPr>
        <w:p w:rsidR="0035265B" w:rsidRDefault="00367EA6" w:rsidP="005E4795">
          <w:pPr>
            <w:pStyle w:val="Yltunniste"/>
          </w:pPr>
        </w:p>
      </w:tc>
      <w:tc>
        <w:tcPr>
          <w:tcW w:w="2517" w:type="dxa"/>
          <w:gridSpan w:val="2"/>
        </w:tcPr>
        <w:p w:rsidR="0035265B" w:rsidRDefault="00367EA6" w:rsidP="005E4795">
          <w:pPr>
            <w:pStyle w:val="Yltunniste"/>
          </w:pPr>
        </w:p>
      </w:tc>
    </w:tr>
    <w:tr w:rsidR="0080562D" w:rsidTr="005E4795">
      <w:trPr>
        <w:trHeight w:val="272"/>
      </w:trPr>
      <w:tc>
        <w:tcPr>
          <w:tcW w:w="5222" w:type="dxa"/>
        </w:tcPr>
        <w:p w:rsidR="0035265B" w:rsidRDefault="00367EA6" w:rsidP="005E4795">
          <w:pPr>
            <w:pStyle w:val="Yltunniste"/>
          </w:pPr>
        </w:p>
      </w:tc>
      <w:tc>
        <w:tcPr>
          <w:tcW w:w="2608" w:type="dxa"/>
        </w:tcPr>
        <w:p w:rsidR="0035265B" w:rsidRDefault="00367EA6" w:rsidP="005E4795">
          <w:pPr>
            <w:pStyle w:val="Yltunniste"/>
          </w:pPr>
        </w:p>
      </w:tc>
      <w:tc>
        <w:tcPr>
          <w:tcW w:w="2517" w:type="dxa"/>
          <w:gridSpan w:val="2"/>
        </w:tcPr>
        <w:p w:rsidR="0035265B" w:rsidRDefault="00367EA6" w:rsidP="005E4795">
          <w:pPr>
            <w:pStyle w:val="Yltunniste"/>
          </w:pPr>
        </w:p>
      </w:tc>
    </w:tr>
    <w:tr w:rsidR="0080562D" w:rsidTr="005E4795">
      <w:trPr>
        <w:trHeight w:val="272"/>
      </w:trPr>
      <w:tc>
        <w:tcPr>
          <w:tcW w:w="5222" w:type="dxa"/>
        </w:tcPr>
        <w:p w:rsidR="0035265B" w:rsidRDefault="00367EA6" w:rsidP="005E4795">
          <w:pPr>
            <w:pStyle w:val="Yltunniste"/>
          </w:pPr>
        </w:p>
      </w:tc>
      <w:tc>
        <w:tcPr>
          <w:tcW w:w="2608" w:type="dxa"/>
        </w:tcPr>
        <w:p w:rsidR="0035265B" w:rsidRDefault="00367EA6" w:rsidP="005E4795">
          <w:pPr>
            <w:pStyle w:val="Yltunniste"/>
          </w:pPr>
          <w:r>
            <w:fldChar w:fldCharType="begin"/>
          </w:r>
          <w:r>
            <w:instrText xml:space="preserve"> DOCPROPERTY  sm_pvm "d.M.yyyy" \* MERGEFORMAT </w:instrText>
          </w:r>
          <w:r>
            <w:fldChar w:fldCharType="separate"/>
          </w:r>
          <w:r>
            <w:t>29.05.2015</w:t>
          </w:r>
          <w:r>
            <w:fldChar w:fldCharType="end"/>
          </w:r>
        </w:p>
      </w:tc>
      <w:tc>
        <w:tcPr>
          <w:tcW w:w="2517" w:type="dxa"/>
          <w:gridSpan w:val="2"/>
        </w:tcPr>
        <w:p w:rsidR="0035265B" w:rsidRDefault="00367EA6" w:rsidP="005E4795">
          <w:pPr>
            <w:pStyle w:val="Yltunniste"/>
          </w:pPr>
        </w:p>
      </w:tc>
    </w:tr>
  </w:tbl>
  <w:p w:rsidR="00D64AB2" w:rsidRDefault="00367EA6">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10948" w:type="dxa"/>
      <w:tblInd w:w="-567" w:type="dxa"/>
      <w:tblLayout w:type="fixed"/>
      <w:tblLook w:val="04A0" w:firstRow="1" w:lastRow="0" w:firstColumn="1" w:lastColumn="0" w:noHBand="0" w:noVBand="1"/>
    </w:tblPr>
    <w:tblGrid>
      <w:gridCol w:w="5823"/>
      <w:gridCol w:w="2608"/>
      <w:gridCol w:w="1463"/>
      <w:gridCol w:w="1054"/>
    </w:tblGrid>
    <w:tr w:rsidR="0080562D" w:rsidTr="005E4795">
      <w:tc>
        <w:tcPr>
          <w:tcW w:w="5823" w:type="dxa"/>
          <w:vMerge w:val="restart"/>
          <w:tcMar>
            <w:left w:w="0" w:type="dxa"/>
          </w:tcMar>
        </w:tcPr>
        <w:p w:rsidR="0035265B" w:rsidRPr="00F063F8" w:rsidRDefault="00B267C2" w:rsidP="005E4795">
          <w:pPr>
            <w:pStyle w:val="Yltunniste"/>
            <w:rPr>
              <w:szCs w:val="20"/>
              <w:lang w:eastAsia="fi-FI"/>
            </w:rPr>
          </w:pPr>
          <w:r>
            <w:rPr>
              <w:lang w:eastAsia="fi-FI"/>
            </w:rPr>
            <w:drawing>
              <wp:inline distT="0" distB="0" distL="0" distR="0" wp14:anchorId="6C31962A" wp14:editId="455ABD52">
                <wp:extent cx="1760672" cy="542925"/>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60672" cy="542925"/>
                        </a:xfrm>
                        <a:prstGeom prst="rect">
                          <a:avLst/>
                        </a:prstGeom>
                        <a:noFill/>
                        <a:ln>
                          <a:noFill/>
                        </a:ln>
                      </pic:spPr>
                    </pic:pic>
                  </a:graphicData>
                </a:graphic>
              </wp:inline>
            </w:drawing>
          </w:r>
        </w:p>
      </w:tc>
      <w:tc>
        <w:tcPr>
          <w:tcW w:w="2608" w:type="dxa"/>
          <w:tcMar>
            <w:left w:w="0" w:type="dxa"/>
          </w:tcMar>
        </w:tcPr>
        <w:p w:rsidR="0035265B" w:rsidRPr="00770045" w:rsidRDefault="00367EA6" w:rsidP="005E4795">
          <w:pPr>
            <w:pStyle w:val="Yltunniste"/>
            <w:rPr>
              <w:b/>
            </w:rPr>
          </w:pPr>
        </w:p>
      </w:tc>
      <w:tc>
        <w:tcPr>
          <w:tcW w:w="1463" w:type="dxa"/>
          <w:tcMar>
            <w:left w:w="0" w:type="dxa"/>
          </w:tcMar>
        </w:tcPr>
        <w:p w:rsidR="0035265B" w:rsidRDefault="00367EA6" w:rsidP="005E4795">
          <w:pPr>
            <w:pStyle w:val="Yltunniste"/>
          </w:pPr>
        </w:p>
      </w:tc>
      <w:tc>
        <w:tcPr>
          <w:tcW w:w="1054" w:type="dxa"/>
          <w:tcMar>
            <w:left w:w="0" w:type="dxa"/>
          </w:tcMar>
        </w:tcPr>
        <w:p w:rsidR="0035265B" w:rsidRDefault="00367EA6" w:rsidP="005E4795">
          <w:pPr>
            <w:pStyle w:val="Yltunniste"/>
            <w:jc w:val="center"/>
          </w:pPr>
        </w:p>
      </w:tc>
    </w:tr>
    <w:tr w:rsidR="0080562D" w:rsidTr="005E4795">
      <w:tc>
        <w:tcPr>
          <w:tcW w:w="5823" w:type="dxa"/>
          <w:vMerge/>
          <w:tcMar>
            <w:left w:w="0" w:type="dxa"/>
          </w:tcMar>
        </w:tcPr>
        <w:p w:rsidR="0035265B" w:rsidRPr="009779D7" w:rsidRDefault="00367EA6" w:rsidP="005E4795">
          <w:pPr>
            <w:pStyle w:val="Yltunniste"/>
            <w:rPr>
              <w:sz w:val="28"/>
              <w:szCs w:val="28"/>
            </w:rPr>
          </w:pPr>
        </w:p>
      </w:tc>
      <w:tc>
        <w:tcPr>
          <w:tcW w:w="2608" w:type="dxa"/>
          <w:tcMar>
            <w:left w:w="0" w:type="dxa"/>
          </w:tcMar>
        </w:tcPr>
        <w:p w:rsidR="0035265B" w:rsidRPr="00770045" w:rsidRDefault="00B267C2" w:rsidP="005E4795">
          <w:pPr>
            <w:pStyle w:val="Yltunniste"/>
            <w:rPr>
              <w:b/>
            </w:rPr>
          </w:pPr>
          <w:r w:rsidRPr="00770045">
            <w:rPr>
              <w:b/>
            </w:rPr>
            <w:fldChar w:fldCharType="begin"/>
          </w:r>
          <w:r w:rsidRPr="00770045">
            <w:rPr>
              <w:b/>
            </w:rPr>
            <w:instrText xml:space="preserve"> DOCPROPERTY  sm_asiakirjatyyppi  \* MERGEFORMAT </w:instrText>
          </w:r>
          <w:r w:rsidRPr="00770045">
            <w:rPr>
              <w:b/>
            </w:rPr>
            <w:fldChar w:fldCharType="separate"/>
          </w:r>
          <w:r w:rsidR="00367EA6">
            <w:rPr>
              <w:b/>
            </w:rPr>
            <w:t>Lausunto</w:t>
          </w:r>
          <w:r w:rsidRPr="00770045">
            <w:rPr>
              <w:b/>
            </w:rPr>
            <w:fldChar w:fldCharType="end"/>
          </w:r>
        </w:p>
      </w:tc>
      <w:tc>
        <w:tcPr>
          <w:tcW w:w="1463" w:type="dxa"/>
          <w:tcMar>
            <w:left w:w="0" w:type="dxa"/>
          </w:tcMar>
        </w:tcPr>
        <w:p w:rsidR="0035265B" w:rsidRDefault="00367EA6" w:rsidP="005E4795">
          <w:pPr>
            <w:pStyle w:val="Yltunniste"/>
          </w:pPr>
          <w:r>
            <w:fldChar w:fldCharType="begin"/>
          </w:r>
          <w:r>
            <w:instrText xml:space="preserve"> DOCPROPERTY  sm_id  \* MERGEFORMAT </w:instrText>
          </w:r>
          <w:r>
            <w:fldChar w:fldCharType="separate"/>
          </w:r>
          <w:r>
            <w:t>SM1528547</w:t>
          </w:r>
          <w:r>
            <w:fldChar w:fldCharType="end"/>
          </w:r>
        </w:p>
      </w:tc>
      <w:tc>
        <w:tcPr>
          <w:tcW w:w="1054" w:type="dxa"/>
          <w:tcMar>
            <w:left w:w="0" w:type="dxa"/>
          </w:tcMar>
        </w:tcPr>
        <w:p w:rsidR="0035265B" w:rsidRDefault="00B267C2" w:rsidP="005E4795">
          <w:pPr>
            <w:pStyle w:val="Yltunniste"/>
            <w:jc w:val="center"/>
          </w:pPr>
          <w:r>
            <w:fldChar w:fldCharType="begin"/>
          </w:r>
          <w:r>
            <w:instrText xml:space="preserve"> PAGE   \* MERGEFORMAT </w:instrText>
          </w:r>
          <w:r>
            <w:fldChar w:fldCharType="separate"/>
          </w:r>
          <w:r w:rsidR="00367EA6">
            <w:t>1</w:t>
          </w:r>
          <w:r>
            <w:fldChar w:fldCharType="end"/>
          </w:r>
          <w:r>
            <w:t xml:space="preserve"> (</w:t>
          </w:r>
          <w:r w:rsidR="00367EA6">
            <w:fldChar w:fldCharType="begin"/>
          </w:r>
          <w:r w:rsidR="00367EA6">
            <w:instrText xml:space="preserve"> NUMPAGES   \* MERGEFORMAT </w:instrText>
          </w:r>
          <w:r w:rsidR="00367EA6">
            <w:fldChar w:fldCharType="separate"/>
          </w:r>
          <w:r w:rsidR="00367EA6">
            <w:t>3</w:t>
          </w:r>
          <w:r w:rsidR="00367EA6">
            <w:fldChar w:fldCharType="end"/>
          </w:r>
          <w:r>
            <w:t>)</w:t>
          </w:r>
        </w:p>
      </w:tc>
    </w:tr>
    <w:tr w:rsidR="0080562D" w:rsidTr="005E4795">
      <w:tc>
        <w:tcPr>
          <w:tcW w:w="5823" w:type="dxa"/>
          <w:vMerge/>
          <w:tcMar>
            <w:left w:w="0" w:type="dxa"/>
          </w:tcMar>
        </w:tcPr>
        <w:p w:rsidR="0035265B" w:rsidRPr="002A6CD5" w:rsidRDefault="00367EA6" w:rsidP="005E4795">
          <w:pPr>
            <w:pStyle w:val="Yltunniste"/>
            <w:rPr>
              <w:sz w:val="24"/>
            </w:rPr>
          </w:pPr>
        </w:p>
      </w:tc>
      <w:tc>
        <w:tcPr>
          <w:tcW w:w="2608" w:type="dxa"/>
          <w:tcMar>
            <w:left w:w="0" w:type="dxa"/>
          </w:tcMar>
        </w:tcPr>
        <w:p w:rsidR="0035265B" w:rsidRDefault="00367EA6" w:rsidP="005E4795">
          <w:pPr>
            <w:pStyle w:val="Yltunniste"/>
          </w:pPr>
        </w:p>
      </w:tc>
      <w:tc>
        <w:tcPr>
          <w:tcW w:w="2517" w:type="dxa"/>
          <w:gridSpan w:val="2"/>
          <w:tcMar>
            <w:left w:w="0" w:type="dxa"/>
          </w:tcMar>
        </w:tcPr>
        <w:p w:rsidR="0035265B" w:rsidRDefault="00367EA6" w:rsidP="005E4795">
          <w:pPr>
            <w:pStyle w:val="Yltunniste"/>
          </w:pPr>
          <w:r>
            <w:fldChar w:fldCharType="begin"/>
          </w:r>
          <w:r>
            <w:instrText xml:space="preserve"> DOCPROPERTY  sm_asiaryhmä  \* MERGEFORMAT </w:instrText>
          </w:r>
          <w:r>
            <w:fldChar w:fldCharType="separate"/>
          </w:r>
          <w:r>
            <w:t>00.02.04</w:t>
          </w:r>
          <w:r>
            <w:fldChar w:fldCharType="end"/>
          </w:r>
        </w:p>
      </w:tc>
    </w:tr>
    <w:tr w:rsidR="0080562D" w:rsidTr="005E4795">
      <w:tc>
        <w:tcPr>
          <w:tcW w:w="5823" w:type="dxa"/>
          <w:vMerge/>
          <w:tcMar>
            <w:left w:w="0" w:type="dxa"/>
          </w:tcMar>
        </w:tcPr>
        <w:p w:rsidR="0035265B" w:rsidRDefault="00367EA6" w:rsidP="005E4795">
          <w:pPr>
            <w:pStyle w:val="Yltunniste"/>
          </w:pPr>
        </w:p>
      </w:tc>
      <w:tc>
        <w:tcPr>
          <w:tcW w:w="2608" w:type="dxa"/>
          <w:tcMar>
            <w:left w:w="0" w:type="dxa"/>
          </w:tcMar>
        </w:tcPr>
        <w:p w:rsidR="0035265B" w:rsidRDefault="00367EA6" w:rsidP="005E4795">
          <w:pPr>
            <w:pStyle w:val="Yltunniste"/>
          </w:pPr>
        </w:p>
      </w:tc>
      <w:tc>
        <w:tcPr>
          <w:tcW w:w="2517" w:type="dxa"/>
          <w:gridSpan w:val="2"/>
          <w:tcMar>
            <w:left w:w="0" w:type="dxa"/>
          </w:tcMar>
        </w:tcPr>
        <w:p w:rsidR="0035265B" w:rsidRDefault="00367EA6" w:rsidP="005E4795">
          <w:pPr>
            <w:pStyle w:val="Yltunniste"/>
          </w:pPr>
          <w:r>
            <w:fldChar w:fldCharType="begin"/>
          </w:r>
          <w:r>
            <w:instrText xml:space="preserve"> DOCPROPERTY  sm_diaarinro  \* MERGEFORMAT </w:instrText>
          </w:r>
          <w:r>
            <w:fldChar w:fldCharType="separate"/>
          </w:r>
          <w:r>
            <w:t>SMDno-2015-850</w:t>
          </w:r>
          <w:r>
            <w:fldChar w:fldCharType="end"/>
          </w:r>
        </w:p>
      </w:tc>
    </w:tr>
    <w:tr w:rsidR="0080562D" w:rsidTr="005E4795">
      <w:tc>
        <w:tcPr>
          <w:tcW w:w="5823" w:type="dxa"/>
          <w:tcMar>
            <w:left w:w="0" w:type="dxa"/>
          </w:tcMar>
        </w:tcPr>
        <w:p w:rsidR="0035265B" w:rsidRDefault="00367EA6" w:rsidP="005E4795">
          <w:pPr>
            <w:pStyle w:val="Yltunniste"/>
          </w:pPr>
        </w:p>
      </w:tc>
      <w:tc>
        <w:tcPr>
          <w:tcW w:w="2608" w:type="dxa"/>
          <w:tcMar>
            <w:left w:w="0" w:type="dxa"/>
          </w:tcMar>
        </w:tcPr>
        <w:p w:rsidR="0035265B" w:rsidRDefault="00367EA6" w:rsidP="005E4795">
          <w:pPr>
            <w:pStyle w:val="Yltunniste"/>
          </w:pPr>
          <w:r>
            <w:fldChar w:fldCharType="begin"/>
          </w:r>
          <w:r>
            <w:instrText xml:space="preserve"> DOCPROPERTY  sm_pvm "d.M.yyyy" \* MERGEFORMAT </w:instrText>
          </w:r>
          <w:r>
            <w:fldChar w:fldCharType="separate"/>
          </w:r>
          <w:r>
            <w:t>29.05.2015</w:t>
          </w:r>
          <w:r>
            <w:fldChar w:fldCharType="end"/>
          </w:r>
        </w:p>
      </w:tc>
      <w:tc>
        <w:tcPr>
          <w:tcW w:w="2517" w:type="dxa"/>
          <w:gridSpan w:val="2"/>
          <w:tcMar>
            <w:left w:w="0" w:type="dxa"/>
          </w:tcMar>
        </w:tcPr>
        <w:p w:rsidR="0035265B" w:rsidRDefault="00367EA6" w:rsidP="005E4795">
          <w:pPr>
            <w:pStyle w:val="Yltunniste"/>
          </w:pPr>
        </w:p>
      </w:tc>
    </w:tr>
  </w:tbl>
  <w:p w:rsidR="002723D0" w:rsidRDefault="00367EA6">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1048540"/>
    <w:lvl w:ilvl="0">
      <w:start w:val="1"/>
      <w:numFmt w:val="decimal"/>
      <w:lvlText w:val="%1."/>
      <w:lvlJc w:val="left"/>
      <w:pPr>
        <w:tabs>
          <w:tab w:val="num" w:pos="360"/>
        </w:tabs>
        <w:ind w:left="360" w:hanging="360"/>
      </w:pPr>
    </w:lvl>
  </w:abstractNum>
  <w:abstractNum w:abstractNumId="1">
    <w:nsid w:val="FFFFFF89"/>
    <w:multiLevelType w:val="singleLevel"/>
    <w:tmpl w:val="DBD621A4"/>
    <w:lvl w:ilvl="0">
      <w:start w:val="1"/>
      <w:numFmt w:val="bullet"/>
      <w:lvlText w:val=""/>
      <w:lvlJc w:val="left"/>
      <w:pPr>
        <w:tabs>
          <w:tab w:val="num" w:pos="360"/>
        </w:tabs>
        <w:ind w:left="360" w:hanging="360"/>
      </w:pPr>
      <w:rPr>
        <w:rFonts w:ascii="Symbol" w:hAnsi="Symbol" w:hint="default"/>
      </w:rPr>
    </w:lvl>
  </w:abstractNum>
  <w:abstractNum w:abstractNumId="2">
    <w:nsid w:val="0CB476EE"/>
    <w:multiLevelType w:val="multilevel"/>
    <w:tmpl w:val="5BD42AB8"/>
    <w:numStyleLink w:val="Numeroituotsikointi"/>
  </w:abstractNum>
  <w:abstractNum w:abstractNumId="3">
    <w:nsid w:val="11C27B62"/>
    <w:multiLevelType w:val="multilevel"/>
    <w:tmpl w:val="5BD42AB8"/>
    <w:numStyleLink w:val="Numeroituotsikointi"/>
  </w:abstractNum>
  <w:abstractNum w:abstractNumId="4">
    <w:nsid w:val="320C2E79"/>
    <w:multiLevelType w:val="multilevel"/>
    <w:tmpl w:val="5BD42AB8"/>
    <w:styleLink w:val="Numeroituotsikointi"/>
    <w:lvl w:ilvl="0">
      <w:start w:val="1"/>
      <w:numFmt w:val="decimal"/>
      <w:pStyle w:val="Otsikko1"/>
      <w:suff w:val="space"/>
      <w:lvlText w:val="%1"/>
      <w:lvlJc w:val="left"/>
      <w:pPr>
        <w:ind w:left="0" w:firstLine="0"/>
      </w:pPr>
      <w:rPr>
        <w:rFonts w:hint="default"/>
      </w:rPr>
    </w:lvl>
    <w:lvl w:ilvl="1">
      <w:start w:val="1"/>
      <w:numFmt w:val="decimal"/>
      <w:pStyle w:val="Otsikko2"/>
      <w:lvlText w:val="%1.%2"/>
      <w:lvlJc w:val="left"/>
      <w:pPr>
        <w:tabs>
          <w:tab w:val="num" w:pos="357"/>
        </w:tabs>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5">
    <w:nsid w:val="33BD151C"/>
    <w:multiLevelType w:val="multilevel"/>
    <w:tmpl w:val="9348AA1E"/>
    <w:styleLink w:val="Luettelonumerot"/>
    <w:lvl w:ilvl="0">
      <w:start w:val="1"/>
      <w:numFmt w:val="decimal"/>
      <w:pStyle w:val="Numeroituluettelo"/>
      <w:lvlText w:val="%1."/>
      <w:lvlJc w:val="left"/>
      <w:pPr>
        <w:ind w:left="3175" w:hanging="567"/>
      </w:pPr>
      <w:rPr>
        <w:rFonts w:hint="default"/>
      </w:rPr>
    </w:lvl>
    <w:lvl w:ilvl="1">
      <w:start w:val="1"/>
      <w:numFmt w:val="bullet"/>
      <w:lvlText w:val="–"/>
      <w:lvlJc w:val="left"/>
      <w:pPr>
        <w:ind w:left="3402" w:hanging="227"/>
      </w:pPr>
      <w:rPr>
        <w:rFonts w:ascii="Calibri" w:hAnsi="Calibri" w:hint="default"/>
      </w:rPr>
    </w:lvl>
    <w:lvl w:ilvl="2">
      <w:start w:val="1"/>
      <w:numFmt w:val="bullet"/>
      <w:lvlText w:val="–"/>
      <w:lvlJc w:val="left"/>
      <w:pPr>
        <w:ind w:left="3629" w:hanging="227"/>
      </w:pPr>
      <w:rPr>
        <w:rFonts w:ascii="Calibri" w:hAnsi="Calibri" w:hint="default"/>
      </w:rPr>
    </w:lvl>
    <w:lvl w:ilvl="3">
      <w:start w:val="1"/>
      <w:numFmt w:val="bullet"/>
      <w:lvlText w:val="–"/>
      <w:lvlJc w:val="left"/>
      <w:pPr>
        <w:ind w:left="3856" w:hanging="227"/>
      </w:pPr>
      <w:rPr>
        <w:rFonts w:ascii="Calibri" w:hAnsi="Calibri" w:hint="default"/>
      </w:rPr>
    </w:lvl>
    <w:lvl w:ilvl="4">
      <w:start w:val="1"/>
      <w:numFmt w:val="bullet"/>
      <w:lvlText w:val="–"/>
      <w:lvlJc w:val="left"/>
      <w:pPr>
        <w:ind w:left="4082" w:hanging="226"/>
      </w:pPr>
      <w:rPr>
        <w:rFonts w:ascii="Calibri" w:hAnsi="Calibri" w:hint="default"/>
      </w:rPr>
    </w:lvl>
    <w:lvl w:ilvl="5">
      <w:start w:val="1"/>
      <w:numFmt w:val="bullet"/>
      <w:lvlText w:val="–"/>
      <w:lvlJc w:val="left"/>
      <w:pPr>
        <w:ind w:left="4309" w:hanging="227"/>
      </w:pPr>
      <w:rPr>
        <w:rFonts w:ascii="Calibri" w:hAnsi="Calibri" w:hint="default"/>
      </w:rPr>
    </w:lvl>
    <w:lvl w:ilvl="6">
      <w:start w:val="1"/>
      <w:numFmt w:val="bullet"/>
      <w:lvlText w:val="–"/>
      <w:lvlJc w:val="left"/>
      <w:pPr>
        <w:ind w:left="4536" w:hanging="227"/>
      </w:pPr>
      <w:rPr>
        <w:rFonts w:ascii="Calibri" w:hAnsi="Calibri" w:hint="default"/>
      </w:rPr>
    </w:lvl>
    <w:lvl w:ilvl="7">
      <w:start w:val="1"/>
      <w:numFmt w:val="bullet"/>
      <w:lvlText w:val="–"/>
      <w:lvlJc w:val="left"/>
      <w:pPr>
        <w:ind w:left="4763" w:hanging="227"/>
      </w:pPr>
      <w:rPr>
        <w:rFonts w:ascii="Calibri" w:hAnsi="Calibri" w:hint="default"/>
      </w:rPr>
    </w:lvl>
    <w:lvl w:ilvl="8">
      <w:start w:val="1"/>
      <w:numFmt w:val="bullet"/>
      <w:lvlText w:val="–"/>
      <w:lvlJc w:val="left"/>
      <w:pPr>
        <w:ind w:left="4990" w:hanging="227"/>
      </w:pPr>
      <w:rPr>
        <w:rFonts w:ascii="Calibri" w:hAnsi="Calibri" w:hint="default"/>
      </w:rPr>
    </w:lvl>
  </w:abstractNum>
  <w:abstractNum w:abstractNumId="6">
    <w:nsid w:val="37E74F7B"/>
    <w:multiLevelType w:val="multilevel"/>
    <w:tmpl w:val="4DDEB5B2"/>
    <w:styleLink w:val="Luettelomerkit"/>
    <w:lvl w:ilvl="0">
      <w:start w:val="1"/>
      <w:numFmt w:val="bullet"/>
      <w:pStyle w:val="Merkittyluettelo"/>
      <w:lvlText w:val="–"/>
      <w:lvlJc w:val="left"/>
      <w:pPr>
        <w:ind w:left="2835" w:hanging="227"/>
      </w:pPr>
      <w:rPr>
        <w:rFonts w:ascii="Calibri" w:hAnsi="Calibri" w:hint="default"/>
      </w:rPr>
    </w:lvl>
    <w:lvl w:ilvl="1">
      <w:start w:val="1"/>
      <w:numFmt w:val="bullet"/>
      <w:lvlText w:val="–"/>
      <w:lvlJc w:val="left"/>
      <w:pPr>
        <w:ind w:left="3062" w:hanging="227"/>
      </w:pPr>
      <w:rPr>
        <w:rFonts w:ascii="Calibri" w:hAnsi="Calibri" w:hint="default"/>
      </w:rPr>
    </w:lvl>
    <w:lvl w:ilvl="2">
      <w:start w:val="1"/>
      <w:numFmt w:val="bullet"/>
      <w:lvlText w:val="–"/>
      <w:lvlJc w:val="left"/>
      <w:pPr>
        <w:ind w:left="3289" w:hanging="227"/>
      </w:pPr>
      <w:rPr>
        <w:rFonts w:ascii="Calibri" w:hAnsi="Calibri" w:hint="default"/>
      </w:rPr>
    </w:lvl>
    <w:lvl w:ilvl="3">
      <w:start w:val="1"/>
      <w:numFmt w:val="bullet"/>
      <w:lvlText w:val="–"/>
      <w:lvlJc w:val="left"/>
      <w:pPr>
        <w:ind w:left="3516" w:hanging="227"/>
      </w:pPr>
      <w:rPr>
        <w:rFonts w:ascii="Calibri" w:hAnsi="Calibri" w:hint="default"/>
      </w:rPr>
    </w:lvl>
    <w:lvl w:ilvl="4">
      <w:start w:val="1"/>
      <w:numFmt w:val="bullet"/>
      <w:lvlText w:val="–"/>
      <w:lvlJc w:val="left"/>
      <w:pPr>
        <w:ind w:left="3743" w:hanging="227"/>
      </w:pPr>
      <w:rPr>
        <w:rFonts w:ascii="Calibri" w:hAnsi="Calibri" w:hint="default"/>
      </w:rPr>
    </w:lvl>
    <w:lvl w:ilvl="5">
      <w:start w:val="1"/>
      <w:numFmt w:val="bullet"/>
      <w:lvlText w:val="–"/>
      <w:lvlJc w:val="left"/>
      <w:pPr>
        <w:ind w:left="3970" w:hanging="227"/>
      </w:pPr>
      <w:rPr>
        <w:rFonts w:ascii="Calibri" w:hAnsi="Calibri" w:hint="default"/>
      </w:rPr>
    </w:lvl>
    <w:lvl w:ilvl="6">
      <w:start w:val="1"/>
      <w:numFmt w:val="bullet"/>
      <w:lvlText w:val="–"/>
      <w:lvlJc w:val="left"/>
      <w:pPr>
        <w:ind w:left="4197" w:hanging="227"/>
      </w:pPr>
      <w:rPr>
        <w:rFonts w:ascii="Calibri" w:hAnsi="Calibri" w:hint="default"/>
      </w:rPr>
    </w:lvl>
    <w:lvl w:ilvl="7">
      <w:start w:val="1"/>
      <w:numFmt w:val="bullet"/>
      <w:lvlText w:val="–"/>
      <w:lvlJc w:val="left"/>
      <w:pPr>
        <w:ind w:left="4424" w:hanging="227"/>
      </w:pPr>
      <w:rPr>
        <w:rFonts w:ascii="Calibri" w:hAnsi="Calibri" w:hint="default"/>
      </w:rPr>
    </w:lvl>
    <w:lvl w:ilvl="8">
      <w:start w:val="1"/>
      <w:numFmt w:val="bullet"/>
      <w:lvlText w:val="–"/>
      <w:lvlJc w:val="left"/>
      <w:pPr>
        <w:ind w:left="4651" w:hanging="227"/>
      </w:pPr>
      <w:rPr>
        <w:rFonts w:ascii="Calibri" w:hAnsi="Calibri" w:hint="default"/>
      </w:r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6"/>
  </w:num>
  <w:num w:numId="8">
    <w:abstractNumId w:val="5"/>
  </w:num>
  <w:num w:numId="9">
    <w:abstractNumId w:val="6"/>
  </w:num>
  <w:num w:numId="10">
    <w:abstractNumId w:val="5"/>
  </w:num>
  <w:num w:numId="11">
    <w:abstractNumId w:val="4"/>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62D"/>
    <w:rsid w:val="00367EA6"/>
    <w:rsid w:val="00680498"/>
    <w:rsid w:val="0080562D"/>
    <w:rsid w:val="00B267C2"/>
    <w:rsid w:val="00B71A39"/>
    <w:rsid w:val="00FF7C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fi-FI"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qFormat="1"/>
    <w:lsdException w:name="List Number" w:semiHidden="0" w:qFormat="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semiHidden="0" w:uiPriority="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semiHidden="0"/>
    <w:lsdException w:name="No Spacing" w:semiHidden="0" w:uiPriority="2"/>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9"/>
  </w:latentStyles>
  <w:style w:type="paragraph" w:default="1" w:styleId="Normaali">
    <w:name w:val="Normal"/>
    <w:qFormat/>
    <w:rsid w:val="002752F1"/>
  </w:style>
  <w:style w:type="paragraph" w:styleId="Otsikko1">
    <w:name w:val="heading 1"/>
    <w:basedOn w:val="Normaali"/>
    <w:next w:val="Leipteksti"/>
    <w:link w:val="Otsikko1Char"/>
    <w:uiPriority w:val="9"/>
    <w:qFormat/>
    <w:rsid w:val="0035265B"/>
    <w:pPr>
      <w:keepNext/>
      <w:keepLines/>
      <w:numPr>
        <w:numId w:val="20"/>
      </w:numPr>
      <w:spacing w:after="180"/>
      <w:ind w:right="2835"/>
      <w:outlineLvl w:val="0"/>
    </w:pPr>
    <w:rPr>
      <w:bCs/>
      <w:szCs w:val="28"/>
    </w:rPr>
  </w:style>
  <w:style w:type="paragraph" w:styleId="Otsikko2">
    <w:name w:val="heading 2"/>
    <w:basedOn w:val="Normaali"/>
    <w:next w:val="Leipteksti"/>
    <w:link w:val="Otsikko2Char"/>
    <w:uiPriority w:val="9"/>
    <w:qFormat/>
    <w:rsid w:val="0035265B"/>
    <w:pPr>
      <w:keepNext/>
      <w:keepLines/>
      <w:numPr>
        <w:ilvl w:val="1"/>
        <w:numId w:val="20"/>
      </w:numPr>
      <w:spacing w:after="180"/>
      <w:ind w:right="2835"/>
      <w:outlineLvl w:val="1"/>
    </w:pPr>
    <w:rPr>
      <w:bCs/>
      <w:szCs w:val="26"/>
    </w:rPr>
  </w:style>
  <w:style w:type="paragraph" w:styleId="Otsikko3">
    <w:name w:val="heading 3"/>
    <w:basedOn w:val="Normaali"/>
    <w:next w:val="Leipteksti"/>
    <w:link w:val="Otsikko3Char"/>
    <w:uiPriority w:val="9"/>
    <w:qFormat/>
    <w:rsid w:val="0035265B"/>
    <w:pPr>
      <w:keepNext/>
      <w:keepLines/>
      <w:numPr>
        <w:ilvl w:val="2"/>
        <w:numId w:val="20"/>
      </w:numPr>
      <w:spacing w:after="180"/>
      <w:ind w:right="2835"/>
      <w:outlineLvl w:val="2"/>
    </w:pPr>
    <w:rPr>
      <w:bCs/>
    </w:rPr>
  </w:style>
  <w:style w:type="paragraph" w:styleId="Otsikko4">
    <w:name w:val="heading 4"/>
    <w:basedOn w:val="Normaali"/>
    <w:next w:val="Leipteksti"/>
    <w:link w:val="Otsikko4Char"/>
    <w:uiPriority w:val="9"/>
    <w:rsid w:val="0035265B"/>
    <w:pPr>
      <w:keepNext/>
      <w:keepLines/>
      <w:numPr>
        <w:ilvl w:val="3"/>
        <w:numId w:val="20"/>
      </w:numPr>
      <w:spacing w:after="180"/>
      <w:ind w:right="2835"/>
      <w:outlineLvl w:val="3"/>
    </w:pPr>
    <w:rPr>
      <w:bCs/>
      <w:iCs/>
    </w:rPr>
  </w:style>
  <w:style w:type="paragraph" w:styleId="Otsikko5">
    <w:name w:val="heading 5"/>
    <w:basedOn w:val="Normaali"/>
    <w:next w:val="Leipteksti"/>
    <w:link w:val="Otsikko5Char"/>
    <w:uiPriority w:val="9"/>
    <w:rsid w:val="0035265B"/>
    <w:pPr>
      <w:keepNext/>
      <w:keepLines/>
      <w:numPr>
        <w:ilvl w:val="4"/>
        <w:numId w:val="20"/>
      </w:numPr>
      <w:spacing w:after="180"/>
      <w:ind w:right="2835"/>
      <w:outlineLvl w:val="4"/>
    </w:pPr>
  </w:style>
  <w:style w:type="paragraph" w:styleId="Otsikko6">
    <w:name w:val="heading 6"/>
    <w:basedOn w:val="Normaali"/>
    <w:next w:val="Leipteksti"/>
    <w:link w:val="Otsikko6Char"/>
    <w:uiPriority w:val="9"/>
    <w:rsid w:val="0035265B"/>
    <w:pPr>
      <w:keepNext/>
      <w:keepLines/>
      <w:numPr>
        <w:ilvl w:val="5"/>
        <w:numId w:val="20"/>
      </w:numPr>
      <w:spacing w:after="180"/>
      <w:ind w:right="2835"/>
      <w:outlineLvl w:val="5"/>
    </w:pPr>
    <w:rPr>
      <w:iCs/>
    </w:rPr>
  </w:style>
  <w:style w:type="paragraph" w:styleId="Otsikko7">
    <w:name w:val="heading 7"/>
    <w:basedOn w:val="Normaali"/>
    <w:next w:val="Leipteksti"/>
    <w:link w:val="Otsikko7Char"/>
    <w:uiPriority w:val="9"/>
    <w:rsid w:val="0035265B"/>
    <w:pPr>
      <w:keepNext/>
      <w:keepLines/>
      <w:numPr>
        <w:ilvl w:val="6"/>
        <w:numId w:val="20"/>
      </w:numPr>
      <w:spacing w:after="180"/>
      <w:ind w:right="2835"/>
      <w:outlineLvl w:val="6"/>
    </w:pPr>
    <w:rPr>
      <w:iCs/>
    </w:rPr>
  </w:style>
  <w:style w:type="paragraph" w:styleId="Otsikko8">
    <w:name w:val="heading 8"/>
    <w:basedOn w:val="Normaali"/>
    <w:next w:val="Leipteksti"/>
    <w:link w:val="Otsikko8Char"/>
    <w:uiPriority w:val="9"/>
    <w:rsid w:val="0035265B"/>
    <w:pPr>
      <w:keepNext/>
      <w:keepLines/>
      <w:numPr>
        <w:ilvl w:val="7"/>
        <w:numId w:val="20"/>
      </w:numPr>
      <w:spacing w:after="180"/>
      <w:ind w:right="4536"/>
      <w:outlineLvl w:val="7"/>
    </w:pPr>
  </w:style>
  <w:style w:type="paragraph" w:styleId="Otsikko9">
    <w:name w:val="heading 9"/>
    <w:basedOn w:val="Normaali"/>
    <w:next w:val="Leipteksti"/>
    <w:link w:val="Otsikko9Char"/>
    <w:uiPriority w:val="9"/>
    <w:rsid w:val="0035265B"/>
    <w:pPr>
      <w:keepNext/>
      <w:keepLines/>
      <w:numPr>
        <w:ilvl w:val="8"/>
        <w:numId w:val="20"/>
      </w:numPr>
      <w:spacing w:after="180"/>
      <w:ind w:right="2835"/>
      <w:outlineLvl w:val="8"/>
    </w:pPr>
    <w:rPr>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5265B"/>
    <w:rPr>
      <w:noProof/>
    </w:rPr>
  </w:style>
  <w:style w:type="character" w:customStyle="1" w:styleId="YltunnisteChar">
    <w:name w:val="Ylätunniste Char"/>
    <w:basedOn w:val="Kappaleenoletusfontti"/>
    <w:link w:val="Yltunniste"/>
    <w:uiPriority w:val="99"/>
    <w:rsid w:val="0035265B"/>
    <w:rPr>
      <w:rFonts w:ascii="Arial" w:hAnsi="Arial"/>
      <w:noProof/>
      <w:sz w:val="20"/>
      <w:szCs w:val="18"/>
    </w:rPr>
  </w:style>
  <w:style w:type="paragraph" w:styleId="Alatunniste">
    <w:name w:val="footer"/>
    <w:basedOn w:val="Normaali"/>
    <w:link w:val="AlatunnisteChar"/>
    <w:uiPriority w:val="99"/>
    <w:unhideWhenUsed/>
    <w:rsid w:val="0035265B"/>
    <w:rPr>
      <w:sz w:val="16"/>
    </w:rPr>
  </w:style>
  <w:style w:type="character" w:customStyle="1" w:styleId="AlatunnisteChar">
    <w:name w:val="Alatunniste Char"/>
    <w:basedOn w:val="Kappaleenoletusfontti"/>
    <w:link w:val="Alatunniste"/>
    <w:uiPriority w:val="99"/>
    <w:rsid w:val="0035265B"/>
    <w:rPr>
      <w:rFonts w:ascii="Arial" w:hAnsi="Arial"/>
      <w:sz w:val="16"/>
      <w:szCs w:val="18"/>
    </w:rPr>
  </w:style>
  <w:style w:type="table" w:styleId="TaulukkoRuudukko">
    <w:name w:val="Table Grid"/>
    <w:basedOn w:val="Normaalitaulukko"/>
    <w:uiPriority w:val="59"/>
    <w:rsid w:val="0035265B"/>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rkittyluettelo">
    <w:name w:val="List Bullet"/>
    <w:basedOn w:val="Normaali"/>
    <w:uiPriority w:val="99"/>
    <w:qFormat/>
    <w:rsid w:val="0035265B"/>
    <w:pPr>
      <w:numPr>
        <w:numId w:val="9"/>
      </w:numPr>
      <w:spacing w:after="240"/>
      <w:contextualSpacing/>
    </w:pPr>
  </w:style>
  <w:style w:type="paragraph" w:styleId="Numeroituluettelo">
    <w:name w:val="List Number"/>
    <w:basedOn w:val="Normaali"/>
    <w:uiPriority w:val="99"/>
    <w:qFormat/>
    <w:rsid w:val="0035265B"/>
    <w:pPr>
      <w:numPr>
        <w:numId w:val="10"/>
      </w:numPr>
      <w:spacing w:after="240"/>
      <w:contextualSpacing/>
    </w:pPr>
  </w:style>
  <w:style w:type="character" w:styleId="Paikkamerkkiteksti">
    <w:name w:val="Placeholder Text"/>
    <w:basedOn w:val="Kappaleenoletusfontti"/>
    <w:uiPriority w:val="99"/>
    <w:semiHidden/>
    <w:rsid w:val="0035265B"/>
    <w:rPr>
      <w:color w:val="auto"/>
    </w:rPr>
  </w:style>
  <w:style w:type="character" w:customStyle="1" w:styleId="Otsikko1Char">
    <w:name w:val="Otsikko 1 Char"/>
    <w:basedOn w:val="Kappaleenoletusfontti"/>
    <w:link w:val="Otsikko1"/>
    <w:uiPriority w:val="9"/>
    <w:rsid w:val="0035265B"/>
    <w:rPr>
      <w:rFonts w:ascii="Arial" w:hAnsi="Arial"/>
      <w:bCs/>
      <w:sz w:val="18"/>
      <w:szCs w:val="28"/>
    </w:rPr>
  </w:style>
  <w:style w:type="paragraph" w:styleId="Sisllysluettelonotsikko">
    <w:name w:val="TOC Heading"/>
    <w:next w:val="Normaali"/>
    <w:uiPriority w:val="39"/>
    <w:rsid w:val="0035265B"/>
    <w:pPr>
      <w:spacing w:after="240"/>
      <w:ind w:right="2835"/>
    </w:pPr>
    <w:rPr>
      <w:b/>
      <w:bCs/>
      <w:sz w:val="18"/>
      <w:szCs w:val="28"/>
    </w:rPr>
  </w:style>
  <w:style w:type="table" w:customStyle="1" w:styleId="Eireunaviivaa">
    <w:name w:val="Ei reunaviivaa"/>
    <w:basedOn w:val="Normaalitaulukko"/>
    <w:uiPriority w:val="99"/>
    <w:rsid w:val="0035265B"/>
    <w:rPr>
      <w:sz w:val="18"/>
      <w:szCs w:val="18"/>
    </w:rPr>
    <w:tblPr/>
  </w:style>
  <w:style w:type="paragraph" w:styleId="Seliteteksti">
    <w:name w:val="Balloon Text"/>
    <w:basedOn w:val="Normaali"/>
    <w:link w:val="SelitetekstiChar"/>
    <w:uiPriority w:val="99"/>
    <w:semiHidden/>
    <w:unhideWhenUsed/>
    <w:rsid w:val="0035265B"/>
    <w:rPr>
      <w:rFonts w:ascii="Tahoma" w:hAnsi="Tahoma" w:cs="Tahoma"/>
      <w:sz w:val="16"/>
      <w:szCs w:val="16"/>
    </w:rPr>
  </w:style>
  <w:style w:type="character" w:customStyle="1" w:styleId="SelitetekstiChar">
    <w:name w:val="Seliteteksti Char"/>
    <w:basedOn w:val="Kappaleenoletusfontti"/>
    <w:link w:val="Seliteteksti"/>
    <w:uiPriority w:val="99"/>
    <w:semiHidden/>
    <w:rsid w:val="0035265B"/>
    <w:rPr>
      <w:rFonts w:ascii="Tahoma" w:hAnsi="Tahoma" w:cs="Tahoma"/>
      <w:sz w:val="16"/>
      <w:szCs w:val="16"/>
    </w:rPr>
  </w:style>
  <w:style w:type="paragraph" w:styleId="Otsikko">
    <w:name w:val="Title"/>
    <w:basedOn w:val="Normaali"/>
    <w:next w:val="Leipteksti"/>
    <w:link w:val="OtsikkoChar"/>
    <w:uiPriority w:val="10"/>
    <w:qFormat/>
    <w:rsid w:val="0035265B"/>
    <w:pPr>
      <w:spacing w:after="180"/>
      <w:ind w:right="2835"/>
      <w:contextualSpacing/>
    </w:pPr>
    <w:rPr>
      <w:b/>
      <w:kern w:val="28"/>
      <w:szCs w:val="52"/>
    </w:rPr>
  </w:style>
  <w:style w:type="character" w:customStyle="1" w:styleId="OtsikkoChar">
    <w:name w:val="Otsikko Char"/>
    <w:basedOn w:val="Kappaleenoletusfontti"/>
    <w:link w:val="Otsikko"/>
    <w:uiPriority w:val="10"/>
    <w:rsid w:val="0035265B"/>
    <w:rPr>
      <w:rFonts w:ascii="Arial" w:hAnsi="Arial" w:cs="Arial"/>
      <w:b/>
      <w:kern w:val="28"/>
      <w:sz w:val="18"/>
      <w:szCs w:val="52"/>
    </w:rPr>
  </w:style>
  <w:style w:type="paragraph" w:styleId="Leipteksti">
    <w:name w:val="Body Text"/>
    <w:basedOn w:val="Normaali"/>
    <w:link w:val="LeiptekstiChar"/>
    <w:uiPriority w:val="1"/>
    <w:qFormat/>
    <w:rsid w:val="0035265B"/>
    <w:pPr>
      <w:spacing w:after="180"/>
      <w:ind w:left="2608"/>
    </w:pPr>
  </w:style>
  <w:style w:type="character" w:customStyle="1" w:styleId="LeiptekstiChar">
    <w:name w:val="Leipäteksti Char"/>
    <w:basedOn w:val="Kappaleenoletusfontti"/>
    <w:link w:val="Leipteksti"/>
    <w:uiPriority w:val="1"/>
    <w:rsid w:val="0035265B"/>
    <w:rPr>
      <w:sz w:val="18"/>
      <w:szCs w:val="18"/>
    </w:rPr>
  </w:style>
  <w:style w:type="paragraph" w:styleId="Eivli">
    <w:name w:val="No Spacing"/>
    <w:uiPriority w:val="2"/>
    <w:rsid w:val="0035265B"/>
    <w:pPr>
      <w:ind w:left="2608"/>
    </w:pPr>
    <w:rPr>
      <w:sz w:val="18"/>
      <w:szCs w:val="18"/>
    </w:rPr>
  </w:style>
  <w:style w:type="character" w:customStyle="1" w:styleId="Otsikko2Char">
    <w:name w:val="Otsikko 2 Char"/>
    <w:basedOn w:val="Kappaleenoletusfontti"/>
    <w:link w:val="Otsikko2"/>
    <w:uiPriority w:val="9"/>
    <w:rsid w:val="0035265B"/>
    <w:rPr>
      <w:rFonts w:ascii="Arial" w:hAnsi="Arial"/>
      <w:bCs/>
      <w:sz w:val="18"/>
      <w:szCs w:val="26"/>
    </w:rPr>
  </w:style>
  <w:style w:type="character" w:customStyle="1" w:styleId="Otsikko3Char">
    <w:name w:val="Otsikko 3 Char"/>
    <w:basedOn w:val="Kappaleenoletusfontti"/>
    <w:link w:val="Otsikko3"/>
    <w:uiPriority w:val="9"/>
    <w:rsid w:val="0035265B"/>
    <w:rPr>
      <w:rFonts w:ascii="Arial" w:hAnsi="Arial"/>
      <w:bCs/>
      <w:sz w:val="18"/>
      <w:szCs w:val="18"/>
    </w:rPr>
  </w:style>
  <w:style w:type="character" w:customStyle="1" w:styleId="Otsikko4Char">
    <w:name w:val="Otsikko 4 Char"/>
    <w:basedOn w:val="Kappaleenoletusfontti"/>
    <w:link w:val="Otsikko4"/>
    <w:uiPriority w:val="9"/>
    <w:rsid w:val="0035265B"/>
    <w:rPr>
      <w:rFonts w:ascii="Arial" w:hAnsi="Arial"/>
      <w:bCs/>
      <w:iCs/>
      <w:sz w:val="18"/>
      <w:szCs w:val="18"/>
    </w:rPr>
  </w:style>
  <w:style w:type="character" w:customStyle="1" w:styleId="Otsikko5Char">
    <w:name w:val="Otsikko 5 Char"/>
    <w:basedOn w:val="Kappaleenoletusfontti"/>
    <w:link w:val="Otsikko5"/>
    <w:uiPriority w:val="9"/>
    <w:rsid w:val="0035265B"/>
    <w:rPr>
      <w:rFonts w:ascii="Arial" w:hAnsi="Arial"/>
      <w:sz w:val="18"/>
      <w:szCs w:val="18"/>
    </w:rPr>
  </w:style>
  <w:style w:type="character" w:customStyle="1" w:styleId="Otsikko6Char">
    <w:name w:val="Otsikko 6 Char"/>
    <w:basedOn w:val="Kappaleenoletusfontti"/>
    <w:link w:val="Otsikko6"/>
    <w:uiPriority w:val="9"/>
    <w:rsid w:val="0035265B"/>
    <w:rPr>
      <w:rFonts w:ascii="Arial" w:hAnsi="Arial"/>
      <w:iCs/>
      <w:sz w:val="18"/>
      <w:szCs w:val="18"/>
    </w:rPr>
  </w:style>
  <w:style w:type="character" w:customStyle="1" w:styleId="Otsikko7Char">
    <w:name w:val="Otsikko 7 Char"/>
    <w:basedOn w:val="Kappaleenoletusfontti"/>
    <w:link w:val="Otsikko7"/>
    <w:uiPriority w:val="9"/>
    <w:rsid w:val="0035265B"/>
    <w:rPr>
      <w:rFonts w:ascii="Arial" w:hAnsi="Arial"/>
      <w:iCs/>
      <w:sz w:val="18"/>
      <w:szCs w:val="18"/>
    </w:rPr>
  </w:style>
  <w:style w:type="character" w:customStyle="1" w:styleId="Otsikko8Char">
    <w:name w:val="Otsikko 8 Char"/>
    <w:basedOn w:val="Kappaleenoletusfontti"/>
    <w:link w:val="Otsikko8"/>
    <w:uiPriority w:val="9"/>
    <w:rsid w:val="0035265B"/>
    <w:rPr>
      <w:rFonts w:ascii="Arial" w:hAnsi="Arial"/>
      <w:sz w:val="18"/>
      <w:szCs w:val="20"/>
    </w:rPr>
  </w:style>
  <w:style w:type="character" w:customStyle="1" w:styleId="Otsikko9Char">
    <w:name w:val="Otsikko 9 Char"/>
    <w:basedOn w:val="Kappaleenoletusfontti"/>
    <w:link w:val="Otsikko9"/>
    <w:uiPriority w:val="9"/>
    <w:rsid w:val="0035265B"/>
    <w:rPr>
      <w:rFonts w:ascii="Arial" w:hAnsi="Arial"/>
      <w:iCs/>
      <w:sz w:val="18"/>
      <w:szCs w:val="20"/>
    </w:rPr>
  </w:style>
  <w:style w:type="numbering" w:customStyle="1" w:styleId="Luettelomerkit">
    <w:name w:val="Luettelomerkit"/>
    <w:uiPriority w:val="99"/>
    <w:rsid w:val="0035265B"/>
    <w:pPr>
      <w:numPr>
        <w:numId w:val="3"/>
      </w:numPr>
    </w:pPr>
  </w:style>
  <w:style w:type="numbering" w:customStyle="1" w:styleId="Luettelonumerot">
    <w:name w:val="Luettelonumerot"/>
    <w:uiPriority w:val="99"/>
    <w:rsid w:val="0035265B"/>
    <w:pPr>
      <w:numPr>
        <w:numId w:val="4"/>
      </w:numPr>
    </w:pPr>
  </w:style>
  <w:style w:type="numbering" w:customStyle="1" w:styleId="Numeroituotsikointi">
    <w:name w:val="Numeroitu otsikointi"/>
    <w:uiPriority w:val="99"/>
    <w:rsid w:val="0035265B"/>
    <w:pPr>
      <w:numPr>
        <w:numId w:val="5"/>
      </w:numPr>
    </w:pPr>
  </w:style>
  <w:style w:type="paragraph" w:customStyle="1" w:styleId="Sivuotsikko">
    <w:name w:val="Sivuotsikko"/>
    <w:basedOn w:val="Leipteksti"/>
    <w:next w:val="Leipteksti"/>
    <w:link w:val="SivuotsikkoChar"/>
    <w:uiPriority w:val="2"/>
    <w:qFormat/>
    <w:rsid w:val="0035265B"/>
    <w:pPr>
      <w:ind w:hanging="2608"/>
    </w:pPr>
  </w:style>
  <w:style w:type="character" w:customStyle="1" w:styleId="SivuotsikkoChar">
    <w:name w:val="Sivuotsikko Char"/>
    <w:basedOn w:val="LeiptekstiChar"/>
    <w:link w:val="Sivuotsikko"/>
    <w:uiPriority w:val="2"/>
    <w:rsid w:val="0035265B"/>
    <w:rPr>
      <w:sz w:val="18"/>
      <w:szCs w:val="18"/>
    </w:rPr>
  </w:style>
  <w:style w:type="paragraph" w:styleId="Luettelokappale">
    <w:name w:val="List Paragraph"/>
    <w:basedOn w:val="Normaali"/>
    <w:uiPriority w:val="34"/>
    <w:semiHidden/>
    <w:qFormat/>
    <w:rsid w:val="0035265B"/>
    <w:pPr>
      <w:ind w:left="720"/>
      <w:contextualSpacing/>
    </w:pPr>
  </w:style>
  <w:style w:type="paragraph" w:customStyle="1" w:styleId="Vastaanottajatiedot">
    <w:name w:val="Vastaanottajatiedot"/>
    <w:basedOn w:val="Normaali"/>
    <w:qFormat/>
    <w:rsid w:val="00352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fi-FI"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qFormat="1"/>
    <w:lsdException w:name="List Number" w:semiHidden="0" w:qFormat="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semiHidden="0" w:uiPriority="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semiHidden="0"/>
    <w:lsdException w:name="No Spacing" w:semiHidden="0" w:uiPriority="2"/>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9"/>
  </w:latentStyles>
  <w:style w:type="paragraph" w:default="1" w:styleId="Normaali">
    <w:name w:val="Normal"/>
    <w:qFormat/>
    <w:rsid w:val="002752F1"/>
  </w:style>
  <w:style w:type="paragraph" w:styleId="Otsikko1">
    <w:name w:val="heading 1"/>
    <w:basedOn w:val="Normaali"/>
    <w:next w:val="Leipteksti"/>
    <w:link w:val="Otsikko1Char"/>
    <w:uiPriority w:val="9"/>
    <w:qFormat/>
    <w:rsid w:val="0035265B"/>
    <w:pPr>
      <w:keepNext/>
      <w:keepLines/>
      <w:numPr>
        <w:numId w:val="20"/>
      </w:numPr>
      <w:spacing w:after="180"/>
      <w:ind w:right="2835"/>
      <w:outlineLvl w:val="0"/>
    </w:pPr>
    <w:rPr>
      <w:bCs/>
      <w:szCs w:val="28"/>
    </w:rPr>
  </w:style>
  <w:style w:type="paragraph" w:styleId="Otsikko2">
    <w:name w:val="heading 2"/>
    <w:basedOn w:val="Normaali"/>
    <w:next w:val="Leipteksti"/>
    <w:link w:val="Otsikko2Char"/>
    <w:uiPriority w:val="9"/>
    <w:qFormat/>
    <w:rsid w:val="0035265B"/>
    <w:pPr>
      <w:keepNext/>
      <w:keepLines/>
      <w:numPr>
        <w:ilvl w:val="1"/>
        <w:numId w:val="20"/>
      </w:numPr>
      <w:spacing w:after="180"/>
      <w:ind w:right="2835"/>
      <w:outlineLvl w:val="1"/>
    </w:pPr>
    <w:rPr>
      <w:bCs/>
      <w:szCs w:val="26"/>
    </w:rPr>
  </w:style>
  <w:style w:type="paragraph" w:styleId="Otsikko3">
    <w:name w:val="heading 3"/>
    <w:basedOn w:val="Normaali"/>
    <w:next w:val="Leipteksti"/>
    <w:link w:val="Otsikko3Char"/>
    <w:uiPriority w:val="9"/>
    <w:qFormat/>
    <w:rsid w:val="0035265B"/>
    <w:pPr>
      <w:keepNext/>
      <w:keepLines/>
      <w:numPr>
        <w:ilvl w:val="2"/>
        <w:numId w:val="20"/>
      </w:numPr>
      <w:spacing w:after="180"/>
      <w:ind w:right="2835"/>
      <w:outlineLvl w:val="2"/>
    </w:pPr>
    <w:rPr>
      <w:bCs/>
    </w:rPr>
  </w:style>
  <w:style w:type="paragraph" w:styleId="Otsikko4">
    <w:name w:val="heading 4"/>
    <w:basedOn w:val="Normaali"/>
    <w:next w:val="Leipteksti"/>
    <w:link w:val="Otsikko4Char"/>
    <w:uiPriority w:val="9"/>
    <w:rsid w:val="0035265B"/>
    <w:pPr>
      <w:keepNext/>
      <w:keepLines/>
      <w:numPr>
        <w:ilvl w:val="3"/>
        <w:numId w:val="20"/>
      </w:numPr>
      <w:spacing w:after="180"/>
      <w:ind w:right="2835"/>
      <w:outlineLvl w:val="3"/>
    </w:pPr>
    <w:rPr>
      <w:bCs/>
      <w:iCs/>
    </w:rPr>
  </w:style>
  <w:style w:type="paragraph" w:styleId="Otsikko5">
    <w:name w:val="heading 5"/>
    <w:basedOn w:val="Normaali"/>
    <w:next w:val="Leipteksti"/>
    <w:link w:val="Otsikko5Char"/>
    <w:uiPriority w:val="9"/>
    <w:rsid w:val="0035265B"/>
    <w:pPr>
      <w:keepNext/>
      <w:keepLines/>
      <w:numPr>
        <w:ilvl w:val="4"/>
        <w:numId w:val="20"/>
      </w:numPr>
      <w:spacing w:after="180"/>
      <w:ind w:right="2835"/>
      <w:outlineLvl w:val="4"/>
    </w:pPr>
  </w:style>
  <w:style w:type="paragraph" w:styleId="Otsikko6">
    <w:name w:val="heading 6"/>
    <w:basedOn w:val="Normaali"/>
    <w:next w:val="Leipteksti"/>
    <w:link w:val="Otsikko6Char"/>
    <w:uiPriority w:val="9"/>
    <w:rsid w:val="0035265B"/>
    <w:pPr>
      <w:keepNext/>
      <w:keepLines/>
      <w:numPr>
        <w:ilvl w:val="5"/>
        <w:numId w:val="20"/>
      </w:numPr>
      <w:spacing w:after="180"/>
      <w:ind w:right="2835"/>
      <w:outlineLvl w:val="5"/>
    </w:pPr>
    <w:rPr>
      <w:iCs/>
    </w:rPr>
  </w:style>
  <w:style w:type="paragraph" w:styleId="Otsikko7">
    <w:name w:val="heading 7"/>
    <w:basedOn w:val="Normaali"/>
    <w:next w:val="Leipteksti"/>
    <w:link w:val="Otsikko7Char"/>
    <w:uiPriority w:val="9"/>
    <w:rsid w:val="0035265B"/>
    <w:pPr>
      <w:keepNext/>
      <w:keepLines/>
      <w:numPr>
        <w:ilvl w:val="6"/>
        <w:numId w:val="20"/>
      </w:numPr>
      <w:spacing w:after="180"/>
      <w:ind w:right="2835"/>
      <w:outlineLvl w:val="6"/>
    </w:pPr>
    <w:rPr>
      <w:iCs/>
    </w:rPr>
  </w:style>
  <w:style w:type="paragraph" w:styleId="Otsikko8">
    <w:name w:val="heading 8"/>
    <w:basedOn w:val="Normaali"/>
    <w:next w:val="Leipteksti"/>
    <w:link w:val="Otsikko8Char"/>
    <w:uiPriority w:val="9"/>
    <w:rsid w:val="0035265B"/>
    <w:pPr>
      <w:keepNext/>
      <w:keepLines/>
      <w:numPr>
        <w:ilvl w:val="7"/>
        <w:numId w:val="20"/>
      </w:numPr>
      <w:spacing w:after="180"/>
      <w:ind w:right="4536"/>
      <w:outlineLvl w:val="7"/>
    </w:pPr>
  </w:style>
  <w:style w:type="paragraph" w:styleId="Otsikko9">
    <w:name w:val="heading 9"/>
    <w:basedOn w:val="Normaali"/>
    <w:next w:val="Leipteksti"/>
    <w:link w:val="Otsikko9Char"/>
    <w:uiPriority w:val="9"/>
    <w:rsid w:val="0035265B"/>
    <w:pPr>
      <w:keepNext/>
      <w:keepLines/>
      <w:numPr>
        <w:ilvl w:val="8"/>
        <w:numId w:val="20"/>
      </w:numPr>
      <w:spacing w:after="180"/>
      <w:ind w:right="2835"/>
      <w:outlineLvl w:val="8"/>
    </w:pPr>
    <w:rPr>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5265B"/>
    <w:rPr>
      <w:noProof/>
    </w:rPr>
  </w:style>
  <w:style w:type="character" w:customStyle="1" w:styleId="YltunnisteChar">
    <w:name w:val="Ylätunniste Char"/>
    <w:basedOn w:val="Kappaleenoletusfontti"/>
    <w:link w:val="Yltunniste"/>
    <w:uiPriority w:val="99"/>
    <w:rsid w:val="0035265B"/>
    <w:rPr>
      <w:rFonts w:ascii="Arial" w:hAnsi="Arial"/>
      <w:noProof/>
      <w:sz w:val="20"/>
      <w:szCs w:val="18"/>
    </w:rPr>
  </w:style>
  <w:style w:type="paragraph" w:styleId="Alatunniste">
    <w:name w:val="footer"/>
    <w:basedOn w:val="Normaali"/>
    <w:link w:val="AlatunnisteChar"/>
    <w:uiPriority w:val="99"/>
    <w:unhideWhenUsed/>
    <w:rsid w:val="0035265B"/>
    <w:rPr>
      <w:sz w:val="16"/>
    </w:rPr>
  </w:style>
  <w:style w:type="character" w:customStyle="1" w:styleId="AlatunnisteChar">
    <w:name w:val="Alatunniste Char"/>
    <w:basedOn w:val="Kappaleenoletusfontti"/>
    <w:link w:val="Alatunniste"/>
    <w:uiPriority w:val="99"/>
    <w:rsid w:val="0035265B"/>
    <w:rPr>
      <w:rFonts w:ascii="Arial" w:hAnsi="Arial"/>
      <w:sz w:val="16"/>
      <w:szCs w:val="18"/>
    </w:rPr>
  </w:style>
  <w:style w:type="table" w:styleId="TaulukkoRuudukko">
    <w:name w:val="Table Grid"/>
    <w:basedOn w:val="Normaalitaulukko"/>
    <w:uiPriority w:val="59"/>
    <w:rsid w:val="0035265B"/>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rkittyluettelo">
    <w:name w:val="List Bullet"/>
    <w:basedOn w:val="Normaali"/>
    <w:uiPriority w:val="99"/>
    <w:qFormat/>
    <w:rsid w:val="0035265B"/>
    <w:pPr>
      <w:numPr>
        <w:numId w:val="9"/>
      </w:numPr>
      <w:spacing w:after="240"/>
      <w:contextualSpacing/>
    </w:pPr>
  </w:style>
  <w:style w:type="paragraph" w:styleId="Numeroituluettelo">
    <w:name w:val="List Number"/>
    <w:basedOn w:val="Normaali"/>
    <w:uiPriority w:val="99"/>
    <w:qFormat/>
    <w:rsid w:val="0035265B"/>
    <w:pPr>
      <w:numPr>
        <w:numId w:val="10"/>
      </w:numPr>
      <w:spacing w:after="240"/>
      <w:contextualSpacing/>
    </w:pPr>
  </w:style>
  <w:style w:type="character" w:styleId="Paikkamerkkiteksti">
    <w:name w:val="Placeholder Text"/>
    <w:basedOn w:val="Kappaleenoletusfontti"/>
    <w:uiPriority w:val="99"/>
    <w:semiHidden/>
    <w:rsid w:val="0035265B"/>
    <w:rPr>
      <w:color w:val="auto"/>
    </w:rPr>
  </w:style>
  <w:style w:type="character" w:customStyle="1" w:styleId="Otsikko1Char">
    <w:name w:val="Otsikko 1 Char"/>
    <w:basedOn w:val="Kappaleenoletusfontti"/>
    <w:link w:val="Otsikko1"/>
    <w:uiPriority w:val="9"/>
    <w:rsid w:val="0035265B"/>
    <w:rPr>
      <w:rFonts w:ascii="Arial" w:hAnsi="Arial"/>
      <w:bCs/>
      <w:sz w:val="18"/>
      <w:szCs w:val="28"/>
    </w:rPr>
  </w:style>
  <w:style w:type="paragraph" w:styleId="Sisllysluettelonotsikko">
    <w:name w:val="TOC Heading"/>
    <w:next w:val="Normaali"/>
    <w:uiPriority w:val="39"/>
    <w:rsid w:val="0035265B"/>
    <w:pPr>
      <w:spacing w:after="240"/>
      <w:ind w:right="2835"/>
    </w:pPr>
    <w:rPr>
      <w:b/>
      <w:bCs/>
      <w:sz w:val="18"/>
      <w:szCs w:val="28"/>
    </w:rPr>
  </w:style>
  <w:style w:type="table" w:customStyle="1" w:styleId="Eireunaviivaa">
    <w:name w:val="Ei reunaviivaa"/>
    <w:basedOn w:val="Normaalitaulukko"/>
    <w:uiPriority w:val="99"/>
    <w:rsid w:val="0035265B"/>
    <w:rPr>
      <w:sz w:val="18"/>
      <w:szCs w:val="18"/>
    </w:rPr>
    <w:tblPr/>
  </w:style>
  <w:style w:type="paragraph" w:styleId="Seliteteksti">
    <w:name w:val="Balloon Text"/>
    <w:basedOn w:val="Normaali"/>
    <w:link w:val="SelitetekstiChar"/>
    <w:uiPriority w:val="99"/>
    <w:semiHidden/>
    <w:unhideWhenUsed/>
    <w:rsid w:val="0035265B"/>
    <w:rPr>
      <w:rFonts w:ascii="Tahoma" w:hAnsi="Tahoma" w:cs="Tahoma"/>
      <w:sz w:val="16"/>
      <w:szCs w:val="16"/>
    </w:rPr>
  </w:style>
  <w:style w:type="character" w:customStyle="1" w:styleId="SelitetekstiChar">
    <w:name w:val="Seliteteksti Char"/>
    <w:basedOn w:val="Kappaleenoletusfontti"/>
    <w:link w:val="Seliteteksti"/>
    <w:uiPriority w:val="99"/>
    <w:semiHidden/>
    <w:rsid w:val="0035265B"/>
    <w:rPr>
      <w:rFonts w:ascii="Tahoma" w:hAnsi="Tahoma" w:cs="Tahoma"/>
      <w:sz w:val="16"/>
      <w:szCs w:val="16"/>
    </w:rPr>
  </w:style>
  <w:style w:type="paragraph" w:styleId="Otsikko">
    <w:name w:val="Title"/>
    <w:basedOn w:val="Normaali"/>
    <w:next w:val="Leipteksti"/>
    <w:link w:val="OtsikkoChar"/>
    <w:uiPriority w:val="10"/>
    <w:qFormat/>
    <w:rsid w:val="0035265B"/>
    <w:pPr>
      <w:spacing w:after="180"/>
      <w:ind w:right="2835"/>
      <w:contextualSpacing/>
    </w:pPr>
    <w:rPr>
      <w:b/>
      <w:kern w:val="28"/>
      <w:szCs w:val="52"/>
    </w:rPr>
  </w:style>
  <w:style w:type="character" w:customStyle="1" w:styleId="OtsikkoChar">
    <w:name w:val="Otsikko Char"/>
    <w:basedOn w:val="Kappaleenoletusfontti"/>
    <w:link w:val="Otsikko"/>
    <w:uiPriority w:val="10"/>
    <w:rsid w:val="0035265B"/>
    <w:rPr>
      <w:rFonts w:ascii="Arial" w:hAnsi="Arial" w:cs="Arial"/>
      <w:b/>
      <w:kern w:val="28"/>
      <w:sz w:val="18"/>
      <w:szCs w:val="52"/>
    </w:rPr>
  </w:style>
  <w:style w:type="paragraph" w:styleId="Leipteksti">
    <w:name w:val="Body Text"/>
    <w:basedOn w:val="Normaali"/>
    <w:link w:val="LeiptekstiChar"/>
    <w:uiPriority w:val="1"/>
    <w:qFormat/>
    <w:rsid w:val="0035265B"/>
    <w:pPr>
      <w:spacing w:after="180"/>
      <w:ind w:left="2608"/>
    </w:pPr>
  </w:style>
  <w:style w:type="character" w:customStyle="1" w:styleId="LeiptekstiChar">
    <w:name w:val="Leipäteksti Char"/>
    <w:basedOn w:val="Kappaleenoletusfontti"/>
    <w:link w:val="Leipteksti"/>
    <w:uiPriority w:val="1"/>
    <w:rsid w:val="0035265B"/>
    <w:rPr>
      <w:sz w:val="18"/>
      <w:szCs w:val="18"/>
    </w:rPr>
  </w:style>
  <w:style w:type="paragraph" w:styleId="Eivli">
    <w:name w:val="No Spacing"/>
    <w:uiPriority w:val="2"/>
    <w:rsid w:val="0035265B"/>
    <w:pPr>
      <w:ind w:left="2608"/>
    </w:pPr>
    <w:rPr>
      <w:sz w:val="18"/>
      <w:szCs w:val="18"/>
    </w:rPr>
  </w:style>
  <w:style w:type="character" w:customStyle="1" w:styleId="Otsikko2Char">
    <w:name w:val="Otsikko 2 Char"/>
    <w:basedOn w:val="Kappaleenoletusfontti"/>
    <w:link w:val="Otsikko2"/>
    <w:uiPriority w:val="9"/>
    <w:rsid w:val="0035265B"/>
    <w:rPr>
      <w:rFonts w:ascii="Arial" w:hAnsi="Arial"/>
      <w:bCs/>
      <w:sz w:val="18"/>
      <w:szCs w:val="26"/>
    </w:rPr>
  </w:style>
  <w:style w:type="character" w:customStyle="1" w:styleId="Otsikko3Char">
    <w:name w:val="Otsikko 3 Char"/>
    <w:basedOn w:val="Kappaleenoletusfontti"/>
    <w:link w:val="Otsikko3"/>
    <w:uiPriority w:val="9"/>
    <w:rsid w:val="0035265B"/>
    <w:rPr>
      <w:rFonts w:ascii="Arial" w:hAnsi="Arial"/>
      <w:bCs/>
      <w:sz w:val="18"/>
      <w:szCs w:val="18"/>
    </w:rPr>
  </w:style>
  <w:style w:type="character" w:customStyle="1" w:styleId="Otsikko4Char">
    <w:name w:val="Otsikko 4 Char"/>
    <w:basedOn w:val="Kappaleenoletusfontti"/>
    <w:link w:val="Otsikko4"/>
    <w:uiPriority w:val="9"/>
    <w:rsid w:val="0035265B"/>
    <w:rPr>
      <w:rFonts w:ascii="Arial" w:hAnsi="Arial"/>
      <w:bCs/>
      <w:iCs/>
      <w:sz w:val="18"/>
      <w:szCs w:val="18"/>
    </w:rPr>
  </w:style>
  <w:style w:type="character" w:customStyle="1" w:styleId="Otsikko5Char">
    <w:name w:val="Otsikko 5 Char"/>
    <w:basedOn w:val="Kappaleenoletusfontti"/>
    <w:link w:val="Otsikko5"/>
    <w:uiPriority w:val="9"/>
    <w:rsid w:val="0035265B"/>
    <w:rPr>
      <w:rFonts w:ascii="Arial" w:hAnsi="Arial"/>
      <w:sz w:val="18"/>
      <w:szCs w:val="18"/>
    </w:rPr>
  </w:style>
  <w:style w:type="character" w:customStyle="1" w:styleId="Otsikko6Char">
    <w:name w:val="Otsikko 6 Char"/>
    <w:basedOn w:val="Kappaleenoletusfontti"/>
    <w:link w:val="Otsikko6"/>
    <w:uiPriority w:val="9"/>
    <w:rsid w:val="0035265B"/>
    <w:rPr>
      <w:rFonts w:ascii="Arial" w:hAnsi="Arial"/>
      <w:iCs/>
      <w:sz w:val="18"/>
      <w:szCs w:val="18"/>
    </w:rPr>
  </w:style>
  <w:style w:type="character" w:customStyle="1" w:styleId="Otsikko7Char">
    <w:name w:val="Otsikko 7 Char"/>
    <w:basedOn w:val="Kappaleenoletusfontti"/>
    <w:link w:val="Otsikko7"/>
    <w:uiPriority w:val="9"/>
    <w:rsid w:val="0035265B"/>
    <w:rPr>
      <w:rFonts w:ascii="Arial" w:hAnsi="Arial"/>
      <w:iCs/>
      <w:sz w:val="18"/>
      <w:szCs w:val="18"/>
    </w:rPr>
  </w:style>
  <w:style w:type="character" w:customStyle="1" w:styleId="Otsikko8Char">
    <w:name w:val="Otsikko 8 Char"/>
    <w:basedOn w:val="Kappaleenoletusfontti"/>
    <w:link w:val="Otsikko8"/>
    <w:uiPriority w:val="9"/>
    <w:rsid w:val="0035265B"/>
    <w:rPr>
      <w:rFonts w:ascii="Arial" w:hAnsi="Arial"/>
      <w:sz w:val="18"/>
      <w:szCs w:val="20"/>
    </w:rPr>
  </w:style>
  <w:style w:type="character" w:customStyle="1" w:styleId="Otsikko9Char">
    <w:name w:val="Otsikko 9 Char"/>
    <w:basedOn w:val="Kappaleenoletusfontti"/>
    <w:link w:val="Otsikko9"/>
    <w:uiPriority w:val="9"/>
    <w:rsid w:val="0035265B"/>
    <w:rPr>
      <w:rFonts w:ascii="Arial" w:hAnsi="Arial"/>
      <w:iCs/>
      <w:sz w:val="18"/>
      <w:szCs w:val="20"/>
    </w:rPr>
  </w:style>
  <w:style w:type="numbering" w:customStyle="1" w:styleId="Luettelomerkit">
    <w:name w:val="Luettelomerkit"/>
    <w:uiPriority w:val="99"/>
    <w:rsid w:val="0035265B"/>
    <w:pPr>
      <w:numPr>
        <w:numId w:val="3"/>
      </w:numPr>
    </w:pPr>
  </w:style>
  <w:style w:type="numbering" w:customStyle="1" w:styleId="Luettelonumerot">
    <w:name w:val="Luettelonumerot"/>
    <w:uiPriority w:val="99"/>
    <w:rsid w:val="0035265B"/>
    <w:pPr>
      <w:numPr>
        <w:numId w:val="4"/>
      </w:numPr>
    </w:pPr>
  </w:style>
  <w:style w:type="numbering" w:customStyle="1" w:styleId="Numeroituotsikointi">
    <w:name w:val="Numeroitu otsikointi"/>
    <w:uiPriority w:val="99"/>
    <w:rsid w:val="0035265B"/>
    <w:pPr>
      <w:numPr>
        <w:numId w:val="5"/>
      </w:numPr>
    </w:pPr>
  </w:style>
  <w:style w:type="paragraph" w:customStyle="1" w:styleId="Sivuotsikko">
    <w:name w:val="Sivuotsikko"/>
    <w:basedOn w:val="Leipteksti"/>
    <w:next w:val="Leipteksti"/>
    <w:link w:val="SivuotsikkoChar"/>
    <w:uiPriority w:val="2"/>
    <w:qFormat/>
    <w:rsid w:val="0035265B"/>
    <w:pPr>
      <w:ind w:hanging="2608"/>
    </w:pPr>
  </w:style>
  <w:style w:type="character" w:customStyle="1" w:styleId="SivuotsikkoChar">
    <w:name w:val="Sivuotsikko Char"/>
    <w:basedOn w:val="LeiptekstiChar"/>
    <w:link w:val="Sivuotsikko"/>
    <w:uiPriority w:val="2"/>
    <w:rsid w:val="0035265B"/>
    <w:rPr>
      <w:sz w:val="18"/>
      <w:szCs w:val="18"/>
    </w:rPr>
  </w:style>
  <w:style w:type="paragraph" w:styleId="Luettelokappale">
    <w:name w:val="List Paragraph"/>
    <w:basedOn w:val="Normaali"/>
    <w:uiPriority w:val="34"/>
    <w:semiHidden/>
    <w:qFormat/>
    <w:rsid w:val="0035265B"/>
    <w:pPr>
      <w:ind w:left="720"/>
      <w:contextualSpacing/>
    </w:pPr>
  </w:style>
  <w:style w:type="paragraph" w:customStyle="1" w:styleId="Vastaanottajatiedot">
    <w:name w:val="Vastaanottajatiedot"/>
    <w:basedOn w:val="Normaali"/>
    <w:qFormat/>
    <w:rsid w:val="00352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isäministeriö">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7410</Characters>
  <Application>Microsoft Office Word</Application>
  <DocSecurity>4</DocSecurity>
  <Lines>61</Lines>
  <Paragraphs>16</Paragraphs>
  <ScaleCrop>false</ScaleCrop>
  <HeadingPairs>
    <vt:vector size="2" baseType="variant">
      <vt:variant>
        <vt:lpstr>Otsikko</vt:lpstr>
      </vt:variant>
      <vt:variant>
        <vt:i4>1</vt:i4>
      </vt:variant>
    </vt:vector>
  </HeadingPairs>
  <TitlesOfParts>
    <vt:vector size="1" baseType="lpstr">
      <vt:lpstr/>
    </vt:vector>
  </TitlesOfParts>
  <Company>Sisäministeriö</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Martiskainen Kaija SM</dc:creator>
  <cp:lastModifiedBy>Lakka Mari</cp:lastModifiedBy>
  <cp:revision>2</cp:revision>
  <cp:lastPrinted>2015-06-01T06:43:00Z</cp:lastPrinted>
  <dcterms:created xsi:type="dcterms:W3CDTF">2015-06-01T06:44:00Z</dcterms:created>
  <dcterms:modified xsi:type="dcterms:W3CDTF">2015-06-01T06:44:00Z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_allekirjoitusfraasi">
    <vt:lpwstr>Asiakirja on sähköisesti allekirjoitettu asianhallintajärjestelmässä. Sisäministeriö SM 29.05.2015 klo 13:06. Allekirjoituksen oikeellisuuden voi todentaa kirjaamosta.</vt:lpwstr>
  </property>
  <property fmtid="{D5CDD505-2E9C-101B-9397-08002B2CF9AE}" pid="3" name="sm_asiakirjatyyppi">
    <vt:lpwstr>Lausunto</vt:lpwstr>
  </property>
  <property fmtid="{D5CDD505-2E9C-101B-9397-08002B2CF9AE}" pid="4" name="sm_asiaryhmä">
    <vt:lpwstr>00.02.04</vt:lpwstr>
  </property>
  <property fmtid="{D5CDD505-2E9C-101B-9397-08002B2CF9AE}" pid="5" name="sm_diaarinro">
    <vt:lpwstr>SMDno-2015-850</vt:lpwstr>
  </property>
  <property fmtid="{D5CDD505-2E9C-101B-9397-08002B2CF9AE}" pid="6" name="sm_id">
    <vt:lpwstr>SM1528547</vt:lpwstr>
  </property>
  <property fmtid="{D5CDD505-2E9C-101B-9397-08002B2CF9AE}" pid="7" name="sm_käsittelyluokka">
    <vt:lpwstr/>
  </property>
  <property fmtid="{D5CDD505-2E9C-101B-9397-08002B2CF9AE}" pid="8" name="sm_laatija">
    <vt:lpwstr>Simanainen Antti SM</vt:lpwstr>
  </property>
  <property fmtid="{D5CDD505-2E9C-101B-9397-08002B2CF9AE}" pid="9" name="sm_laatimispvm">
    <vt:lpwstr>29.5.2015 10:46:58</vt:lpwstr>
  </property>
  <property fmtid="{D5CDD505-2E9C-101B-9397-08002B2CF9AE}" pid="10" name="sm_lähettäjä">
    <vt:lpwstr>Lähettäjä</vt:lpwstr>
  </property>
  <property fmtid="{D5CDD505-2E9C-101B-9397-08002B2CF9AE}" pid="11" name="sm_määräaika">
    <vt:lpwstr/>
  </property>
  <property fmtid="{D5CDD505-2E9C-101B-9397-08002B2CF9AE}" pid="12" name="sm_organisaatio">
    <vt:lpwstr>Sisäministeriö SM</vt:lpwstr>
  </property>
  <property fmtid="{D5CDD505-2E9C-101B-9397-08002B2CF9AE}" pid="13" name="sm_osasto">
    <vt:lpwstr>Poliisiosasto</vt:lpwstr>
  </property>
  <property fmtid="{D5CDD505-2E9C-101B-9397-08002B2CF9AE}" pid="14" name="sm_otsikko">
    <vt:lpwstr>Lausunto uhridirektiivin täytäntöönpanosta</vt:lpwstr>
  </property>
  <property fmtid="{D5CDD505-2E9C-101B-9397-08002B2CF9AE}" pid="15" name="sm_pvm">
    <vt:lpwstr>29.05.2015</vt:lpwstr>
  </property>
  <property fmtid="{D5CDD505-2E9C-101B-9397-08002B2CF9AE}" pid="16" name="sm_salassapitoperuste">
    <vt:lpwstr/>
  </property>
  <property fmtid="{D5CDD505-2E9C-101B-9397-08002B2CF9AE}" pid="17" name="sm_tila">
    <vt:lpwstr>signingInProgress</vt:lpwstr>
  </property>
  <property fmtid="{D5CDD505-2E9C-101B-9397-08002B2CF9AE}" pid="18" name="sm_turvallisuusluokka">
    <vt:lpwstr/>
  </property>
  <property fmtid="{D5CDD505-2E9C-101B-9397-08002B2CF9AE}" pid="19" name="sm_turvallisuusperuste">
    <vt:lpwstr>Turvallisuusperuste</vt:lpwstr>
  </property>
  <property fmtid="{D5CDD505-2E9C-101B-9397-08002B2CF9AE}" pid="20" name="sm_vastaanottaja">
    <vt:lpwstr>Vastaanottaja</vt:lpwstr>
  </property>
</Properties>
</file>