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tblpY="-509"/>
        <w:tblW w:w="10348" w:type="dxa"/>
        <w:tblBorders>
          <w:bottom w:val="single" w:sz="4" w:space="0" w:color="auto"/>
        </w:tblBorders>
        <w:tblCellMar>
          <w:left w:w="0" w:type="dxa"/>
          <w:right w:w="0" w:type="dxa"/>
        </w:tblCellMar>
        <w:tblLook w:val="0000" w:firstRow="0" w:lastRow="0" w:firstColumn="0" w:lastColumn="0" w:noHBand="0" w:noVBand="0"/>
      </w:tblPr>
      <w:tblGrid>
        <w:gridCol w:w="5166"/>
        <w:gridCol w:w="2617"/>
        <w:gridCol w:w="2565"/>
      </w:tblGrid>
      <w:tr w:rsidR="001A6ED3" w:rsidRPr="00966B06" w14:paraId="668A7E8E" w14:textId="77777777" w:rsidTr="005C7446">
        <w:trPr>
          <w:cantSplit/>
          <w:trHeight w:hRule="exact" w:val="255"/>
        </w:trPr>
        <w:tc>
          <w:tcPr>
            <w:tcW w:w="5166" w:type="dxa"/>
            <w:tcBorders>
              <w:top w:val="nil"/>
              <w:left w:val="nil"/>
              <w:bottom w:val="nil"/>
              <w:right w:val="nil"/>
            </w:tcBorders>
          </w:tcPr>
          <w:p w14:paraId="2E83699A" w14:textId="77777777" w:rsidR="001A6ED3" w:rsidRPr="00966B06" w:rsidRDefault="001A6ED3" w:rsidP="001A6ED3">
            <w:pPr>
              <w:pStyle w:val="Normaali9pt"/>
            </w:pPr>
          </w:p>
        </w:tc>
        <w:tc>
          <w:tcPr>
            <w:tcW w:w="2617" w:type="dxa"/>
            <w:tcBorders>
              <w:top w:val="nil"/>
              <w:left w:val="nil"/>
              <w:bottom w:val="nil"/>
              <w:right w:val="nil"/>
            </w:tcBorders>
          </w:tcPr>
          <w:p w14:paraId="0276FF02" w14:textId="472CC347" w:rsidR="001A6ED3" w:rsidRPr="00966B06" w:rsidRDefault="001E59A7" w:rsidP="001A6ED3">
            <w:pPr>
              <w:pStyle w:val="Normaali9pt"/>
              <w:rPr>
                <w:b/>
              </w:rPr>
            </w:pPr>
            <w:r>
              <w:rPr>
                <w:b/>
              </w:rPr>
              <w:t>Pöytäkirja</w:t>
            </w:r>
          </w:p>
        </w:tc>
        <w:tc>
          <w:tcPr>
            <w:tcW w:w="2565" w:type="dxa"/>
            <w:tcBorders>
              <w:top w:val="nil"/>
              <w:left w:val="nil"/>
              <w:bottom w:val="nil"/>
              <w:right w:val="nil"/>
            </w:tcBorders>
          </w:tcPr>
          <w:p w14:paraId="2A219CD6" w14:textId="77777777" w:rsidR="001A6ED3" w:rsidRPr="00966B06" w:rsidRDefault="001A6ED3" w:rsidP="001A6ED3">
            <w:pPr>
              <w:pStyle w:val="Normaali9pt"/>
            </w:pPr>
            <w:r w:rsidRPr="00925909">
              <w:t>LVM071:00/2018</w:t>
            </w:r>
            <w:r>
              <w:fldChar w:fldCharType="begin"/>
            </w:r>
            <w:r>
              <w:instrText xml:space="preserve"> DOCPROPERTY  tweb_doc_otherid  \* MERGEFORMAT </w:instrText>
            </w:r>
            <w:r>
              <w:fldChar w:fldCharType="end"/>
            </w:r>
          </w:p>
        </w:tc>
      </w:tr>
      <w:tr w:rsidR="001A6ED3" w:rsidRPr="00966B06" w14:paraId="1E423359" w14:textId="77777777" w:rsidTr="005C7446">
        <w:trPr>
          <w:cantSplit/>
          <w:trHeight w:hRule="exact" w:val="255"/>
        </w:trPr>
        <w:tc>
          <w:tcPr>
            <w:tcW w:w="5166" w:type="dxa"/>
            <w:tcBorders>
              <w:top w:val="nil"/>
              <w:left w:val="nil"/>
              <w:bottom w:val="nil"/>
              <w:right w:val="nil"/>
            </w:tcBorders>
          </w:tcPr>
          <w:p w14:paraId="6A2602FF" w14:textId="77777777" w:rsidR="001A6ED3" w:rsidRPr="00966B06" w:rsidRDefault="001A6ED3" w:rsidP="001A6ED3">
            <w:pPr>
              <w:pStyle w:val="Normaali9pt"/>
            </w:pPr>
          </w:p>
        </w:tc>
        <w:tc>
          <w:tcPr>
            <w:tcW w:w="2617" w:type="dxa"/>
            <w:tcBorders>
              <w:top w:val="nil"/>
              <w:left w:val="nil"/>
              <w:bottom w:val="nil"/>
              <w:right w:val="nil"/>
            </w:tcBorders>
          </w:tcPr>
          <w:p w14:paraId="4F4DE2AD" w14:textId="77777777" w:rsidR="001A6ED3" w:rsidRPr="00966B06" w:rsidRDefault="001A6ED3" w:rsidP="001A6ED3">
            <w:pPr>
              <w:pStyle w:val="Normaali9pt"/>
            </w:pPr>
          </w:p>
        </w:tc>
        <w:tc>
          <w:tcPr>
            <w:tcW w:w="2565" w:type="dxa"/>
            <w:tcBorders>
              <w:top w:val="nil"/>
              <w:left w:val="nil"/>
              <w:bottom w:val="nil"/>
              <w:right w:val="nil"/>
            </w:tcBorders>
          </w:tcPr>
          <w:p w14:paraId="79FDF237" w14:textId="77777777" w:rsidR="001A6ED3" w:rsidRPr="00966B06" w:rsidRDefault="001A6ED3" w:rsidP="001A6ED3">
            <w:pPr>
              <w:pStyle w:val="Normaali9pt"/>
            </w:pPr>
          </w:p>
        </w:tc>
      </w:tr>
      <w:tr w:rsidR="001A6ED3" w:rsidRPr="00966B06" w14:paraId="53851FCA" w14:textId="77777777" w:rsidTr="005C7446">
        <w:trPr>
          <w:cantSplit/>
          <w:trHeight w:hRule="exact" w:val="255"/>
        </w:trPr>
        <w:tc>
          <w:tcPr>
            <w:tcW w:w="5166" w:type="dxa"/>
            <w:tcBorders>
              <w:top w:val="nil"/>
              <w:left w:val="nil"/>
              <w:bottom w:val="nil"/>
              <w:right w:val="nil"/>
            </w:tcBorders>
          </w:tcPr>
          <w:p w14:paraId="6CB8B179" w14:textId="77777777" w:rsidR="001A6ED3" w:rsidRPr="00966B06" w:rsidRDefault="001A6ED3" w:rsidP="001A6ED3">
            <w:pPr>
              <w:pStyle w:val="Normaali9pt"/>
            </w:pPr>
            <w:r>
              <w:t>Tieto-osasto</w:t>
            </w:r>
            <w:r w:rsidRPr="00966B06">
              <w:t xml:space="preserve"> / </w:t>
            </w:r>
            <w:r>
              <w:t>Tietoliiketoimintayksikkö</w:t>
            </w:r>
          </w:p>
        </w:tc>
        <w:tc>
          <w:tcPr>
            <w:tcW w:w="2617" w:type="dxa"/>
            <w:tcBorders>
              <w:top w:val="nil"/>
              <w:left w:val="nil"/>
              <w:bottom w:val="nil"/>
              <w:right w:val="nil"/>
            </w:tcBorders>
          </w:tcPr>
          <w:p w14:paraId="047D6E7D" w14:textId="77777777" w:rsidR="001A6ED3" w:rsidRPr="00966B06" w:rsidRDefault="001A6ED3" w:rsidP="001A6ED3">
            <w:pPr>
              <w:pStyle w:val="Normaali9pt"/>
            </w:pPr>
          </w:p>
        </w:tc>
        <w:tc>
          <w:tcPr>
            <w:tcW w:w="2565" w:type="dxa"/>
            <w:tcBorders>
              <w:top w:val="nil"/>
              <w:left w:val="nil"/>
              <w:bottom w:val="nil"/>
              <w:right w:val="nil"/>
            </w:tcBorders>
          </w:tcPr>
          <w:p w14:paraId="5B046AE1" w14:textId="77777777" w:rsidR="001A6ED3" w:rsidRPr="00966B06" w:rsidRDefault="001A6ED3" w:rsidP="001A6ED3">
            <w:pPr>
              <w:pStyle w:val="Normaali9pt"/>
            </w:pPr>
            <w:r w:rsidRPr="00925909">
              <w:t>LVM/1731/03/2018</w:t>
            </w:r>
          </w:p>
        </w:tc>
      </w:tr>
      <w:tr w:rsidR="001A6ED3" w:rsidRPr="00966B06" w14:paraId="2FC2F7AC" w14:textId="77777777" w:rsidTr="005C7446">
        <w:trPr>
          <w:cantSplit/>
          <w:trHeight w:hRule="exact" w:val="255"/>
        </w:trPr>
        <w:tc>
          <w:tcPr>
            <w:tcW w:w="5166" w:type="dxa"/>
            <w:tcBorders>
              <w:top w:val="nil"/>
              <w:left w:val="nil"/>
              <w:bottom w:val="nil"/>
              <w:right w:val="nil"/>
            </w:tcBorders>
          </w:tcPr>
          <w:p w14:paraId="3521715C" w14:textId="77777777" w:rsidR="001A6ED3" w:rsidRPr="00966B06" w:rsidRDefault="001A6ED3" w:rsidP="001A6ED3">
            <w:pPr>
              <w:pStyle w:val="Normaali9pt"/>
            </w:pPr>
          </w:p>
        </w:tc>
        <w:tc>
          <w:tcPr>
            <w:tcW w:w="2617" w:type="dxa"/>
            <w:tcBorders>
              <w:top w:val="nil"/>
              <w:left w:val="nil"/>
              <w:bottom w:val="nil"/>
              <w:right w:val="nil"/>
            </w:tcBorders>
          </w:tcPr>
          <w:p w14:paraId="5F069C41" w14:textId="25287344" w:rsidR="001A6ED3" w:rsidRPr="00966B06" w:rsidRDefault="005E001A" w:rsidP="001A6ED3">
            <w:pPr>
              <w:pStyle w:val="Normaali9pt"/>
            </w:pPr>
            <w:r>
              <w:t>2</w:t>
            </w:r>
            <w:r w:rsidR="001E59A7">
              <w:t>7</w:t>
            </w:r>
            <w:r>
              <w:t>.2</w:t>
            </w:r>
            <w:r w:rsidR="001A6ED3">
              <w:t>.2019</w:t>
            </w:r>
          </w:p>
        </w:tc>
        <w:tc>
          <w:tcPr>
            <w:tcW w:w="2565" w:type="dxa"/>
            <w:tcBorders>
              <w:top w:val="nil"/>
              <w:left w:val="nil"/>
              <w:bottom w:val="nil"/>
              <w:right w:val="nil"/>
            </w:tcBorders>
          </w:tcPr>
          <w:p w14:paraId="1BA54E8B" w14:textId="77777777" w:rsidR="001A6ED3" w:rsidRPr="00966B06" w:rsidRDefault="001A6ED3" w:rsidP="001A6ED3">
            <w:pPr>
              <w:pStyle w:val="Normaali9pt"/>
            </w:pPr>
          </w:p>
        </w:tc>
      </w:tr>
      <w:tr w:rsidR="001A6ED3" w:rsidRPr="00966B06" w14:paraId="7ADB459F" w14:textId="77777777" w:rsidTr="005C7446">
        <w:trPr>
          <w:cantSplit/>
          <w:trHeight w:hRule="exact" w:val="624"/>
        </w:trPr>
        <w:tc>
          <w:tcPr>
            <w:tcW w:w="5166" w:type="dxa"/>
            <w:tcBorders>
              <w:top w:val="nil"/>
              <w:left w:val="nil"/>
              <w:bottom w:val="nil"/>
              <w:right w:val="nil"/>
            </w:tcBorders>
          </w:tcPr>
          <w:p w14:paraId="65A45EC5" w14:textId="77777777" w:rsidR="001A6ED3" w:rsidRPr="00966B06" w:rsidRDefault="001A6ED3" w:rsidP="001A6ED3">
            <w:pPr>
              <w:pStyle w:val="Normaali9pt"/>
            </w:pPr>
          </w:p>
        </w:tc>
        <w:tc>
          <w:tcPr>
            <w:tcW w:w="2617" w:type="dxa"/>
            <w:tcBorders>
              <w:top w:val="nil"/>
              <w:left w:val="nil"/>
              <w:bottom w:val="nil"/>
              <w:right w:val="nil"/>
            </w:tcBorders>
          </w:tcPr>
          <w:p w14:paraId="6DD48ADF" w14:textId="77777777" w:rsidR="001A6ED3" w:rsidRPr="00966B06" w:rsidRDefault="001A6ED3" w:rsidP="001A6ED3">
            <w:pPr>
              <w:pStyle w:val="Normaali9pt"/>
            </w:pPr>
          </w:p>
        </w:tc>
        <w:tc>
          <w:tcPr>
            <w:tcW w:w="2565" w:type="dxa"/>
            <w:tcBorders>
              <w:top w:val="nil"/>
              <w:left w:val="nil"/>
              <w:bottom w:val="nil"/>
              <w:right w:val="nil"/>
            </w:tcBorders>
          </w:tcPr>
          <w:p w14:paraId="0DE08F04" w14:textId="77777777" w:rsidR="001A6ED3" w:rsidRPr="00966B06" w:rsidRDefault="001A6ED3" w:rsidP="001A6ED3">
            <w:pPr>
              <w:pStyle w:val="Normaali9pt"/>
            </w:pPr>
          </w:p>
        </w:tc>
      </w:tr>
    </w:tbl>
    <w:p w14:paraId="490AD54E" w14:textId="77777777" w:rsidR="000E60B6" w:rsidRPr="00966B06" w:rsidRDefault="000E60B6" w:rsidP="009F18EF">
      <w:pPr>
        <w:sectPr w:rsidR="000E60B6" w:rsidRPr="00966B06" w:rsidSect="00F916C2">
          <w:headerReference w:type="default" r:id="rId10"/>
          <w:footerReference w:type="default" r:id="rId11"/>
          <w:headerReference w:type="first" r:id="rId12"/>
          <w:footerReference w:type="first" r:id="rId13"/>
          <w:pgSz w:w="11906" w:h="16838" w:code="9"/>
          <w:pgMar w:top="1134" w:right="567" w:bottom="1616" w:left="1134" w:header="612" w:footer="284" w:gutter="0"/>
          <w:cols w:space="720"/>
          <w:titlePg/>
          <w:docGrid w:linePitch="360"/>
        </w:sectPr>
      </w:pPr>
    </w:p>
    <w:p w14:paraId="3FA5E495" w14:textId="5FCF19C0" w:rsidR="009F18EF" w:rsidRPr="00966B06" w:rsidRDefault="001E59A7" w:rsidP="005C7446">
      <w:pPr>
        <w:pStyle w:val="Otsikko"/>
      </w:pPr>
      <w:r>
        <w:t>Pöytäkirja</w:t>
      </w:r>
      <w:r w:rsidR="005E001A">
        <w:t>: työryhmän 2. kokous (27.2</w:t>
      </w:r>
      <w:r w:rsidR="001A6ED3">
        <w:t xml:space="preserve">.2019) </w:t>
      </w:r>
    </w:p>
    <w:p w14:paraId="5A3EFA66" w14:textId="77777777" w:rsidR="001A6ED3" w:rsidRDefault="001A6ED3" w:rsidP="005C7446">
      <w:pPr>
        <w:pStyle w:val="Leipteksti"/>
      </w:pPr>
    </w:p>
    <w:p w14:paraId="3D1905D4" w14:textId="77777777" w:rsidR="001A6ED3" w:rsidRPr="001A6ED3" w:rsidRDefault="001A6ED3" w:rsidP="005C7446">
      <w:pPr>
        <w:pStyle w:val="Leipteksti"/>
        <w:rPr>
          <w:b/>
        </w:rPr>
      </w:pPr>
      <w:r w:rsidRPr="001A6ED3">
        <w:rPr>
          <w:b/>
        </w:rPr>
        <w:t>Työryhmä</w:t>
      </w:r>
    </w:p>
    <w:p w14:paraId="040169A4" w14:textId="77777777" w:rsidR="001A6ED3" w:rsidRDefault="001A6ED3" w:rsidP="005C7446">
      <w:pPr>
        <w:pStyle w:val="Leipteksti"/>
      </w:pPr>
    </w:p>
    <w:p w14:paraId="453E60F7" w14:textId="77777777" w:rsidR="001A6ED3" w:rsidRDefault="001A6ED3" w:rsidP="005C7446">
      <w:pPr>
        <w:pStyle w:val="Leipteksti"/>
      </w:pPr>
      <w:r w:rsidRPr="00EF5998">
        <w:t xml:space="preserve">Euroopan parlamentin ja neuvoston asetuksen (EU) </w:t>
      </w:r>
      <w:r w:rsidRPr="00C4136F">
        <w:t>2018/</w:t>
      </w:r>
      <w:r>
        <w:t xml:space="preserve">1807 </w:t>
      </w:r>
      <w:r w:rsidRPr="00EF5998">
        <w:t>muiden kuin henkilötietojen vapaan liikkuvuuden kehyksestä Euroopan unionissa vaatimia kansallisia toimenpiteitä tukeva työryhmä</w:t>
      </w:r>
    </w:p>
    <w:p w14:paraId="051AB9E7" w14:textId="77777777" w:rsidR="001A6ED3" w:rsidRDefault="001A6ED3" w:rsidP="005C7446">
      <w:pPr>
        <w:pStyle w:val="Leipteksti"/>
      </w:pPr>
    </w:p>
    <w:p w14:paraId="6D5A820C" w14:textId="77777777" w:rsidR="001A6ED3" w:rsidRPr="001A6ED3" w:rsidRDefault="001A6ED3" w:rsidP="005C7446">
      <w:pPr>
        <w:pStyle w:val="Leipteksti"/>
        <w:rPr>
          <w:b/>
        </w:rPr>
      </w:pPr>
      <w:r w:rsidRPr="001A6ED3">
        <w:rPr>
          <w:b/>
        </w:rPr>
        <w:t>Kokous</w:t>
      </w:r>
    </w:p>
    <w:p w14:paraId="443BE9DD" w14:textId="77777777" w:rsidR="001A6ED3" w:rsidRDefault="001A6ED3" w:rsidP="005C7446">
      <w:pPr>
        <w:pStyle w:val="Leipteksti"/>
      </w:pPr>
    </w:p>
    <w:p w14:paraId="4987A584" w14:textId="665B8581" w:rsidR="001A6ED3" w:rsidRDefault="008875DB" w:rsidP="005C7446">
      <w:pPr>
        <w:pStyle w:val="Leipteksti"/>
      </w:pPr>
      <w:r>
        <w:t>Työryhmän 2</w:t>
      </w:r>
      <w:r w:rsidR="001A6ED3">
        <w:t>. kokous</w:t>
      </w:r>
    </w:p>
    <w:p w14:paraId="73E597CF" w14:textId="77777777" w:rsidR="001A6ED3" w:rsidRDefault="001A6ED3" w:rsidP="005C7446">
      <w:pPr>
        <w:pStyle w:val="Leipteksti"/>
      </w:pPr>
    </w:p>
    <w:p w14:paraId="49FDDEC1" w14:textId="73F0B2F0" w:rsidR="001A6ED3" w:rsidRDefault="009E5564" w:rsidP="005C7446">
      <w:pPr>
        <w:pStyle w:val="Leipteksti"/>
      </w:pPr>
      <w:r>
        <w:t>27.2</w:t>
      </w:r>
      <w:r w:rsidR="001A6ED3" w:rsidRPr="00762E76">
        <w:t xml:space="preserve">.2019, </w:t>
      </w:r>
      <w:r w:rsidR="001A6ED3">
        <w:t>klo 13</w:t>
      </w:r>
      <w:r>
        <w:t>-14.30, Eteläesplanadi 4 (Sali 4</w:t>
      </w:r>
      <w:r w:rsidR="001A6ED3">
        <w:t>)</w:t>
      </w:r>
      <w:r>
        <w:t xml:space="preserve"> (mahdollisuus etäosallistumiseen)</w:t>
      </w:r>
    </w:p>
    <w:p w14:paraId="740DA3C9" w14:textId="47854BFB" w:rsidR="001E59A7" w:rsidRDefault="001E59A7" w:rsidP="005C7446">
      <w:pPr>
        <w:pStyle w:val="Leipteksti"/>
      </w:pPr>
    </w:p>
    <w:p w14:paraId="5FC0B89B" w14:textId="0EBAE1E1" w:rsidR="001E59A7" w:rsidRDefault="001E59A7" w:rsidP="005C7446">
      <w:pPr>
        <w:pStyle w:val="Leipteksti"/>
      </w:pPr>
      <w:r>
        <w:t>Paikalla</w:t>
      </w:r>
    </w:p>
    <w:p w14:paraId="32782CF0" w14:textId="1150ADFC" w:rsidR="001E59A7" w:rsidRDefault="001E59A7" w:rsidP="005C7446">
      <w:pPr>
        <w:pStyle w:val="Leipteksti"/>
      </w:pPr>
    </w:p>
    <w:p w14:paraId="5F2F4E99" w14:textId="43A90C0F" w:rsidR="001E59A7" w:rsidRDefault="001E59A7" w:rsidP="005C7446">
      <w:pPr>
        <w:pStyle w:val="Leipteksti"/>
      </w:pPr>
      <w:r>
        <w:t>Maria Rautavirta (pj.), Tuomas Kaivola</w:t>
      </w:r>
      <w:r w:rsidR="002720B9">
        <w:t xml:space="preserve"> (sihteeri)</w:t>
      </w:r>
      <w:r>
        <w:t>, Lotta Engdahl, LVM</w:t>
      </w:r>
    </w:p>
    <w:p w14:paraId="70F18A75" w14:textId="5265EFE6" w:rsidR="001E59A7" w:rsidRDefault="001E59A7" w:rsidP="005C7446">
      <w:pPr>
        <w:pStyle w:val="Leipteksti"/>
      </w:pPr>
      <w:r>
        <w:t>Tiina Salminen, STM</w:t>
      </w:r>
    </w:p>
    <w:p w14:paraId="2BB13C5F" w14:textId="1C7E6A06" w:rsidR="001E59A7" w:rsidRPr="004D6BB5" w:rsidRDefault="001E59A7" w:rsidP="005C7446">
      <w:pPr>
        <w:pStyle w:val="Leipteksti"/>
      </w:pPr>
      <w:r w:rsidRPr="004D6BB5">
        <w:t>Kimmo Janhunen, OM</w:t>
      </w:r>
    </w:p>
    <w:p w14:paraId="38B63641" w14:textId="09C5D865" w:rsidR="001E59A7" w:rsidRPr="004D6BB5" w:rsidRDefault="001E59A7" w:rsidP="005C7446">
      <w:pPr>
        <w:pStyle w:val="Leipteksti"/>
      </w:pPr>
      <w:r w:rsidRPr="004D6BB5">
        <w:t>Sanna Bloigu, SM</w:t>
      </w:r>
    </w:p>
    <w:p w14:paraId="060B5464" w14:textId="217B7A6D" w:rsidR="001E59A7" w:rsidRPr="001E59A7" w:rsidRDefault="001E59A7" w:rsidP="005C7446">
      <w:pPr>
        <w:pStyle w:val="Leipteksti"/>
      </w:pPr>
      <w:r w:rsidRPr="001E59A7">
        <w:t>Timo-Ville Nieminen, MMM (etäyhteys)</w:t>
      </w:r>
    </w:p>
    <w:p w14:paraId="2B576403" w14:textId="77777777" w:rsidR="001A6ED3" w:rsidRPr="001E59A7" w:rsidRDefault="001A6ED3" w:rsidP="00F916C2">
      <w:pPr>
        <w:pStyle w:val="Leipteksti"/>
      </w:pPr>
    </w:p>
    <w:p w14:paraId="52A48F05" w14:textId="03E159BF" w:rsidR="001A6ED3" w:rsidRPr="001A6ED3" w:rsidRDefault="001E59A7" w:rsidP="00F916C2">
      <w:pPr>
        <w:pStyle w:val="Leipteksti"/>
        <w:rPr>
          <w:b/>
        </w:rPr>
      </w:pPr>
      <w:r>
        <w:rPr>
          <w:b/>
        </w:rPr>
        <w:t>Pöytäkirja</w:t>
      </w:r>
    </w:p>
    <w:p w14:paraId="0E0F9B0C" w14:textId="77777777" w:rsidR="001A6ED3" w:rsidRDefault="001A6ED3" w:rsidP="00F916C2">
      <w:pPr>
        <w:pStyle w:val="Leipteksti"/>
      </w:pPr>
    </w:p>
    <w:p w14:paraId="07BBC1E0" w14:textId="1D7760A9" w:rsidR="001A6ED3" w:rsidRDefault="001A6ED3" w:rsidP="00F916C2">
      <w:pPr>
        <w:pStyle w:val="Leipteksti"/>
      </w:pPr>
      <w:r>
        <w:t>1. Kokouksen</w:t>
      </w:r>
      <w:r w:rsidR="005E001A">
        <w:t xml:space="preserve"> avaus</w:t>
      </w:r>
    </w:p>
    <w:p w14:paraId="07C3F1BD" w14:textId="18B7DB03" w:rsidR="001E59A7" w:rsidRDefault="001E59A7" w:rsidP="00F916C2">
      <w:pPr>
        <w:pStyle w:val="Leipteksti"/>
      </w:pPr>
    </w:p>
    <w:p w14:paraId="6059B916" w14:textId="3043EF37" w:rsidR="001E59A7" w:rsidRDefault="001E59A7" w:rsidP="00F916C2">
      <w:pPr>
        <w:pStyle w:val="Leipteksti"/>
      </w:pPr>
      <w:r>
        <w:t>Puheenjohtaja avasi kokouksen klo 13.05.</w:t>
      </w:r>
    </w:p>
    <w:p w14:paraId="49096FCA" w14:textId="77777777" w:rsidR="001A6ED3" w:rsidRDefault="001A6ED3" w:rsidP="001A6ED3">
      <w:pPr>
        <w:pStyle w:val="Leipteksti"/>
        <w:ind w:left="0"/>
      </w:pPr>
    </w:p>
    <w:p w14:paraId="0A1261D1" w14:textId="67975184" w:rsidR="001A6ED3" w:rsidRDefault="001A6ED3" w:rsidP="00F916C2">
      <w:pPr>
        <w:pStyle w:val="Leipteksti"/>
      </w:pPr>
      <w:r>
        <w:t xml:space="preserve">2. </w:t>
      </w:r>
      <w:r w:rsidR="005E001A">
        <w:t>Edellisen kokouksen pöytäkirjan hyväksyminen</w:t>
      </w:r>
    </w:p>
    <w:p w14:paraId="331F24BF" w14:textId="743308EC" w:rsidR="001E59A7" w:rsidRDefault="001E59A7" w:rsidP="00F916C2">
      <w:pPr>
        <w:pStyle w:val="Leipteksti"/>
      </w:pPr>
    </w:p>
    <w:p w14:paraId="64EA3D8B" w14:textId="715D5651" w:rsidR="001E59A7" w:rsidRDefault="001E59A7" w:rsidP="00F916C2">
      <w:pPr>
        <w:pStyle w:val="Leipteksti"/>
      </w:pPr>
      <w:r>
        <w:t>Hyväksyttiin pöytäkirja</w:t>
      </w:r>
    </w:p>
    <w:p w14:paraId="7E3F42B3" w14:textId="77777777" w:rsidR="001A6ED3" w:rsidRDefault="001A6ED3" w:rsidP="00F916C2">
      <w:pPr>
        <w:pStyle w:val="Leipteksti"/>
      </w:pPr>
    </w:p>
    <w:p w14:paraId="5BEEBA92" w14:textId="6BDD5E42" w:rsidR="001A6ED3" w:rsidRDefault="001A6ED3" w:rsidP="00F916C2">
      <w:pPr>
        <w:pStyle w:val="Leipteksti"/>
      </w:pPr>
      <w:r>
        <w:t xml:space="preserve">3. </w:t>
      </w:r>
      <w:r w:rsidR="005E001A">
        <w:t>Sektorikohtaisen kartoituksen esittely</w:t>
      </w:r>
    </w:p>
    <w:p w14:paraId="26760263" w14:textId="30C53955" w:rsidR="001E59A7" w:rsidRDefault="001E59A7" w:rsidP="00F916C2">
      <w:pPr>
        <w:pStyle w:val="Leipteksti"/>
      </w:pPr>
    </w:p>
    <w:p w14:paraId="193531B8" w14:textId="0901EED5" w:rsidR="001E59A7" w:rsidRDefault="001E59A7" w:rsidP="00F916C2">
      <w:pPr>
        <w:pStyle w:val="Leipteksti"/>
      </w:pPr>
      <w:r>
        <w:t>Sihteeri kertasi toimeksiannon (dia 4) ja asetuksen soveltamisalan (dia 5).</w:t>
      </w:r>
    </w:p>
    <w:p w14:paraId="2A340891" w14:textId="1AFA2285" w:rsidR="001E59A7" w:rsidRDefault="001E59A7" w:rsidP="00F916C2">
      <w:pPr>
        <w:pStyle w:val="Leipteksti"/>
      </w:pPr>
    </w:p>
    <w:p w14:paraId="4BE23E77" w14:textId="749ED6EE" w:rsidR="001E59A7" w:rsidRDefault="001E59A7" w:rsidP="00F916C2">
      <w:pPr>
        <w:pStyle w:val="Leipteksti"/>
      </w:pPr>
      <w:r>
        <w:t>Keskusteltiin, otetaanko selvitykseen listaus</w:t>
      </w:r>
      <w:r w:rsidR="004D6BB5">
        <w:t xml:space="preserve"> tai maininta</w:t>
      </w:r>
      <w:r>
        <w:t xml:space="preserve"> sijaintivaatimuksista, jotka eivät kuulu asetuksen soveltamisalaan</w:t>
      </w:r>
      <w:r w:rsidR="00D40446">
        <w:t xml:space="preserve"> (henkilötiedot, julkisen sektorin sisäinen käsittely, kansallinen turvallisuus)</w:t>
      </w:r>
      <w:r w:rsidR="003F756C">
        <w:t xml:space="preserve"> (dia 6)</w:t>
      </w:r>
      <w:r>
        <w:t xml:space="preserve">. </w:t>
      </w:r>
    </w:p>
    <w:p w14:paraId="090B017E" w14:textId="18B2D10D" w:rsidR="001E59A7" w:rsidRDefault="001E59A7" w:rsidP="001E59A7">
      <w:pPr>
        <w:pStyle w:val="Leipteksti"/>
        <w:numPr>
          <w:ilvl w:val="0"/>
          <w:numId w:val="4"/>
        </w:numPr>
      </w:pPr>
      <w:r>
        <w:t>Keskusteltiin sisällyttämisen lisäarvosta suhteessa työmäärään. Esimerkiksi henkilötietoja koskevia vaatimuksia voi olla turha ottaa mukaan, koska ne ovat asetuksen otsikkotasollakin rajattu pois</w:t>
      </w:r>
      <w:r w:rsidR="00D40446">
        <w:t xml:space="preserve"> </w:t>
      </w:r>
      <w:r w:rsidR="003F756C">
        <w:t>(</w:t>
      </w:r>
      <w:r w:rsidR="00353957">
        <w:t xml:space="preserve">asetuksen soveltamisesta </w:t>
      </w:r>
      <w:r w:rsidR="003F756C">
        <w:t>seka-aineisto</w:t>
      </w:r>
      <w:r w:rsidR="00353957">
        <w:t>on</w:t>
      </w:r>
      <w:r w:rsidR="003F756C">
        <w:t xml:space="preserve"> komissio on antamassa ohjeistusta)</w:t>
      </w:r>
      <w:r>
        <w:t xml:space="preserve">. </w:t>
      </w:r>
      <w:r w:rsidR="00D40446">
        <w:t>Lisäksi viranomaisten sisäisen käsittelyn osalta rajan</w:t>
      </w:r>
      <w:r w:rsidR="00D40446">
        <w:lastRenderedPageBreak/>
        <w:t>veto voi olla vaikeaa. Sihteeri totesi käsityksenään olevan, että asetusta ei sovelleta ainoastaan silloin, kun käsittely kokonaisuudessaan tapahtuu viranomaisessa. Heti kun palveluja ostetaan</w:t>
      </w:r>
      <w:r w:rsidR="004D6BB5">
        <w:t xml:space="preserve"> tai voidaan ostaa</w:t>
      </w:r>
      <w:r w:rsidR="00D40446">
        <w:t xml:space="preserve"> yksityisiltä, ollaan asetuksen soveltamisalassa.</w:t>
      </w:r>
    </w:p>
    <w:p w14:paraId="099BC7BE" w14:textId="0085D164" w:rsidR="00D40446" w:rsidRDefault="004D6BB5" w:rsidP="001032E3">
      <w:pPr>
        <w:pStyle w:val="Leipteksti"/>
        <w:numPr>
          <w:ilvl w:val="0"/>
          <w:numId w:val="4"/>
        </w:numPr>
      </w:pPr>
      <w:r w:rsidRPr="004D6BB5">
        <w:rPr>
          <w:b/>
        </w:rPr>
        <w:t>Päätettiin</w:t>
      </w:r>
      <w:r w:rsidR="001E59A7" w:rsidRPr="004D6BB5">
        <w:rPr>
          <w:b/>
        </w:rPr>
        <w:t>, että</w:t>
      </w:r>
      <w:r w:rsidR="001E59A7">
        <w:t xml:space="preserve"> </w:t>
      </w:r>
      <w:r w:rsidR="00D40446" w:rsidRPr="004D6BB5">
        <w:rPr>
          <w:b/>
        </w:rPr>
        <w:t xml:space="preserve">asetuksen soveltamisalaan kuulumattomia sijaintirajoituksia </w:t>
      </w:r>
      <w:r w:rsidR="001E59A7" w:rsidRPr="004D6BB5">
        <w:rPr>
          <w:b/>
        </w:rPr>
        <w:t>ei oteta selvitykseen mukaan</w:t>
      </w:r>
      <w:r w:rsidR="001E59A7">
        <w:t xml:space="preserve">. On kuitenkin suotavaa, että tehty arviointi/rajanveto </w:t>
      </w:r>
      <w:r w:rsidR="00D40446">
        <w:t>dokumentoidaan</w:t>
      </w:r>
      <w:r w:rsidR="001E59A7">
        <w:t xml:space="preserve">. Näin ollen </w:t>
      </w:r>
      <w:r w:rsidRPr="004D6BB5">
        <w:rPr>
          <w:b/>
        </w:rPr>
        <w:t xml:space="preserve">päätettiin, että </w:t>
      </w:r>
      <w:r w:rsidR="001E59A7" w:rsidRPr="004D6BB5">
        <w:rPr>
          <w:b/>
        </w:rPr>
        <w:t xml:space="preserve">nämä pohdinnat kirjataan </w:t>
      </w:r>
      <w:r w:rsidRPr="004D6BB5">
        <w:rPr>
          <w:b/>
        </w:rPr>
        <w:t xml:space="preserve">työryhmän kokousten </w:t>
      </w:r>
      <w:r w:rsidR="001E59A7" w:rsidRPr="004D6BB5">
        <w:rPr>
          <w:b/>
        </w:rPr>
        <w:t>pöytäkirjoihin</w:t>
      </w:r>
      <w:r w:rsidR="001E59A7">
        <w:t>.</w:t>
      </w:r>
    </w:p>
    <w:p w14:paraId="71C60AF5" w14:textId="672C7149" w:rsidR="00D40446" w:rsidRDefault="00D40446" w:rsidP="00D40446">
      <w:pPr>
        <w:pStyle w:val="Leipteksti"/>
        <w:numPr>
          <w:ilvl w:val="0"/>
          <w:numId w:val="4"/>
        </w:numPr>
      </w:pPr>
      <w:r>
        <w:t>Tästä näkökulmasta keskusteltiin g</w:t>
      </w:r>
      <w:r w:rsidRPr="00D40446">
        <w:t>eenitekniikan rekisteristä</w:t>
      </w:r>
      <w:r>
        <w:t>, josta</w:t>
      </w:r>
      <w:r w:rsidRPr="00D40446">
        <w:t xml:space="preserve"> säädetään geenitekniikkalain (377/1995) 8 luvussa</w:t>
      </w:r>
      <w:r>
        <w:t xml:space="preserve"> (STM:n hallinnonala). Kun laissa säädetään Valviralle vain velvollisuus ylläpitää rekisteriä ilman että säädettäisiin sijaintirajoituksista, kyse ei ole </w:t>
      </w:r>
      <w:r w:rsidR="003F756C">
        <w:t>sijaintirajoituksesta asetuksen tarkoittamalla tavalla</w:t>
      </w:r>
      <w:r>
        <w:t>. Jos Valvira itse vaatii tiettyä sijaintia, tätä tilannetta arvioidaan asetusta vasten, mutta se ei vaikuta itse lainsäädännön asetuksenmukaisuuteen.</w:t>
      </w:r>
    </w:p>
    <w:p w14:paraId="2F02DC61" w14:textId="3F519735" w:rsidR="003F756C" w:rsidRDefault="003F756C" w:rsidP="00D40446">
      <w:pPr>
        <w:pStyle w:val="Leipteksti"/>
        <w:numPr>
          <w:ilvl w:val="0"/>
          <w:numId w:val="4"/>
        </w:numPr>
      </w:pPr>
      <w:r>
        <w:t xml:space="preserve">Keskusteltiin kansallisen turvallisuuden käsitteen sisällöstä (dia 7). </w:t>
      </w:r>
      <w:r w:rsidR="00E24D00">
        <w:t xml:space="preserve">Ainakin maanpuolustukselliset intressit kuuluvat siihen ja kriittiset varautumistehtävät. </w:t>
      </w:r>
      <w:r w:rsidR="00353957">
        <w:t>Todettiin</w:t>
      </w:r>
      <w:r w:rsidR="00E24D00">
        <w:t xml:space="preserve">, että työryhmä ei voi määritellä, mikä on kansallista turvallisuutta. Työryhmä voi kuitenkin olemassa olevan materiaalin perusteella (esimerkiksi yhteiskunnan turvallisuusstrategia) linjata, mitä se on omassa selvitystyössään pitänyt kansallisen turvallisuuden alaan </w:t>
      </w:r>
      <w:r w:rsidR="004D6BB5">
        <w:t>kuuluvana</w:t>
      </w:r>
      <w:r w:rsidR="00E24D00">
        <w:t xml:space="preserve">. </w:t>
      </w:r>
      <w:r w:rsidR="00E24D00" w:rsidRPr="004D6BB5">
        <w:rPr>
          <w:b/>
        </w:rPr>
        <w:t>Päätettiin, että sihteeri valmistelee tästä taustapaperin työryhmän jatkokeskustelua tukemaan</w:t>
      </w:r>
      <w:r w:rsidR="00E24D00">
        <w:t xml:space="preserve">. </w:t>
      </w:r>
    </w:p>
    <w:p w14:paraId="2DFAEC3F" w14:textId="41694314" w:rsidR="00E24D00" w:rsidRDefault="00E24D00" w:rsidP="00E24D00">
      <w:pPr>
        <w:pStyle w:val="Leipteksti"/>
      </w:pPr>
    </w:p>
    <w:p w14:paraId="7E3F3353" w14:textId="664736C6" w:rsidR="00E24D00" w:rsidRDefault="00E24D00" w:rsidP="00E24D00">
      <w:pPr>
        <w:pStyle w:val="Leipteksti"/>
      </w:pPr>
      <w:r>
        <w:t>Käytiin läpi sijain</w:t>
      </w:r>
      <w:r w:rsidR="00B5679C">
        <w:t>tirajoitusten kartoituksen tulokset (diat 8–19).</w:t>
      </w:r>
    </w:p>
    <w:p w14:paraId="262BEFE2" w14:textId="2103EF61" w:rsidR="00E24D00" w:rsidRDefault="00E24D00" w:rsidP="00E24D00">
      <w:pPr>
        <w:pStyle w:val="Leipteksti"/>
        <w:numPr>
          <w:ilvl w:val="0"/>
          <w:numId w:val="5"/>
        </w:numPr>
      </w:pPr>
      <w:r>
        <w:t xml:space="preserve">LVM: </w:t>
      </w:r>
      <w:r w:rsidR="00B5679C">
        <w:t>ei omia tiedonhallintaohjeita, vaan noudatetaan VM:n yleistä ohjeistusta. Ainoa lakitason vaatimus sähköisen viestinnän palvelulain (917/2018) 283 §:ssä. Tältä osin</w:t>
      </w:r>
      <w:r w:rsidR="004D6BB5">
        <w:t xml:space="preserve"> on</w:t>
      </w:r>
      <w:r w:rsidR="00B5679C">
        <w:t xml:space="preserve"> vielä arvioitava, onko kyse kansallisen turvallisuuden alaan kuuluvasta asiasta ja onko kyse sijaintirajoituksesta. Keskusteltiin, että lakia ollaan muuttamassa, kun viranomaisverkot siirtyvät laajakaistapohjaisiksi. Näiden osalta ainakin sopimuksiin tullee sijaintirajoituksia (mutta kyse on kansallisesta turvallisuudesta).</w:t>
      </w:r>
    </w:p>
    <w:p w14:paraId="4455F308" w14:textId="2845DED1" w:rsidR="00B5679C" w:rsidRDefault="00B5679C" w:rsidP="00E24D00">
      <w:pPr>
        <w:pStyle w:val="Leipteksti"/>
        <w:numPr>
          <w:ilvl w:val="0"/>
          <w:numId w:val="5"/>
        </w:numPr>
      </w:pPr>
      <w:r>
        <w:t>MMM: ei sijaintirajoituksia lainsäädännössä. Y</w:t>
      </w:r>
      <w:r w:rsidR="004D6BB5">
        <w:t>hdessä sopimuksessa on</w:t>
      </w:r>
      <w:r>
        <w:t>, mutta sekin ehtii päättyä vuonna 2021. Lisäksi yksittäiset sopimukset eivät kuulu tämän asetuksen soveltamisalaan, mutta niissä olevat sijaintivaatimukset voivat olla muutoin kiellettyjä.</w:t>
      </w:r>
    </w:p>
    <w:p w14:paraId="1AF8BB85" w14:textId="191B798C" w:rsidR="00B5679C" w:rsidRDefault="00B5679C" w:rsidP="00E24D00">
      <w:pPr>
        <w:pStyle w:val="Leipteksti"/>
        <w:numPr>
          <w:ilvl w:val="0"/>
          <w:numId w:val="5"/>
        </w:numPr>
      </w:pPr>
      <w:r>
        <w:t xml:space="preserve">OM: ei sijaintirajoituksia lainsäädännössä. </w:t>
      </w:r>
      <w:r w:rsidR="00FE3A1E">
        <w:t>Faktisest</w:t>
      </w:r>
      <w:r w:rsidR="004D6BB5">
        <w:t>i sijaintirajoituksia voi olla, sillä u</w:t>
      </w:r>
      <w:r w:rsidR="00FE3A1E">
        <w:t>seat palvelut ostetaan Oikeusrekisterikeskukselta ja yleisen tietosuoja-asetuksen täytäntöönpanotyön osalta sovittiin palvelutuotantoalueista. Rajoitukset liittyvät kuitenkin kansalliseen turvallisuuteen.</w:t>
      </w:r>
      <w:r>
        <w:t xml:space="preserve"> </w:t>
      </w:r>
    </w:p>
    <w:p w14:paraId="3DF33775" w14:textId="641A2B70" w:rsidR="00FE3A1E" w:rsidRDefault="00FE3A1E" w:rsidP="00FE3A1E">
      <w:pPr>
        <w:pStyle w:val="Leipteksti"/>
        <w:numPr>
          <w:ilvl w:val="0"/>
          <w:numId w:val="5"/>
        </w:numPr>
      </w:pPr>
      <w:r>
        <w:t xml:space="preserve">PLM: jäsentä ei paikalla, mutta </w:t>
      </w:r>
      <w:r w:rsidR="004D6BB5">
        <w:t>ilmoittivat</w:t>
      </w:r>
      <w:r>
        <w:t xml:space="preserve">, että </w:t>
      </w:r>
      <w:r w:rsidRPr="00FE3A1E">
        <w:t>PLM:n hallinnonalalta ei ole löytynyt asetuksen soveltamisalaan kuuluvia sijaintirajoituksia</w:t>
      </w:r>
      <w:r>
        <w:t>.</w:t>
      </w:r>
    </w:p>
    <w:p w14:paraId="436E3F22" w14:textId="536E8560" w:rsidR="00FE3A1E" w:rsidRPr="00FE3A1E" w:rsidRDefault="00FE3A1E" w:rsidP="00FE3A1E">
      <w:pPr>
        <w:pStyle w:val="Leipteksti"/>
        <w:numPr>
          <w:ilvl w:val="0"/>
          <w:numId w:val="5"/>
        </w:numPr>
      </w:pPr>
      <w:r>
        <w:t xml:space="preserve">SM: Vaatimukset passilaissa (671/2006), henkilökorttilaissa (663/2006) ja ulkomaalaislaissa (301/2004). Passilain osalta rajoitusta on arvioitu perustuslaki- ja hallintovaliokunnassa ja ne ovat </w:t>
      </w:r>
      <w:r>
        <w:lastRenderedPageBreak/>
        <w:t>asianmukaisia. SM selvittää vielä, onko rajoituksissa kyse kansallisesta turvallisuudesta (ei ole asetuksen soveltamisalassa) vain yleisestä turvallisuudesta (on soveltamisalassa ja siten on notifioitava). Kyse myös tilanteessa, jossa on henkilötietoja ja fyysisiä asiakirjoja (kummatkaan eivät asetuksen soveltamisalassa). Lisäksi Rajavartiolaitos nosti lausunnossaan esille k</w:t>
      </w:r>
      <w:r w:rsidRPr="00FE3A1E">
        <w:t>ansallisen tietoturvallisuusasetuksen (681/2010) 16 §</w:t>
      </w:r>
      <w:r>
        <w:t>:n. Todettiin, että tästä keskustellaan tarkemmin VM:n sijaintirajoitusten yhteydessä, kun asetus kuuluu heille.</w:t>
      </w:r>
    </w:p>
    <w:p w14:paraId="015B2EAA" w14:textId="3FD0DFFC" w:rsidR="00FE3A1E" w:rsidRDefault="00FE3A1E" w:rsidP="00FE3A1E">
      <w:pPr>
        <w:pStyle w:val="Leipteksti"/>
        <w:numPr>
          <w:ilvl w:val="0"/>
          <w:numId w:val="5"/>
        </w:numPr>
      </w:pPr>
      <w:r>
        <w:t>STM: Aiemmin keskustellulla tavalla geenitekniikkalaissa ei ole sijaintirajoituksia. STM odottaa vielä Fimean selvitystä, mutta muuten selvitystyö on valmis</w:t>
      </w:r>
      <w:r w:rsidR="004D6BB5">
        <w:t xml:space="preserve"> eikä ole löydetty sijaintirajoituksia</w:t>
      </w:r>
      <w:r>
        <w:t>.</w:t>
      </w:r>
    </w:p>
    <w:p w14:paraId="42F8ECFE" w14:textId="7DCE70EB" w:rsidR="00FE3A1E" w:rsidRDefault="00FE3A1E" w:rsidP="00FE3A1E">
      <w:pPr>
        <w:pStyle w:val="Leipteksti"/>
        <w:numPr>
          <w:ilvl w:val="0"/>
          <w:numId w:val="5"/>
        </w:numPr>
      </w:pPr>
      <w:r>
        <w:t>TEM, VM ja YM ei</w:t>
      </w:r>
      <w:r w:rsidR="004D6BB5">
        <w:t>vät olleet</w:t>
      </w:r>
      <w:r>
        <w:t xml:space="preserve"> paikalla eikä heidän kartoituksensa ole vielä valmis. Niiden osalta mahdolliset rajoitukset käsitellään myöhemmin.</w:t>
      </w:r>
    </w:p>
    <w:p w14:paraId="400EACD4" w14:textId="68BEFA42" w:rsidR="002720B9" w:rsidRDefault="002720B9" w:rsidP="002720B9">
      <w:pPr>
        <w:pStyle w:val="Leipteksti"/>
      </w:pPr>
    </w:p>
    <w:p w14:paraId="01939DE8" w14:textId="67B9974F" w:rsidR="002720B9" w:rsidRDefault="002720B9" w:rsidP="002720B9">
      <w:pPr>
        <w:pStyle w:val="Leipteksti"/>
      </w:pPr>
      <w:r>
        <w:t xml:space="preserve">Keskusteltiin, esitetäänkö työryhmän selvityksessä sijaintirajoituksen kunkin ministeriön osalta (todettaisiin myös, jos rajoituksia ei ole löytynyt) vai vain koontina (esitettäisiin vain löytyneet rajoitukset). </w:t>
      </w:r>
      <w:r w:rsidRPr="004D6BB5">
        <w:rPr>
          <w:b/>
        </w:rPr>
        <w:t>Päätettiin, että esitetään hallinnonaloittain, koska tehdyn selvitystyö</w:t>
      </w:r>
      <w:r w:rsidR="004D6BB5">
        <w:rPr>
          <w:b/>
        </w:rPr>
        <w:t>n</w:t>
      </w:r>
      <w:r w:rsidRPr="004D6BB5">
        <w:rPr>
          <w:b/>
        </w:rPr>
        <w:t xml:space="preserve"> on hyvä tulla dokumentoiduksi</w:t>
      </w:r>
      <w:r>
        <w:t>.</w:t>
      </w:r>
    </w:p>
    <w:p w14:paraId="70786274" w14:textId="77777777" w:rsidR="001A6ED3" w:rsidRDefault="001A6ED3" w:rsidP="00F916C2">
      <w:pPr>
        <w:pStyle w:val="Leipteksti"/>
      </w:pPr>
    </w:p>
    <w:p w14:paraId="5566002A" w14:textId="30852FAC" w:rsidR="001A6ED3" w:rsidRDefault="001A6ED3" w:rsidP="00F916C2">
      <w:pPr>
        <w:pStyle w:val="Leipteksti"/>
      </w:pPr>
      <w:r>
        <w:t xml:space="preserve">4. </w:t>
      </w:r>
      <w:r w:rsidR="00384C20">
        <w:t xml:space="preserve">Toimeksianto jäsenille: </w:t>
      </w:r>
      <w:r w:rsidR="005E001A">
        <w:t>sijaintirajoitusten vaikutustenarviointi</w:t>
      </w:r>
    </w:p>
    <w:p w14:paraId="0082A47E" w14:textId="46099976" w:rsidR="00E24D00" w:rsidRDefault="00E24D00" w:rsidP="00F916C2">
      <w:pPr>
        <w:pStyle w:val="Leipteksti"/>
      </w:pPr>
    </w:p>
    <w:p w14:paraId="45212732" w14:textId="7B0B6C60" w:rsidR="001A6ED3" w:rsidRDefault="00FE3A1E" w:rsidP="00F916C2">
      <w:pPr>
        <w:pStyle w:val="Leipteksti"/>
      </w:pPr>
      <w:r w:rsidRPr="004D6BB5">
        <w:rPr>
          <w:b/>
        </w:rPr>
        <w:t>Puheenjohtaja antoi toimeksiannon työryhmän jäsenille</w:t>
      </w:r>
      <w:r>
        <w:t xml:space="preserve"> (dia 20). Jos sijaintirajoituksia on löytynyt, näiden vaikutukset on arvioitava (mikä turvallisuusvaikutus yhteiskunnalle, toisaalta mitkä ovat kustannukset toimijoille). Vaikutukset on tärkeä arvioida, koska komission ja unionin tuomioistuin hyväksyvät hyvin monet perusteet yleisen turvallisuuden alle. Sen sijaan toimen suhteellisuuden arvioinnissa näyttötaakka on jäsenvaltiolla.</w:t>
      </w:r>
      <w:r w:rsidR="002720B9">
        <w:t xml:space="preserve"> </w:t>
      </w:r>
      <w:r w:rsidR="002720B9" w:rsidRPr="004D6BB5">
        <w:rPr>
          <w:b/>
        </w:rPr>
        <w:t>Arviot pyydetään toimittamaan sähköpostilla puheenjohtajalle ja sihteerille viimeistään 25.3.2019 aikana</w:t>
      </w:r>
      <w:r w:rsidR="002720B9">
        <w:t>.</w:t>
      </w:r>
    </w:p>
    <w:p w14:paraId="341A3066" w14:textId="77777777" w:rsidR="00FE3A1E" w:rsidRDefault="00FE3A1E" w:rsidP="00F916C2">
      <w:pPr>
        <w:pStyle w:val="Leipteksti"/>
      </w:pPr>
    </w:p>
    <w:p w14:paraId="23E97E23" w14:textId="4633BA1F" w:rsidR="001A6ED3" w:rsidRDefault="001A6ED3" w:rsidP="00F916C2">
      <w:pPr>
        <w:pStyle w:val="Leipteksti"/>
      </w:pPr>
      <w:r>
        <w:t xml:space="preserve">5. </w:t>
      </w:r>
      <w:r w:rsidR="005E001A">
        <w:t>Asiantuntijakuulemisen tilanne (maaliskuun kokoukset)</w:t>
      </w:r>
    </w:p>
    <w:p w14:paraId="49781E5D" w14:textId="528495A8" w:rsidR="002720B9" w:rsidRDefault="002720B9" w:rsidP="00F916C2">
      <w:pPr>
        <w:pStyle w:val="Leipteksti"/>
      </w:pPr>
    </w:p>
    <w:p w14:paraId="436E3788" w14:textId="7D58E5E8" w:rsidR="002720B9" w:rsidRDefault="002720B9" w:rsidP="00F916C2">
      <w:pPr>
        <w:pStyle w:val="Leipteksti"/>
      </w:pPr>
      <w:r>
        <w:t xml:space="preserve">Asiantuntijalausuntopyynnöt ovat lähteneet sovitun mukaisesti. Mikään taho ei määräaikaan mennessä ilmoittanut haluavansa tulla kirjallisen lausunnon ohella suullisesti kuultavaksi. Tämän takia </w:t>
      </w:r>
      <w:r w:rsidRPr="004D6BB5">
        <w:rPr>
          <w:b/>
        </w:rPr>
        <w:t>päätettiin perua maaliskuun ensimmäinen kokous</w:t>
      </w:r>
      <w:r>
        <w:t xml:space="preserve"> (14.3.2019).</w:t>
      </w:r>
    </w:p>
    <w:p w14:paraId="7FA7A912" w14:textId="549E8A12" w:rsidR="005E001A" w:rsidRDefault="005E001A" w:rsidP="00F916C2">
      <w:pPr>
        <w:pStyle w:val="Leipteksti"/>
      </w:pPr>
    </w:p>
    <w:p w14:paraId="6123B62B" w14:textId="70EBDDD9" w:rsidR="005E001A" w:rsidRDefault="005E001A" w:rsidP="00F916C2">
      <w:pPr>
        <w:pStyle w:val="Leipteksti"/>
      </w:pPr>
      <w:r>
        <w:t>6. Muut asiat</w:t>
      </w:r>
    </w:p>
    <w:p w14:paraId="4F98B771" w14:textId="1C1E55B3" w:rsidR="001A6ED3" w:rsidRDefault="001A6ED3" w:rsidP="00F916C2">
      <w:pPr>
        <w:pStyle w:val="Leipteksti"/>
      </w:pPr>
    </w:p>
    <w:p w14:paraId="52CA7FDB" w14:textId="1C4DE822" w:rsidR="002720B9" w:rsidRDefault="002720B9" w:rsidP="00F916C2">
      <w:pPr>
        <w:pStyle w:val="Leipteksti"/>
      </w:pPr>
      <w:r>
        <w:t>Sihteeri kertoi, että a</w:t>
      </w:r>
      <w:r w:rsidRPr="002720B9">
        <w:t>setuksen 8 artiklan nojalla komissio antaa suuntaa antavat ohjeet asetuksen ja yleisen tietosuoja-asetuksen keskinäisestä vaikutuksesta. Ohjeessa on erityisesti kuvattava sekä henkilötietoja että muita kuin henkilötietoja sisältäviin tietojoukkoihin sovellettavista säännöistä.</w:t>
      </w:r>
      <w:r>
        <w:t xml:space="preserve"> </w:t>
      </w:r>
    </w:p>
    <w:p w14:paraId="73CF1074" w14:textId="0CF7DBF1" w:rsidR="002720B9" w:rsidRDefault="002720B9" w:rsidP="00F916C2">
      <w:pPr>
        <w:pStyle w:val="Leipteksti"/>
      </w:pPr>
    </w:p>
    <w:p w14:paraId="1BBD74EF" w14:textId="5372E6BF" w:rsidR="002720B9" w:rsidRDefault="002720B9" w:rsidP="00F916C2">
      <w:pPr>
        <w:pStyle w:val="Leipteksti"/>
      </w:pPr>
      <w:r>
        <w:t xml:space="preserve">Komissio on käynnistänyt kuulemisen siitä, mitä ohjeissa tulisi olla. Komissio ei ole esittänyt kysymyksiä, vaan voi vapaasti kommentoida. Todettiin, että </w:t>
      </w:r>
      <w:r w:rsidRPr="004D6BB5">
        <w:rPr>
          <w:b/>
        </w:rPr>
        <w:t>sihteerille voi halutessaan lähettää kommentteja viikkojen 9 ja 10 aikana</w:t>
      </w:r>
      <w:r>
        <w:t>. Komissio pitää kuulemistilaisuuden asiasta 4.4.2019, jossa voi myös esittää kommentteja. Sihteeri on menossa tilaisuuteen.</w:t>
      </w:r>
    </w:p>
    <w:p w14:paraId="6235B73F" w14:textId="77777777" w:rsidR="002720B9" w:rsidRDefault="002720B9" w:rsidP="00F916C2">
      <w:pPr>
        <w:pStyle w:val="Leipteksti"/>
      </w:pPr>
    </w:p>
    <w:p w14:paraId="30C242C4" w14:textId="55B4203B" w:rsidR="001A6ED3" w:rsidRDefault="005E001A" w:rsidP="00F916C2">
      <w:pPr>
        <w:pStyle w:val="Leipteksti"/>
      </w:pPr>
      <w:r>
        <w:t>7</w:t>
      </w:r>
      <w:r w:rsidR="001A6ED3">
        <w:t>. Kokouksen päättäminen</w:t>
      </w:r>
    </w:p>
    <w:p w14:paraId="27883571" w14:textId="77777777" w:rsidR="001A6ED3" w:rsidRDefault="001A6ED3" w:rsidP="00F916C2">
      <w:pPr>
        <w:pStyle w:val="Leipteksti"/>
      </w:pPr>
    </w:p>
    <w:p w14:paraId="2F76FA88" w14:textId="51C564D4" w:rsidR="001A6ED3" w:rsidRDefault="001E59A7" w:rsidP="00F916C2">
      <w:pPr>
        <w:pStyle w:val="Leipteksti"/>
      </w:pPr>
      <w:r>
        <w:t>Puheenjohtaja päätti kokouksen klo 13.50.</w:t>
      </w:r>
    </w:p>
    <w:p w14:paraId="0275FC04" w14:textId="3412C3F8" w:rsidR="001A6ED3" w:rsidRDefault="001A6ED3" w:rsidP="00F916C2">
      <w:pPr>
        <w:pStyle w:val="Leipteksti"/>
      </w:pPr>
    </w:p>
    <w:p w14:paraId="4EF4CA99" w14:textId="149C3606" w:rsidR="004D6BB5" w:rsidRDefault="004D6BB5" w:rsidP="00F916C2">
      <w:pPr>
        <w:pStyle w:val="Leipteksti"/>
      </w:pPr>
      <w:bookmarkStart w:id="0" w:name="_GoBack"/>
      <w:bookmarkEnd w:id="0"/>
    </w:p>
    <w:p w14:paraId="47D13063" w14:textId="77777777" w:rsidR="004D6BB5" w:rsidRDefault="004D6BB5" w:rsidP="00F916C2">
      <w:pPr>
        <w:pStyle w:val="Leipteksti"/>
      </w:pPr>
    </w:p>
    <w:p w14:paraId="0531BE32" w14:textId="1E077517" w:rsidR="001A6ED3" w:rsidRDefault="001A6ED3" w:rsidP="00F916C2">
      <w:pPr>
        <w:pStyle w:val="Leipteksti"/>
      </w:pPr>
      <w:r>
        <w:t>Liitteet</w:t>
      </w:r>
    </w:p>
    <w:p w14:paraId="1F23C182" w14:textId="77777777" w:rsidR="004D6BB5" w:rsidRDefault="004D6BB5" w:rsidP="00F916C2">
      <w:pPr>
        <w:pStyle w:val="Leipteksti"/>
      </w:pPr>
    </w:p>
    <w:p w14:paraId="44F15498" w14:textId="244AD5C7" w:rsidR="00A5659F" w:rsidRDefault="003B7071" w:rsidP="005E001A">
      <w:pPr>
        <w:pStyle w:val="Leipteksti"/>
      </w:pPr>
      <w:r>
        <w:t>1</w:t>
      </w:r>
      <w:r w:rsidR="00A5659F">
        <w:t xml:space="preserve">. </w:t>
      </w:r>
      <w:r w:rsidR="001E59A7">
        <w:t>Esityskalvot</w:t>
      </w:r>
    </w:p>
    <w:sectPr w:rsidR="00A5659F" w:rsidSect="00F916C2">
      <w:headerReference w:type="default" r:id="rId14"/>
      <w:type w:val="continuous"/>
      <w:pgSz w:w="11906" w:h="16838" w:code="9"/>
      <w:pgMar w:top="1525" w:right="851" w:bottom="1616" w:left="1134" w:header="612"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BD3F2" w14:textId="77777777" w:rsidR="001A6ED3" w:rsidRDefault="001A6ED3">
      <w:r>
        <w:separator/>
      </w:r>
    </w:p>
  </w:endnote>
  <w:endnote w:type="continuationSeparator" w:id="0">
    <w:p w14:paraId="0FD0D2C0" w14:textId="77777777" w:rsidR="001A6ED3" w:rsidRDefault="001A6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B31A1" w14:textId="77777777" w:rsidR="00F916C2" w:rsidRDefault="00F916C2" w:rsidP="00F916C2"/>
  <w:p w14:paraId="379BE2E7" w14:textId="7A842C1F" w:rsidR="00F916C2" w:rsidRDefault="00F916C2" w:rsidP="00F916C2">
    <w:pPr>
      <w:pStyle w:val="LVMAsiakirjanidver"/>
    </w:pPr>
  </w:p>
  <w:p w14:paraId="725C83AB" w14:textId="77777777" w:rsidR="00F916C2" w:rsidRPr="00653640" w:rsidRDefault="00F916C2" w:rsidP="00F916C2">
    <w:pPr>
      <w:rPr>
        <w:sz w:val="6"/>
        <w:szCs w:val="6"/>
      </w:rPr>
    </w:pPr>
  </w:p>
  <w:tbl>
    <w:tblPr>
      <w:tblW w:w="10348" w:type="dxa"/>
      <w:tblLayout w:type="fixed"/>
      <w:tblCellMar>
        <w:left w:w="0" w:type="dxa"/>
        <w:right w:w="0" w:type="dxa"/>
      </w:tblCellMar>
      <w:tblLook w:val="01E0" w:firstRow="1" w:lastRow="1" w:firstColumn="1" w:lastColumn="1" w:noHBand="0" w:noVBand="0"/>
    </w:tblPr>
    <w:tblGrid>
      <w:gridCol w:w="2628"/>
      <w:gridCol w:w="1796"/>
      <w:gridCol w:w="2057"/>
      <w:gridCol w:w="1316"/>
      <w:gridCol w:w="2551"/>
    </w:tblGrid>
    <w:tr w:rsidR="00F916C2" w14:paraId="091975E5" w14:textId="77777777" w:rsidTr="001E775F">
      <w:trPr>
        <w:cantSplit/>
        <w:trHeight w:hRule="exact" w:val="113"/>
      </w:trPr>
      <w:tc>
        <w:tcPr>
          <w:tcW w:w="2628" w:type="dxa"/>
          <w:tcBorders>
            <w:top w:val="single" w:sz="4" w:space="0" w:color="auto"/>
          </w:tcBorders>
          <w:noWrap/>
        </w:tcPr>
        <w:p w14:paraId="62342976" w14:textId="77777777" w:rsidR="00F916C2" w:rsidRDefault="00F916C2" w:rsidP="001E775F">
          <w:pPr>
            <w:pStyle w:val="Alatunniste"/>
          </w:pPr>
        </w:p>
      </w:tc>
      <w:tc>
        <w:tcPr>
          <w:tcW w:w="1796" w:type="dxa"/>
          <w:tcBorders>
            <w:top w:val="single" w:sz="4" w:space="0" w:color="auto"/>
          </w:tcBorders>
          <w:noWrap/>
        </w:tcPr>
        <w:p w14:paraId="062774E7" w14:textId="77777777" w:rsidR="00F916C2" w:rsidRDefault="00F916C2" w:rsidP="001E775F">
          <w:pPr>
            <w:pStyle w:val="Alatunniste"/>
          </w:pPr>
        </w:p>
      </w:tc>
      <w:tc>
        <w:tcPr>
          <w:tcW w:w="2057" w:type="dxa"/>
          <w:tcBorders>
            <w:top w:val="single" w:sz="4" w:space="0" w:color="auto"/>
          </w:tcBorders>
          <w:noWrap/>
        </w:tcPr>
        <w:p w14:paraId="32BC7E03" w14:textId="77777777" w:rsidR="00F916C2" w:rsidRDefault="00F916C2" w:rsidP="001E775F">
          <w:pPr>
            <w:pStyle w:val="Alatunniste"/>
          </w:pPr>
        </w:p>
      </w:tc>
      <w:tc>
        <w:tcPr>
          <w:tcW w:w="1316" w:type="dxa"/>
          <w:tcBorders>
            <w:top w:val="single" w:sz="4" w:space="0" w:color="auto"/>
          </w:tcBorders>
          <w:noWrap/>
        </w:tcPr>
        <w:p w14:paraId="043B067F" w14:textId="77777777" w:rsidR="00F916C2" w:rsidRDefault="00F916C2" w:rsidP="001E775F">
          <w:pPr>
            <w:pStyle w:val="Alatunniste"/>
          </w:pPr>
        </w:p>
      </w:tc>
      <w:tc>
        <w:tcPr>
          <w:tcW w:w="2551" w:type="dxa"/>
          <w:tcBorders>
            <w:top w:val="single" w:sz="4" w:space="0" w:color="auto"/>
          </w:tcBorders>
          <w:noWrap/>
        </w:tcPr>
        <w:p w14:paraId="6774DB99" w14:textId="77777777" w:rsidR="00F916C2" w:rsidRDefault="00F916C2" w:rsidP="001E775F">
          <w:pPr>
            <w:pStyle w:val="Alatunniste"/>
          </w:pPr>
        </w:p>
      </w:tc>
    </w:tr>
    <w:tr w:rsidR="00F916C2" w14:paraId="09AB79AB" w14:textId="77777777" w:rsidTr="001E775F">
      <w:trPr>
        <w:cantSplit/>
        <w:trHeight w:hRule="exact" w:val="227"/>
      </w:trPr>
      <w:tc>
        <w:tcPr>
          <w:tcW w:w="2628" w:type="dxa"/>
          <w:noWrap/>
        </w:tcPr>
        <w:p w14:paraId="30CC8897" w14:textId="77777777" w:rsidR="00F916C2" w:rsidRDefault="00F916C2" w:rsidP="001E775F">
          <w:pPr>
            <w:pStyle w:val="Alatunniste"/>
          </w:pPr>
          <w:r>
            <w:t>Liikenne- ja viestintäministeriö</w:t>
          </w:r>
        </w:p>
      </w:tc>
      <w:tc>
        <w:tcPr>
          <w:tcW w:w="1796" w:type="dxa"/>
          <w:noWrap/>
        </w:tcPr>
        <w:p w14:paraId="31A0DDC0" w14:textId="77777777" w:rsidR="00F916C2" w:rsidRDefault="00F916C2" w:rsidP="001E775F">
          <w:pPr>
            <w:pStyle w:val="Alatunniste"/>
          </w:pPr>
          <w:r>
            <w:t>Käyntiosoite</w:t>
          </w:r>
        </w:p>
      </w:tc>
      <w:tc>
        <w:tcPr>
          <w:tcW w:w="2057" w:type="dxa"/>
          <w:noWrap/>
        </w:tcPr>
        <w:p w14:paraId="0367E0E0" w14:textId="77777777" w:rsidR="00F916C2" w:rsidRDefault="00F916C2" w:rsidP="001E775F">
          <w:pPr>
            <w:pStyle w:val="Alatunniste"/>
          </w:pPr>
          <w:r>
            <w:t>Postiosoite</w:t>
          </w:r>
        </w:p>
      </w:tc>
      <w:tc>
        <w:tcPr>
          <w:tcW w:w="1316" w:type="dxa"/>
          <w:noWrap/>
        </w:tcPr>
        <w:p w14:paraId="432AA7D9" w14:textId="77777777" w:rsidR="00F916C2" w:rsidRDefault="00F916C2" w:rsidP="001E775F">
          <w:pPr>
            <w:pStyle w:val="Alatunniste"/>
          </w:pPr>
          <w:r>
            <w:t>Puhelin</w:t>
          </w:r>
        </w:p>
      </w:tc>
      <w:tc>
        <w:tcPr>
          <w:tcW w:w="2551" w:type="dxa"/>
          <w:noWrap/>
        </w:tcPr>
        <w:p w14:paraId="56760BB1" w14:textId="77777777" w:rsidR="00F916C2" w:rsidRDefault="00F916C2" w:rsidP="001E775F">
          <w:pPr>
            <w:pStyle w:val="Alatunniste"/>
          </w:pPr>
          <w:r>
            <w:t>www.lvm.fi</w:t>
          </w:r>
        </w:p>
      </w:tc>
    </w:tr>
    <w:tr w:rsidR="00F916C2" w14:paraId="2B424971" w14:textId="77777777" w:rsidTr="001E775F">
      <w:trPr>
        <w:cantSplit/>
        <w:trHeight w:hRule="exact" w:val="227"/>
      </w:trPr>
      <w:tc>
        <w:tcPr>
          <w:tcW w:w="2628" w:type="dxa"/>
        </w:tcPr>
        <w:p w14:paraId="12674BF9" w14:textId="77777777" w:rsidR="00F916C2" w:rsidRDefault="00F916C2" w:rsidP="001E775F">
          <w:pPr>
            <w:pStyle w:val="Alatunniste"/>
          </w:pPr>
        </w:p>
      </w:tc>
      <w:tc>
        <w:tcPr>
          <w:tcW w:w="1796" w:type="dxa"/>
        </w:tcPr>
        <w:p w14:paraId="1FDA4170" w14:textId="77777777" w:rsidR="00F916C2" w:rsidRDefault="00F916C2" w:rsidP="001E775F">
          <w:pPr>
            <w:pStyle w:val="Alatunniste"/>
          </w:pPr>
          <w:r>
            <w:t xml:space="preserve">Eteläesplanadi 16 </w:t>
          </w:r>
        </w:p>
      </w:tc>
      <w:tc>
        <w:tcPr>
          <w:tcW w:w="2057" w:type="dxa"/>
        </w:tcPr>
        <w:p w14:paraId="130D1F16" w14:textId="77777777" w:rsidR="00F916C2" w:rsidRDefault="00F916C2" w:rsidP="001E775F">
          <w:pPr>
            <w:pStyle w:val="Alatunniste"/>
          </w:pPr>
          <w:r>
            <w:t>PL 31</w:t>
          </w:r>
        </w:p>
      </w:tc>
      <w:tc>
        <w:tcPr>
          <w:tcW w:w="1316" w:type="dxa"/>
        </w:tcPr>
        <w:p w14:paraId="796E47B6" w14:textId="77777777" w:rsidR="00F916C2" w:rsidRDefault="00F916C2" w:rsidP="001E775F">
          <w:pPr>
            <w:pStyle w:val="Alatunniste"/>
          </w:pPr>
          <w:r>
            <w:t>029516001</w:t>
          </w:r>
        </w:p>
      </w:tc>
      <w:tc>
        <w:tcPr>
          <w:tcW w:w="2551" w:type="dxa"/>
        </w:tcPr>
        <w:p w14:paraId="16C1FE37" w14:textId="77777777" w:rsidR="00F916C2" w:rsidRDefault="00F916C2" w:rsidP="001E775F">
          <w:pPr>
            <w:pStyle w:val="Alatunniste"/>
          </w:pPr>
          <w:r>
            <w:t>etunimi.sukunimi@lvm.fi</w:t>
          </w:r>
        </w:p>
      </w:tc>
    </w:tr>
    <w:tr w:rsidR="00F916C2" w14:paraId="2196A7E5" w14:textId="77777777" w:rsidTr="001E775F">
      <w:trPr>
        <w:cantSplit/>
        <w:trHeight w:hRule="exact" w:val="227"/>
      </w:trPr>
      <w:tc>
        <w:tcPr>
          <w:tcW w:w="2628" w:type="dxa"/>
        </w:tcPr>
        <w:p w14:paraId="29083624" w14:textId="77777777" w:rsidR="00F916C2" w:rsidRDefault="00F916C2" w:rsidP="001E775F">
          <w:pPr>
            <w:pStyle w:val="Alatunniste"/>
          </w:pPr>
        </w:p>
      </w:tc>
      <w:tc>
        <w:tcPr>
          <w:tcW w:w="1796" w:type="dxa"/>
        </w:tcPr>
        <w:p w14:paraId="3B11BE7F" w14:textId="77777777" w:rsidR="00F916C2" w:rsidRDefault="00F916C2" w:rsidP="001E775F">
          <w:pPr>
            <w:pStyle w:val="Alatunniste"/>
          </w:pPr>
          <w:r>
            <w:t>(kirjaamo)</w:t>
          </w:r>
        </w:p>
      </w:tc>
      <w:tc>
        <w:tcPr>
          <w:tcW w:w="2057" w:type="dxa"/>
        </w:tcPr>
        <w:p w14:paraId="32C5E98D" w14:textId="77777777" w:rsidR="00F916C2" w:rsidRDefault="00F916C2" w:rsidP="001E775F">
          <w:pPr>
            <w:pStyle w:val="Alatunniste"/>
          </w:pPr>
          <w:r>
            <w:t>00023 Valtioneuvosto</w:t>
          </w:r>
        </w:p>
      </w:tc>
      <w:tc>
        <w:tcPr>
          <w:tcW w:w="1316" w:type="dxa"/>
        </w:tcPr>
        <w:p w14:paraId="6D9D90C6" w14:textId="77777777" w:rsidR="00F916C2" w:rsidRDefault="00F916C2" w:rsidP="001E775F">
          <w:pPr>
            <w:pStyle w:val="Alatunniste"/>
          </w:pPr>
        </w:p>
      </w:tc>
      <w:tc>
        <w:tcPr>
          <w:tcW w:w="2551" w:type="dxa"/>
        </w:tcPr>
        <w:p w14:paraId="50C7F1DE" w14:textId="77777777" w:rsidR="00F916C2" w:rsidRDefault="00F916C2" w:rsidP="001E775F">
          <w:pPr>
            <w:pStyle w:val="Alatunniste"/>
          </w:pPr>
          <w:r>
            <w:t>kirjaamo@lvm.fi</w:t>
          </w:r>
        </w:p>
      </w:tc>
    </w:tr>
    <w:tr w:rsidR="00F916C2" w14:paraId="7EEC5009" w14:textId="77777777" w:rsidTr="001E775F">
      <w:trPr>
        <w:cantSplit/>
        <w:trHeight w:hRule="exact" w:val="227"/>
      </w:trPr>
      <w:tc>
        <w:tcPr>
          <w:tcW w:w="2628" w:type="dxa"/>
        </w:tcPr>
        <w:p w14:paraId="2BB3B24B" w14:textId="77777777" w:rsidR="00F916C2" w:rsidRDefault="00F916C2" w:rsidP="001E775F">
          <w:pPr>
            <w:pStyle w:val="Alatunniste"/>
          </w:pPr>
        </w:p>
      </w:tc>
      <w:tc>
        <w:tcPr>
          <w:tcW w:w="1796" w:type="dxa"/>
        </w:tcPr>
        <w:p w14:paraId="27CBA045" w14:textId="77777777" w:rsidR="00F916C2" w:rsidRDefault="00F916C2" w:rsidP="001E775F">
          <w:pPr>
            <w:pStyle w:val="Alatunniste"/>
          </w:pPr>
          <w:r>
            <w:t>Helsinki</w:t>
          </w:r>
        </w:p>
      </w:tc>
      <w:tc>
        <w:tcPr>
          <w:tcW w:w="2057" w:type="dxa"/>
        </w:tcPr>
        <w:p w14:paraId="49D0334F" w14:textId="77777777" w:rsidR="00F916C2" w:rsidRDefault="00F916C2" w:rsidP="001E775F">
          <w:pPr>
            <w:pStyle w:val="Alatunniste"/>
          </w:pPr>
        </w:p>
      </w:tc>
      <w:tc>
        <w:tcPr>
          <w:tcW w:w="1316" w:type="dxa"/>
        </w:tcPr>
        <w:p w14:paraId="534D3909" w14:textId="77777777" w:rsidR="00F916C2" w:rsidRDefault="00F916C2" w:rsidP="001E775F">
          <w:pPr>
            <w:pStyle w:val="Alatunniste"/>
          </w:pPr>
        </w:p>
      </w:tc>
      <w:tc>
        <w:tcPr>
          <w:tcW w:w="2551" w:type="dxa"/>
        </w:tcPr>
        <w:p w14:paraId="5491F838" w14:textId="77777777" w:rsidR="00F916C2" w:rsidRDefault="00F916C2" w:rsidP="001E775F">
          <w:pPr>
            <w:pStyle w:val="Alatunniste"/>
          </w:pPr>
        </w:p>
      </w:tc>
    </w:tr>
  </w:tbl>
  <w:p w14:paraId="4AC7655A" w14:textId="77777777" w:rsidR="009F18EF" w:rsidRPr="00F916C2" w:rsidRDefault="009F18EF" w:rsidP="00F916C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3162B" w14:textId="77777777" w:rsidR="00653640" w:rsidRDefault="00653640" w:rsidP="00037954"/>
  <w:p w14:paraId="45665C91" w14:textId="77777777" w:rsidR="00037954" w:rsidRDefault="00037954" w:rsidP="00150D84">
    <w:pPr>
      <w:pStyle w:val="LVMAsiakirjanidver"/>
    </w:pPr>
  </w:p>
  <w:p w14:paraId="02FA0491" w14:textId="77777777" w:rsidR="00037954" w:rsidRPr="00653640" w:rsidRDefault="00037954" w:rsidP="00037954">
    <w:pPr>
      <w:rPr>
        <w:sz w:val="6"/>
        <w:szCs w:val="6"/>
      </w:rPr>
    </w:pPr>
  </w:p>
  <w:tbl>
    <w:tblPr>
      <w:tblW w:w="10348" w:type="dxa"/>
      <w:tblLayout w:type="fixed"/>
      <w:tblCellMar>
        <w:left w:w="0" w:type="dxa"/>
        <w:right w:w="0" w:type="dxa"/>
      </w:tblCellMar>
      <w:tblLook w:val="01E0" w:firstRow="1" w:lastRow="1" w:firstColumn="1" w:lastColumn="1" w:noHBand="0" w:noVBand="0"/>
    </w:tblPr>
    <w:tblGrid>
      <w:gridCol w:w="2628"/>
      <w:gridCol w:w="1796"/>
      <w:gridCol w:w="2057"/>
      <w:gridCol w:w="1316"/>
      <w:gridCol w:w="2551"/>
    </w:tblGrid>
    <w:tr w:rsidR="00653640" w14:paraId="6467759D" w14:textId="77777777" w:rsidTr="00F916C2">
      <w:trPr>
        <w:cantSplit/>
        <w:trHeight w:hRule="exact" w:val="113"/>
      </w:trPr>
      <w:tc>
        <w:tcPr>
          <w:tcW w:w="2628" w:type="dxa"/>
          <w:tcBorders>
            <w:top w:val="single" w:sz="4" w:space="0" w:color="auto"/>
          </w:tcBorders>
          <w:noWrap/>
        </w:tcPr>
        <w:p w14:paraId="4C8DD2A4" w14:textId="77777777" w:rsidR="00653640" w:rsidRDefault="00653640" w:rsidP="00653640">
          <w:pPr>
            <w:pStyle w:val="Alatunniste"/>
          </w:pPr>
        </w:p>
      </w:tc>
      <w:tc>
        <w:tcPr>
          <w:tcW w:w="1796" w:type="dxa"/>
          <w:tcBorders>
            <w:top w:val="single" w:sz="4" w:space="0" w:color="auto"/>
          </w:tcBorders>
          <w:noWrap/>
        </w:tcPr>
        <w:p w14:paraId="77D6BE9C" w14:textId="77777777" w:rsidR="00653640" w:rsidRDefault="00653640" w:rsidP="00653640">
          <w:pPr>
            <w:pStyle w:val="Alatunniste"/>
          </w:pPr>
        </w:p>
      </w:tc>
      <w:tc>
        <w:tcPr>
          <w:tcW w:w="2057" w:type="dxa"/>
          <w:tcBorders>
            <w:top w:val="single" w:sz="4" w:space="0" w:color="auto"/>
          </w:tcBorders>
          <w:noWrap/>
        </w:tcPr>
        <w:p w14:paraId="045B6022" w14:textId="77777777" w:rsidR="00653640" w:rsidRDefault="00653640" w:rsidP="00653640">
          <w:pPr>
            <w:pStyle w:val="Alatunniste"/>
          </w:pPr>
        </w:p>
      </w:tc>
      <w:tc>
        <w:tcPr>
          <w:tcW w:w="1316" w:type="dxa"/>
          <w:tcBorders>
            <w:top w:val="single" w:sz="4" w:space="0" w:color="auto"/>
          </w:tcBorders>
          <w:noWrap/>
        </w:tcPr>
        <w:p w14:paraId="4083BCC3" w14:textId="77777777" w:rsidR="00653640" w:rsidRDefault="00653640" w:rsidP="00653640">
          <w:pPr>
            <w:pStyle w:val="Alatunniste"/>
          </w:pPr>
        </w:p>
      </w:tc>
      <w:tc>
        <w:tcPr>
          <w:tcW w:w="2551" w:type="dxa"/>
          <w:tcBorders>
            <w:top w:val="single" w:sz="4" w:space="0" w:color="auto"/>
          </w:tcBorders>
          <w:noWrap/>
        </w:tcPr>
        <w:p w14:paraId="18ED5876" w14:textId="77777777" w:rsidR="00653640" w:rsidRDefault="00653640" w:rsidP="00653640">
          <w:pPr>
            <w:pStyle w:val="Alatunniste"/>
          </w:pPr>
        </w:p>
      </w:tc>
    </w:tr>
    <w:tr w:rsidR="00037954" w14:paraId="07D7E345" w14:textId="77777777" w:rsidTr="00653640">
      <w:trPr>
        <w:cantSplit/>
        <w:trHeight w:hRule="exact" w:val="227"/>
      </w:trPr>
      <w:tc>
        <w:tcPr>
          <w:tcW w:w="2628" w:type="dxa"/>
          <w:noWrap/>
        </w:tcPr>
        <w:p w14:paraId="70180490" w14:textId="77777777" w:rsidR="00037954" w:rsidRDefault="00037954" w:rsidP="00653640">
          <w:pPr>
            <w:pStyle w:val="Alatunniste"/>
          </w:pPr>
          <w:r>
            <w:t>Liikenne- ja viestintäministeriö</w:t>
          </w:r>
        </w:p>
      </w:tc>
      <w:tc>
        <w:tcPr>
          <w:tcW w:w="1796" w:type="dxa"/>
          <w:noWrap/>
        </w:tcPr>
        <w:p w14:paraId="6474042B" w14:textId="77777777" w:rsidR="00037954" w:rsidRDefault="00037954" w:rsidP="00653640">
          <w:pPr>
            <w:pStyle w:val="Alatunniste"/>
          </w:pPr>
          <w:r>
            <w:t>Käyntiosoite</w:t>
          </w:r>
        </w:p>
      </w:tc>
      <w:tc>
        <w:tcPr>
          <w:tcW w:w="2057" w:type="dxa"/>
          <w:noWrap/>
        </w:tcPr>
        <w:p w14:paraId="51D0C933" w14:textId="77777777" w:rsidR="00037954" w:rsidRDefault="00037954" w:rsidP="00653640">
          <w:pPr>
            <w:pStyle w:val="Alatunniste"/>
          </w:pPr>
          <w:r>
            <w:t>Postiosoite</w:t>
          </w:r>
        </w:p>
      </w:tc>
      <w:tc>
        <w:tcPr>
          <w:tcW w:w="1316" w:type="dxa"/>
          <w:noWrap/>
        </w:tcPr>
        <w:p w14:paraId="51C392BA" w14:textId="77777777" w:rsidR="00037954" w:rsidRDefault="00037954" w:rsidP="00653640">
          <w:pPr>
            <w:pStyle w:val="Alatunniste"/>
          </w:pPr>
          <w:r>
            <w:t>Puhelin</w:t>
          </w:r>
        </w:p>
      </w:tc>
      <w:tc>
        <w:tcPr>
          <w:tcW w:w="2551" w:type="dxa"/>
          <w:noWrap/>
        </w:tcPr>
        <w:p w14:paraId="56E0C44F" w14:textId="77777777" w:rsidR="00037954" w:rsidRDefault="00037954" w:rsidP="00653640">
          <w:pPr>
            <w:pStyle w:val="Alatunniste"/>
          </w:pPr>
          <w:r>
            <w:t>www.lvm.fi</w:t>
          </w:r>
        </w:p>
      </w:tc>
    </w:tr>
    <w:tr w:rsidR="00037954" w14:paraId="15B9221B" w14:textId="77777777" w:rsidTr="00653640">
      <w:trPr>
        <w:cantSplit/>
        <w:trHeight w:hRule="exact" w:val="227"/>
      </w:trPr>
      <w:tc>
        <w:tcPr>
          <w:tcW w:w="2628" w:type="dxa"/>
        </w:tcPr>
        <w:p w14:paraId="00367602" w14:textId="77777777" w:rsidR="00037954" w:rsidRDefault="00037954" w:rsidP="00653640">
          <w:pPr>
            <w:pStyle w:val="Alatunniste"/>
          </w:pPr>
        </w:p>
      </w:tc>
      <w:tc>
        <w:tcPr>
          <w:tcW w:w="1796" w:type="dxa"/>
        </w:tcPr>
        <w:p w14:paraId="4459D716" w14:textId="77777777" w:rsidR="00037954" w:rsidRDefault="004E5453" w:rsidP="00653640">
          <w:pPr>
            <w:pStyle w:val="Alatunniste"/>
          </w:pPr>
          <w:r>
            <w:t>Eteläesplanadi 16</w:t>
          </w:r>
          <w:r w:rsidR="00037954">
            <w:t xml:space="preserve"> </w:t>
          </w:r>
        </w:p>
      </w:tc>
      <w:tc>
        <w:tcPr>
          <w:tcW w:w="2057" w:type="dxa"/>
        </w:tcPr>
        <w:p w14:paraId="459D2EDA" w14:textId="77777777" w:rsidR="00037954" w:rsidRDefault="00037954" w:rsidP="00653640">
          <w:pPr>
            <w:pStyle w:val="Alatunniste"/>
          </w:pPr>
          <w:r>
            <w:t>PL 31</w:t>
          </w:r>
        </w:p>
      </w:tc>
      <w:tc>
        <w:tcPr>
          <w:tcW w:w="1316" w:type="dxa"/>
        </w:tcPr>
        <w:p w14:paraId="3A1B2A7A" w14:textId="77777777" w:rsidR="00037954" w:rsidRDefault="00CF779F" w:rsidP="00653640">
          <w:pPr>
            <w:pStyle w:val="Alatunniste"/>
          </w:pPr>
          <w:r>
            <w:t>029516001</w:t>
          </w:r>
        </w:p>
      </w:tc>
      <w:tc>
        <w:tcPr>
          <w:tcW w:w="2551" w:type="dxa"/>
        </w:tcPr>
        <w:p w14:paraId="3F395686" w14:textId="77777777" w:rsidR="00037954" w:rsidRDefault="00037954" w:rsidP="00653640">
          <w:pPr>
            <w:pStyle w:val="Alatunniste"/>
          </w:pPr>
          <w:r>
            <w:t>etunimi.sukunimi@lvm.fi</w:t>
          </w:r>
        </w:p>
      </w:tc>
    </w:tr>
    <w:tr w:rsidR="00653640" w14:paraId="0E81BC2C" w14:textId="77777777" w:rsidTr="00653640">
      <w:trPr>
        <w:cantSplit/>
        <w:trHeight w:hRule="exact" w:val="227"/>
      </w:trPr>
      <w:tc>
        <w:tcPr>
          <w:tcW w:w="2628" w:type="dxa"/>
        </w:tcPr>
        <w:p w14:paraId="7A5E2DF6" w14:textId="77777777" w:rsidR="00653640" w:rsidRDefault="00653640" w:rsidP="00653640">
          <w:pPr>
            <w:pStyle w:val="Alatunniste"/>
          </w:pPr>
        </w:p>
      </w:tc>
      <w:tc>
        <w:tcPr>
          <w:tcW w:w="1796" w:type="dxa"/>
        </w:tcPr>
        <w:p w14:paraId="0A163380" w14:textId="77777777" w:rsidR="00653640" w:rsidRDefault="00653640" w:rsidP="00653640">
          <w:pPr>
            <w:pStyle w:val="Alatunniste"/>
          </w:pPr>
          <w:r>
            <w:t>(kirjaamo)</w:t>
          </w:r>
        </w:p>
      </w:tc>
      <w:tc>
        <w:tcPr>
          <w:tcW w:w="2057" w:type="dxa"/>
        </w:tcPr>
        <w:p w14:paraId="10C2762B" w14:textId="77777777" w:rsidR="00653640" w:rsidRDefault="00653640" w:rsidP="001E775F">
          <w:pPr>
            <w:pStyle w:val="Alatunniste"/>
          </w:pPr>
          <w:r>
            <w:t>00023 Valtioneuvosto</w:t>
          </w:r>
        </w:p>
      </w:tc>
      <w:tc>
        <w:tcPr>
          <w:tcW w:w="1316" w:type="dxa"/>
        </w:tcPr>
        <w:p w14:paraId="0F3BF9BC" w14:textId="77777777" w:rsidR="00653640" w:rsidRDefault="00653640" w:rsidP="001E775F">
          <w:pPr>
            <w:pStyle w:val="Alatunniste"/>
          </w:pPr>
        </w:p>
      </w:tc>
      <w:tc>
        <w:tcPr>
          <w:tcW w:w="2551" w:type="dxa"/>
        </w:tcPr>
        <w:p w14:paraId="0AE857EC" w14:textId="77777777" w:rsidR="00653640" w:rsidRDefault="00653640" w:rsidP="001E775F">
          <w:pPr>
            <w:pStyle w:val="Alatunniste"/>
          </w:pPr>
          <w:r>
            <w:t>kirjaamo@lvm.fi</w:t>
          </w:r>
        </w:p>
      </w:tc>
    </w:tr>
    <w:tr w:rsidR="00653640" w14:paraId="5ABA9A6B" w14:textId="77777777" w:rsidTr="00653640">
      <w:trPr>
        <w:cantSplit/>
        <w:trHeight w:hRule="exact" w:val="227"/>
      </w:trPr>
      <w:tc>
        <w:tcPr>
          <w:tcW w:w="2628" w:type="dxa"/>
        </w:tcPr>
        <w:p w14:paraId="221CA9BF" w14:textId="77777777" w:rsidR="00653640" w:rsidRDefault="00653640" w:rsidP="00653640">
          <w:pPr>
            <w:pStyle w:val="Alatunniste"/>
          </w:pPr>
        </w:p>
      </w:tc>
      <w:tc>
        <w:tcPr>
          <w:tcW w:w="1796" w:type="dxa"/>
        </w:tcPr>
        <w:p w14:paraId="40A8BBFC" w14:textId="77777777" w:rsidR="00653640" w:rsidRDefault="00653640" w:rsidP="001E775F">
          <w:pPr>
            <w:pStyle w:val="Alatunniste"/>
          </w:pPr>
          <w:r>
            <w:t>Helsinki</w:t>
          </w:r>
        </w:p>
      </w:tc>
      <w:tc>
        <w:tcPr>
          <w:tcW w:w="2057" w:type="dxa"/>
        </w:tcPr>
        <w:p w14:paraId="244083D9" w14:textId="77777777" w:rsidR="00653640" w:rsidRDefault="00653640" w:rsidP="001E775F">
          <w:pPr>
            <w:pStyle w:val="Alatunniste"/>
          </w:pPr>
        </w:p>
      </w:tc>
      <w:tc>
        <w:tcPr>
          <w:tcW w:w="1316" w:type="dxa"/>
        </w:tcPr>
        <w:p w14:paraId="5A0ED261" w14:textId="77777777" w:rsidR="00653640" w:rsidRDefault="00653640" w:rsidP="001E775F">
          <w:pPr>
            <w:pStyle w:val="Alatunniste"/>
          </w:pPr>
        </w:p>
      </w:tc>
      <w:tc>
        <w:tcPr>
          <w:tcW w:w="2551" w:type="dxa"/>
        </w:tcPr>
        <w:p w14:paraId="05A9B613" w14:textId="77777777" w:rsidR="00653640" w:rsidRDefault="00653640" w:rsidP="001E775F">
          <w:pPr>
            <w:pStyle w:val="Alatunniste"/>
          </w:pPr>
        </w:p>
      </w:tc>
    </w:tr>
  </w:tbl>
  <w:p w14:paraId="43C2D875" w14:textId="77777777" w:rsidR="00037954" w:rsidRDefault="0003795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DB0F4" w14:textId="77777777" w:rsidR="001A6ED3" w:rsidRDefault="001A6ED3">
      <w:r>
        <w:separator/>
      </w:r>
    </w:p>
  </w:footnote>
  <w:footnote w:type="continuationSeparator" w:id="0">
    <w:p w14:paraId="2AD474F2" w14:textId="77777777" w:rsidR="001A6ED3" w:rsidRDefault="001A6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1CBC6" w14:textId="77777777" w:rsidR="00F20007" w:rsidRDefault="00F20007">
    <w:pPr>
      <w:pStyle w:val="Yltunniste"/>
    </w:pPr>
    <w:r>
      <w:tab/>
    </w:r>
    <w:r>
      <w:rPr>
        <w:rStyle w:val="Sivunumero"/>
      </w:rPr>
      <w:fldChar w:fldCharType="begin"/>
    </w:r>
    <w:r>
      <w:rPr>
        <w:rStyle w:val="Sivunumero"/>
      </w:rPr>
      <w:instrText xml:space="preserve"> PAGE </w:instrText>
    </w:r>
    <w:r>
      <w:rPr>
        <w:rStyle w:val="Sivunumero"/>
      </w:rPr>
      <w:fldChar w:fldCharType="separate"/>
    </w:r>
    <w:r w:rsidR="00E56509">
      <w:rPr>
        <w:rStyle w:val="Sivunumero"/>
        <w:noProof/>
      </w:rPr>
      <w:t>2</w:t>
    </w:r>
    <w:r>
      <w:rPr>
        <w:rStyle w:val="Sivunumero"/>
      </w:rPr>
      <w:fldChar w:fldCharType="end"/>
    </w:r>
    <w:r>
      <w:rPr>
        <w:rStyle w:val="Sivunumero"/>
      </w:rPr>
      <w:t>/</w:t>
    </w:r>
    <w:r>
      <w:rPr>
        <w:rStyle w:val="Sivunumero"/>
      </w:rPr>
      <w:fldChar w:fldCharType="begin"/>
    </w:r>
    <w:r>
      <w:rPr>
        <w:rStyle w:val="Sivunumero"/>
      </w:rPr>
      <w:instrText xml:space="preserve"> NUMPAGES </w:instrText>
    </w:r>
    <w:r>
      <w:rPr>
        <w:rStyle w:val="Sivunumero"/>
      </w:rPr>
      <w:fldChar w:fldCharType="separate"/>
    </w:r>
    <w:r w:rsidR="001A6ED3">
      <w:rPr>
        <w:rStyle w:val="Sivunumero"/>
        <w:noProof/>
      </w:rPr>
      <w:t>1</w:t>
    </w:r>
    <w:r>
      <w:rPr>
        <w:rStyle w:val="Sivunumero"/>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AF1E5" w14:textId="66CBA49C" w:rsidR="00B80601" w:rsidRPr="00EB5F36" w:rsidRDefault="00B80601" w:rsidP="00EB5F36">
    <w:pPr>
      <w:pStyle w:val="Yltunniste"/>
      <w:jc w:val="right"/>
      <w:rPr>
        <w:rStyle w:val="Sivunumero"/>
      </w:rPr>
    </w:pPr>
    <w:r w:rsidRPr="00EB5F36">
      <w:rPr>
        <w:rStyle w:val="Sivunumero"/>
      </w:rPr>
      <w:fldChar w:fldCharType="begin"/>
    </w:r>
    <w:r w:rsidRPr="00EB5F36">
      <w:rPr>
        <w:rStyle w:val="Sivunumero"/>
      </w:rPr>
      <w:instrText xml:space="preserve"> PAGE </w:instrText>
    </w:r>
    <w:r w:rsidRPr="00EB5F36">
      <w:rPr>
        <w:rStyle w:val="Sivunumero"/>
      </w:rPr>
      <w:fldChar w:fldCharType="separate"/>
    </w:r>
    <w:r w:rsidR="004D6BB5">
      <w:rPr>
        <w:rStyle w:val="Sivunumero"/>
        <w:noProof/>
      </w:rPr>
      <w:t>1</w:t>
    </w:r>
    <w:r w:rsidRPr="00EB5F36">
      <w:rPr>
        <w:rStyle w:val="Sivunumero"/>
      </w:rPr>
      <w:fldChar w:fldCharType="end"/>
    </w:r>
    <w:r w:rsidRPr="00EB5F36">
      <w:rPr>
        <w:rStyle w:val="Sivunumero"/>
      </w:rPr>
      <w:t>(</w:t>
    </w:r>
    <w:r w:rsidRPr="00EB5F36">
      <w:rPr>
        <w:rStyle w:val="Sivunumero"/>
      </w:rPr>
      <w:fldChar w:fldCharType="begin"/>
    </w:r>
    <w:r w:rsidRPr="00EB5F36">
      <w:rPr>
        <w:rStyle w:val="Sivunumero"/>
      </w:rPr>
      <w:instrText xml:space="preserve"> NUMPAGES </w:instrText>
    </w:r>
    <w:r w:rsidRPr="00EB5F36">
      <w:rPr>
        <w:rStyle w:val="Sivunumero"/>
      </w:rPr>
      <w:fldChar w:fldCharType="separate"/>
    </w:r>
    <w:r w:rsidR="004D6BB5">
      <w:rPr>
        <w:rStyle w:val="Sivunumero"/>
        <w:noProof/>
      </w:rPr>
      <w:t>4</w:t>
    </w:r>
    <w:r w:rsidRPr="00EB5F36">
      <w:rPr>
        <w:rStyle w:val="Sivunumero"/>
      </w:rPr>
      <w:fldChar w:fldCharType="end"/>
    </w:r>
    <w:r w:rsidRPr="00EB5F36">
      <w:rPr>
        <w:rStyle w:val="Sivunumero"/>
      </w:rPr>
      <w:t>)</w:t>
    </w:r>
  </w:p>
  <w:p w14:paraId="7BCE97CF" w14:textId="77777777" w:rsidR="00653640" w:rsidRDefault="00B80601">
    <w:pPr>
      <w:pStyle w:val="Yltunniste"/>
    </w:pPr>
    <w:r>
      <w:rPr>
        <w:noProof/>
      </w:rPr>
      <w:drawing>
        <wp:anchor distT="0" distB="0" distL="114300" distR="114300" simplePos="0" relativeHeight="251660288" behindDoc="1" locked="1" layoutInCell="0" allowOverlap="1" wp14:anchorId="329F907E" wp14:editId="2E76FCC7">
          <wp:simplePos x="0" y="0"/>
          <wp:positionH relativeFrom="page">
            <wp:posOffset>566420</wp:posOffset>
          </wp:positionH>
          <wp:positionV relativeFrom="page">
            <wp:posOffset>204470</wp:posOffset>
          </wp:positionV>
          <wp:extent cx="2804795" cy="583565"/>
          <wp:effectExtent l="0" t="0" r="0" b="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M_LA12_logo___fi_V9____BW.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4795" cy="58356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29C4F" w14:textId="2E9E2BA2" w:rsidR="00EB5F36" w:rsidRPr="00EB5F36" w:rsidRDefault="00EB5F36" w:rsidP="00EB5F36">
    <w:pPr>
      <w:pStyle w:val="Yltunniste"/>
      <w:jc w:val="right"/>
      <w:rPr>
        <w:rStyle w:val="Sivunumero"/>
      </w:rPr>
    </w:pPr>
    <w:r w:rsidRPr="00EB5F36">
      <w:rPr>
        <w:rStyle w:val="Sivunumero"/>
      </w:rPr>
      <w:fldChar w:fldCharType="begin"/>
    </w:r>
    <w:r w:rsidRPr="00EB5F36">
      <w:rPr>
        <w:rStyle w:val="Sivunumero"/>
      </w:rPr>
      <w:instrText xml:space="preserve"> PAGE </w:instrText>
    </w:r>
    <w:r w:rsidRPr="00EB5F36">
      <w:rPr>
        <w:rStyle w:val="Sivunumero"/>
      </w:rPr>
      <w:fldChar w:fldCharType="separate"/>
    </w:r>
    <w:r w:rsidR="004D6BB5">
      <w:rPr>
        <w:rStyle w:val="Sivunumero"/>
        <w:noProof/>
      </w:rPr>
      <w:t>2</w:t>
    </w:r>
    <w:r w:rsidRPr="00EB5F36">
      <w:rPr>
        <w:rStyle w:val="Sivunumero"/>
      </w:rPr>
      <w:fldChar w:fldCharType="end"/>
    </w:r>
    <w:r w:rsidRPr="00EB5F36">
      <w:rPr>
        <w:rStyle w:val="Sivunumero"/>
      </w:rPr>
      <w:t>(</w:t>
    </w:r>
    <w:r w:rsidRPr="00EB5F36">
      <w:rPr>
        <w:rStyle w:val="Sivunumero"/>
      </w:rPr>
      <w:fldChar w:fldCharType="begin"/>
    </w:r>
    <w:r w:rsidRPr="00EB5F36">
      <w:rPr>
        <w:rStyle w:val="Sivunumero"/>
      </w:rPr>
      <w:instrText xml:space="preserve"> NUMPAGES </w:instrText>
    </w:r>
    <w:r w:rsidRPr="00EB5F36">
      <w:rPr>
        <w:rStyle w:val="Sivunumero"/>
      </w:rPr>
      <w:fldChar w:fldCharType="separate"/>
    </w:r>
    <w:r w:rsidR="004D6BB5">
      <w:rPr>
        <w:rStyle w:val="Sivunumero"/>
        <w:noProof/>
      </w:rPr>
      <w:t>4</w:t>
    </w:r>
    <w:r w:rsidRPr="00EB5F36">
      <w:rPr>
        <w:rStyle w:val="Sivunumero"/>
      </w:rPr>
      <w:fldChar w:fldCharType="end"/>
    </w:r>
    <w:r w:rsidRPr="00EB5F36">
      <w:rPr>
        <w:rStyle w:val="Sivunumero"/>
      </w:rPr>
      <w:t>)</w:t>
    </w:r>
  </w:p>
  <w:p w14:paraId="5E133D4B" w14:textId="77777777" w:rsidR="00EB5F36" w:rsidRDefault="00EB5F36" w:rsidP="00EB5F36">
    <w:pPr>
      <w:pStyle w:val="Yltunniste"/>
    </w:pPr>
  </w:p>
  <w:p w14:paraId="232341BC" w14:textId="77777777" w:rsidR="00E56509" w:rsidRPr="00EB5F36" w:rsidRDefault="00E56509" w:rsidP="00EB5F3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169F"/>
    <w:multiLevelType w:val="hybridMultilevel"/>
    <w:tmpl w:val="1B8C0AB0"/>
    <w:lvl w:ilvl="0" w:tplc="00227264">
      <w:start w:val="1"/>
      <w:numFmt w:val="decimal"/>
      <w:pStyle w:val="Asiakohta"/>
      <w:lvlText w:val="%1"/>
      <w:lvlJc w:val="left"/>
      <w:pPr>
        <w:tabs>
          <w:tab w:val="num" w:pos="357"/>
        </w:tabs>
        <w:ind w:left="340" w:hanging="34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15:restartNumberingAfterBreak="0">
    <w:nsid w:val="0B2C3763"/>
    <w:multiLevelType w:val="hybridMultilevel"/>
    <w:tmpl w:val="1D664696"/>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 w15:restartNumberingAfterBreak="0">
    <w:nsid w:val="19B85049"/>
    <w:multiLevelType w:val="hybridMultilevel"/>
    <w:tmpl w:val="A1DC1E1C"/>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3" w15:restartNumberingAfterBreak="0">
    <w:nsid w:val="44250E65"/>
    <w:multiLevelType w:val="multilevel"/>
    <w:tmpl w:val="F2CC246E"/>
    <w:lvl w:ilvl="0">
      <w:start w:val="1"/>
      <w:numFmt w:val="decimal"/>
      <w:pStyle w:val="Otsikkonum1"/>
      <w:suff w:val="space"/>
      <w:lvlText w:val="%1"/>
      <w:lvlJc w:val="left"/>
      <w:pPr>
        <w:ind w:left="720" w:hanging="720"/>
      </w:pPr>
      <w:rPr>
        <w:rFonts w:hint="default"/>
      </w:rPr>
    </w:lvl>
    <w:lvl w:ilvl="1">
      <w:start w:val="1"/>
      <w:numFmt w:val="decimal"/>
      <w:pStyle w:val="Otsikkonum2"/>
      <w:suff w:val="space"/>
      <w:lvlText w:val="%1.%2"/>
      <w:lvlJc w:val="left"/>
      <w:pPr>
        <w:ind w:left="1152" w:hanging="1152"/>
      </w:pPr>
      <w:rPr>
        <w:rFonts w:hint="default"/>
      </w:rPr>
    </w:lvl>
    <w:lvl w:ilvl="2">
      <w:start w:val="1"/>
      <w:numFmt w:val="decimal"/>
      <w:pStyle w:val="Otsikkonum3"/>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 w15:restartNumberingAfterBreak="0">
    <w:nsid w:val="74F4024F"/>
    <w:multiLevelType w:val="hybridMultilevel"/>
    <w:tmpl w:val="63620E74"/>
    <w:lvl w:ilvl="0" w:tplc="785E2730">
      <w:start w:val="1"/>
      <w:numFmt w:val="bullet"/>
      <w:pStyle w:val="Luettelo"/>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ED3"/>
    <w:rsid w:val="00005269"/>
    <w:rsid w:val="00037954"/>
    <w:rsid w:val="000660CE"/>
    <w:rsid w:val="00083F94"/>
    <w:rsid w:val="00084321"/>
    <w:rsid w:val="000959E2"/>
    <w:rsid w:val="000B20ED"/>
    <w:rsid w:val="000D096F"/>
    <w:rsid w:val="000E505E"/>
    <w:rsid w:val="000E60B6"/>
    <w:rsid w:val="000F2157"/>
    <w:rsid w:val="00104103"/>
    <w:rsid w:val="00140EF8"/>
    <w:rsid w:val="00146B2A"/>
    <w:rsid w:val="00150D84"/>
    <w:rsid w:val="001710DD"/>
    <w:rsid w:val="00186449"/>
    <w:rsid w:val="001A132E"/>
    <w:rsid w:val="001A33A8"/>
    <w:rsid w:val="001A6ED3"/>
    <w:rsid w:val="001D0C86"/>
    <w:rsid w:val="001E59A7"/>
    <w:rsid w:val="00210627"/>
    <w:rsid w:val="002457DC"/>
    <w:rsid w:val="00256C44"/>
    <w:rsid w:val="002720B9"/>
    <w:rsid w:val="00280CFF"/>
    <w:rsid w:val="002C1927"/>
    <w:rsid w:val="002D334D"/>
    <w:rsid w:val="002D7A71"/>
    <w:rsid w:val="002E635F"/>
    <w:rsid w:val="002F34C4"/>
    <w:rsid w:val="002F5C73"/>
    <w:rsid w:val="003221EF"/>
    <w:rsid w:val="00323503"/>
    <w:rsid w:val="003241A6"/>
    <w:rsid w:val="003323E0"/>
    <w:rsid w:val="00353957"/>
    <w:rsid w:val="003564B3"/>
    <w:rsid w:val="00374779"/>
    <w:rsid w:val="00384C20"/>
    <w:rsid w:val="00385A23"/>
    <w:rsid w:val="003B0583"/>
    <w:rsid w:val="003B7071"/>
    <w:rsid w:val="003B7A8E"/>
    <w:rsid w:val="003C2F72"/>
    <w:rsid w:val="003C7039"/>
    <w:rsid w:val="003D18C3"/>
    <w:rsid w:val="003E6477"/>
    <w:rsid w:val="003F3EC5"/>
    <w:rsid w:val="003F756C"/>
    <w:rsid w:val="0041565A"/>
    <w:rsid w:val="00416A07"/>
    <w:rsid w:val="00423292"/>
    <w:rsid w:val="00431122"/>
    <w:rsid w:val="00432AC3"/>
    <w:rsid w:val="004740E7"/>
    <w:rsid w:val="00494FD4"/>
    <w:rsid w:val="004B2020"/>
    <w:rsid w:val="004B6034"/>
    <w:rsid w:val="004C72E8"/>
    <w:rsid w:val="004D0F99"/>
    <w:rsid w:val="004D63CE"/>
    <w:rsid w:val="004D6BB5"/>
    <w:rsid w:val="004E5453"/>
    <w:rsid w:val="004E756B"/>
    <w:rsid w:val="00511EF2"/>
    <w:rsid w:val="00512645"/>
    <w:rsid w:val="005308DE"/>
    <w:rsid w:val="00541595"/>
    <w:rsid w:val="0059215F"/>
    <w:rsid w:val="0059738C"/>
    <w:rsid w:val="005A559B"/>
    <w:rsid w:val="005B4E1B"/>
    <w:rsid w:val="005C4A69"/>
    <w:rsid w:val="005C7446"/>
    <w:rsid w:val="005E001A"/>
    <w:rsid w:val="0063146D"/>
    <w:rsid w:val="00653640"/>
    <w:rsid w:val="006565EA"/>
    <w:rsid w:val="00657F29"/>
    <w:rsid w:val="0066014C"/>
    <w:rsid w:val="00671118"/>
    <w:rsid w:val="006765B8"/>
    <w:rsid w:val="00677470"/>
    <w:rsid w:val="00684BB4"/>
    <w:rsid w:val="006C7FE9"/>
    <w:rsid w:val="006E4F2E"/>
    <w:rsid w:val="006F1C67"/>
    <w:rsid w:val="006F4ECD"/>
    <w:rsid w:val="006F5E9C"/>
    <w:rsid w:val="00701471"/>
    <w:rsid w:val="007177C2"/>
    <w:rsid w:val="00732D08"/>
    <w:rsid w:val="0074332B"/>
    <w:rsid w:val="00743526"/>
    <w:rsid w:val="00744876"/>
    <w:rsid w:val="0077386C"/>
    <w:rsid w:val="00786285"/>
    <w:rsid w:val="007863D8"/>
    <w:rsid w:val="007A4F32"/>
    <w:rsid w:val="007A598C"/>
    <w:rsid w:val="007B3232"/>
    <w:rsid w:val="007D053C"/>
    <w:rsid w:val="007D631B"/>
    <w:rsid w:val="00810A2D"/>
    <w:rsid w:val="00817C85"/>
    <w:rsid w:val="00826BF0"/>
    <w:rsid w:val="008423BA"/>
    <w:rsid w:val="0087522E"/>
    <w:rsid w:val="008875DB"/>
    <w:rsid w:val="00887BB9"/>
    <w:rsid w:val="00891E12"/>
    <w:rsid w:val="008B2352"/>
    <w:rsid w:val="008B73C6"/>
    <w:rsid w:val="008C20D8"/>
    <w:rsid w:val="008D59A2"/>
    <w:rsid w:val="008E25B4"/>
    <w:rsid w:val="008F0CB0"/>
    <w:rsid w:val="008F3A17"/>
    <w:rsid w:val="009044E9"/>
    <w:rsid w:val="009067C7"/>
    <w:rsid w:val="00916620"/>
    <w:rsid w:val="00931E23"/>
    <w:rsid w:val="009506EF"/>
    <w:rsid w:val="00956FCF"/>
    <w:rsid w:val="00966B06"/>
    <w:rsid w:val="009840D5"/>
    <w:rsid w:val="009A2A64"/>
    <w:rsid w:val="009B3467"/>
    <w:rsid w:val="009D1FDC"/>
    <w:rsid w:val="009E5564"/>
    <w:rsid w:val="009F18EF"/>
    <w:rsid w:val="009F7F40"/>
    <w:rsid w:val="00A3353E"/>
    <w:rsid w:val="00A377EB"/>
    <w:rsid w:val="00A514B8"/>
    <w:rsid w:val="00A5659F"/>
    <w:rsid w:val="00A7748B"/>
    <w:rsid w:val="00A96DD0"/>
    <w:rsid w:val="00AD0375"/>
    <w:rsid w:val="00AD59BE"/>
    <w:rsid w:val="00AE1BB8"/>
    <w:rsid w:val="00AE1F5A"/>
    <w:rsid w:val="00AF01F5"/>
    <w:rsid w:val="00B30F25"/>
    <w:rsid w:val="00B45F0E"/>
    <w:rsid w:val="00B53AA1"/>
    <w:rsid w:val="00B5679C"/>
    <w:rsid w:val="00B72A80"/>
    <w:rsid w:val="00B80601"/>
    <w:rsid w:val="00BA18F6"/>
    <w:rsid w:val="00BD08C5"/>
    <w:rsid w:val="00C0067E"/>
    <w:rsid w:val="00C00CBE"/>
    <w:rsid w:val="00C0562A"/>
    <w:rsid w:val="00C12430"/>
    <w:rsid w:val="00C17399"/>
    <w:rsid w:val="00C30C05"/>
    <w:rsid w:val="00C31C77"/>
    <w:rsid w:val="00C47B5A"/>
    <w:rsid w:val="00C5102E"/>
    <w:rsid w:val="00C560E6"/>
    <w:rsid w:val="00C81EC7"/>
    <w:rsid w:val="00C8246F"/>
    <w:rsid w:val="00C87EF0"/>
    <w:rsid w:val="00C91280"/>
    <w:rsid w:val="00CC0BA5"/>
    <w:rsid w:val="00CC46FE"/>
    <w:rsid w:val="00CD23F4"/>
    <w:rsid w:val="00CD249F"/>
    <w:rsid w:val="00CF779F"/>
    <w:rsid w:val="00D0671F"/>
    <w:rsid w:val="00D20185"/>
    <w:rsid w:val="00D22A93"/>
    <w:rsid w:val="00D32FC1"/>
    <w:rsid w:val="00D40446"/>
    <w:rsid w:val="00D429A7"/>
    <w:rsid w:val="00D70D30"/>
    <w:rsid w:val="00D8152F"/>
    <w:rsid w:val="00DA12E1"/>
    <w:rsid w:val="00DA3D6E"/>
    <w:rsid w:val="00DB3905"/>
    <w:rsid w:val="00DD0E5A"/>
    <w:rsid w:val="00DD756D"/>
    <w:rsid w:val="00DE26FA"/>
    <w:rsid w:val="00DF29AA"/>
    <w:rsid w:val="00E067F2"/>
    <w:rsid w:val="00E24D00"/>
    <w:rsid w:val="00E56509"/>
    <w:rsid w:val="00E61C8E"/>
    <w:rsid w:val="00E6398E"/>
    <w:rsid w:val="00E63DB5"/>
    <w:rsid w:val="00E6594D"/>
    <w:rsid w:val="00E65E18"/>
    <w:rsid w:val="00E805AA"/>
    <w:rsid w:val="00E84F18"/>
    <w:rsid w:val="00E86C00"/>
    <w:rsid w:val="00EB5F36"/>
    <w:rsid w:val="00EC3253"/>
    <w:rsid w:val="00ED752B"/>
    <w:rsid w:val="00F0076F"/>
    <w:rsid w:val="00F12AA5"/>
    <w:rsid w:val="00F134EA"/>
    <w:rsid w:val="00F20007"/>
    <w:rsid w:val="00F377E5"/>
    <w:rsid w:val="00F42114"/>
    <w:rsid w:val="00F46EBC"/>
    <w:rsid w:val="00F52E07"/>
    <w:rsid w:val="00F83734"/>
    <w:rsid w:val="00F916C2"/>
    <w:rsid w:val="00F96954"/>
    <w:rsid w:val="00FC03FF"/>
    <w:rsid w:val="00FC3B1A"/>
    <w:rsid w:val="00FC45AC"/>
    <w:rsid w:val="00FD0590"/>
    <w:rsid w:val="00FD2E39"/>
    <w:rsid w:val="00FE355C"/>
    <w:rsid w:val="00FE3A1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58CADCB"/>
  <w15:docId w15:val="{2246A98D-E8AF-4D38-A4B5-D302E9FCB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377E5"/>
    <w:rPr>
      <w:rFonts w:asciiTheme="minorHAnsi" w:hAnsiTheme="minorHAnsi"/>
      <w:sz w:val="22"/>
    </w:rPr>
  </w:style>
  <w:style w:type="paragraph" w:styleId="Otsikko1">
    <w:name w:val="heading 1"/>
    <w:basedOn w:val="Otsikko"/>
    <w:next w:val="Leipteksti"/>
    <w:qFormat/>
    <w:rsid w:val="005C7446"/>
    <w:pPr>
      <w:keepNext/>
      <w:outlineLvl w:val="0"/>
    </w:pPr>
    <w:rPr>
      <w:bCs/>
      <w:kern w:val="32"/>
      <w:szCs w:val="32"/>
    </w:rPr>
  </w:style>
  <w:style w:type="paragraph" w:styleId="Otsikko2">
    <w:name w:val="heading 2"/>
    <w:basedOn w:val="Otsikko1"/>
    <w:next w:val="Leipteksti"/>
    <w:link w:val="Otsikko2Char"/>
    <w:qFormat/>
    <w:rsid w:val="009A2A64"/>
    <w:pPr>
      <w:keepLines/>
      <w:outlineLvl w:val="1"/>
    </w:pPr>
    <w:rPr>
      <w:rFonts w:cstheme="majorBidi"/>
      <w:bCs w:val="0"/>
      <w:szCs w:val="26"/>
    </w:rPr>
  </w:style>
  <w:style w:type="paragraph" w:styleId="Otsikko3">
    <w:name w:val="heading 3"/>
    <w:basedOn w:val="Otsikko2"/>
    <w:next w:val="Leipteksti"/>
    <w:link w:val="Otsikko3Char"/>
    <w:qFormat/>
    <w:rsid w:val="009A2A64"/>
    <w:pPr>
      <w:outlineLvl w:val="2"/>
    </w:pPr>
    <w:rPr>
      <w:bCs/>
    </w:rPr>
  </w:style>
  <w:style w:type="paragraph" w:styleId="Otsikko4">
    <w:name w:val="heading 4"/>
    <w:basedOn w:val="Otsikko3"/>
    <w:next w:val="Leipteksti"/>
    <w:rsid w:val="009A2A64"/>
    <w:pPr>
      <w:outlineLvl w:val="3"/>
    </w:pPr>
    <w:rPr>
      <w:bCs w:val="0"/>
      <w:szCs w:val="28"/>
    </w:rPr>
  </w:style>
  <w:style w:type="paragraph" w:styleId="Otsikko5">
    <w:name w:val="heading 5"/>
    <w:basedOn w:val="Otsikko4"/>
    <w:next w:val="Leipteksti"/>
    <w:rsid w:val="009A2A64"/>
    <w:pPr>
      <w:outlineLvl w:val="4"/>
    </w:pPr>
    <w:rPr>
      <w:bCs/>
      <w:iCs/>
      <w:szCs w:val="26"/>
    </w:rPr>
  </w:style>
  <w:style w:type="paragraph" w:styleId="Otsikko6">
    <w:name w:val="heading 6"/>
    <w:basedOn w:val="Otsikko5"/>
    <w:next w:val="Leipteksti"/>
    <w:rsid w:val="009A2A64"/>
    <w:pPr>
      <w:outlineLvl w:val="5"/>
    </w:pPr>
    <w:rPr>
      <w:b w:val="0"/>
      <w:bCs w:val="0"/>
      <w:szCs w:val="22"/>
    </w:rPr>
  </w:style>
  <w:style w:type="paragraph" w:styleId="Otsikko7">
    <w:name w:val="heading 7"/>
    <w:basedOn w:val="Otsikko6"/>
    <w:next w:val="Leipteksti"/>
    <w:rsid w:val="009A2A64"/>
    <w:pPr>
      <w:outlineLvl w:val="6"/>
    </w:pPr>
    <w:rPr>
      <w:szCs w:val="24"/>
    </w:rPr>
  </w:style>
  <w:style w:type="paragraph" w:styleId="Otsikko8">
    <w:name w:val="heading 8"/>
    <w:basedOn w:val="Otsikko7"/>
    <w:next w:val="Leipteksti"/>
    <w:rsid w:val="009A2A64"/>
    <w:pPr>
      <w:outlineLvl w:val="7"/>
    </w:pPr>
    <w:rPr>
      <w:iCs w:val="0"/>
    </w:rPr>
  </w:style>
  <w:style w:type="paragraph" w:styleId="Otsikko9">
    <w:name w:val="heading 9"/>
    <w:basedOn w:val="Otsikko8"/>
    <w:next w:val="Leipteksti"/>
    <w:rsid w:val="009A2A64"/>
    <w:pPr>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C5102E"/>
    <w:pPr>
      <w:ind w:right="454"/>
    </w:pPr>
    <w:rPr>
      <w:sz w:val="18"/>
    </w:rPr>
  </w:style>
  <w:style w:type="paragraph" w:styleId="Alatunniste">
    <w:name w:val="footer"/>
    <w:basedOn w:val="Normaali"/>
    <w:rsid w:val="00653640"/>
    <w:rPr>
      <w:sz w:val="18"/>
    </w:rPr>
  </w:style>
  <w:style w:type="paragraph" w:styleId="Sisluet1">
    <w:name w:val="toc 1"/>
    <w:basedOn w:val="Normaali"/>
    <w:next w:val="Normaali"/>
    <w:semiHidden/>
    <w:rsid w:val="00C31C77"/>
    <w:pPr>
      <w:tabs>
        <w:tab w:val="right" w:pos="9639"/>
      </w:tabs>
      <w:spacing w:before="240"/>
      <w:ind w:left="1298" w:right="851" w:hanging="1298"/>
    </w:pPr>
    <w:rPr>
      <w:caps/>
    </w:rPr>
  </w:style>
  <w:style w:type="paragraph" w:customStyle="1" w:styleId="LVMAsiakirjanidver">
    <w:name w:val="LVM_Asiakirjan id&amp;ver"/>
    <w:rsid w:val="00653640"/>
    <w:rPr>
      <w:rFonts w:asciiTheme="minorHAnsi" w:hAnsiTheme="minorHAnsi"/>
      <w:sz w:val="18"/>
    </w:rPr>
  </w:style>
  <w:style w:type="character" w:styleId="Sivunumero">
    <w:name w:val="page number"/>
    <w:rsid w:val="00B80601"/>
    <w:rPr>
      <w:rFonts w:asciiTheme="minorHAnsi" w:hAnsiTheme="minorHAnsi"/>
      <w:sz w:val="18"/>
    </w:rPr>
  </w:style>
  <w:style w:type="paragraph" w:customStyle="1" w:styleId="Asiakohta">
    <w:name w:val="Asiakohta"/>
    <w:basedOn w:val="Normaali"/>
    <w:next w:val="Leipteksti"/>
    <w:rsid w:val="00966B06"/>
    <w:pPr>
      <w:numPr>
        <w:numId w:val="1"/>
      </w:numPr>
      <w:spacing w:before="240" w:after="240"/>
    </w:pPr>
  </w:style>
  <w:style w:type="paragraph" w:styleId="Seliteteksti">
    <w:name w:val="Balloon Text"/>
    <w:basedOn w:val="Normaali"/>
    <w:semiHidden/>
    <w:rPr>
      <w:rFonts w:cs="Tahoma"/>
      <w:sz w:val="16"/>
      <w:szCs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sikkonum1">
    <w:name w:val="Otsikko_num 1"/>
    <w:basedOn w:val="Otsikko"/>
    <w:next w:val="Leipteksti"/>
    <w:qFormat/>
    <w:rsid w:val="001D0C86"/>
    <w:pPr>
      <w:numPr>
        <w:numId w:val="2"/>
      </w:numPr>
      <w:spacing w:before="320"/>
    </w:pPr>
  </w:style>
  <w:style w:type="paragraph" w:customStyle="1" w:styleId="Otsikkonum2">
    <w:name w:val="Otsikko_num 2"/>
    <w:basedOn w:val="Otsikkonum1"/>
    <w:next w:val="Leipteksti"/>
    <w:qFormat/>
    <w:rsid w:val="001D0C86"/>
    <w:pPr>
      <w:numPr>
        <w:ilvl w:val="1"/>
      </w:numPr>
    </w:pPr>
  </w:style>
  <w:style w:type="paragraph" w:customStyle="1" w:styleId="Otsikkonum3">
    <w:name w:val="Otsikko_num 3"/>
    <w:basedOn w:val="Otsikkonum2"/>
    <w:next w:val="Leipteksti"/>
    <w:qFormat/>
    <w:rsid w:val="00005269"/>
    <w:pPr>
      <w:numPr>
        <w:ilvl w:val="2"/>
      </w:numPr>
    </w:pPr>
  </w:style>
  <w:style w:type="paragraph" w:styleId="Otsikko">
    <w:name w:val="Title"/>
    <w:basedOn w:val="Normaali"/>
    <w:next w:val="Leipteksti"/>
    <w:link w:val="OtsikkoChar"/>
    <w:qFormat/>
    <w:rsid w:val="001D0C86"/>
    <w:pPr>
      <w:spacing w:before="240" w:after="200"/>
      <w:contextualSpacing/>
    </w:pPr>
    <w:rPr>
      <w:rFonts w:asciiTheme="majorHAnsi" w:eastAsiaTheme="majorEastAsia" w:hAnsiTheme="majorHAnsi" w:cstheme="majorHAnsi"/>
      <w:b/>
      <w:kern w:val="28"/>
      <w:szCs w:val="52"/>
    </w:rPr>
  </w:style>
  <w:style w:type="character" w:customStyle="1" w:styleId="OtsikkoChar">
    <w:name w:val="Otsikko Char"/>
    <w:basedOn w:val="Kappaleenoletusfontti"/>
    <w:link w:val="Otsikko"/>
    <w:rsid w:val="001D0C86"/>
    <w:rPr>
      <w:rFonts w:asciiTheme="majorHAnsi" w:eastAsiaTheme="majorEastAsia" w:hAnsiTheme="majorHAnsi" w:cstheme="majorHAnsi"/>
      <w:b/>
      <w:kern w:val="28"/>
      <w:sz w:val="22"/>
      <w:szCs w:val="52"/>
    </w:rPr>
  </w:style>
  <w:style w:type="paragraph" w:customStyle="1" w:styleId="Riippuva">
    <w:name w:val="Riippuva"/>
    <w:basedOn w:val="Leipteksti"/>
    <w:next w:val="Leipteksti"/>
    <w:qFormat/>
    <w:rsid w:val="00FC03FF"/>
    <w:pPr>
      <w:ind w:hanging="2608"/>
    </w:pPr>
  </w:style>
  <w:style w:type="paragraph" w:styleId="Leipteksti">
    <w:name w:val="Body Text"/>
    <w:basedOn w:val="Normaali"/>
    <w:link w:val="LeiptekstiChar"/>
    <w:qFormat/>
    <w:rsid w:val="005C7446"/>
    <w:pPr>
      <w:ind w:left="2608"/>
    </w:pPr>
  </w:style>
  <w:style w:type="character" w:customStyle="1" w:styleId="LeiptekstiChar">
    <w:name w:val="Leipäteksti Char"/>
    <w:basedOn w:val="Kappaleenoletusfontti"/>
    <w:link w:val="Leipteksti"/>
    <w:rsid w:val="005C7446"/>
    <w:rPr>
      <w:rFonts w:asciiTheme="minorHAnsi" w:hAnsiTheme="minorHAnsi"/>
      <w:sz w:val="22"/>
    </w:rPr>
  </w:style>
  <w:style w:type="paragraph" w:customStyle="1" w:styleId="Normaali9pt">
    <w:name w:val="Normaali 9pt"/>
    <w:basedOn w:val="Normaali"/>
    <w:rsid w:val="00FC03FF"/>
    <w:rPr>
      <w:sz w:val="18"/>
    </w:rPr>
  </w:style>
  <w:style w:type="character" w:customStyle="1" w:styleId="Otsikko3Char">
    <w:name w:val="Otsikko 3 Char"/>
    <w:basedOn w:val="Kappaleenoletusfontti"/>
    <w:link w:val="Otsikko3"/>
    <w:rsid w:val="009A2A64"/>
    <w:rPr>
      <w:rFonts w:asciiTheme="majorHAnsi" w:eastAsiaTheme="majorEastAsia" w:hAnsiTheme="majorHAnsi" w:cstheme="majorBidi"/>
      <w:b/>
      <w:bCs/>
      <w:kern w:val="32"/>
      <w:sz w:val="22"/>
      <w:szCs w:val="26"/>
    </w:rPr>
  </w:style>
  <w:style w:type="character" w:customStyle="1" w:styleId="Otsikko2Char">
    <w:name w:val="Otsikko 2 Char"/>
    <w:basedOn w:val="Kappaleenoletusfontti"/>
    <w:link w:val="Otsikko2"/>
    <w:rsid w:val="009A2A64"/>
    <w:rPr>
      <w:rFonts w:asciiTheme="majorHAnsi" w:eastAsiaTheme="majorEastAsia" w:hAnsiTheme="majorHAnsi" w:cstheme="majorBidi"/>
      <w:b/>
      <w:kern w:val="32"/>
      <w:sz w:val="22"/>
      <w:szCs w:val="26"/>
    </w:rPr>
  </w:style>
  <w:style w:type="paragraph" w:styleId="Luettelo">
    <w:name w:val="List"/>
    <w:basedOn w:val="Leipteksti"/>
    <w:qFormat/>
    <w:rsid w:val="00F377E5"/>
    <w:pPr>
      <w:numPr>
        <w:numId w:val="3"/>
      </w:numPr>
      <w:ind w:left="357" w:hanging="357"/>
      <w:contextualSpacing/>
    </w:pPr>
  </w:style>
  <w:style w:type="paragraph" w:styleId="Luettelokappale">
    <w:name w:val="List Paragraph"/>
    <w:basedOn w:val="Normaali"/>
    <w:uiPriority w:val="34"/>
    <w:rsid w:val="00FE3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653427">
      <w:bodyDiv w:val="1"/>
      <w:marLeft w:val="0"/>
      <w:marRight w:val="0"/>
      <w:marTop w:val="0"/>
      <w:marBottom w:val="0"/>
      <w:divBdr>
        <w:top w:val="none" w:sz="0" w:space="0" w:color="auto"/>
        <w:left w:val="none" w:sz="0" w:space="0" w:color="auto"/>
        <w:bottom w:val="none" w:sz="0" w:space="0" w:color="auto"/>
        <w:right w:val="none" w:sz="0" w:space="0" w:color="auto"/>
      </w:divBdr>
      <w:divsChild>
        <w:div w:id="1727802973">
          <w:marLeft w:val="806"/>
          <w:marRight w:val="0"/>
          <w:marTop w:val="75"/>
          <w:marBottom w:val="0"/>
          <w:divBdr>
            <w:top w:val="none" w:sz="0" w:space="0" w:color="auto"/>
            <w:left w:val="none" w:sz="0" w:space="0" w:color="auto"/>
            <w:bottom w:val="none" w:sz="0" w:space="0" w:color="auto"/>
            <w:right w:val="none" w:sz="0" w:space="0" w:color="auto"/>
          </w:divBdr>
        </w:div>
      </w:divsChild>
    </w:div>
    <w:div w:id="177289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72343\AppData\Roaming\Microsoft\Mallit\LVM_muistiopohja_SU.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klassinen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b25b787659ae01c678066d46fcd949b">
  <xsd:schema xmlns:xsd="http://www.w3.org/2001/XMLSchema" xmlns:xs="http://www.w3.org/2001/XMLSchema" xmlns:p="http://schemas.microsoft.com/office/2006/metadata/properties" xmlns:ns2="ebb82943-49da-4504-a2f3-a33fb2eb95f1" targetNamespace="http://schemas.microsoft.com/office/2006/metadata/properties" ma:root="true" ma:fieldsID="643c11cf4c13186185f95add12dbb6b8"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B9DD9C-1DD3-4471-97C6-980675316E32}">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ebb82943-49da-4504-a2f3-a33fb2eb95f1"/>
    <ds:schemaRef ds:uri="http://purl.org/dc/elements/1.1/"/>
    <ds:schemaRef ds:uri="http://schemas.microsoft.com/office/2006/metadata/properties"/>
    <ds:schemaRef ds:uri="http://purl.org/dc/terms/"/>
    <ds:schemaRef ds:uri="http://www.w3.org/XML/1998/namespace"/>
  </ds:schemaRefs>
</ds:datastoreItem>
</file>

<file path=customXml/itemProps2.xml><?xml version="1.0" encoding="utf-8"?>
<ds:datastoreItem xmlns:ds="http://schemas.openxmlformats.org/officeDocument/2006/customXml" ds:itemID="{956988C4-CFC9-4240-AF50-5BAE1AF48211}">
  <ds:schemaRefs>
    <ds:schemaRef ds:uri="http://schemas.microsoft.com/sharepoint/v3/contenttype/forms"/>
  </ds:schemaRefs>
</ds:datastoreItem>
</file>

<file path=customXml/itemProps3.xml><?xml version="1.0" encoding="utf-8"?>
<ds:datastoreItem xmlns:ds="http://schemas.openxmlformats.org/officeDocument/2006/customXml" ds:itemID="{E9D57447-657D-4427-87BF-A2010CAF1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LVM_muistiopohja_SU.dotx</Template>
  <TotalTime>79</TotalTime>
  <Pages>4</Pages>
  <Words>814</Words>
  <Characters>6595</Characters>
  <Application>Microsoft Office Word</Application>
  <DocSecurity>0</DocSecurity>
  <Lines>54</Lines>
  <Paragraphs>14</Paragraphs>
  <ScaleCrop>false</ScaleCrop>
  <HeadingPairs>
    <vt:vector size="2" baseType="variant">
      <vt:variant>
        <vt:lpstr>Otsikko</vt:lpstr>
      </vt:variant>
      <vt:variant>
        <vt:i4>1</vt:i4>
      </vt:variant>
    </vt:vector>
  </HeadingPairs>
  <TitlesOfParts>
    <vt:vector size="1" baseType="lpstr">
      <vt:lpstr>Liikenne- ja viestintäministeriö Mahti-asiakirjamalli</vt:lpstr>
    </vt:vector>
  </TitlesOfParts>
  <Company>LVM</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Liikenne- ja viestintäministeriö Mahti-asiakirjamalli</dc:title>
  <dc:subject>Tweb asiakirjamalli</dc:subject>
  <dc:creator>Kaivola Tuomas</dc:creator>
  <cp:lastModifiedBy>Kaivola Tuomas</cp:lastModifiedBy>
  <cp:revision>6</cp:revision>
  <cp:lastPrinted>2016-01-03T11:59:00Z</cp:lastPrinted>
  <dcterms:created xsi:type="dcterms:W3CDTF">2019-02-27T12:59:00Z</dcterms:created>
  <dcterms:modified xsi:type="dcterms:W3CDTF">2019-02-27T15:30:00Z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subjectlist">
    <vt:lpwstr>Asiasanat</vt:lpwstr>
  </property>
  <property fmtid="{D5CDD505-2E9C-101B-9397-08002B2CF9AE}" pid="31" name="tweb_doc_id">
    <vt:lpwstr>Id</vt:lpwstr>
  </property>
  <property fmtid="{D5CDD505-2E9C-101B-9397-08002B2CF9AE}" pid="32" name="tweb_doc_securityclass">
    <vt:lpwstr>Turvaluokka</vt:lpwstr>
  </property>
  <property fmtid="{D5CDD505-2E9C-101B-9397-08002B2CF9AE}" pid="33" name="tweb_doc_securityperiod">
    <vt:lpwstr>Salassapitoaika</vt:lpwstr>
  </property>
  <property fmtid="{D5CDD505-2E9C-101B-9397-08002B2CF9AE}" pid="34" name="tweb_doc_retentionperiodstart">
    <vt:lpwstr>Säilytysaika alkaa</vt:lpwstr>
  </property>
  <property fmtid="{D5CDD505-2E9C-101B-9397-08002B2CF9AE}" pid="35" name="tweb_doc_pages">
    <vt:lpwstr>Sivumäärä</vt:lpwstr>
  </property>
  <property fmtid="{D5CDD505-2E9C-101B-9397-08002B2CF9AE}" pid="36" name="tweb_doc_version">
    <vt:lpwstr>Versio</vt:lpwstr>
  </property>
  <property fmtid="{D5CDD505-2E9C-101B-9397-08002B2CF9AE}" pid="37" name="tweb_user_name">
    <vt:lpwstr>Kirjautumistunnus</vt:lpwstr>
  </property>
  <property fmtid="{D5CDD505-2E9C-101B-9397-08002B2CF9AE}" pid="38" name="tweb_user_surname">
    <vt:lpwstr>Kirjautumistunnus, sukunimi</vt:lpwstr>
  </property>
  <property fmtid="{D5CDD505-2E9C-101B-9397-08002B2CF9AE}" pid="39" name="tweb_user_givenname">
    <vt:lpwstr>Kirjautumistunnus, etunimi</vt:lpwstr>
  </property>
  <property fmtid="{D5CDD505-2E9C-101B-9397-08002B2CF9AE}" pid="40" name="tweb_user_title">
    <vt:lpwstr>Nimike</vt:lpwstr>
  </property>
  <property fmtid="{D5CDD505-2E9C-101B-9397-08002B2CF9AE}" pid="41" name="tweb_user_telephonenumber">
    <vt:lpwstr>Puhelin</vt:lpwstr>
  </property>
  <property fmtid="{D5CDD505-2E9C-101B-9397-08002B2CF9AE}" pid="42" name="tweb_user_facsimiletelephonenumber">
    <vt:lpwstr>Faxnumero</vt:lpwstr>
  </property>
  <property fmtid="{D5CDD505-2E9C-101B-9397-08002B2CF9AE}" pid="43" name="tweb_user_rfc822mailbox">
    <vt:lpwstr>Sähköposti</vt:lpwstr>
  </property>
  <property fmtid="{D5CDD505-2E9C-101B-9397-08002B2CF9AE}" pid="44" name="tweb_user_roomnumber">
    <vt:lpwstr>Huoneen numero</vt:lpwstr>
  </property>
  <property fmtid="{D5CDD505-2E9C-101B-9397-08002B2CF9AE}" pid="45" name="tweb_user_organization">
    <vt:lpwstr>Ministeriö</vt:lpwstr>
  </property>
  <property fmtid="{D5CDD505-2E9C-101B-9397-08002B2CF9AE}" pid="46" name="tweb_user_department">
    <vt:lpwstr>Osasto</vt:lpwstr>
  </property>
  <property fmtid="{D5CDD505-2E9C-101B-9397-08002B2CF9AE}" pid="47" name="tweb_user_group">
    <vt:lpwstr>Tulosyksikkö</vt:lpwstr>
  </property>
  <property fmtid="{D5CDD505-2E9C-101B-9397-08002B2CF9AE}" pid="48" name="tweb_user_postaladdress">
    <vt:lpwstr>Postiosoite</vt:lpwstr>
  </property>
  <property fmtid="{D5CDD505-2E9C-101B-9397-08002B2CF9AE}" pid="49" name="tweb_user_postalcode">
    <vt:lpwstr>Postinumero</vt:lpwstr>
  </property>
  <property fmtid="{D5CDD505-2E9C-101B-9397-08002B2CF9AE}" pid="50" name="tweb_doc_identifier">
    <vt:lpwstr>Asianumero</vt:lpwstr>
  </property>
  <property fmtid="{D5CDD505-2E9C-101B-9397-08002B2CF9AE}" pid="51" name="tweb_doc_typename">
    <vt:lpwstr>Asiakirjatyyppi</vt:lpwstr>
  </property>
  <property fmtid="{D5CDD505-2E9C-101B-9397-08002B2CF9AE}" pid="52" name="tweb_doc_decisionnumber">
    <vt:lpwstr>Vips, päätösnumero</vt:lpwstr>
  </property>
  <property fmtid="{D5CDD505-2E9C-101B-9397-08002B2CF9AE}" pid="53" name="tweb_doc_decisionyear">
    <vt:lpwstr>Vips, päätösvuosi</vt:lpwstr>
  </property>
  <property fmtid="{D5CDD505-2E9C-101B-9397-08002B2CF9AE}" pid="54" name="tweb_doc_agent_type">
    <vt:lpwstr>Osapuoli, rooli</vt:lpwstr>
  </property>
  <property fmtid="{D5CDD505-2E9C-101B-9397-08002B2CF9AE}" pid="55" name="tweb_doc_agent_personalname">
    <vt:lpwstr> </vt:lpwstr>
  </property>
  <property fmtid="{D5CDD505-2E9C-101B-9397-08002B2CF9AE}" pid="56" name="tweb_doc_agent_corporatename">
    <vt:lpwstr> </vt:lpwstr>
  </property>
  <property fmtid="{D5CDD505-2E9C-101B-9397-08002B2CF9AE}" pid="57" name="tweb_doc_agent_ssn">
    <vt:lpwstr>Osapuoli, hetu</vt:lpwstr>
  </property>
  <property fmtid="{D5CDD505-2E9C-101B-9397-08002B2CF9AE}" pid="58" name="tweb_doc_agent_postcode">
    <vt:lpwstr> </vt:lpwstr>
  </property>
  <property fmtid="{D5CDD505-2E9C-101B-9397-08002B2CF9AE}" pid="59" name="tweb_doc_agent_city">
    <vt:lpwstr> </vt:lpwstr>
  </property>
  <property fmtid="{D5CDD505-2E9C-101B-9397-08002B2CF9AE}" pid="60" name="tweb_doc_agent_telephone">
    <vt:lpwstr> </vt:lpwstr>
  </property>
  <property fmtid="{D5CDD505-2E9C-101B-9397-08002B2CF9AE}" pid="61" name="tweb_doc_agent_telefax">
    <vt:lpwstr>Osapuoli, fax</vt:lpwstr>
  </property>
  <property fmtid="{D5CDD505-2E9C-101B-9397-08002B2CF9AE}" pid="62" name="tweb_doc_agent_email">
    <vt:lpwstr> </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Esittelijä</vt:lpwstr>
  </property>
  <property fmtid="{D5CDD505-2E9C-101B-9397-08002B2CF9AE}" pid="70" name="tweb_doc_solver">
    <vt:lpwstr>Ratkaisija</vt:lpwstr>
  </property>
  <property fmtid="{D5CDD505-2E9C-101B-9397-08002B2CF9AE}" pid="71" name="tweb_doc_otherid">
    <vt:lpwstr>Muu tunnus</vt:lpwstr>
  </property>
  <property fmtid="{D5CDD505-2E9C-101B-9397-08002B2CF9AE}" pid="72" name="tweb_doc_deadline">
    <vt:lpwstr>Määräaika</vt:lpwstr>
  </property>
  <property fmtid="{D5CDD505-2E9C-101B-9397-08002B2CF9AE}" pid="73" name="tweb_doc_mamiversion">
    <vt:lpwstr>Versionumero</vt:lpwstr>
  </property>
  <property fmtid="{D5CDD505-2E9C-101B-9397-08002B2CF9AE}" pid="74" name="tweb_doc_agent_street">
    <vt:lpwstr> </vt:lpwstr>
  </property>
  <property fmtid="{D5CDD505-2E9C-101B-9397-08002B2CF9AE}" pid="75" name="tweb_doc_meta_2700">
    <vt:lpwstr>Dyn. Tarjousten määräaika</vt:lpwstr>
  </property>
  <property fmtid="{D5CDD505-2E9C-101B-9397-08002B2CF9AE}" pid="76" name="tweb_doc_meta_2701">
    <vt:lpwstr>Dyn. Sopimuksen osapuolet</vt:lpwstr>
  </property>
  <property fmtid="{D5CDD505-2E9C-101B-9397-08002B2CF9AE}" pid="77" name="tweb_doc_atts">
    <vt:lpwstr>Liitteet</vt:lpwstr>
  </property>
  <property fmtid="{D5CDD505-2E9C-101B-9397-08002B2CF9AE}" pid="78" name="tweb_doc_eoperators">
    <vt:lpwstr>Vastaajat</vt:lpwstr>
  </property>
  <property fmtid="{D5CDD505-2E9C-101B-9397-08002B2CF9AE}" pid="79" name="tweb_doc_typecode">
    <vt:lpwstr>Asiakirjatyypin koodi</vt:lpwstr>
  </property>
  <property fmtid="{D5CDD505-2E9C-101B-9397-08002B2CF9AE}" pid="80" name="tweb_doc_xsubjectlist">
    <vt:lpwstr>Asiasanat</vt:lpwstr>
  </property>
  <property fmtid="{D5CDD505-2E9C-101B-9397-08002B2CF9AE}" pid="81" name="tweb_doc_owner">
    <vt:lpwstr>Laatija</vt:lpwstr>
  </property>
  <property fmtid="{D5CDD505-2E9C-101B-9397-08002B2CF9AE}" pid="82" name="tweb_doc_securityperiodstart">
    <vt:lpwstr>Salassapitoaika alkaa</vt:lpwstr>
  </property>
  <property fmtid="{D5CDD505-2E9C-101B-9397-08002B2CF9AE}" pid="83" name="ContentTypeId">
    <vt:lpwstr>0x010100FC273FBDB1AAC448BDBB3CA1302F22C6</vt:lpwstr>
  </property>
</Properties>
</file>