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Layout w:type="fixed"/>
        <w:tblCellMar>
          <w:left w:w="70" w:type="dxa"/>
          <w:right w:w="70" w:type="dxa"/>
        </w:tblCellMar>
        <w:tblLook w:val="0000" w:firstRow="0" w:lastRow="0" w:firstColumn="0" w:lastColumn="0" w:noHBand="0" w:noVBand="0"/>
      </w:tblPr>
      <w:tblGrid>
        <w:gridCol w:w="6449"/>
        <w:gridCol w:w="2977"/>
      </w:tblGrid>
      <w:tr w:rsidR="00DB5674" w:rsidTr="00D8177C">
        <w:trPr>
          <w:cantSplit/>
        </w:trPr>
        <w:tc>
          <w:tcPr>
            <w:tcW w:w="6449" w:type="dxa"/>
            <w:vAlign w:val="center"/>
          </w:tcPr>
          <w:p w:rsidR="00DB5674" w:rsidRPr="00017ADF" w:rsidRDefault="00F815DC" w:rsidP="00CF5BCA">
            <w:pPr>
              <w:rPr>
                <w:sz w:val="16"/>
                <w:szCs w:val="16"/>
              </w:rPr>
            </w:pPr>
            <w:bookmarkStart w:id="0" w:name="_GoBack"/>
            <w:bookmarkEnd w:id="0"/>
            <w:r>
              <w:rPr>
                <w:sz w:val="16"/>
                <w:szCs w:val="16"/>
              </w:rPr>
              <w:t>Verohallinto</w:t>
            </w:r>
          </w:p>
        </w:tc>
        <w:tc>
          <w:tcPr>
            <w:tcW w:w="2977" w:type="dxa"/>
          </w:tcPr>
          <w:p w:rsidR="00DB5674" w:rsidRDefault="00D21D2A">
            <w:r>
              <w:rPr>
                <w:b/>
                <w:sz w:val="20"/>
              </w:rPr>
              <w:t xml:space="preserve">Lausunto </w:t>
            </w:r>
          </w:p>
        </w:tc>
      </w:tr>
      <w:tr w:rsidR="00DB5674" w:rsidTr="00D8177C">
        <w:tc>
          <w:tcPr>
            <w:tcW w:w="6449" w:type="dxa"/>
            <w:vAlign w:val="center"/>
          </w:tcPr>
          <w:p w:rsidR="00DB5674" w:rsidRPr="00017ADF" w:rsidRDefault="00780330" w:rsidP="00CF5BCA">
            <w:pPr>
              <w:rPr>
                <w:rFonts w:cs="Arial"/>
                <w:sz w:val="16"/>
                <w:szCs w:val="16"/>
              </w:rPr>
            </w:pPr>
            <w:bookmarkStart w:id="1" w:name="Postiosoite_FI"/>
            <w:r>
              <w:rPr>
                <w:rFonts w:cs="Arial"/>
                <w:sz w:val="16"/>
                <w:szCs w:val="16"/>
              </w:rPr>
              <w:t>PL 325</w:t>
            </w:r>
            <w:bookmarkEnd w:id="1"/>
          </w:p>
        </w:tc>
        <w:tc>
          <w:tcPr>
            <w:tcW w:w="2977" w:type="dxa"/>
          </w:tcPr>
          <w:p w:rsidR="00DB5674" w:rsidRDefault="00DB5674"/>
        </w:tc>
      </w:tr>
      <w:tr w:rsidR="00DB5674" w:rsidTr="00D8177C">
        <w:tc>
          <w:tcPr>
            <w:tcW w:w="6449" w:type="dxa"/>
            <w:vAlign w:val="center"/>
          </w:tcPr>
          <w:p w:rsidR="00DB5674" w:rsidRPr="00017ADF" w:rsidRDefault="00780330" w:rsidP="00CF5BCA">
            <w:pPr>
              <w:rPr>
                <w:rFonts w:cs="Arial"/>
                <w:sz w:val="16"/>
                <w:szCs w:val="16"/>
              </w:rPr>
            </w:pPr>
            <w:bookmarkStart w:id="2" w:name="Postinumero_FI"/>
            <w:r>
              <w:rPr>
                <w:rFonts w:cs="Arial"/>
                <w:sz w:val="16"/>
                <w:szCs w:val="16"/>
              </w:rPr>
              <w:t>00052</w:t>
            </w:r>
            <w:bookmarkEnd w:id="2"/>
            <w:r w:rsidR="00DB5674" w:rsidRPr="00017ADF">
              <w:rPr>
                <w:rFonts w:cs="Arial"/>
                <w:sz w:val="16"/>
                <w:szCs w:val="16"/>
              </w:rPr>
              <w:t xml:space="preserve"> </w:t>
            </w:r>
            <w:bookmarkStart w:id="3" w:name="Postitoimipaikka_FI"/>
            <w:r>
              <w:rPr>
                <w:rFonts w:cs="Arial"/>
                <w:sz w:val="16"/>
                <w:szCs w:val="16"/>
              </w:rPr>
              <w:t>VERO</w:t>
            </w:r>
            <w:bookmarkEnd w:id="3"/>
          </w:p>
        </w:tc>
        <w:tc>
          <w:tcPr>
            <w:tcW w:w="2977" w:type="dxa"/>
          </w:tcPr>
          <w:p w:rsidR="00DB5674" w:rsidRPr="00EA4777" w:rsidRDefault="00DB5674">
            <w:pPr>
              <w:rPr>
                <w:sz w:val="18"/>
                <w:szCs w:val="18"/>
              </w:rPr>
            </w:pPr>
          </w:p>
        </w:tc>
      </w:tr>
      <w:tr w:rsidR="00DB5674" w:rsidTr="00D8177C">
        <w:tc>
          <w:tcPr>
            <w:tcW w:w="6449" w:type="dxa"/>
            <w:vAlign w:val="center"/>
          </w:tcPr>
          <w:p w:rsidR="00DB5674" w:rsidRDefault="00DB5674" w:rsidP="00CF5BCA">
            <w:pPr>
              <w:rPr>
                <w:rFonts w:cs="Arial"/>
              </w:rPr>
            </w:pPr>
          </w:p>
        </w:tc>
        <w:tc>
          <w:tcPr>
            <w:tcW w:w="2977" w:type="dxa"/>
          </w:tcPr>
          <w:p w:rsidR="00DB5674" w:rsidRDefault="00DB5674"/>
        </w:tc>
      </w:tr>
      <w:tr w:rsidR="00DB5674" w:rsidTr="00D8177C">
        <w:tc>
          <w:tcPr>
            <w:tcW w:w="6449" w:type="dxa"/>
            <w:vAlign w:val="center"/>
          </w:tcPr>
          <w:p w:rsidR="00DB5674" w:rsidRPr="00017ADF" w:rsidRDefault="005B2B1F" w:rsidP="00CF5BCA">
            <w:pPr>
              <w:pStyle w:val="Yltunniste"/>
              <w:tabs>
                <w:tab w:val="clear" w:pos="4819"/>
                <w:tab w:val="clear" w:pos="9638"/>
              </w:tabs>
              <w:rPr>
                <w:rFonts w:cs="Arial"/>
                <w:sz w:val="18"/>
                <w:szCs w:val="18"/>
              </w:rPr>
            </w:pPr>
            <w:r>
              <w:rPr>
                <w:rFonts w:cs="Arial"/>
                <w:sz w:val="18"/>
                <w:szCs w:val="18"/>
              </w:rPr>
              <w:t>Liikenne- ja viestintäministeriö</w:t>
            </w:r>
          </w:p>
        </w:tc>
        <w:tc>
          <w:tcPr>
            <w:tcW w:w="2977" w:type="dxa"/>
          </w:tcPr>
          <w:p w:rsidR="00DB5674" w:rsidRDefault="00EA4777">
            <w:r w:rsidRPr="00EA4777">
              <w:rPr>
                <w:sz w:val="18"/>
                <w:szCs w:val="18"/>
              </w:rPr>
              <w:fldChar w:fldCharType="begin"/>
            </w:r>
            <w:r w:rsidRPr="00EA4777">
              <w:rPr>
                <w:sz w:val="18"/>
                <w:szCs w:val="18"/>
              </w:rPr>
              <w:instrText xml:space="preserve"> CREATEDATE [\@ "d.M.yyyy"] \* MERGEFORMAT </w:instrText>
            </w:r>
            <w:r w:rsidRPr="00EA4777">
              <w:rPr>
                <w:sz w:val="18"/>
                <w:szCs w:val="18"/>
              </w:rPr>
              <w:fldChar w:fldCharType="separate"/>
            </w:r>
            <w:r w:rsidR="00851579">
              <w:rPr>
                <w:noProof/>
                <w:sz w:val="18"/>
                <w:szCs w:val="18"/>
              </w:rPr>
              <w:t>11</w:t>
            </w:r>
            <w:r w:rsidR="00780330">
              <w:rPr>
                <w:noProof/>
                <w:sz w:val="18"/>
                <w:szCs w:val="18"/>
              </w:rPr>
              <w:t>.3.2019</w:t>
            </w:r>
            <w:r w:rsidRPr="00EA4777">
              <w:rPr>
                <w:sz w:val="18"/>
                <w:szCs w:val="18"/>
              </w:rPr>
              <w:fldChar w:fldCharType="end"/>
            </w:r>
          </w:p>
        </w:tc>
      </w:tr>
      <w:tr w:rsidR="00DB5674" w:rsidTr="00D8177C">
        <w:tc>
          <w:tcPr>
            <w:tcW w:w="6449" w:type="dxa"/>
            <w:vAlign w:val="center"/>
          </w:tcPr>
          <w:p w:rsidR="00DB5674" w:rsidRPr="00017ADF" w:rsidRDefault="005B2B1F" w:rsidP="00CF5BCA">
            <w:pPr>
              <w:pStyle w:val="Yltunniste"/>
              <w:tabs>
                <w:tab w:val="clear" w:pos="4819"/>
                <w:tab w:val="clear" w:pos="9638"/>
              </w:tabs>
              <w:rPr>
                <w:rFonts w:cs="Arial"/>
                <w:sz w:val="18"/>
                <w:szCs w:val="18"/>
              </w:rPr>
            </w:pPr>
            <w:r>
              <w:rPr>
                <w:rFonts w:cs="Arial"/>
                <w:sz w:val="18"/>
                <w:szCs w:val="18"/>
              </w:rPr>
              <w:t>PL 31</w:t>
            </w:r>
          </w:p>
        </w:tc>
        <w:tc>
          <w:tcPr>
            <w:tcW w:w="2977" w:type="dxa"/>
          </w:tcPr>
          <w:p w:rsidR="00DB5674" w:rsidRDefault="00DB5674">
            <w:pPr>
              <w:pStyle w:val="Yltunniste"/>
              <w:tabs>
                <w:tab w:val="clear" w:pos="4819"/>
                <w:tab w:val="clear" w:pos="9638"/>
              </w:tabs>
              <w:rPr>
                <w:rFonts w:cs="Arial"/>
                <w:sz w:val="18"/>
              </w:rPr>
            </w:pPr>
          </w:p>
        </w:tc>
      </w:tr>
      <w:tr w:rsidR="00DB5674" w:rsidTr="00D8177C">
        <w:tc>
          <w:tcPr>
            <w:tcW w:w="6449" w:type="dxa"/>
            <w:vAlign w:val="center"/>
          </w:tcPr>
          <w:p w:rsidR="00DB5674" w:rsidRPr="00017ADF" w:rsidRDefault="005B2B1F" w:rsidP="00CF5BCA">
            <w:pPr>
              <w:pStyle w:val="Yltunniste"/>
              <w:tabs>
                <w:tab w:val="clear" w:pos="4819"/>
                <w:tab w:val="clear" w:pos="9638"/>
              </w:tabs>
              <w:rPr>
                <w:rFonts w:cs="Arial"/>
                <w:sz w:val="18"/>
                <w:szCs w:val="18"/>
              </w:rPr>
            </w:pPr>
            <w:r>
              <w:rPr>
                <w:rFonts w:cs="Arial"/>
                <w:sz w:val="18"/>
                <w:szCs w:val="18"/>
              </w:rPr>
              <w:t>00023 Valtioneuvosto</w:t>
            </w:r>
          </w:p>
        </w:tc>
        <w:tc>
          <w:tcPr>
            <w:tcW w:w="2977" w:type="dxa"/>
          </w:tcPr>
          <w:p w:rsidR="00DB5674" w:rsidRDefault="00EA4777">
            <w:pPr>
              <w:pStyle w:val="Yltunniste"/>
              <w:tabs>
                <w:tab w:val="clear" w:pos="4819"/>
                <w:tab w:val="clear" w:pos="9638"/>
              </w:tabs>
              <w:rPr>
                <w:rFonts w:cs="Arial"/>
              </w:rPr>
            </w:pPr>
            <w:r>
              <w:rPr>
                <w:rFonts w:cs="Arial"/>
                <w:sz w:val="18"/>
              </w:rPr>
              <w:t>Viite</w:t>
            </w:r>
            <w:r w:rsidR="00A74F04">
              <w:rPr>
                <w:rFonts w:cs="Arial"/>
                <w:sz w:val="18"/>
              </w:rPr>
              <w:t xml:space="preserve"> / Diaarinumero</w:t>
            </w:r>
          </w:p>
        </w:tc>
      </w:tr>
      <w:tr w:rsidR="00DB5674" w:rsidTr="00D8177C">
        <w:tc>
          <w:tcPr>
            <w:tcW w:w="6449" w:type="dxa"/>
            <w:vAlign w:val="center"/>
          </w:tcPr>
          <w:p w:rsidR="00DB5674" w:rsidRPr="00017ADF" w:rsidRDefault="00DB5674" w:rsidP="00CF5BCA">
            <w:pPr>
              <w:pStyle w:val="Yltunniste"/>
              <w:tabs>
                <w:tab w:val="clear" w:pos="4819"/>
                <w:tab w:val="clear" w:pos="9638"/>
              </w:tabs>
              <w:rPr>
                <w:rFonts w:cs="Arial"/>
                <w:sz w:val="18"/>
                <w:szCs w:val="18"/>
              </w:rPr>
            </w:pPr>
            <w:r w:rsidRPr="00017ADF">
              <w:rPr>
                <w:rFonts w:cs="Arial"/>
                <w:sz w:val="18"/>
                <w:szCs w:val="18"/>
              </w:rPr>
              <w:fldChar w:fldCharType="begin">
                <w:ffData>
                  <w:name w:val="Teksti14"/>
                  <w:enabled/>
                  <w:calcOnExit w:val="0"/>
                  <w:textInput/>
                </w:ffData>
              </w:fldChar>
            </w:r>
            <w:r w:rsidRPr="00017ADF">
              <w:rPr>
                <w:rFonts w:cs="Arial"/>
                <w:sz w:val="18"/>
                <w:szCs w:val="18"/>
              </w:rPr>
              <w:instrText xml:space="preserve"> FORMTEXT </w:instrText>
            </w:r>
            <w:r w:rsidRPr="00017ADF">
              <w:rPr>
                <w:rFonts w:cs="Arial"/>
                <w:sz w:val="18"/>
                <w:szCs w:val="18"/>
              </w:rPr>
            </w:r>
            <w:r w:rsidRPr="00017ADF">
              <w:rPr>
                <w:rFonts w:cs="Arial"/>
                <w:sz w:val="18"/>
                <w:szCs w:val="18"/>
              </w:rPr>
              <w:fldChar w:fldCharType="separate"/>
            </w:r>
            <w:r w:rsidRPr="00017ADF">
              <w:rPr>
                <w:rFonts w:cs="Arial"/>
                <w:noProof/>
                <w:sz w:val="18"/>
                <w:szCs w:val="18"/>
              </w:rPr>
              <w:t> </w:t>
            </w:r>
            <w:r w:rsidRPr="00017ADF">
              <w:rPr>
                <w:rFonts w:cs="Arial"/>
                <w:noProof/>
                <w:sz w:val="18"/>
                <w:szCs w:val="18"/>
              </w:rPr>
              <w:t> </w:t>
            </w:r>
            <w:r w:rsidRPr="00017ADF">
              <w:rPr>
                <w:rFonts w:cs="Arial"/>
                <w:noProof/>
                <w:sz w:val="18"/>
                <w:szCs w:val="18"/>
              </w:rPr>
              <w:t> </w:t>
            </w:r>
            <w:r w:rsidRPr="00017ADF">
              <w:rPr>
                <w:rFonts w:cs="Arial"/>
                <w:noProof/>
                <w:sz w:val="18"/>
                <w:szCs w:val="18"/>
              </w:rPr>
              <w:t> </w:t>
            </w:r>
            <w:r w:rsidRPr="00017ADF">
              <w:rPr>
                <w:rFonts w:cs="Arial"/>
                <w:noProof/>
                <w:sz w:val="18"/>
                <w:szCs w:val="18"/>
              </w:rPr>
              <w:t> </w:t>
            </w:r>
            <w:r w:rsidRPr="00017ADF">
              <w:rPr>
                <w:rFonts w:cs="Arial"/>
                <w:sz w:val="18"/>
                <w:szCs w:val="18"/>
              </w:rPr>
              <w:fldChar w:fldCharType="end"/>
            </w:r>
          </w:p>
        </w:tc>
        <w:tc>
          <w:tcPr>
            <w:tcW w:w="2977" w:type="dxa"/>
          </w:tcPr>
          <w:p w:rsidR="00DB5674" w:rsidRPr="00710570" w:rsidRDefault="005B2B1F">
            <w:pPr>
              <w:pStyle w:val="Yltunniste"/>
              <w:tabs>
                <w:tab w:val="clear" w:pos="4819"/>
                <w:tab w:val="clear" w:pos="9638"/>
              </w:tabs>
              <w:rPr>
                <w:rFonts w:cs="Arial"/>
                <w:sz w:val="18"/>
                <w:szCs w:val="18"/>
              </w:rPr>
            </w:pPr>
            <w:r>
              <w:rPr>
                <w:rFonts w:cs="Arial"/>
                <w:sz w:val="18"/>
                <w:szCs w:val="18"/>
              </w:rPr>
              <w:t>LVM071:00/2018</w:t>
            </w:r>
          </w:p>
        </w:tc>
      </w:tr>
      <w:tr w:rsidR="00017ADF" w:rsidTr="00D8177C">
        <w:tc>
          <w:tcPr>
            <w:tcW w:w="6449" w:type="dxa"/>
            <w:vAlign w:val="center"/>
          </w:tcPr>
          <w:p w:rsidR="00017ADF" w:rsidRPr="00017ADF" w:rsidRDefault="00017ADF" w:rsidP="00CF5BCA">
            <w:pPr>
              <w:pStyle w:val="Yltunniste"/>
              <w:tabs>
                <w:tab w:val="clear" w:pos="4819"/>
                <w:tab w:val="clear" w:pos="9638"/>
              </w:tabs>
              <w:rPr>
                <w:rFonts w:cs="Arial"/>
                <w:sz w:val="18"/>
                <w:szCs w:val="18"/>
              </w:rPr>
            </w:pPr>
            <w:r w:rsidRPr="00017ADF">
              <w:rPr>
                <w:rFonts w:cs="Arial"/>
                <w:sz w:val="18"/>
                <w:szCs w:val="18"/>
              </w:rPr>
              <w:fldChar w:fldCharType="begin">
                <w:ffData>
                  <w:name w:val="Teksti10"/>
                  <w:enabled/>
                  <w:calcOnExit w:val="0"/>
                  <w:textInput/>
                </w:ffData>
              </w:fldChar>
            </w:r>
            <w:r w:rsidRPr="00017ADF">
              <w:rPr>
                <w:rFonts w:cs="Arial"/>
                <w:sz w:val="18"/>
                <w:szCs w:val="18"/>
              </w:rPr>
              <w:instrText xml:space="preserve"> FORMTEXT </w:instrText>
            </w:r>
            <w:r w:rsidRPr="00017ADF">
              <w:rPr>
                <w:rFonts w:cs="Arial"/>
                <w:sz w:val="18"/>
                <w:szCs w:val="18"/>
              </w:rPr>
            </w:r>
            <w:r w:rsidRPr="00017ADF">
              <w:rPr>
                <w:rFonts w:cs="Arial"/>
                <w:sz w:val="18"/>
                <w:szCs w:val="18"/>
              </w:rPr>
              <w:fldChar w:fldCharType="separate"/>
            </w:r>
            <w:r w:rsidRPr="00017ADF">
              <w:rPr>
                <w:rFonts w:cs="Arial"/>
                <w:noProof/>
                <w:sz w:val="18"/>
                <w:szCs w:val="18"/>
              </w:rPr>
              <w:t> </w:t>
            </w:r>
            <w:r w:rsidRPr="00017ADF">
              <w:rPr>
                <w:rFonts w:cs="Arial"/>
                <w:noProof/>
                <w:sz w:val="18"/>
                <w:szCs w:val="18"/>
              </w:rPr>
              <w:t> </w:t>
            </w:r>
            <w:r w:rsidRPr="00017ADF">
              <w:rPr>
                <w:rFonts w:cs="Arial"/>
                <w:noProof/>
                <w:sz w:val="18"/>
                <w:szCs w:val="18"/>
              </w:rPr>
              <w:t> </w:t>
            </w:r>
            <w:r w:rsidRPr="00017ADF">
              <w:rPr>
                <w:rFonts w:cs="Arial"/>
                <w:noProof/>
                <w:sz w:val="18"/>
                <w:szCs w:val="18"/>
              </w:rPr>
              <w:t> </w:t>
            </w:r>
            <w:r w:rsidRPr="00017ADF">
              <w:rPr>
                <w:rFonts w:cs="Arial"/>
                <w:noProof/>
                <w:sz w:val="18"/>
                <w:szCs w:val="18"/>
              </w:rPr>
              <w:t> </w:t>
            </w:r>
            <w:r w:rsidRPr="00017ADF">
              <w:rPr>
                <w:rFonts w:cs="Arial"/>
                <w:sz w:val="18"/>
                <w:szCs w:val="18"/>
              </w:rPr>
              <w:fldChar w:fldCharType="end"/>
            </w:r>
          </w:p>
        </w:tc>
        <w:tc>
          <w:tcPr>
            <w:tcW w:w="2977" w:type="dxa"/>
          </w:tcPr>
          <w:p w:rsidR="00017ADF" w:rsidRPr="00710570" w:rsidRDefault="00A113DB">
            <w:pPr>
              <w:pStyle w:val="Yltunniste"/>
              <w:tabs>
                <w:tab w:val="clear" w:pos="4819"/>
                <w:tab w:val="clear" w:pos="9638"/>
              </w:tabs>
              <w:rPr>
                <w:rFonts w:cs="Arial"/>
                <w:sz w:val="18"/>
                <w:szCs w:val="18"/>
              </w:rPr>
            </w:pPr>
            <w:r w:rsidRPr="00A113DB">
              <w:rPr>
                <w:rFonts w:cs="Arial"/>
                <w:sz w:val="18"/>
                <w:szCs w:val="18"/>
              </w:rPr>
              <w:t xml:space="preserve">VH/621/00.04.05/2019  </w:t>
            </w:r>
          </w:p>
        </w:tc>
      </w:tr>
      <w:tr w:rsidR="00017ADF" w:rsidTr="00D8177C">
        <w:tc>
          <w:tcPr>
            <w:tcW w:w="6449" w:type="dxa"/>
            <w:vAlign w:val="center"/>
          </w:tcPr>
          <w:p w:rsidR="00017ADF" w:rsidRPr="00710570" w:rsidRDefault="00017ADF" w:rsidP="00CF5BCA">
            <w:pPr>
              <w:pStyle w:val="Yltunniste"/>
              <w:tabs>
                <w:tab w:val="clear" w:pos="4819"/>
                <w:tab w:val="clear" w:pos="9638"/>
              </w:tabs>
              <w:rPr>
                <w:rFonts w:cs="Arial"/>
                <w:sz w:val="18"/>
                <w:szCs w:val="18"/>
              </w:rPr>
            </w:pPr>
            <w:r w:rsidRPr="00710570">
              <w:rPr>
                <w:rFonts w:cs="Arial"/>
                <w:sz w:val="18"/>
                <w:szCs w:val="18"/>
              </w:rPr>
              <w:fldChar w:fldCharType="begin">
                <w:ffData>
                  <w:name w:val="Teksti10"/>
                  <w:enabled/>
                  <w:calcOnExit w:val="0"/>
                  <w:textInput/>
                </w:ffData>
              </w:fldChar>
            </w:r>
            <w:r w:rsidRPr="00710570">
              <w:rPr>
                <w:rFonts w:cs="Arial"/>
                <w:sz w:val="18"/>
                <w:szCs w:val="18"/>
              </w:rPr>
              <w:instrText xml:space="preserve"> FORMTEXT </w:instrText>
            </w:r>
            <w:r w:rsidRPr="00710570">
              <w:rPr>
                <w:rFonts w:cs="Arial"/>
                <w:sz w:val="18"/>
                <w:szCs w:val="18"/>
              </w:rPr>
            </w:r>
            <w:r w:rsidRPr="00710570">
              <w:rPr>
                <w:rFonts w:cs="Arial"/>
                <w:sz w:val="18"/>
                <w:szCs w:val="18"/>
              </w:rPr>
              <w:fldChar w:fldCharType="separate"/>
            </w:r>
            <w:r w:rsidRPr="00710570">
              <w:rPr>
                <w:rFonts w:cs="Arial"/>
                <w:noProof/>
                <w:sz w:val="18"/>
                <w:szCs w:val="18"/>
              </w:rPr>
              <w:t> </w:t>
            </w:r>
            <w:r w:rsidRPr="00710570">
              <w:rPr>
                <w:rFonts w:cs="Arial"/>
                <w:noProof/>
                <w:sz w:val="18"/>
                <w:szCs w:val="18"/>
              </w:rPr>
              <w:t> </w:t>
            </w:r>
            <w:r w:rsidRPr="00710570">
              <w:rPr>
                <w:rFonts w:cs="Arial"/>
                <w:noProof/>
                <w:sz w:val="18"/>
                <w:szCs w:val="18"/>
              </w:rPr>
              <w:t> </w:t>
            </w:r>
            <w:r w:rsidRPr="00710570">
              <w:rPr>
                <w:rFonts w:cs="Arial"/>
                <w:noProof/>
                <w:sz w:val="18"/>
                <w:szCs w:val="18"/>
              </w:rPr>
              <w:t> </w:t>
            </w:r>
            <w:r w:rsidRPr="00710570">
              <w:rPr>
                <w:rFonts w:cs="Arial"/>
                <w:noProof/>
                <w:sz w:val="18"/>
                <w:szCs w:val="18"/>
              </w:rPr>
              <w:t> </w:t>
            </w:r>
            <w:r w:rsidRPr="00710570">
              <w:rPr>
                <w:rFonts w:cs="Arial"/>
                <w:sz w:val="18"/>
                <w:szCs w:val="18"/>
              </w:rPr>
              <w:fldChar w:fldCharType="end"/>
            </w:r>
          </w:p>
        </w:tc>
        <w:tc>
          <w:tcPr>
            <w:tcW w:w="2977" w:type="dxa"/>
          </w:tcPr>
          <w:p w:rsidR="00017ADF" w:rsidRPr="00710570" w:rsidRDefault="00017ADF">
            <w:pPr>
              <w:pStyle w:val="Yltunniste"/>
              <w:tabs>
                <w:tab w:val="clear" w:pos="4819"/>
                <w:tab w:val="clear" w:pos="9638"/>
              </w:tabs>
              <w:rPr>
                <w:rFonts w:cs="Arial"/>
                <w:sz w:val="18"/>
                <w:szCs w:val="18"/>
              </w:rPr>
            </w:pPr>
          </w:p>
        </w:tc>
      </w:tr>
    </w:tbl>
    <w:p w:rsidR="00017ADF" w:rsidRPr="00010E38" w:rsidRDefault="00017ADF" w:rsidP="00D5348C">
      <w:pPr>
        <w:pStyle w:val="Yltunniste"/>
        <w:tabs>
          <w:tab w:val="clear" w:pos="4819"/>
          <w:tab w:val="clear" w:pos="9638"/>
        </w:tabs>
        <w:rPr>
          <w:rFonts w:cs="Arial"/>
          <w:sz w:val="20"/>
        </w:rPr>
      </w:pPr>
    </w:p>
    <w:p w:rsidR="00017ADF" w:rsidRPr="00010E38" w:rsidRDefault="00017ADF" w:rsidP="00D5348C">
      <w:pPr>
        <w:pStyle w:val="Yltunniste"/>
        <w:tabs>
          <w:tab w:val="clear" w:pos="4819"/>
          <w:tab w:val="clear" w:pos="9638"/>
        </w:tabs>
        <w:rPr>
          <w:rFonts w:cs="Arial"/>
          <w:sz w:val="20"/>
        </w:rPr>
      </w:pPr>
    </w:p>
    <w:p w:rsidR="00017ADF" w:rsidRPr="00010E38" w:rsidRDefault="00017ADF" w:rsidP="00D5348C">
      <w:pPr>
        <w:pStyle w:val="Yltunniste"/>
        <w:tabs>
          <w:tab w:val="clear" w:pos="4819"/>
          <w:tab w:val="clear" w:pos="9638"/>
        </w:tabs>
        <w:rPr>
          <w:rFonts w:cs="Arial"/>
          <w:sz w:val="20"/>
        </w:rPr>
      </w:pPr>
    </w:p>
    <w:p w:rsidR="00017ADF" w:rsidRPr="00010E38" w:rsidRDefault="00017ADF" w:rsidP="00D5348C">
      <w:pPr>
        <w:pStyle w:val="Yltunniste"/>
        <w:tabs>
          <w:tab w:val="clear" w:pos="4819"/>
          <w:tab w:val="clear" w:pos="9638"/>
        </w:tabs>
        <w:rPr>
          <w:rFonts w:cs="Arial"/>
          <w:sz w:val="20"/>
        </w:rPr>
      </w:pPr>
    </w:p>
    <w:p w:rsidR="00017ADF" w:rsidRPr="00010E38" w:rsidRDefault="00017ADF" w:rsidP="00D5348C">
      <w:pPr>
        <w:pStyle w:val="Yltunniste"/>
        <w:tabs>
          <w:tab w:val="clear" w:pos="4819"/>
          <w:tab w:val="clear" w:pos="9638"/>
        </w:tabs>
        <w:rPr>
          <w:rFonts w:cs="Arial"/>
          <w:sz w:val="20"/>
        </w:rPr>
      </w:pPr>
    </w:p>
    <w:p w:rsidR="00D8177C" w:rsidRPr="00010E38" w:rsidRDefault="00D8177C" w:rsidP="00D5348C">
      <w:pPr>
        <w:pStyle w:val="Leipteksti"/>
        <w:spacing w:after="0"/>
        <w:rPr>
          <w:rFonts w:cs="Arial"/>
          <w:b/>
          <w:bCs/>
          <w:sz w:val="20"/>
        </w:rPr>
      </w:pPr>
    </w:p>
    <w:p w:rsidR="00D5348C" w:rsidRPr="00010E38" w:rsidRDefault="00D5348C" w:rsidP="00D5348C">
      <w:pPr>
        <w:pStyle w:val="Leipteksti"/>
        <w:spacing w:after="0"/>
        <w:rPr>
          <w:rFonts w:cs="Arial"/>
          <w:b/>
          <w:bCs/>
          <w:sz w:val="20"/>
        </w:rPr>
      </w:pPr>
    </w:p>
    <w:p w:rsidR="00A74F04" w:rsidRDefault="00A74F04" w:rsidP="00A74F04">
      <w:pPr>
        <w:rPr>
          <w:rFonts w:cs="Arial"/>
          <w:b/>
          <w:bCs/>
          <w:sz w:val="20"/>
        </w:rPr>
      </w:pPr>
    </w:p>
    <w:p w:rsidR="00C93DE6" w:rsidRDefault="00C93DE6" w:rsidP="00A74F04">
      <w:pPr>
        <w:rPr>
          <w:rFonts w:cs="Arial"/>
          <w:b/>
          <w:bCs/>
          <w:sz w:val="20"/>
        </w:rPr>
      </w:pPr>
    </w:p>
    <w:p w:rsidR="00C93DE6" w:rsidRPr="00010E38" w:rsidRDefault="00C93DE6" w:rsidP="00A74F04">
      <w:pPr>
        <w:rPr>
          <w:rFonts w:cs="Arial"/>
          <w:b/>
          <w:bCs/>
          <w:sz w:val="20"/>
        </w:rPr>
      </w:pPr>
    </w:p>
    <w:p w:rsidR="00A74F04" w:rsidRPr="00010E38" w:rsidRDefault="00A74F04" w:rsidP="00A74F04">
      <w:pPr>
        <w:ind w:left="2127"/>
        <w:rPr>
          <w:rFonts w:cs="Arial"/>
          <w:sz w:val="20"/>
        </w:rPr>
      </w:pPr>
    </w:p>
    <w:p w:rsidR="00A74F04" w:rsidRDefault="005B2B1F" w:rsidP="00A74F04">
      <w:pPr>
        <w:ind w:left="2127"/>
        <w:rPr>
          <w:rFonts w:cs="Arial"/>
          <w:sz w:val="20"/>
        </w:rPr>
      </w:pPr>
      <w:r>
        <w:rPr>
          <w:rFonts w:cs="Arial"/>
          <w:sz w:val="20"/>
        </w:rPr>
        <w:t>Liikenne- ja viestintäministeriö on pyytänyt Verohallinnon lausuntoa muiden kuin henkilötietojen vapaan liikkuvuuden kehyksestä Euroopan unionissa</w:t>
      </w:r>
      <w:r w:rsidR="00D21D2A">
        <w:rPr>
          <w:rFonts w:cs="Arial"/>
          <w:sz w:val="20"/>
        </w:rPr>
        <w:t>,</w:t>
      </w:r>
      <w:r>
        <w:rPr>
          <w:rFonts w:cs="Arial"/>
          <w:sz w:val="20"/>
        </w:rPr>
        <w:t xml:space="preserve"> josta on annettu asetus (EU) 2018/1807.</w:t>
      </w:r>
    </w:p>
    <w:p w:rsidR="005B2B1F" w:rsidRDefault="005B2B1F" w:rsidP="00A74F04">
      <w:pPr>
        <w:ind w:left="2127"/>
        <w:rPr>
          <w:rFonts w:cs="Arial"/>
          <w:sz w:val="20"/>
        </w:rPr>
      </w:pPr>
    </w:p>
    <w:p w:rsidR="005B2B1F" w:rsidRDefault="005B2B1F" w:rsidP="00A74F04">
      <w:pPr>
        <w:ind w:left="2127"/>
        <w:rPr>
          <w:rFonts w:cs="Arial"/>
          <w:sz w:val="20"/>
        </w:rPr>
      </w:pPr>
      <w:r>
        <w:rPr>
          <w:rFonts w:cs="Arial"/>
          <w:sz w:val="20"/>
        </w:rPr>
        <w:t xml:space="preserve">Lausuntoa on pyydetty työryhmää varten, joka selvittää eri hallinnonalalla voimassa olevia tiedon sijaintia koskevia vaatimuksia ja niiden vaikutuksia. </w:t>
      </w:r>
    </w:p>
    <w:p w:rsidR="005B2B1F" w:rsidRDefault="005B2B1F" w:rsidP="00A74F04">
      <w:pPr>
        <w:ind w:left="2127"/>
        <w:rPr>
          <w:rFonts w:cs="Arial"/>
          <w:sz w:val="20"/>
        </w:rPr>
      </w:pPr>
    </w:p>
    <w:p w:rsidR="005B2B1F" w:rsidRPr="00010E38" w:rsidRDefault="005B2B1F" w:rsidP="00A74F04">
      <w:pPr>
        <w:ind w:left="2127"/>
        <w:rPr>
          <w:rFonts w:cs="Arial"/>
          <w:sz w:val="20"/>
        </w:rPr>
      </w:pPr>
      <w:r>
        <w:rPr>
          <w:rFonts w:cs="Arial"/>
          <w:sz w:val="20"/>
        </w:rPr>
        <w:t>Työryhmä pyytää asiantuntijalausuntoa siitä, onko Verohallinnolla tiedon sijaintia koskevia vaatimuksia</w:t>
      </w:r>
      <w:r w:rsidR="007153F8">
        <w:rPr>
          <w:rFonts w:cs="Arial"/>
          <w:sz w:val="20"/>
        </w:rPr>
        <w:t xml:space="preserve">, onko Verohallinnolla tietoa näiden vaatimusten myönteisistä tai kielteisistä vaatimuksista sekä lisäksi muita huomioita asetuksesta. </w:t>
      </w:r>
    </w:p>
    <w:p w:rsidR="00A74F04" w:rsidRDefault="00A74F04" w:rsidP="00A74F04">
      <w:pPr>
        <w:rPr>
          <w:sz w:val="20"/>
        </w:rPr>
      </w:pPr>
    </w:p>
    <w:p w:rsidR="005B2B1F" w:rsidRDefault="005B2B1F" w:rsidP="005B2B1F">
      <w:pPr>
        <w:pStyle w:val="Leipteksti"/>
        <w:rPr>
          <w:sz w:val="20"/>
        </w:rPr>
      </w:pPr>
      <w:r>
        <w:rPr>
          <w:sz w:val="20"/>
        </w:rPr>
        <w:tab/>
      </w:r>
    </w:p>
    <w:p w:rsidR="005B2B1F" w:rsidRDefault="005B2B1F" w:rsidP="007153F8">
      <w:pPr>
        <w:pStyle w:val="Leipteksti"/>
        <w:ind w:left="2127" w:hanging="2127"/>
        <w:rPr>
          <w:sz w:val="20"/>
        </w:rPr>
      </w:pPr>
      <w:r w:rsidRPr="007153F8">
        <w:rPr>
          <w:b/>
          <w:sz w:val="20"/>
        </w:rPr>
        <w:t>Lausunto</w:t>
      </w:r>
      <w:r w:rsidRPr="007153F8">
        <w:rPr>
          <w:b/>
          <w:sz w:val="20"/>
        </w:rPr>
        <w:tab/>
      </w:r>
      <w:r w:rsidR="007153F8">
        <w:rPr>
          <w:sz w:val="20"/>
        </w:rPr>
        <w:t>Asetuksen (EU) 2018/1807 tarkoituksena on poistaa esteet muiden kuin henkilötietojen vapaalta liikkuvuudelta Euroopan unionin alueella. Henkilötietojen käsittelyn suojaamisesta ja henkilötietojen vapaasta liikkuvuudesta säädetään asetuksessa (EU) 2016/679 (yleinen tietosuoja-asetus).</w:t>
      </w:r>
    </w:p>
    <w:p w:rsidR="007153F8" w:rsidRDefault="007153F8" w:rsidP="007153F8">
      <w:pPr>
        <w:pStyle w:val="Leipteksti"/>
        <w:ind w:left="2127" w:hanging="2127"/>
        <w:rPr>
          <w:sz w:val="20"/>
        </w:rPr>
      </w:pPr>
      <w:r>
        <w:rPr>
          <w:sz w:val="20"/>
        </w:rPr>
        <w:tab/>
      </w:r>
      <w:r w:rsidR="00545940">
        <w:rPr>
          <w:sz w:val="20"/>
        </w:rPr>
        <w:t>Verohallinto korostaa asetuksen 2018/1807 soveltamisen osalta, että sen</w:t>
      </w:r>
      <w:r>
        <w:rPr>
          <w:sz w:val="20"/>
        </w:rPr>
        <w:t xml:space="preserve"> 2 artiklan mukaisesti</w:t>
      </w:r>
      <w:r w:rsidR="002A4B3B">
        <w:rPr>
          <w:sz w:val="20"/>
        </w:rPr>
        <w:t xml:space="preserve"> asetusta</w:t>
      </w:r>
      <w:r w:rsidR="00545940">
        <w:rPr>
          <w:sz w:val="20"/>
        </w:rPr>
        <w:t xml:space="preserve"> ei sovelleta sellaiseen toimintaan, joka ei</w:t>
      </w:r>
      <w:r>
        <w:rPr>
          <w:sz w:val="20"/>
        </w:rPr>
        <w:t xml:space="preserve"> kuulu unionin oikeuden soveltamisalaan.</w:t>
      </w:r>
      <w:r w:rsidR="00C93DE6">
        <w:rPr>
          <w:sz w:val="20"/>
        </w:rPr>
        <w:t xml:space="preserve"> </w:t>
      </w:r>
    </w:p>
    <w:p w:rsidR="00545940" w:rsidRDefault="00545940" w:rsidP="00545940">
      <w:pPr>
        <w:pStyle w:val="Leipteksti"/>
        <w:ind w:left="2127" w:hanging="2127"/>
        <w:rPr>
          <w:sz w:val="20"/>
        </w:rPr>
      </w:pPr>
      <w:r>
        <w:rPr>
          <w:sz w:val="20"/>
        </w:rPr>
        <w:tab/>
        <w:t xml:space="preserve">Verotus perustuu pääosin kansalliseen sääntelyyn eikä sitä ole harmonisoitu muulta osin kuin arvonlisäverotuksen (direktiivi </w:t>
      </w:r>
      <w:r w:rsidRPr="00545940">
        <w:rPr>
          <w:sz w:val="20"/>
        </w:rPr>
        <w:t>2006/112/EY</w:t>
      </w:r>
      <w:r>
        <w:rPr>
          <w:sz w:val="20"/>
        </w:rPr>
        <w:t>)</w:t>
      </w:r>
      <w:r w:rsidRPr="00545940">
        <w:rPr>
          <w:sz w:val="20"/>
        </w:rPr>
        <w:t xml:space="preserve"> </w:t>
      </w:r>
      <w:r>
        <w:rPr>
          <w:sz w:val="20"/>
        </w:rPr>
        <w:t>ja osin valmisteverotuksen (direktiivi/118/EY) osalta. Näin ollen Verohallinnon verotusta koskevat tiedot jäävät osin tämän asetuksen soveltamisalan ulkopuolelle.</w:t>
      </w:r>
    </w:p>
    <w:p w:rsidR="00545940" w:rsidRDefault="00545940" w:rsidP="00545940">
      <w:pPr>
        <w:pStyle w:val="Leipteksti"/>
        <w:ind w:left="2127" w:hanging="2127"/>
        <w:rPr>
          <w:sz w:val="20"/>
        </w:rPr>
      </w:pPr>
      <w:r>
        <w:rPr>
          <w:sz w:val="20"/>
        </w:rPr>
        <w:tab/>
        <w:t>Verotustietojen käsittelyyn liittyvästä hallinnollisesta yhteistyöstä säädetään asetuksessa (EU) 904/2010</w:t>
      </w:r>
      <w:r w:rsidR="002A4B3B">
        <w:rPr>
          <w:sz w:val="20"/>
        </w:rPr>
        <w:t xml:space="preserve"> (arvonlisäverotus), asetuksessa (EU) 389/2012 (valmisteverotus) ja direktiivissä 2011/16/EU (yleisesti verotus) sekä </w:t>
      </w:r>
      <w:r w:rsidR="002A4B3B" w:rsidRPr="002A4B3B">
        <w:rPr>
          <w:sz w:val="20"/>
        </w:rPr>
        <w:t>direktiivi</w:t>
      </w:r>
      <w:r w:rsidR="002A4B3B">
        <w:rPr>
          <w:sz w:val="20"/>
        </w:rPr>
        <w:t xml:space="preserve">ssä </w:t>
      </w:r>
      <w:r w:rsidR="002A4B3B" w:rsidRPr="002A4B3B">
        <w:rPr>
          <w:sz w:val="20"/>
        </w:rPr>
        <w:t>2010/24/EU</w:t>
      </w:r>
      <w:r w:rsidR="002A4B3B">
        <w:rPr>
          <w:sz w:val="20"/>
        </w:rPr>
        <w:t xml:space="preserve"> (verojen ja maksujen perintä).</w:t>
      </w:r>
      <w:r w:rsidR="008F4156">
        <w:rPr>
          <w:sz w:val="20"/>
        </w:rPr>
        <w:t xml:space="preserve"> Verotustietojen</w:t>
      </w:r>
      <w:r w:rsidR="00851579">
        <w:rPr>
          <w:sz w:val="20"/>
        </w:rPr>
        <w:t xml:space="preserve"> </w:t>
      </w:r>
      <w:r w:rsidR="008F4156">
        <w:rPr>
          <w:sz w:val="20"/>
        </w:rPr>
        <w:t>vaihto</w:t>
      </w:r>
      <w:r w:rsidR="00851579">
        <w:rPr>
          <w:sz w:val="20"/>
        </w:rPr>
        <w:t xml:space="preserve"> Euroopan unionin valtioiden väillä </w:t>
      </w:r>
      <w:r w:rsidR="008F4156">
        <w:rPr>
          <w:sz w:val="20"/>
        </w:rPr>
        <w:t xml:space="preserve">tapahtuu tämän sääntelyn puitteissa. </w:t>
      </w:r>
    </w:p>
    <w:p w:rsidR="00867ED6" w:rsidRDefault="002A4B3B" w:rsidP="00545940">
      <w:pPr>
        <w:pStyle w:val="Leipteksti"/>
        <w:ind w:left="2127" w:hanging="2127"/>
        <w:rPr>
          <w:sz w:val="20"/>
        </w:rPr>
      </w:pPr>
      <w:r>
        <w:rPr>
          <w:sz w:val="20"/>
        </w:rPr>
        <w:tab/>
        <w:t>Verotustietojen julkisuudesta ja salassapidosta annetun lain (1346/199</w:t>
      </w:r>
      <w:r w:rsidR="003A3E0B">
        <w:rPr>
          <w:sz w:val="20"/>
        </w:rPr>
        <w:t>9</w:t>
      </w:r>
      <w:r>
        <w:rPr>
          <w:sz w:val="20"/>
        </w:rPr>
        <w:t>)</w:t>
      </w:r>
      <w:r w:rsidR="003A3E0B">
        <w:rPr>
          <w:sz w:val="20"/>
        </w:rPr>
        <w:t xml:space="preserve"> 1 ja 4 §:n</w:t>
      </w:r>
      <w:r>
        <w:rPr>
          <w:sz w:val="20"/>
        </w:rPr>
        <w:t xml:space="preserve"> mukaisesti kaikki Verohallinnolle verotusta varten annetut asiakirjat ja niiden tiedot ovat verotusasiakirjoja/verotustietoja. Verotusasiakirjat ja niiden t</w:t>
      </w:r>
      <w:r w:rsidR="003A3E0B">
        <w:rPr>
          <w:sz w:val="20"/>
        </w:rPr>
        <w:t>iedot ovat salassa</w:t>
      </w:r>
      <w:r w:rsidR="008F4156">
        <w:rPr>
          <w:sz w:val="20"/>
        </w:rPr>
        <w:t xml:space="preserve"> </w:t>
      </w:r>
      <w:r>
        <w:rPr>
          <w:sz w:val="20"/>
        </w:rPr>
        <w:t>pidettäviä</w:t>
      </w:r>
      <w:r w:rsidR="003A3E0B">
        <w:rPr>
          <w:sz w:val="20"/>
        </w:rPr>
        <w:t>,</w:t>
      </w:r>
      <w:r>
        <w:rPr>
          <w:sz w:val="20"/>
        </w:rPr>
        <w:t xml:space="preserve"> jos ne ovat yhdistettävissä tunnistettavissa olevaan Verovelvolliseen</w:t>
      </w:r>
      <w:r w:rsidR="003A3E0B">
        <w:rPr>
          <w:sz w:val="20"/>
        </w:rPr>
        <w:t xml:space="preserve">. </w:t>
      </w:r>
    </w:p>
    <w:p w:rsidR="00867ED6" w:rsidRDefault="00867ED6" w:rsidP="00867ED6">
      <w:pPr>
        <w:pStyle w:val="Leipteksti"/>
        <w:ind w:left="2127"/>
        <w:rPr>
          <w:sz w:val="20"/>
        </w:rPr>
      </w:pPr>
      <w:r>
        <w:rPr>
          <w:sz w:val="20"/>
        </w:rPr>
        <w:lastRenderedPageBreak/>
        <w:t xml:space="preserve">Verohallinto voi antaa salassa pidettäviä tietoja vain silloin kun siitä säädetään nimenomaisesti laissa. Tietojen antaminen Suomen ulkopuolelle edellyttää, että tietojen antaminen perustuu EU sääntelyyn tai siitä on sovittu Suomea sitovassa kansainvälisessä sopimuksessa, joka on saatettu Suomessa voimaan lailla. EU sääntely on kuvattu edellä.  </w:t>
      </w:r>
    </w:p>
    <w:p w:rsidR="002A4B3B" w:rsidRDefault="003A3E0B" w:rsidP="00867ED6">
      <w:pPr>
        <w:pStyle w:val="Leipteksti"/>
        <w:ind w:left="2127"/>
        <w:rPr>
          <w:sz w:val="20"/>
        </w:rPr>
      </w:pPr>
      <w:r>
        <w:rPr>
          <w:sz w:val="20"/>
        </w:rPr>
        <w:t xml:space="preserve">Verotuksen julkisista tiedoista säädetään </w:t>
      </w:r>
      <w:r w:rsidR="00867ED6">
        <w:rPr>
          <w:sz w:val="20"/>
        </w:rPr>
        <w:t xml:space="preserve">verotustietojen julkisuudesta ja salassapidosta annetun </w:t>
      </w:r>
      <w:r>
        <w:rPr>
          <w:sz w:val="20"/>
        </w:rPr>
        <w:t xml:space="preserve">lain 2 luvussa. </w:t>
      </w:r>
      <w:r w:rsidR="00851579">
        <w:rPr>
          <w:sz w:val="20"/>
        </w:rPr>
        <w:t>Verotuksen j</w:t>
      </w:r>
      <w:r>
        <w:rPr>
          <w:sz w:val="20"/>
        </w:rPr>
        <w:t>ulkiset tiedot ovat saatavilla vero.fi sivuilla kaikille siltä o</w:t>
      </w:r>
      <w:r w:rsidR="00851579">
        <w:rPr>
          <w:sz w:val="20"/>
        </w:rPr>
        <w:t xml:space="preserve">sin kuin nämä </w:t>
      </w:r>
      <w:r>
        <w:rPr>
          <w:sz w:val="20"/>
        </w:rPr>
        <w:t>eivät sisällä henkilötietoja (</w:t>
      </w:r>
      <w:hyperlink r:id="rId7" w:history="1">
        <w:r w:rsidRPr="003A3E0B">
          <w:rPr>
            <w:rStyle w:val="Hyperlinkki"/>
            <w:sz w:val="20"/>
          </w:rPr>
          <w:t>Yhteisöasiakkaan tuloverotuksen julkiset tiedot - Verohallinto</w:t>
        </w:r>
      </w:hyperlink>
      <w:r>
        <w:rPr>
          <w:sz w:val="20"/>
        </w:rPr>
        <w:t xml:space="preserve"> ja </w:t>
      </w:r>
      <w:hyperlink r:id="rId8" w:history="1">
        <w:r w:rsidRPr="003A3E0B">
          <w:rPr>
            <w:rStyle w:val="Hyperlinkki"/>
            <w:sz w:val="20"/>
          </w:rPr>
          <w:t>Muut julkiset tiedot - Verohallinto</w:t>
        </w:r>
      </w:hyperlink>
      <w:r w:rsidR="008F4156">
        <w:rPr>
          <w:sz w:val="20"/>
        </w:rPr>
        <w:t>). Nämä julkiset tiedot ovat saatavilla unionin sisällä</w:t>
      </w:r>
      <w:r w:rsidR="00851579">
        <w:rPr>
          <w:sz w:val="20"/>
        </w:rPr>
        <w:t xml:space="preserve"> ja sen ulkopuolella</w:t>
      </w:r>
      <w:r w:rsidR="008F4156">
        <w:rPr>
          <w:sz w:val="20"/>
        </w:rPr>
        <w:t xml:space="preserve"> vapaasti. </w:t>
      </w:r>
    </w:p>
    <w:p w:rsidR="00BE3310" w:rsidRDefault="003A3E0B" w:rsidP="00867ED6">
      <w:pPr>
        <w:pStyle w:val="Leipteksti"/>
        <w:ind w:left="2127" w:hanging="2127"/>
        <w:rPr>
          <w:sz w:val="20"/>
        </w:rPr>
      </w:pPr>
      <w:r>
        <w:rPr>
          <w:sz w:val="20"/>
        </w:rPr>
        <w:tab/>
        <w:t>Siltä osin kuin kysymys ei ole verotustiedoista on Verohallinnolla toimintaa kuvaavia tietoja kaikkien saatavilla kuten esimerkiksi tilastot ja tulosohjausasiakirjat (</w:t>
      </w:r>
      <w:hyperlink r:id="rId9" w:history="1">
        <w:r w:rsidRPr="003A3E0B">
          <w:rPr>
            <w:rStyle w:val="Hyperlinkki"/>
            <w:sz w:val="20"/>
          </w:rPr>
          <w:t>Tilastot - Verohallinto</w:t>
        </w:r>
      </w:hyperlink>
      <w:r>
        <w:rPr>
          <w:sz w:val="20"/>
        </w:rPr>
        <w:t>).</w:t>
      </w:r>
    </w:p>
    <w:p w:rsidR="00867ED6" w:rsidRDefault="003A3E0B" w:rsidP="0020502E">
      <w:pPr>
        <w:pStyle w:val="Leipteksti"/>
        <w:ind w:left="2127" w:hanging="2127"/>
        <w:rPr>
          <w:sz w:val="20"/>
        </w:rPr>
      </w:pPr>
      <w:r>
        <w:rPr>
          <w:sz w:val="20"/>
        </w:rPr>
        <w:tab/>
        <w:t xml:space="preserve">Tietojen käsittelyn maantieteellisen rajoituksen osalta tulee ottaa huomioon perustuslain </w:t>
      </w:r>
      <w:r w:rsidR="008B259A">
        <w:rPr>
          <w:sz w:val="20"/>
        </w:rPr>
        <w:t xml:space="preserve">2 § (julkisen vallan käytön lakiperuste) ja 118 § (virkavastuu) sekä 124 </w:t>
      </w:r>
      <w:r w:rsidR="0020502E">
        <w:rPr>
          <w:sz w:val="20"/>
        </w:rPr>
        <w:t xml:space="preserve">§ </w:t>
      </w:r>
      <w:r w:rsidR="008B259A">
        <w:rPr>
          <w:sz w:val="20"/>
        </w:rPr>
        <w:t>(</w:t>
      </w:r>
      <w:r w:rsidR="00B25023">
        <w:rPr>
          <w:sz w:val="20"/>
        </w:rPr>
        <w:t xml:space="preserve">julkisen hallintotehtävän ulkoistaminen). Verotustehtävät </w:t>
      </w:r>
      <w:r w:rsidR="0020502E">
        <w:rPr>
          <w:sz w:val="20"/>
        </w:rPr>
        <w:t>ovat merkittävää julkisen vallan käyttöä</w:t>
      </w:r>
      <w:r w:rsidR="00867ED6">
        <w:rPr>
          <w:sz w:val="20"/>
        </w:rPr>
        <w:t>,</w:t>
      </w:r>
      <w:r w:rsidR="0020502E">
        <w:rPr>
          <w:sz w:val="20"/>
        </w:rPr>
        <w:t xml:space="preserve"> joka voidaan antaa vain viranomaiselle. </w:t>
      </w:r>
    </w:p>
    <w:p w:rsidR="0020502E" w:rsidRDefault="0020502E" w:rsidP="00867ED6">
      <w:pPr>
        <w:pStyle w:val="Leipteksti"/>
        <w:ind w:left="2127"/>
        <w:rPr>
          <w:sz w:val="20"/>
        </w:rPr>
      </w:pPr>
      <w:r>
        <w:rPr>
          <w:sz w:val="20"/>
        </w:rPr>
        <w:t>Verohallintolain (503/2010) 2 b §:ssä on lueteltu sellaiset verotukseen liittyvät tehtävät</w:t>
      </w:r>
      <w:r w:rsidR="00851579">
        <w:rPr>
          <w:sz w:val="20"/>
        </w:rPr>
        <w:t>,</w:t>
      </w:r>
      <w:r>
        <w:rPr>
          <w:sz w:val="20"/>
        </w:rPr>
        <w:t xml:space="preserve"> jotka eivät sisällä merkittävää julkisen vallan käyttöä. Nämä tehtävät ovat luonteeltaan avustavia</w:t>
      </w:r>
      <w:r w:rsidR="00851579">
        <w:rPr>
          <w:sz w:val="20"/>
        </w:rPr>
        <w:t xml:space="preserve"> verotustehtäviä mutta sisältävät myös julkista hallintovallan käyttöä, joten </w:t>
      </w:r>
      <w:r>
        <w:rPr>
          <w:sz w:val="20"/>
        </w:rPr>
        <w:t>nämä tehtävät tehdään rikosoikeudel</w:t>
      </w:r>
      <w:r w:rsidR="00851579">
        <w:rPr>
          <w:sz w:val="20"/>
        </w:rPr>
        <w:t>lisella virkavastuulla myös silloin kun ne on ulkoistettu yksityiselle</w:t>
      </w:r>
      <w:r>
        <w:rPr>
          <w:sz w:val="20"/>
        </w:rPr>
        <w:t xml:space="preserve">. Verohallinto on katsonut, että edellytys rikosoikeudellisesta virkavastusta rajaa näiden tehtävien ulkoistamista maantieteellisesti. Tämä tarkoittaa, että sellaiseen henkilöön, joka näitä tehtäviä tekee, pitää voida soveltaa Suomen rikoslakia.  </w:t>
      </w:r>
    </w:p>
    <w:p w:rsidR="0020502E" w:rsidRDefault="003A3E0B" w:rsidP="0020502E">
      <w:pPr>
        <w:pStyle w:val="Leipteksti"/>
        <w:ind w:left="2127" w:hanging="2127"/>
        <w:rPr>
          <w:sz w:val="20"/>
        </w:rPr>
      </w:pPr>
      <w:r>
        <w:rPr>
          <w:sz w:val="20"/>
        </w:rPr>
        <w:tab/>
        <w:t xml:space="preserve">Työryhmä on pyytänyt asiantuntijalausuntoa nimenomaisin kysymyksiin. </w:t>
      </w:r>
    </w:p>
    <w:p w:rsidR="005B2B1F" w:rsidRPr="0020502E" w:rsidRDefault="005B2B1F" w:rsidP="00BE3310">
      <w:pPr>
        <w:pStyle w:val="Leipteksti"/>
        <w:ind w:left="2127"/>
        <w:rPr>
          <w:b/>
          <w:sz w:val="20"/>
        </w:rPr>
      </w:pPr>
      <w:r w:rsidRPr="0020502E">
        <w:rPr>
          <w:b/>
          <w:sz w:val="20"/>
        </w:rPr>
        <w:t>1. Onko teillä tiedossa Suomessa olevia tietojen sijaintia koskevia</w:t>
      </w:r>
    </w:p>
    <w:p w:rsidR="005B2B1F" w:rsidRPr="0020502E" w:rsidRDefault="005B2B1F" w:rsidP="00BE3310">
      <w:pPr>
        <w:pStyle w:val="Leipteksti"/>
        <w:ind w:left="2127"/>
        <w:rPr>
          <w:b/>
          <w:sz w:val="20"/>
        </w:rPr>
      </w:pPr>
      <w:r w:rsidRPr="0020502E">
        <w:rPr>
          <w:b/>
          <w:sz w:val="20"/>
        </w:rPr>
        <w:t>vaatimuksia ja mitkä ne ovat?</w:t>
      </w:r>
    </w:p>
    <w:p w:rsidR="00BE3310" w:rsidRDefault="00BE3310" w:rsidP="00BE3310">
      <w:pPr>
        <w:pStyle w:val="Leipteksti"/>
        <w:ind w:left="2127"/>
        <w:rPr>
          <w:sz w:val="20"/>
        </w:rPr>
      </w:pPr>
      <w:r>
        <w:rPr>
          <w:sz w:val="20"/>
        </w:rPr>
        <w:t xml:space="preserve">Henkilötietojen käsittelyn osalta tulee ottaa huomioon yleinen tietosuoja-asetus ja kansallinen tietosuojasääntely. </w:t>
      </w:r>
    </w:p>
    <w:p w:rsidR="008F4156" w:rsidRDefault="008F4156" w:rsidP="00BE3310">
      <w:pPr>
        <w:pStyle w:val="Leipteksti"/>
        <w:ind w:left="2127"/>
        <w:rPr>
          <w:sz w:val="20"/>
        </w:rPr>
      </w:pPr>
      <w:r>
        <w:rPr>
          <w:sz w:val="20"/>
        </w:rPr>
        <w:t>Kaikkien verotustietojen</w:t>
      </w:r>
      <w:r w:rsidR="00BE3310">
        <w:rPr>
          <w:sz w:val="20"/>
        </w:rPr>
        <w:t xml:space="preserve"> käsittelyä rajaa se, että varsinaisia verotustehtäviä voi tehdä vain Suomessa</w:t>
      </w:r>
      <w:r w:rsidR="00867ED6">
        <w:rPr>
          <w:sz w:val="20"/>
        </w:rPr>
        <w:t xml:space="preserve"> ja</w:t>
      </w:r>
      <w:r w:rsidR="00851579">
        <w:rPr>
          <w:sz w:val="20"/>
        </w:rPr>
        <w:t xml:space="preserve"> Verohallinnossa. Verotustehtäviin</w:t>
      </w:r>
      <w:r w:rsidR="00BE3310">
        <w:rPr>
          <w:sz w:val="20"/>
        </w:rPr>
        <w:t xml:space="preserve"> li</w:t>
      </w:r>
      <w:r w:rsidR="00867ED6">
        <w:rPr>
          <w:sz w:val="20"/>
        </w:rPr>
        <w:t>ittyviä avustavia tehtäviä on mahdollista ulkoistaa sillä edellytyksellä</w:t>
      </w:r>
      <w:r w:rsidR="00851579">
        <w:rPr>
          <w:sz w:val="20"/>
        </w:rPr>
        <w:t>,</w:t>
      </w:r>
      <w:r w:rsidR="00867ED6">
        <w:rPr>
          <w:sz w:val="20"/>
        </w:rPr>
        <w:t xml:space="preserve"> että tehtäviä</w:t>
      </w:r>
      <w:r w:rsidR="00BE3310">
        <w:rPr>
          <w:sz w:val="20"/>
        </w:rPr>
        <w:t xml:space="preserve"> tekeviin henkilöihin voida</w:t>
      </w:r>
      <w:r w:rsidR="00851579">
        <w:rPr>
          <w:sz w:val="20"/>
        </w:rPr>
        <w:t>an soveltaa Suomen rikoslakia</w:t>
      </w:r>
      <w:r w:rsidR="00BE3310">
        <w:rPr>
          <w:sz w:val="20"/>
        </w:rPr>
        <w:t xml:space="preserve">. </w:t>
      </w:r>
      <w:r w:rsidR="00851579">
        <w:rPr>
          <w:sz w:val="20"/>
        </w:rPr>
        <w:t xml:space="preserve">Tämä tarkoittaa, että </w:t>
      </w:r>
      <w:r>
        <w:rPr>
          <w:sz w:val="20"/>
        </w:rPr>
        <w:t>itse tieto voi sijaita muualla kuin Suomessa mutta käyttö tulee olla rajattu vain Suom</w:t>
      </w:r>
      <w:r w:rsidR="00851579">
        <w:rPr>
          <w:sz w:val="20"/>
        </w:rPr>
        <w:t>en viranomaisille tai sellaisill</w:t>
      </w:r>
      <w:r>
        <w:rPr>
          <w:sz w:val="20"/>
        </w:rPr>
        <w:t>e</w:t>
      </w:r>
      <w:r w:rsidR="00851579">
        <w:rPr>
          <w:sz w:val="20"/>
        </w:rPr>
        <w:t xml:space="preserve"> yksityisille,</w:t>
      </w:r>
      <w:r>
        <w:rPr>
          <w:sz w:val="20"/>
        </w:rPr>
        <w:t xml:space="preserve"> joihin voidaan soveltaa rikosvastuuta </w:t>
      </w:r>
      <w:r w:rsidR="00851579">
        <w:rPr>
          <w:sz w:val="20"/>
        </w:rPr>
        <w:t>koskevia säännöksiä. Käytännön esimerkkinä voi olla esimerkiksi pilvipalveluiden käyttö, jossa</w:t>
      </w:r>
      <w:r>
        <w:rPr>
          <w:sz w:val="20"/>
        </w:rPr>
        <w:t xml:space="preserve"> </w:t>
      </w:r>
      <w:r w:rsidR="00851579">
        <w:rPr>
          <w:sz w:val="20"/>
        </w:rPr>
        <w:t>tieto</w:t>
      </w:r>
      <w:r w:rsidR="00867ED6">
        <w:rPr>
          <w:sz w:val="20"/>
        </w:rPr>
        <w:t xml:space="preserve"> säilytetään palvelimella</w:t>
      </w:r>
      <w:r w:rsidR="00851579">
        <w:rPr>
          <w:sz w:val="20"/>
        </w:rPr>
        <w:t xml:space="preserve"> jossain muussa Euroopan unionin valtiossa mutta tiedon käyttö on rajattu maantieteellisesti</w:t>
      </w:r>
      <w:r w:rsidR="00867ED6">
        <w:rPr>
          <w:sz w:val="20"/>
        </w:rPr>
        <w:t xml:space="preserve"> Suomeen.</w:t>
      </w:r>
    </w:p>
    <w:p w:rsidR="00BE3310" w:rsidRPr="005B2B1F" w:rsidRDefault="008F4156" w:rsidP="008F4156">
      <w:pPr>
        <w:pStyle w:val="Leipteksti"/>
        <w:ind w:left="2127"/>
        <w:rPr>
          <w:sz w:val="20"/>
        </w:rPr>
      </w:pPr>
      <w:r>
        <w:rPr>
          <w:sz w:val="20"/>
        </w:rPr>
        <w:t>Verohallinnon käsityksen mukaan Verohallinnon hallussa olevalle tiedolle ei ole varsinaisia maantieteellisiä rajoituksia paitsi verotustehtävien hoitamisesta joht</w:t>
      </w:r>
      <w:r w:rsidR="00867ED6">
        <w:rPr>
          <w:sz w:val="20"/>
        </w:rPr>
        <w:t>uvat edellä kuvatut rajoitukset</w:t>
      </w:r>
      <w:r>
        <w:rPr>
          <w:sz w:val="20"/>
        </w:rPr>
        <w:t>.</w:t>
      </w:r>
      <w:r w:rsidR="00AC4EC2">
        <w:rPr>
          <w:sz w:val="20"/>
        </w:rPr>
        <w:t xml:space="preserve"> Tiedon vapaasta liikkuvuudesta annetun asetuksen soveltamisala ei myöskään rajoita tietojen saatavuutta.</w:t>
      </w:r>
      <w:r w:rsidR="00867ED6">
        <w:rPr>
          <w:sz w:val="20"/>
        </w:rPr>
        <w:t xml:space="preserve"> Tältä osin voidaan myös todeta, että Verohallinnon julkinen tietoaineisto olisi</w:t>
      </w:r>
      <w:r w:rsidR="00AC4EC2">
        <w:rPr>
          <w:sz w:val="20"/>
        </w:rPr>
        <w:t xml:space="preserve"> käyt</w:t>
      </w:r>
      <w:r w:rsidR="00B16BE3">
        <w:rPr>
          <w:sz w:val="20"/>
        </w:rPr>
        <w:t>ettävissä</w:t>
      </w:r>
      <w:r w:rsidR="00867ED6">
        <w:rPr>
          <w:sz w:val="20"/>
        </w:rPr>
        <w:t xml:space="preserve"> rajoituksetta</w:t>
      </w:r>
      <w:r w:rsidR="00B16BE3">
        <w:rPr>
          <w:sz w:val="20"/>
        </w:rPr>
        <w:t xml:space="preserve"> ilman tätä asetustakin.</w:t>
      </w:r>
    </w:p>
    <w:p w:rsidR="005B2B1F" w:rsidRPr="00C93DE6" w:rsidRDefault="008F4156" w:rsidP="00BE3310">
      <w:pPr>
        <w:pStyle w:val="Leipteksti"/>
        <w:ind w:left="2127"/>
        <w:rPr>
          <w:b/>
          <w:sz w:val="20"/>
        </w:rPr>
      </w:pPr>
      <w:r w:rsidRPr="00C93DE6">
        <w:rPr>
          <w:b/>
          <w:sz w:val="20"/>
        </w:rPr>
        <w:t>2. Onko teillä tietoa näi</w:t>
      </w:r>
      <w:r w:rsidR="005B2B1F" w:rsidRPr="00C93DE6">
        <w:rPr>
          <w:b/>
          <w:sz w:val="20"/>
        </w:rPr>
        <w:t>den vaatimusten myönteisistä ja kielteisistä</w:t>
      </w:r>
    </w:p>
    <w:p w:rsidR="005B2B1F" w:rsidRPr="00C93DE6" w:rsidRDefault="005B2B1F" w:rsidP="00BE3310">
      <w:pPr>
        <w:pStyle w:val="Leipteksti"/>
        <w:ind w:left="2127"/>
        <w:rPr>
          <w:b/>
          <w:sz w:val="20"/>
        </w:rPr>
      </w:pPr>
      <w:r w:rsidRPr="00C93DE6">
        <w:rPr>
          <w:b/>
          <w:sz w:val="20"/>
        </w:rPr>
        <w:t>vaikutuksista ja onko rajoitus mielestänne perusteltu?</w:t>
      </w:r>
    </w:p>
    <w:p w:rsidR="008F4156" w:rsidRPr="005B2B1F" w:rsidRDefault="008F4156" w:rsidP="00BE3310">
      <w:pPr>
        <w:pStyle w:val="Leipteksti"/>
        <w:ind w:left="2127"/>
        <w:rPr>
          <w:sz w:val="20"/>
        </w:rPr>
      </w:pPr>
      <w:r>
        <w:rPr>
          <w:sz w:val="20"/>
        </w:rPr>
        <w:t>Perustuslaista johtuvat edellytykset julkisen hallintotehtävän tekemiseen li</w:t>
      </w:r>
      <w:r w:rsidR="00C93DE6">
        <w:rPr>
          <w:sz w:val="20"/>
        </w:rPr>
        <w:t>ittyvästä virkavastuusta perustuu kansalaisten oikeusturvaan ja on näin valtiosään</w:t>
      </w:r>
      <w:r w:rsidR="00C93DE6">
        <w:rPr>
          <w:sz w:val="20"/>
        </w:rPr>
        <w:lastRenderedPageBreak/>
        <w:t>töoikeudellisesti perusteltu. Kielteiset vaikutukset voivat syntyä hankintamenettelyssä, joka koskee edellä mainittuja avustavia tehtäviä. Menettelyssä suljetaan pois sellaiset tarjoukset,</w:t>
      </w:r>
      <w:r w:rsidR="00B16BE3">
        <w:rPr>
          <w:sz w:val="20"/>
        </w:rPr>
        <w:t xml:space="preserve"> joissa tehtävät toteutettaisiin</w:t>
      </w:r>
      <w:r w:rsidR="00C93DE6">
        <w:rPr>
          <w:sz w:val="20"/>
        </w:rPr>
        <w:t xml:space="preserve"> </w:t>
      </w:r>
      <w:r w:rsidR="00867ED6">
        <w:rPr>
          <w:sz w:val="20"/>
        </w:rPr>
        <w:t xml:space="preserve">esim. maantieteellisesti </w:t>
      </w:r>
      <w:r w:rsidR="00C93DE6">
        <w:rPr>
          <w:sz w:val="20"/>
        </w:rPr>
        <w:t>siten, ett</w:t>
      </w:r>
      <w:r w:rsidR="00B16BE3">
        <w:rPr>
          <w:sz w:val="20"/>
        </w:rPr>
        <w:t>ä</w:t>
      </w:r>
      <w:r w:rsidR="00867ED6">
        <w:rPr>
          <w:sz w:val="20"/>
        </w:rPr>
        <w:t xml:space="preserve"> rikosvastuu jäisi to</w:t>
      </w:r>
      <w:r w:rsidR="000A38F1">
        <w:rPr>
          <w:sz w:val="20"/>
        </w:rPr>
        <w:t>t</w:t>
      </w:r>
      <w:r w:rsidR="00867ED6">
        <w:rPr>
          <w:sz w:val="20"/>
        </w:rPr>
        <w:t>eutumatta</w:t>
      </w:r>
      <w:r w:rsidR="00C93DE6">
        <w:rPr>
          <w:sz w:val="20"/>
        </w:rPr>
        <w:t xml:space="preserve">. </w:t>
      </w:r>
    </w:p>
    <w:p w:rsidR="00C93DE6" w:rsidRDefault="005B2B1F" w:rsidP="00BE3310">
      <w:pPr>
        <w:pStyle w:val="Leipteksti"/>
        <w:spacing w:after="0"/>
        <w:ind w:left="2127"/>
        <w:rPr>
          <w:b/>
          <w:sz w:val="20"/>
        </w:rPr>
      </w:pPr>
      <w:r w:rsidRPr="00C93DE6">
        <w:rPr>
          <w:b/>
          <w:sz w:val="20"/>
        </w:rPr>
        <w:t>3. Onko teillä muita huomioita, jotka haluaisitte saattaa työryhmän tietoon?</w:t>
      </w:r>
    </w:p>
    <w:p w:rsidR="00C93DE6" w:rsidRDefault="00C93DE6" w:rsidP="00BE3310">
      <w:pPr>
        <w:pStyle w:val="Leipteksti"/>
        <w:spacing w:after="0"/>
        <w:ind w:left="2127"/>
        <w:rPr>
          <w:sz w:val="20"/>
        </w:rPr>
      </w:pPr>
      <w:r w:rsidRPr="00C93DE6">
        <w:rPr>
          <w:sz w:val="20"/>
        </w:rPr>
        <w:t>Ks. edellä.</w:t>
      </w:r>
    </w:p>
    <w:p w:rsidR="00C93DE6" w:rsidRDefault="00C93DE6" w:rsidP="00BE3310">
      <w:pPr>
        <w:pStyle w:val="Leipteksti"/>
        <w:spacing w:after="0"/>
        <w:ind w:left="2127"/>
        <w:rPr>
          <w:sz w:val="20"/>
        </w:rPr>
      </w:pPr>
    </w:p>
    <w:p w:rsidR="00C93DE6" w:rsidRDefault="00C93DE6" w:rsidP="00BE3310">
      <w:pPr>
        <w:pStyle w:val="Leipteksti"/>
        <w:spacing w:after="0"/>
        <w:ind w:left="2127"/>
        <w:rPr>
          <w:sz w:val="20"/>
        </w:rPr>
      </w:pPr>
    </w:p>
    <w:p w:rsidR="00C93DE6" w:rsidRDefault="00C93DE6" w:rsidP="00BE3310">
      <w:pPr>
        <w:pStyle w:val="Leipteksti"/>
        <w:spacing w:after="0"/>
        <w:ind w:left="2127"/>
        <w:rPr>
          <w:sz w:val="20"/>
        </w:rPr>
      </w:pPr>
    </w:p>
    <w:p w:rsidR="00C93DE6" w:rsidRDefault="00C93DE6" w:rsidP="00BE3310">
      <w:pPr>
        <w:pStyle w:val="Leipteksti"/>
        <w:spacing w:after="0"/>
        <w:ind w:left="2127"/>
        <w:rPr>
          <w:sz w:val="20"/>
        </w:rPr>
      </w:pPr>
    </w:p>
    <w:p w:rsidR="00C93DE6" w:rsidRDefault="00C93DE6" w:rsidP="00BE3310">
      <w:pPr>
        <w:pStyle w:val="Leipteksti"/>
        <w:spacing w:after="0"/>
        <w:ind w:left="2127"/>
        <w:rPr>
          <w:sz w:val="20"/>
        </w:rPr>
      </w:pPr>
      <w:r>
        <w:rPr>
          <w:sz w:val="20"/>
        </w:rPr>
        <w:tab/>
        <w:t>Pääjohtaja</w:t>
      </w:r>
      <w:r>
        <w:rPr>
          <w:sz w:val="20"/>
        </w:rPr>
        <w:tab/>
      </w:r>
      <w:r>
        <w:rPr>
          <w:sz w:val="20"/>
        </w:rPr>
        <w:tab/>
        <w:t>Markku Heikura</w:t>
      </w:r>
    </w:p>
    <w:p w:rsidR="00C93DE6" w:rsidRDefault="00C93DE6" w:rsidP="00BE3310">
      <w:pPr>
        <w:pStyle w:val="Leipteksti"/>
        <w:spacing w:after="0"/>
        <w:ind w:left="2127"/>
        <w:rPr>
          <w:sz w:val="20"/>
        </w:rPr>
      </w:pPr>
    </w:p>
    <w:p w:rsidR="00C93DE6" w:rsidRDefault="00C93DE6" w:rsidP="00BE3310">
      <w:pPr>
        <w:pStyle w:val="Leipteksti"/>
        <w:spacing w:after="0"/>
        <w:ind w:left="2127"/>
        <w:rPr>
          <w:sz w:val="20"/>
        </w:rPr>
      </w:pPr>
      <w:r>
        <w:rPr>
          <w:sz w:val="20"/>
        </w:rPr>
        <w:tab/>
      </w:r>
    </w:p>
    <w:p w:rsidR="00C93DE6" w:rsidRDefault="00C93DE6" w:rsidP="00BE3310">
      <w:pPr>
        <w:pStyle w:val="Leipteksti"/>
        <w:spacing w:after="0"/>
        <w:ind w:left="2127"/>
        <w:rPr>
          <w:sz w:val="20"/>
        </w:rPr>
      </w:pPr>
    </w:p>
    <w:p w:rsidR="00C93DE6" w:rsidRDefault="00C93DE6" w:rsidP="00BE3310">
      <w:pPr>
        <w:pStyle w:val="Leipteksti"/>
        <w:spacing w:after="0"/>
        <w:ind w:left="2127"/>
        <w:rPr>
          <w:sz w:val="20"/>
        </w:rPr>
      </w:pPr>
    </w:p>
    <w:p w:rsidR="000F78E5" w:rsidRPr="00C93DE6" w:rsidRDefault="00C93DE6" w:rsidP="00BE3310">
      <w:pPr>
        <w:pStyle w:val="Leipteksti"/>
        <w:spacing w:after="0"/>
        <w:ind w:left="2127"/>
        <w:rPr>
          <w:sz w:val="20"/>
        </w:rPr>
      </w:pPr>
      <w:r>
        <w:rPr>
          <w:sz w:val="20"/>
        </w:rPr>
        <w:tab/>
        <w:t xml:space="preserve">Erityisasiantuntija </w:t>
      </w:r>
      <w:r>
        <w:rPr>
          <w:sz w:val="20"/>
        </w:rPr>
        <w:tab/>
        <w:t>Taito von Konow</w:t>
      </w:r>
      <w:r w:rsidR="005B2B1F" w:rsidRPr="00C93DE6">
        <w:rPr>
          <w:sz w:val="20"/>
        </w:rPr>
        <w:tab/>
      </w:r>
    </w:p>
    <w:sectPr w:rsidR="000F78E5" w:rsidRPr="00C93DE6" w:rsidSect="00E45B87">
      <w:headerReference w:type="even" r:id="rId10"/>
      <w:headerReference w:type="default" r:id="rId11"/>
      <w:footerReference w:type="even" r:id="rId12"/>
      <w:footerReference w:type="default" r:id="rId13"/>
      <w:headerReference w:type="first" r:id="rId14"/>
      <w:footerReference w:type="first" r:id="rId15"/>
      <w:pgSz w:w="11906" w:h="16838" w:code="9"/>
      <w:pgMar w:top="1021" w:right="1247" w:bottom="567" w:left="1361" w:header="340"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49" w:rsidRDefault="00DE7F49">
      <w:r>
        <w:separator/>
      </w:r>
    </w:p>
  </w:endnote>
  <w:endnote w:type="continuationSeparator" w:id="0">
    <w:p w:rsidR="00DE7F49" w:rsidRDefault="00DE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4" w:rsidRDefault="00FE788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6" w:type="dxa"/>
      <w:tblCellMar>
        <w:left w:w="70" w:type="dxa"/>
        <w:right w:w="70" w:type="dxa"/>
      </w:tblCellMar>
      <w:tblLook w:val="0000" w:firstRow="0" w:lastRow="0" w:firstColumn="0" w:lastColumn="0" w:noHBand="0" w:noVBand="0"/>
    </w:tblPr>
    <w:tblGrid>
      <w:gridCol w:w="3614"/>
      <w:gridCol w:w="3686"/>
      <w:gridCol w:w="160"/>
      <w:gridCol w:w="1966"/>
      <w:gridCol w:w="160"/>
    </w:tblGrid>
    <w:tr w:rsidR="00DB5674" w:rsidTr="00017ADF">
      <w:trPr>
        <w:cantSplit/>
        <w:trHeight w:hRule="exact" w:val="284"/>
      </w:trPr>
      <w:tc>
        <w:tcPr>
          <w:tcW w:w="9586" w:type="dxa"/>
          <w:gridSpan w:val="5"/>
        </w:tcPr>
        <w:p w:rsidR="00DB5674" w:rsidRDefault="00DB5674">
          <w:pPr>
            <w:pStyle w:val="Alatunniste"/>
            <w:tabs>
              <w:tab w:val="clear" w:pos="4819"/>
              <w:tab w:val="left" w:pos="3119"/>
              <w:tab w:val="left" w:pos="5245"/>
              <w:tab w:val="left" w:pos="6521"/>
            </w:tabs>
            <w:spacing w:before="40"/>
            <w:rPr>
              <w:sz w:val="18"/>
              <w:lang w:val="en-GB"/>
            </w:rPr>
          </w:pPr>
        </w:p>
      </w:tc>
    </w:tr>
    <w:tr w:rsidR="00DB5674" w:rsidTr="00017ADF">
      <w:trPr>
        <w:cantSplit/>
        <w:trHeight w:val="270"/>
      </w:trPr>
      <w:tc>
        <w:tcPr>
          <w:tcW w:w="3614" w:type="dxa"/>
          <w:vMerge w:val="restart"/>
        </w:tcPr>
        <w:p w:rsidR="00DB5674" w:rsidRPr="001E6A9D" w:rsidRDefault="00DB5674">
          <w:pPr>
            <w:pStyle w:val="Alatunniste"/>
            <w:tabs>
              <w:tab w:val="clear" w:pos="4819"/>
              <w:tab w:val="left" w:pos="3119"/>
              <w:tab w:val="left" w:pos="5245"/>
              <w:tab w:val="left" w:pos="6521"/>
            </w:tabs>
            <w:spacing w:before="40"/>
            <w:rPr>
              <w:sz w:val="16"/>
              <w:szCs w:val="16"/>
            </w:rPr>
          </w:pPr>
        </w:p>
      </w:tc>
      <w:tc>
        <w:tcPr>
          <w:tcW w:w="3686" w:type="dxa"/>
        </w:tcPr>
        <w:p w:rsidR="00DB5674" w:rsidRPr="001E6A9D" w:rsidRDefault="00780330">
          <w:pPr>
            <w:pStyle w:val="Alatunniste"/>
            <w:tabs>
              <w:tab w:val="clear" w:pos="4819"/>
              <w:tab w:val="left" w:pos="3119"/>
              <w:tab w:val="left" w:pos="5245"/>
              <w:tab w:val="left" w:pos="6521"/>
            </w:tabs>
            <w:spacing w:before="40"/>
            <w:rPr>
              <w:rFonts w:cs="Arial"/>
              <w:b/>
              <w:bCs/>
              <w:sz w:val="16"/>
              <w:szCs w:val="16"/>
            </w:rPr>
          </w:pPr>
          <w:bookmarkStart w:id="4" w:name="Lähettäjä_ft_FI"/>
          <w:r>
            <w:rPr>
              <w:rFonts w:cs="Arial"/>
              <w:b/>
              <w:bCs/>
              <w:sz w:val="16"/>
              <w:szCs w:val="16"/>
            </w:rPr>
            <w:t>Verohallinto</w:t>
          </w:r>
          <w:bookmarkEnd w:id="4"/>
        </w:p>
      </w:tc>
      <w:tc>
        <w:tcPr>
          <w:tcW w:w="160" w:type="dxa"/>
        </w:tcPr>
        <w:p w:rsidR="00DB5674" w:rsidRPr="001E6A9D" w:rsidRDefault="00DB5674">
          <w:pPr>
            <w:pStyle w:val="Alatunniste"/>
            <w:tabs>
              <w:tab w:val="clear" w:pos="4819"/>
              <w:tab w:val="left" w:pos="3119"/>
              <w:tab w:val="left" w:pos="5245"/>
              <w:tab w:val="left" w:pos="6521"/>
            </w:tabs>
            <w:spacing w:before="40"/>
            <w:rPr>
              <w:sz w:val="16"/>
              <w:szCs w:val="16"/>
            </w:rPr>
          </w:pPr>
        </w:p>
      </w:tc>
      <w:tc>
        <w:tcPr>
          <w:tcW w:w="1966" w:type="dxa"/>
        </w:tcPr>
        <w:p w:rsidR="00DB5674" w:rsidRPr="001E6A9D" w:rsidRDefault="00DB5674">
          <w:pPr>
            <w:pStyle w:val="Alatunniste"/>
            <w:tabs>
              <w:tab w:val="clear" w:pos="4819"/>
              <w:tab w:val="left" w:pos="3119"/>
              <w:tab w:val="left" w:pos="5245"/>
              <w:tab w:val="left" w:pos="6521"/>
            </w:tabs>
            <w:spacing w:before="40"/>
            <w:rPr>
              <w:b/>
              <w:bCs/>
              <w:sz w:val="16"/>
              <w:szCs w:val="16"/>
              <w:lang w:val="en-GB"/>
            </w:rPr>
          </w:pPr>
          <w:r w:rsidRPr="001E6A9D">
            <w:rPr>
              <w:b/>
              <w:bCs/>
              <w:sz w:val="16"/>
              <w:szCs w:val="16"/>
              <w:lang w:val="en-GB"/>
            </w:rPr>
            <w:t xml:space="preserve">www.vero.fi </w:t>
          </w:r>
        </w:p>
      </w:tc>
      <w:tc>
        <w:tcPr>
          <w:tcW w:w="160" w:type="dxa"/>
        </w:tcPr>
        <w:p w:rsidR="00DB5674" w:rsidRDefault="00DB5674">
          <w:pPr>
            <w:pStyle w:val="Alatunniste"/>
            <w:tabs>
              <w:tab w:val="clear" w:pos="4819"/>
              <w:tab w:val="left" w:pos="3119"/>
              <w:tab w:val="left" w:pos="5245"/>
              <w:tab w:val="left" w:pos="6521"/>
            </w:tabs>
            <w:spacing w:before="40"/>
            <w:rPr>
              <w:sz w:val="18"/>
              <w:lang w:val="en-GB"/>
            </w:rPr>
          </w:pPr>
        </w:p>
      </w:tc>
    </w:tr>
    <w:tr w:rsidR="00DB5674" w:rsidTr="00017ADF">
      <w:trPr>
        <w:cantSplit/>
        <w:trHeight w:val="173"/>
      </w:trPr>
      <w:tc>
        <w:tcPr>
          <w:tcW w:w="3614" w:type="dxa"/>
          <w:vMerge/>
        </w:tcPr>
        <w:p w:rsidR="00DB5674" w:rsidRPr="001E6A9D" w:rsidRDefault="00DB5674">
          <w:pPr>
            <w:pStyle w:val="Alatunniste"/>
            <w:tabs>
              <w:tab w:val="clear" w:pos="4819"/>
              <w:tab w:val="left" w:pos="3119"/>
              <w:tab w:val="left" w:pos="5245"/>
              <w:tab w:val="left" w:pos="6521"/>
            </w:tabs>
            <w:rPr>
              <w:sz w:val="16"/>
              <w:szCs w:val="16"/>
              <w:lang w:val="en-GB"/>
            </w:rPr>
          </w:pPr>
        </w:p>
      </w:tc>
      <w:tc>
        <w:tcPr>
          <w:tcW w:w="3686" w:type="dxa"/>
        </w:tcPr>
        <w:p w:rsidR="00DB5674" w:rsidRPr="001E6A9D" w:rsidRDefault="00780330">
          <w:pPr>
            <w:pStyle w:val="Alatunniste"/>
            <w:tabs>
              <w:tab w:val="clear" w:pos="4819"/>
              <w:tab w:val="left" w:pos="3119"/>
              <w:tab w:val="left" w:pos="5245"/>
              <w:tab w:val="left" w:pos="6521"/>
            </w:tabs>
            <w:rPr>
              <w:rFonts w:cs="Arial"/>
              <w:bCs/>
              <w:sz w:val="16"/>
              <w:szCs w:val="16"/>
            </w:rPr>
          </w:pPr>
          <w:bookmarkStart w:id="5" w:name="Lähettäjän_tark_ft_FI"/>
          <w:r>
            <w:rPr>
              <w:rFonts w:cs="Arial"/>
              <w:sz w:val="16"/>
              <w:szCs w:val="16"/>
            </w:rPr>
            <w:t>Esikunta- ja oikeusyksikkö</w:t>
          </w:r>
          <w:bookmarkEnd w:id="5"/>
        </w:p>
      </w:tc>
      <w:tc>
        <w:tcPr>
          <w:tcW w:w="160" w:type="dxa"/>
        </w:tcPr>
        <w:p w:rsidR="00DB5674" w:rsidRPr="001E6A9D" w:rsidRDefault="00DB5674">
          <w:pPr>
            <w:pStyle w:val="Alatunniste"/>
            <w:tabs>
              <w:tab w:val="clear" w:pos="4819"/>
              <w:tab w:val="left" w:pos="3119"/>
              <w:tab w:val="left" w:pos="5245"/>
              <w:tab w:val="left" w:pos="6521"/>
            </w:tabs>
            <w:rPr>
              <w:bCs/>
              <w:sz w:val="16"/>
              <w:szCs w:val="16"/>
            </w:rPr>
          </w:pPr>
        </w:p>
      </w:tc>
      <w:tc>
        <w:tcPr>
          <w:tcW w:w="1966" w:type="dxa"/>
        </w:tcPr>
        <w:p w:rsidR="00DB5674" w:rsidRPr="001E6A9D" w:rsidRDefault="00DB5674">
          <w:pPr>
            <w:pStyle w:val="Alatunniste"/>
            <w:tabs>
              <w:tab w:val="clear" w:pos="4819"/>
              <w:tab w:val="left" w:pos="3119"/>
              <w:tab w:val="left" w:pos="5245"/>
              <w:tab w:val="left" w:pos="6521"/>
            </w:tabs>
            <w:rPr>
              <w:bCs/>
              <w:sz w:val="16"/>
              <w:szCs w:val="16"/>
            </w:rPr>
          </w:pPr>
          <w:r w:rsidRPr="001E6A9D">
            <w:rPr>
              <w:rFonts w:cs="Arial"/>
              <w:color w:val="000000"/>
              <w:sz w:val="16"/>
              <w:szCs w:val="16"/>
            </w:rPr>
            <w:t xml:space="preserve">puh.  </w:t>
          </w:r>
          <w:bookmarkStart w:id="6" w:name="Puhelin_FI"/>
          <w:r w:rsidR="00780330">
            <w:rPr>
              <w:rFonts w:cs="Arial"/>
              <w:color w:val="000000"/>
              <w:sz w:val="16"/>
              <w:szCs w:val="16"/>
            </w:rPr>
            <w:t>029 512 000</w:t>
          </w:r>
          <w:bookmarkEnd w:id="6"/>
        </w:p>
      </w:tc>
      <w:tc>
        <w:tcPr>
          <w:tcW w:w="160" w:type="dxa"/>
        </w:tcPr>
        <w:p w:rsidR="00DB5674" w:rsidRDefault="00DB5674">
          <w:pPr>
            <w:pStyle w:val="Alatunniste"/>
            <w:tabs>
              <w:tab w:val="clear" w:pos="4819"/>
              <w:tab w:val="left" w:pos="3119"/>
              <w:tab w:val="left" w:pos="5245"/>
              <w:tab w:val="left" w:pos="6521"/>
            </w:tabs>
            <w:rPr>
              <w:bCs/>
              <w:sz w:val="18"/>
            </w:rPr>
          </w:pPr>
        </w:p>
      </w:tc>
    </w:tr>
    <w:tr w:rsidR="00DB5674" w:rsidTr="00017ADF">
      <w:trPr>
        <w:cantSplit/>
        <w:trHeight w:val="173"/>
      </w:trPr>
      <w:tc>
        <w:tcPr>
          <w:tcW w:w="3614" w:type="dxa"/>
          <w:vMerge/>
        </w:tcPr>
        <w:p w:rsidR="00DB5674" w:rsidRPr="001E6A9D" w:rsidRDefault="00DB5674">
          <w:pPr>
            <w:pStyle w:val="Alatunniste"/>
            <w:tabs>
              <w:tab w:val="clear" w:pos="4819"/>
              <w:tab w:val="left" w:pos="3119"/>
              <w:tab w:val="left" w:pos="5245"/>
              <w:tab w:val="left" w:pos="6521"/>
            </w:tabs>
            <w:rPr>
              <w:sz w:val="16"/>
              <w:szCs w:val="16"/>
            </w:rPr>
          </w:pPr>
        </w:p>
      </w:tc>
      <w:tc>
        <w:tcPr>
          <w:tcW w:w="3686" w:type="dxa"/>
        </w:tcPr>
        <w:p w:rsidR="00DB5674" w:rsidRPr="001E6A9D" w:rsidRDefault="00780330">
          <w:pPr>
            <w:pStyle w:val="Alatunniste"/>
            <w:tabs>
              <w:tab w:val="clear" w:pos="4819"/>
              <w:tab w:val="left" w:pos="3119"/>
              <w:tab w:val="left" w:pos="5245"/>
              <w:tab w:val="left" w:pos="6521"/>
            </w:tabs>
            <w:rPr>
              <w:rFonts w:cs="Arial"/>
              <w:bCs/>
              <w:sz w:val="16"/>
              <w:szCs w:val="16"/>
            </w:rPr>
          </w:pPr>
          <w:bookmarkStart w:id="7" w:name="Käyntiosoite_FI"/>
          <w:r>
            <w:rPr>
              <w:rFonts w:cs="Arial"/>
              <w:sz w:val="16"/>
              <w:szCs w:val="16"/>
            </w:rPr>
            <w:t>Vääksyntie 4</w:t>
          </w:r>
          <w:bookmarkEnd w:id="7"/>
        </w:p>
      </w:tc>
      <w:tc>
        <w:tcPr>
          <w:tcW w:w="160" w:type="dxa"/>
        </w:tcPr>
        <w:p w:rsidR="00DB5674" w:rsidRPr="001E6A9D" w:rsidRDefault="00DB5674">
          <w:pPr>
            <w:pStyle w:val="Alatunniste"/>
            <w:tabs>
              <w:tab w:val="clear" w:pos="4819"/>
              <w:tab w:val="left" w:pos="3119"/>
              <w:tab w:val="left" w:pos="5245"/>
              <w:tab w:val="left" w:pos="6521"/>
            </w:tabs>
            <w:rPr>
              <w:sz w:val="16"/>
              <w:szCs w:val="16"/>
            </w:rPr>
          </w:pPr>
        </w:p>
      </w:tc>
      <w:tc>
        <w:tcPr>
          <w:tcW w:w="1966" w:type="dxa"/>
        </w:tcPr>
        <w:p w:rsidR="00DB5674" w:rsidRPr="001E6A9D" w:rsidRDefault="00DB5674">
          <w:pPr>
            <w:pStyle w:val="Alatunniste"/>
            <w:tabs>
              <w:tab w:val="clear" w:pos="4819"/>
              <w:tab w:val="left" w:pos="3119"/>
              <w:tab w:val="left" w:pos="5245"/>
              <w:tab w:val="left" w:pos="6521"/>
            </w:tabs>
            <w:rPr>
              <w:sz w:val="16"/>
              <w:szCs w:val="16"/>
            </w:rPr>
          </w:pPr>
          <w:r w:rsidRPr="001E6A9D">
            <w:rPr>
              <w:sz w:val="16"/>
              <w:szCs w:val="16"/>
            </w:rPr>
            <w:t xml:space="preserve">faksi  </w:t>
          </w:r>
          <w:bookmarkStart w:id="8" w:name="Faksi_FI"/>
          <w:r w:rsidR="00780330">
            <w:rPr>
              <w:rFonts w:cs="Arial"/>
              <w:color w:val="000000"/>
              <w:sz w:val="16"/>
              <w:szCs w:val="16"/>
            </w:rPr>
            <w:t>029 512 6100</w:t>
          </w:r>
          <w:bookmarkEnd w:id="8"/>
        </w:p>
      </w:tc>
      <w:tc>
        <w:tcPr>
          <w:tcW w:w="160" w:type="dxa"/>
        </w:tcPr>
        <w:p w:rsidR="00DB5674" w:rsidRDefault="00DB5674">
          <w:pPr>
            <w:pStyle w:val="Alatunniste"/>
            <w:tabs>
              <w:tab w:val="clear" w:pos="4819"/>
              <w:tab w:val="left" w:pos="3119"/>
              <w:tab w:val="left" w:pos="5245"/>
              <w:tab w:val="left" w:pos="6521"/>
            </w:tabs>
            <w:rPr>
              <w:sz w:val="18"/>
            </w:rPr>
          </w:pPr>
        </w:p>
      </w:tc>
    </w:tr>
    <w:tr w:rsidR="00DB5674" w:rsidTr="00017ADF">
      <w:trPr>
        <w:cantSplit/>
        <w:trHeight w:val="173"/>
      </w:trPr>
      <w:tc>
        <w:tcPr>
          <w:tcW w:w="3614" w:type="dxa"/>
          <w:vMerge/>
        </w:tcPr>
        <w:p w:rsidR="00DB5674" w:rsidRPr="001E6A9D" w:rsidRDefault="00DB5674">
          <w:pPr>
            <w:pStyle w:val="Alatunniste"/>
            <w:tabs>
              <w:tab w:val="clear" w:pos="4819"/>
              <w:tab w:val="left" w:pos="3119"/>
              <w:tab w:val="left" w:pos="5245"/>
              <w:tab w:val="left" w:pos="6521"/>
            </w:tabs>
            <w:rPr>
              <w:sz w:val="16"/>
              <w:szCs w:val="16"/>
            </w:rPr>
          </w:pPr>
        </w:p>
      </w:tc>
      <w:tc>
        <w:tcPr>
          <w:tcW w:w="3686" w:type="dxa"/>
        </w:tcPr>
        <w:p w:rsidR="00DB5674" w:rsidRPr="001E6A9D" w:rsidRDefault="00780330">
          <w:pPr>
            <w:pStyle w:val="Alatunniste"/>
            <w:tabs>
              <w:tab w:val="clear" w:pos="4819"/>
              <w:tab w:val="left" w:pos="3119"/>
              <w:tab w:val="left" w:pos="5245"/>
              <w:tab w:val="left" w:pos="6521"/>
            </w:tabs>
            <w:rPr>
              <w:rFonts w:cs="Arial"/>
              <w:sz w:val="16"/>
              <w:szCs w:val="16"/>
            </w:rPr>
          </w:pPr>
          <w:bookmarkStart w:id="9" w:name="Paikkakunta_FI"/>
          <w:r>
            <w:rPr>
              <w:rFonts w:cs="Arial"/>
              <w:sz w:val="16"/>
              <w:szCs w:val="16"/>
            </w:rPr>
            <w:t>Helsinki</w:t>
          </w:r>
          <w:bookmarkEnd w:id="9"/>
        </w:p>
      </w:tc>
      <w:tc>
        <w:tcPr>
          <w:tcW w:w="160" w:type="dxa"/>
        </w:tcPr>
        <w:p w:rsidR="00DB5674" w:rsidRPr="001E6A9D" w:rsidRDefault="00DB5674">
          <w:pPr>
            <w:pStyle w:val="Alatunniste"/>
            <w:tabs>
              <w:tab w:val="clear" w:pos="4819"/>
              <w:tab w:val="left" w:pos="3119"/>
              <w:tab w:val="left" w:pos="5245"/>
              <w:tab w:val="left" w:pos="6521"/>
            </w:tabs>
            <w:spacing w:before="20"/>
            <w:rPr>
              <w:sz w:val="16"/>
              <w:szCs w:val="16"/>
            </w:rPr>
          </w:pPr>
        </w:p>
      </w:tc>
      <w:tc>
        <w:tcPr>
          <w:tcW w:w="1966" w:type="dxa"/>
        </w:tcPr>
        <w:p w:rsidR="00DB5674" w:rsidRPr="007D23A5" w:rsidRDefault="00DB5674" w:rsidP="00A74F04">
          <w:pPr>
            <w:pStyle w:val="Alatunniste"/>
            <w:tabs>
              <w:tab w:val="clear" w:pos="4819"/>
              <w:tab w:val="left" w:pos="3119"/>
              <w:tab w:val="left" w:pos="5245"/>
              <w:tab w:val="left" w:pos="6521"/>
            </w:tabs>
            <w:spacing w:before="40"/>
            <w:rPr>
              <w:rFonts w:cs="Arial"/>
              <w:sz w:val="12"/>
              <w:szCs w:val="12"/>
            </w:rPr>
          </w:pPr>
          <w:r w:rsidRPr="007D23A5">
            <w:rPr>
              <w:rFonts w:cs="Arial"/>
              <w:sz w:val="12"/>
              <w:szCs w:val="12"/>
            </w:rPr>
            <w:t xml:space="preserve">VEROH </w:t>
          </w:r>
          <w:r w:rsidR="00FE7884">
            <w:rPr>
              <w:rFonts w:cs="Arial"/>
              <w:sz w:val="12"/>
              <w:szCs w:val="12"/>
            </w:rPr>
            <w:t>0100/w  5.2012</w:t>
          </w:r>
        </w:p>
      </w:tc>
      <w:tc>
        <w:tcPr>
          <w:tcW w:w="160" w:type="dxa"/>
        </w:tcPr>
        <w:p w:rsidR="00DB5674" w:rsidRPr="007D23A5" w:rsidRDefault="00DB5674">
          <w:pPr>
            <w:pStyle w:val="Alatunniste"/>
            <w:tabs>
              <w:tab w:val="clear" w:pos="4819"/>
              <w:tab w:val="left" w:pos="3119"/>
              <w:tab w:val="left" w:pos="5245"/>
              <w:tab w:val="left" w:pos="6521"/>
            </w:tabs>
            <w:spacing w:before="40"/>
            <w:rPr>
              <w:sz w:val="12"/>
              <w:szCs w:val="12"/>
            </w:rPr>
          </w:pPr>
        </w:p>
      </w:tc>
    </w:tr>
  </w:tbl>
  <w:p w:rsidR="00DB5674" w:rsidRDefault="00DB5674">
    <w:pPr>
      <w:pStyle w:val="Alatunniste"/>
      <w:tabs>
        <w:tab w:val="left" w:pos="6237"/>
      </w:tabs>
      <w:rPr>
        <w:rFonts w:cs="Arial"/>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6" w:type="dxa"/>
      <w:tblCellMar>
        <w:left w:w="70" w:type="dxa"/>
        <w:right w:w="70" w:type="dxa"/>
      </w:tblCellMar>
      <w:tblLook w:val="0000" w:firstRow="0" w:lastRow="0" w:firstColumn="0" w:lastColumn="0" w:noHBand="0" w:noVBand="0"/>
    </w:tblPr>
    <w:tblGrid>
      <w:gridCol w:w="3614"/>
      <w:gridCol w:w="3686"/>
      <w:gridCol w:w="160"/>
      <w:gridCol w:w="1966"/>
      <w:gridCol w:w="160"/>
    </w:tblGrid>
    <w:tr w:rsidR="000F78E5" w:rsidTr="003B41A6">
      <w:trPr>
        <w:cantSplit/>
        <w:trHeight w:hRule="exact" w:val="284"/>
      </w:trPr>
      <w:tc>
        <w:tcPr>
          <w:tcW w:w="9586" w:type="dxa"/>
          <w:gridSpan w:val="5"/>
        </w:tcPr>
        <w:p w:rsidR="000F78E5" w:rsidRDefault="000F78E5" w:rsidP="003B41A6">
          <w:pPr>
            <w:pStyle w:val="Alatunniste"/>
            <w:tabs>
              <w:tab w:val="clear" w:pos="4819"/>
              <w:tab w:val="left" w:pos="3119"/>
              <w:tab w:val="left" w:pos="5245"/>
              <w:tab w:val="left" w:pos="6521"/>
            </w:tabs>
            <w:spacing w:before="40"/>
            <w:rPr>
              <w:sz w:val="18"/>
              <w:lang w:val="en-GB"/>
            </w:rPr>
          </w:pPr>
        </w:p>
      </w:tc>
    </w:tr>
    <w:tr w:rsidR="000F78E5" w:rsidTr="003B41A6">
      <w:trPr>
        <w:cantSplit/>
        <w:trHeight w:val="270"/>
      </w:trPr>
      <w:tc>
        <w:tcPr>
          <w:tcW w:w="3614" w:type="dxa"/>
          <w:vMerge w:val="restart"/>
        </w:tcPr>
        <w:p w:rsidR="000F78E5" w:rsidRDefault="000F78E5" w:rsidP="003B41A6">
          <w:pPr>
            <w:pStyle w:val="Alatunniste"/>
            <w:tabs>
              <w:tab w:val="clear" w:pos="4819"/>
              <w:tab w:val="left" w:pos="3119"/>
              <w:tab w:val="left" w:pos="5245"/>
              <w:tab w:val="left" w:pos="6521"/>
            </w:tabs>
            <w:spacing w:before="40"/>
          </w:pPr>
        </w:p>
      </w:tc>
      <w:tc>
        <w:tcPr>
          <w:tcW w:w="3686" w:type="dxa"/>
        </w:tcPr>
        <w:p w:rsidR="000F78E5" w:rsidRDefault="000F78E5" w:rsidP="003B41A6">
          <w:pPr>
            <w:pStyle w:val="Alatunniste"/>
            <w:tabs>
              <w:tab w:val="clear" w:pos="4819"/>
              <w:tab w:val="left" w:pos="3119"/>
              <w:tab w:val="left" w:pos="5245"/>
              <w:tab w:val="left" w:pos="6521"/>
            </w:tabs>
            <w:spacing w:before="40"/>
            <w:rPr>
              <w:rFonts w:cs="Arial"/>
              <w:b/>
              <w:bCs/>
              <w:sz w:val="18"/>
            </w:rPr>
          </w:pPr>
          <w:r>
            <w:rPr>
              <w:rFonts w:cs="Arial"/>
              <w:b/>
              <w:bCs/>
              <w:sz w:val="18"/>
            </w:rPr>
            <w:t>Lähettäjä</w:t>
          </w:r>
        </w:p>
      </w:tc>
      <w:tc>
        <w:tcPr>
          <w:tcW w:w="160" w:type="dxa"/>
        </w:tcPr>
        <w:p w:rsidR="000F78E5" w:rsidRDefault="000F78E5" w:rsidP="003B41A6">
          <w:pPr>
            <w:pStyle w:val="Alatunniste"/>
            <w:tabs>
              <w:tab w:val="clear" w:pos="4819"/>
              <w:tab w:val="left" w:pos="3119"/>
              <w:tab w:val="left" w:pos="5245"/>
              <w:tab w:val="left" w:pos="6521"/>
            </w:tabs>
            <w:spacing w:before="40"/>
            <w:rPr>
              <w:sz w:val="18"/>
            </w:rPr>
          </w:pPr>
        </w:p>
      </w:tc>
      <w:tc>
        <w:tcPr>
          <w:tcW w:w="1966" w:type="dxa"/>
        </w:tcPr>
        <w:p w:rsidR="000F78E5" w:rsidRDefault="000F78E5" w:rsidP="003B41A6">
          <w:pPr>
            <w:pStyle w:val="Alatunniste"/>
            <w:tabs>
              <w:tab w:val="clear" w:pos="4819"/>
              <w:tab w:val="left" w:pos="3119"/>
              <w:tab w:val="left" w:pos="5245"/>
              <w:tab w:val="left" w:pos="6521"/>
            </w:tabs>
            <w:spacing w:before="40"/>
            <w:rPr>
              <w:b/>
              <w:bCs/>
              <w:sz w:val="18"/>
              <w:lang w:val="en-GB"/>
            </w:rPr>
          </w:pPr>
          <w:r>
            <w:rPr>
              <w:b/>
              <w:bCs/>
              <w:sz w:val="18"/>
              <w:lang w:val="en-GB"/>
            </w:rPr>
            <w:t xml:space="preserve">www.vero.fi </w:t>
          </w:r>
        </w:p>
      </w:tc>
      <w:tc>
        <w:tcPr>
          <w:tcW w:w="160" w:type="dxa"/>
        </w:tcPr>
        <w:p w:rsidR="000F78E5" w:rsidRDefault="000F78E5" w:rsidP="003B41A6">
          <w:pPr>
            <w:pStyle w:val="Alatunniste"/>
            <w:tabs>
              <w:tab w:val="clear" w:pos="4819"/>
              <w:tab w:val="left" w:pos="3119"/>
              <w:tab w:val="left" w:pos="5245"/>
              <w:tab w:val="left" w:pos="6521"/>
            </w:tabs>
            <w:spacing w:before="40"/>
            <w:rPr>
              <w:sz w:val="18"/>
              <w:lang w:val="en-GB"/>
            </w:rPr>
          </w:pPr>
        </w:p>
      </w:tc>
    </w:tr>
    <w:tr w:rsidR="000F78E5" w:rsidTr="003B41A6">
      <w:trPr>
        <w:cantSplit/>
        <w:trHeight w:val="173"/>
      </w:trPr>
      <w:tc>
        <w:tcPr>
          <w:tcW w:w="3614" w:type="dxa"/>
          <w:vMerge/>
        </w:tcPr>
        <w:p w:rsidR="000F78E5" w:rsidRDefault="000F78E5" w:rsidP="003B41A6">
          <w:pPr>
            <w:pStyle w:val="Alatunniste"/>
            <w:tabs>
              <w:tab w:val="clear" w:pos="4819"/>
              <w:tab w:val="left" w:pos="3119"/>
              <w:tab w:val="left" w:pos="5245"/>
              <w:tab w:val="left" w:pos="6521"/>
            </w:tabs>
            <w:rPr>
              <w:lang w:val="en-GB"/>
            </w:rPr>
          </w:pPr>
        </w:p>
      </w:tc>
      <w:tc>
        <w:tcPr>
          <w:tcW w:w="3686" w:type="dxa"/>
        </w:tcPr>
        <w:p w:rsidR="000F78E5" w:rsidRDefault="000F78E5" w:rsidP="003B41A6">
          <w:pPr>
            <w:pStyle w:val="Alatunniste"/>
            <w:tabs>
              <w:tab w:val="clear" w:pos="4819"/>
              <w:tab w:val="left" w:pos="3119"/>
              <w:tab w:val="left" w:pos="5245"/>
              <w:tab w:val="left" w:pos="6521"/>
            </w:tabs>
            <w:rPr>
              <w:rFonts w:cs="Arial"/>
              <w:bCs/>
              <w:sz w:val="18"/>
            </w:rPr>
          </w:pPr>
          <w:r>
            <w:rPr>
              <w:rFonts w:cs="Arial"/>
              <w:sz w:val="18"/>
            </w:rPr>
            <w:t>Lähettäjän tarkenne</w:t>
          </w:r>
        </w:p>
      </w:tc>
      <w:tc>
        <w:tcPr>
          <w:tcW w:w="160" w:type="dxa"/>
        </w:tcPr>
        <w:p w:rsidR="000F78E5" w:rsidRDefault="000F78E5" w:rsidP="003B41A6">
          <w:pPr>
            <w:pStyle w:val="Alatunniste"/>
            <w:tabs>
              <w:tab w:val="clear" w:pos="4819"/>
              <w:tab w:val="left" w:pos="3119"/>
              <w:tab w:val="left" w:pos="5245"/>
              <w:tab w:val="left" w:pos="6521"/>
            </w:tabs>
            <w:rPr>
              <w:bCs/>
              <w:sz w:val="18"/>
            </w:rPr>
          </w:pPr>
        </w:p>
      </w:tc>
      <w:tc>
        <w:tcPr>
          <w:tcW w:w="1966" w:type="dxa"/>
        </w:tcPr>
        <w:p w:rsidR="000F78E5" w:rsidRDefault="000F78E5" w:rsidP="003B41A6">
          <w:pPr>
            <w:pStyle w:val="Alatunniste"/>
            <w:tabs>
              <w:tab w:val="clear" w:pos="4819"/>
              <w:tab w:val="left" w:pos="3119"/>
              <w:tab w:val="left" w:pos="5245"/>
              <w:tab w:val="left" w:pos="6521"/>
            </w:tabs>
            <w:rPr>
              <w:bCs/>
              <w:sz w:val="18"/>
            </w:rPr>
          </w:pPr>
          <w:r>
            <w:rPr>
              <w:rFonts w:cs="Arial"/>
              <w:color w:val="000000"/>
              <w:sz w:val="18"/>
              <w:szCs w:val="18"/>
            </w:rPr>
            <w:t>puh.  (000) 0000 0000</w:t>
          </w:r>
        </w:p>
      </w:tc>
      <w:tc>
        <w:tcPr>
          <w:tcW w:w="160" w:type="dxa"/>
        </w:tcPr>
        <w:p w:rsidR="000F78E5" w:rsidRDefault="000F78E5" w:rsidP="003B41A6">
          <w:pPr>
            <w:pStyle w:val="Alatunniste"/>
            <w:tabs>
              <w:tab w:val="clear" w:pos="4819"/>
              <w:tab w:val="left" w:pos="3119"/>
              <w:tab w:val="left" w:pos="5245"/>
              <w:tab w:val="left" w:pos="6521"/>
            </w:tabs>
            <w:rPr>
              <w:bCs/>
              <w:sz w:val="18"/>
            </w:rPr>
          </w:pPr>
        </w:p>
      </w:tc>
    </w:tr>
    <w:tr w:rsidR="000F78E5" w:rsidTr="003B41A6">
      <w:trPr>
        <w:cantSplit/>
        <w:trHeight w:val="173"/>
      </w:trPr>
      <w:tc>
        <w:tcPr>
          <w:tcW w:w="3614" w:type="dxa"/>
          <w:vMerge/>
        </w:tcPr>
        <w:p w:rsidR="000F78E5" w:rsidRDefault="000F78E5" w:rsidP="003B41A6">
          <w:pPr>
            <w:pStyle w:val="Alatunniste"/>
            <w:tabs>
              <w:tab w:val="clear" w:pos="4819"/>
              <w:tab w:val="left" w:pos="3119"/>
              <w:tab w:val="left" w:pos="5245"/>
              <w:tab w:val="left" w:pos="6521"/>
            </w:tabs>
          </w:pPr>
        </w:p>
      </w:tc>
      <w:tc>
        <w:tcPr>
          <w:tcW w:w="3686" w:type="dxa"/>
        </w:tcPr>
        <w:p w:rsidR="000F78E5" w:rsidRDefault="000F78E5" w:rsidP="003B41A6">
          <w:pPr>
            <w:pStyle w:val="Alatunniste"/>
            <w:tabs>
              <w:tab w:val="clear" w:pos="4819"/>
              <w:tab w:val="left" w:pos="3119"/>
              <w:tab w:val="left" w:pos="5245"/>
              <w:tab w:val="left" w:pos="6521"/>
            </w:tabs>
            <w:rPr>
              <w:rFonts w:cs="Arial"/>
              <w:bCs/>
              <w:sz w:val="18"/>
            </w:rPr>
          </w:pPr>
          <w:r>
            <w:rPr>
              <w:rFonts w:cs="Arial"/>
              <w:sz w:val="18"/>
            </w:rPr>
            <w:t>Käyntiosoite</w:t>
          </w:r>
        </w:p>
      </w:tc>
      <w:tc>
        <w:tcPr>
          <w:tcW w:w="160" w:type="dxa"/>
        </w:tcPr>
        <w:p w:rsidR="000F78E5" w:rsidRDefault="000F78E5" w:rsidP="003B41A6">
          <w:pPr>
            <w:pStyle w:val="Alatunniste"/>
            <w:tabs>
              <w:tab w:val="clear" w:pos="4819"/>
              <w:tab w:val="left" w:pos="3119"/>
              <w:tab w:val="left" w:pos="5245"/>
              <w:tab w:val="left" w:pos="6521"/>
            </w:tabs>
            <w:rPr>
              <w:sz w:val="18"/>
            </w:rPr>
          </w:pPr>
        </w:p>
      </w:tc>
      <w:tc>
        <w:tcPr>
          <w:tcW w:w="1966" w:type="dxa"/>
        </w:tcPr>
        <w:p w:rsidR="000F78E5" w:rsidRDefault="000F78E5" w:rsidP="003B41A6">
          <w:pPr>
            <w:pStyle w:val="Alatunniste"/>
            <w:tabs>
              <w:tab w:val="clear" w:pos="4819"/>
              <w:tab w:val="left" w:pos="3119"/>
              <w:tab w:val="left" w:pos="5245"/>
              <w:tab w:val="left" w:pos="6521"/>
            </w:tabs>
            <w:rPr>
              <w:sz w:val="18"/>
            </w:rPr>
          </w:pPr>
          <w:r>
            <w:rPr>
              <w:sz w:val="18"/>
            </w:rPr>
            <w:t xml:space="preserve">faksi  </w:t>
          </w:r>
          <w:r>
            <w:rPr>
              <w:rFonts w:cs="Arial"/>
              <w:color w:val="000000"/>
              <w:sz w:val="18"/>
              <w:szCs w:val="18"/>
            </w:rPr>
            <w:t>(000) 0000 0000</w:t>
          </w:r>
        </w:p>
      </w:tc>
      <w:tc>
        <w:tcPr>
          <w:tcW w:w="160" w:type="dxa"/>
        </w:tcPr>
        <w:p w:rsidR="000F78E5" w:rsidRDefault="000F78E5" w:rsidP="003B41A6">
          <w:pPr>
            <w:pStyle w:val="Alatunniste"/>
            <w:tabs>
              <w:tab w:val="clear" w:pos="4819"/>
              <w:tab w:val="left" w:pos="3119"/>
              <w:tab w:val="left" w:pos="5245"/>
              <w:tab w:val="left" w:pos="6521"/>
            </w:tabs>
            <w:rPr>
              <w:sz w:val="18"/>
            </w:rPr>
          </w:pPr>
        </w:p>
      </w:tc>
    </w:tr>
    <w:tr w:rsidR="000F78E5" w:rsidTr="003B41A6">
      <w:trPr>
        <w:cantSplit/>
        <w:trHeight w:val="173"/>
      </w:trPr>
      <w:tc>
        <w:tcPr>
          <w:tcW w:w="3614" w:type="dxa"/>
          <w:vMerge/>
        </w:tcPr>
        <w:p w:rsidR="000F78E5" w:rsidRDefault="000F78E5" w:rsidP="003B41A6">
          <w:pPr>
            <w:pStyle w:val="Alatunniste"/>
            <w:tabs>
              <w:tab w:val="clear" w:pos="4819"/>
              <w:tab w:val="left" w:pos="3119"/>
              <w:tab w:val="left" w:pos="5245"/>
              <w:tab w:val="left" w:pos="6521"/>
            </w:tabs>
          </w:pPr>
        </w:p>
      </w:tc>
      <w:tc>
        <w:tcPr>
          <w:tcW w:w="3686" w:type="dxa"/>
        </w:tcPr>
        <w:p w:rsidR="000F78E5" w:rsidRDefault="000F78E5" w:rsidP="003B41A6">
          <w:pPr>
            <w:pStyle w:val="Alatunniste"/>
            <w:tabs>
              <w:tab w:val="clear" w:pos="4819"/>
              <w:tab w:val="left" w:pos="3119"/>
              <w:tab w:val="left" w:pos="5245"/>
              <w:tab w:val="left" w:pos="6521"/>
            </w:tabs>
            <w:rPr>
              <w:rFonts w:cs="Arial"/>
              <w:sz w:val="18"/>
            </w:rPr>
          </w:pPr>
          <w:r>
            <w:rPr>
              <w:rFonts w:cs="Arial"/>
              <w:sz w:val="18"/>
            </w:rPr>
            <w:t>Paikkakunta</w:t>
          </w:r>
        </w:p>
      </w:tc>
      <w:tc>
        <w:tcPr>
          <w:tcW w:w="160" w:type="dxa"/>
        </w:tcPr>
        <w:p w:rsidR="000F78E5" w:rsidRDefault="000F78E5" w:rsidP="003B41A6">
          <w:pPr>
            <w:pStyle w:val="Alatunniste"/>
            <w:tabs>
              <w:tab w:val="clear" w:pos="4819"/>
              <w:tab w:val="left" w:pos="3119"/>
              <w:tab w:val="left" w:pos="5245"/>
              <w:tab w:val="left" w:pos="6521"/>
            </w:tabs>
            <w:spacing w:before="20"/>
            <w:rPr>
              <w:sz w:val="18"/>
            </w:rPr>
          </w:pPr>
        </w:p>
      </w:tc>
      <w:tc>
        <w:tcPr>
          <w:tcW w:w="1966" w:type="dxa"/>
        </w:tcPr>
        <w:p w:rsidR="000F78E5" w:rsidRDefault="000F78E5" w:rsidP="003B41A6">
          <w:pPr>
            <w:pStyle w:val="Alatunniste"/>
            <w:tabs>
              <w:tab w:val="clear" w:pos="4819"/>
              <w:tab w:val="left" w:pos="3119"/>
              <w:tab w:val="left" w:pos="5245"/>
              <w:tab w:val="left" w:pos="6521"/>
            </w:tabs>
            <w:spacing w:before="40"/>
            <w:rPr>
              <w:rFonts w:cs="Arial"/>
              <w:sz w:val="12"/>
            </w:rPr>
          </w:pPr>
          <w:r>
            <w:rPr>
              <w:rFonts w:cs="Arial"/>
              <w:sz w:val="12"/>
            </w:rPr>
            <w:t xml:space="preserve">VEROH </w:t>
          </w:r>
          <w:r w:rsidR="00E45B87">
            <w:rPr>
              <w:rFonts w:cs="Arial"/>
              <w:sz w:val="12"/>
            </w:rPr>
            <w:t>1000/w  11.2011</w:t>
          </w:r>
        </w:p>
      </w:tc>
      <w:tc>
        <w:tcPr>
          <w:tcW w:w="160" w:type="dxa"/>
        </w:tcPr>
        <w:p w:rsidR="000F78E5" w:rsidRDefault="000F78E5" w:rsidP="003B41A6">
          <w:pPr>
            <w:pStyle w:val="Alatunniste"/>
            <w:tabs>
              <w:tab w:val="clear" w:pos="4819"/>
              <w:tab w:val="left" w:pos="3119"/>
              <w:tab w:val="left" w:pos="5245"/>
              <w:tab w:val="left" w:pos="6521"/>
            </w:tabs>
            <w:spacing w:before="40"/>
            <w:rPr>
              <w:sz w:val="14"/>
            </w:rPr>
          </w:pPr>
        </w:p>
      </w:tc>
    </w:tr>
  </w:tbl>
  <w:p w:rsidR="000F78E5" w:rsidRDefault="000F78E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49" w:rsidRDefault="00DE7F49">
      <w:r>
        <w:separator/>
      </w:r>
    </w:p>
  </w:footnote>
  <w:footnote w:type="continuationSeparator" w:id="0">
    <w:p w:rsidR="00DE7F49" w:rsidRDefault="00DE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84" w:rsidRDefault="00FE788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insideH w:val="single" w:sz="4" w:space="0" w:color="auto"/>
      </w:tblBorders>
      <w:tblLook w:val="04A0" w:firstRow="1" w:lastRow="0" w:firstColumn="1" w:lastColumn="0" w:noHBand="0" w:noVBand="1"/>
    </w:tblPr>
    <w:tblGrid>
      <w:gridCol w:w="6487"/>
      <w:gridCol w:w="2977"/>
    </w:tblGrid>
    <w:tr w:rsidR="00017ADF" w:rsidRPr="00AE4847" w:rsidTr="00D54109">
      <w:trPr>
        <w:trHeight w:val="1140"/>
      </w:trPr>
      <w:tc>
        <w:tcPr>
          <w:tcW w:w="6487" w:type="dxa"/>
          <w:vAlign w:val="bottom"/>
        </w:tcPr>
        <w:p w:rsidR="00017ADF" w:rsidRDefault="00197F1A" w:rsidP="00DB5674">
          <w:pPr>
            <w:pStyle w:val="Yltunniste"/>
          </w:pPr>
          <w:r>
            <w:rPr>
              <w:noProof/>
            </w:rPr>
            <w:drawing>
              <wp:inline distT="0" distB="0" distL="0" distR="0">
                <wp:extent cx="931545" cy="27495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274955"/>
                        </a:xfrm>
                        <a:prstGeom prst="rect">
                          <a:avLst/>
                        </a:prstGeom>
                        <a:noFill/>
                        <a:ln>
                          <a:noFill/>
                        </a:ln>
                      </pic:spPr>
                    </pic:pic>
                  </a:graphicData>
                </a:graphic>
              </wp:inline>
            </w:drawing>
          </w:r>
        </w:p>
      </w:tc>
      <w:tc>
        <w:tcPr>
          <w:tcW w:w="2977" w:type="dxa"/>
          <w:vAlign w:val="bottom"/>
        </w:tcPr>
        <w:p w:rsidR="00017ADF" w:rsidRPr="00E45B87" w:rsidRDefault="0033142D" w:rsidP="0033142D">
          <w:pPr>
            <w:jc w:val="right"/>
            <w:rPr>
              <w:b/>
              <w:sz w:val="20"/>
            </w:rPr>
          </w:pPr>
          <w:r w:rsidRPr="00AE4847">
            <w:rPr>
              <w:sz w:val="18"/>
              <w:szCs w:val="18"/>
            </w:rPr>
            <w:fldChar w:fldCharType="begin"/>
          </w:r>
          <w:r w:rsidRPr="00AE4847">
            <w:rPr>
              <w:sz w:val="18"/>
              <w:szCs w:val="18"/>
            </w:rPr>
            <w:instrText xml:space="preserve"> PAGE </w:instrText>
          </w:r>
          <w:r w:rsidRPr="00AE4847">
            <w:rPr>
              <w:sz w:val="18"/>
              <w:szCs w:val="18"/>
            </w:rPr>
            <w:fldChar w:fldCharType="separate"/>
          </w:r>
          <w:r w:rsidR="005F1B02">
            <w:rPr>
              <w:noProof/>
              <w:sz w:val="18"/>
              <w:szCs w:val="18"/>
            </w:rPr>
            <w:t>3</w:t>
          </w:r>
          <w:r w:rsidRPr="00AE4847">
            <w:rPr>
              <w:sz w:val="18"/>
              <w:szCs w:val="18"/>
            </w:rPr>
            <w:fldChar w:fldCharType="end"/>
          </w:r>
          <w:r w:rsidRPr="00AE4847">
            <w:rPr>
              <w:sz w:val="18"/>
              <w:szCs w:val="18"/>
            </w:rPr>
            <w:t xml:space="preserve"> (</w:t>
          </w:r>
          <w:r w:rsidRPr="00AE4847">
            <w:rPr>
              <w:sz w:val="18"/>
              <w:szCs w:val="18"/>
            </w:rPr>
            <w:fldChar w:fldCharType="begin"/>
          </w:r>
          <w:r w:rsidRPr="00AE4847">
            <w:rPr>
              <w:sz w:val="18"/>
              <w:szCs w:val="18"/>
            </w:rPr>
            <w:instrText xml:space="preserve"> NUMPAGES  </w:instrText>
          </w:r>
          <w:r w:rsidRPr="00AE4847">
            <w:rPr>
              <w:sz w:val="18"/>
              <w:szCs w:val="18"/>
            </w:rPr>
            <w:fldChar w:fldCharType="separate"/>
          </w:r>
          <w:r w:rsidR="005F1B02">
            <w:rPr>
              <w:noProof/>
              <w:sz w:val="18"/>
              <w:szCs w:val="18"/>
            </w:rPr>
            <w:t>3</w:t>
          </w:r>
          <w:r w:rsidRPr="00AE4847">
            <w:rPr>
              <w:sz w:val="18"/>
              <w:szCs w:val="18"/>
            </w:rPr>
            <w:fldChar w:fldCharType="end"/>
          </w:r>
          <w:r w:rsidRPr="00AE4847">
            <w:rPr>
              <w:sz w:val="18"/>
              <w:szCs w:val="18"/>
            </w:rPr>
            <w:t>)</w:t>
          </w:r>
        </w:p>
      </w:tc>
    </w:tr>
  </w:tbl>
  <w:p w:rsidR="00017ADF" w:rsidRDefault="00017AD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4A0" w:firstRow="1" w:lastRow="0" w:firstColumn="1" w:lastColumn="0" w:noHBand="0" w:noVBand="1"/>
    </w:tblPr>
    <w:tblGrid>
      <w:gridCol w:w="6487"/>
      <w:gridCol w:w="2977"/>
    </w:tblGrid>
    <w:tr w:rsidR="00E45B87" w:rsidRPr="00AE4847" w:rsidTr="00E45B87">
      <w:trPr>
        <w:trHeight w:val="503"/>
      </w:trPr>
      <w:tc>
        <w:tcPr>
          <w:tcW w:w="6487" w:type="dxa"/>
          <w:vAlign w:val="bottom"/>
        </w:tcPr>
        <w:p w:rsidR="00E45B87" w:rsidRDefault="00E45B87" w:rsidP="008B3412">
          <w:pPr>
            <w:pStyle w:val="Yltunniste"/>
          </w:pPr>
        </w:p>
      </w:tc>
      <w:tc>
        <w:tcPr>
          <w:tcW w:w="2977" w:type="dxa"/>
          <w:vAlign w:val="bottom"/>
        </w:tcPr>
        <w:p w:rsidR="00E45B87" w:rsidRPr="000F78E5" w:rsidRDefault="00E45B87" w:rsidP="00E45B87">
          <w:pPr>
            <w:rPr>
              <w:b/>
              <w:sz w:val="20"/>
            </w:rPr>
          </w:pPr>
        </w:p>
      </w:tc>
    </w:tr>
    <w:tr w:rsidR="00E45B87" w:rsidRPr="00AE4847" w:rsidTr="00E45B87">
      <w:trPr>
        <w:trHeight w:val="502"/>
      </w:trPr>
      <w:tc>
        <w:tcPr>
          <w:tcW w:w="6487" w:type="dxa"/>
          <w:vAlign w:val="bottom"/>
        </w:tcPr>
        <w:p w:rsidR="00E45B87" w:rsidRDefault="00197F1A" w:rsidP="008B3412">
          <w:pPr>
            <w:pStyle w:val="Yltunniste"/>
          </w:pPr>
          <w:r>
            <w:rPr>
              <w:noProof/>
            </w:rPr>
            <w:drawing>
              <wp:inline distT="0" distB="0" distL="0" distR="0">
                <wp:extent cx="931545" cy="27495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274955"/>
                        </a:xfrm>
                        <a:prstGeom prst="rect">
                          <a:avLst/>
                        </a:prstGeom>
                        <a:noFill/>
                        <a:ln>
                          <a:noFill/>
                        </a:ln>
                      </pic:spPr>
                    </pic:pic>
                  </a:graphicData>
                </a:graphic>
              </wp:inline>
            </w:drawing>
          </w:r>
        </w:p>
      </w:tc>
      <w:tc>
        <w:tcPr>
          <w:tcW w:w="2977" w:type="dxa"/>
        </w:tcPr>
        <w:p w:rsidR="00E45B87" w:rsidRPr="000F78E5" w:rsidRDefault="00E45B87" w:rsidP="00E45B87">
          <w:pPr>
            <w:rPr>
              <w:b/>
              <w:sz w:val="20"/>
            </w:rPr>
          </w:pPr>
          <w:r w:rsidRPr="000F78E5">
            <w:rPr>
              <w:b/>
              <w:sz w:val="20"/>
            </w:rPr>
            <w:t>ASETTELUMALLI</w:t>
          </w:r>
        </w:p>
      </w:tc>
    </w:tr>
  </w:tbl>
  <w:p w:rsidR="00E45B87" w:rsidRDefault="00E45B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F2AC680"/>
    <w:lvl w:ilvl="0">
      <w:numFmt w:val="decimal"/>
      <w:lvlText w:val="*"/>
      <w:lvlJc w:val="left"/>
    </w:lvl>
  </w:abstractNum>
  <w:abstractNum w:abstractNumId="1" w15:restartNumberingAfterBreak="0">
    <w:nsid w:val="3F36413E"/>
    <w:multiLevelType w:val="hybridMultilevel"/>
    <w:tmpl w:val="665A1326"/>
    <w:lvl w:ilvl="0" w:tplc="56243C18">
      <w:start w:val="1"/>
      <w:numFmt w:val="bullet"/>
      <w:lvlText w:val="–"/>
      <w:lvlJc w:val="left"/>
      <w:pPr>
        <w:tabs>
          <w:tab w:val="num" w:pos="2487"/>
        </w:tabs>
        <w:ind w:left="2487" w:hanging="360"/>
      </w:pPr>
      <w:rPr>
        <w:rFonts w:hAnsi="Arial" w:hint="default"/>
        <w:b w:val="0"/>
        <w:i w:val="0"/>
        <w:sz w:val="22"/>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755118"/>
    <w:multiLevelType w:val="hybridMultilevel"/>
    <w:tmpl w:val="B9D0F2C8"/>
    <w:lvl w:ilvl="0" w:tplc="E8989438">
      <w:start w:val="1"/>
      <w:numFmt w:val="bullet"/>
      <w:lvlText w:val="–"/>
      <w:lvlJc w:val="left"/>
      <w:pPr>
        <w:tabs>
          <w:tab w:val="num" w:pos="1664"/>
        </w:tabs>
        <w:ind w:left="1587" w:hanging="283"/>
      </w:pPr>
      <w:rPr>
        <w:rFonts w:hint="default"/>
        <w:b w:val="0"/>
        <w:i w:val="0"/>
      </w:rPr>
    </w:lvl>
    <w:lvl w:ilvl="1" w:tplc="040B0003" w:tentative="1">
      <w:start w:val="1"/>
      <w:numFmt w:val="bullet"/>
      <w:lvlText w:val="o"/>
      <w:lvlJc w:val="left"/>
      <w:pPr>
        <w:tabs>
          <w:tab w:val="num" w:pos="136"/>
        </w:tabs>
        <w:ind w:left="136" w:hanging="360"/>
      </w:pPr>
      <w:rPr>
        <w:rFonts w:ascii="Courier New" w:hAnsi="Courier New" w:hint="default"/>
      </w:rPr>
    </w:lvl>
    <w:lvl w:ilvl="2" w:tplc="040B0005" w:tentative="1">
      <w:start w:val="1"/>
      <w:numFmt w:val="bullet"/>
      <w:lvlText w:val=""/>
      <w:lvlJc w:val="left"/>
      <w:pPr>
        <w:tabs>
          <w:tab w:val="num" w:pos="856"/>
        </w:tabs>
        <w:ind w:left="856" w:hanging="360"/>
      </w:pPr>
      <w:rPr>
        <w:rFonts w:ascii="Wingdings" w:hAnsi="Wingdings" w:hint="default"/>
      </w:rPr>
    </w:lvl>
    <w:lvl w:ilvl="3" w:tplc="040B0001" w:tentative="1">
      <w:start w:val="1"/>
      <w:numFmt w:val="bullet"/>
      <w:lvlText w:val=""/>
      <w:lvlJc w:val="left"/>
      <w:pPr>
        <w:tabs>
          <w:tab w:val="num" w:pos="1576"/>
        </w:tabs>
        <w:ind w:left="1576" w:hanging="360"/>
      </w:pPr>
      <w:rPr>
        <w:rFonts w:ascii="Symbol" w:hAnsi="Symbol" w:hint="default"/>
      </w:rPr>
    </w:lvl>
    <w:lvl w:ilvl="4" w:tplc="040B0003" w:tentative="1">
      <w:start w:val="1"/>
      <w:numFmt w:val="bullet"/>
      <w:lvlText w:val="o"/>
      <w:lvlJc w:val="left"/>
      <w:pPr>
        <w:tabs>
          <w:tab w:val="num" w:pos="2296"/>
        </w:tabs>
        <w:ind w:left="2296" w:hanging="360"/>
      </w:pPr>
      <w:rPr>
        <w:rFonts w:ascii="Courier New" w:hAnsi="Courier New" w:hint="default"/>
      </w:rPr>
    </w:lvl>
    <w:lvl w:ilvl="5" w:tplc="040B0005" w:tentative="1">
      <w:start w:val="1"/>
      <w:numFmt w:val="bullet"/>
      <w:lvlText w:val=""/>
      <w:lvlJc w:val="left"/>
      <w:pPr>
        <w:tabs>
          <w:tab w:val="num" w:pos="3016"/>
        </w:tabs>
        <w:ind w:left="3016" w:hanging="360"/>
      </w:pPr>
      <w:rPr>
        <w:rFonts w:ascii="Wingdings" w:hAnsi="Wingdings" w:hint="default"/>
      </w:rPr>
    </w:lvl>
    <w:lvl w:ilvl="6" w:tplc="040B0001" w:tentative="1">
      <w:start w:val="1"/>
      <w:numFmt w:val="bullet"/>
      <w:lvlText w:val=""/>
      <w:lvlJc w:val="left"/>
      <w:pPr>
        <w:tabs>
          <w:tab w:val="num" w:pos="3736"/>
        </w:tabs>
        <w:ind w:left="3736" w:hanging="360"/>
      </w:pPr>
      <w:rPr>
        <w:rFonts w:ascii="Symbol" w:hAnsi="Symbol" w:hint="default"/>
      </w:rPr>
    </w:lvl>
    <w:lvl w:ilvl="7" w:tplc="040B0003" w:tentative="1">
      <w:start w:val="1"/>
      <w:numFmt w:val="bullet"/>
      <w:lvlText w:val="o"/>
      <w:lvlJc w:val="left"/>
      <w:pPr>
        <w:tabs>
          <w:tab w:val="num" w:pos="4456"/>
        </w:tabs>
        <w:ind w:left="4456" w:hanging="360"/>
      </w:pPr>
      <w:rPr>
        <w:rFonts w:ascii="Courier New" w:hAnsi="Courier New" w:hint="default"/>
      </w:rPr>
    </w:lvl>
    <w:lvl w:ilvl="8" w:tplc="040B0005" w:tentative="1">
      <w:start w:val="1"/>
      <w:numFmt w:val="bullet"/>
      <w:lvlText w:val=""/>
      <w:lvlJc w:val="left"/>
      <w:pPr>
        <w:tabs>
          <w:tab w:val="num" w:pos="5176"/>
        </w:tabs>
        <w:ind w:left="517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91"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30"/>
    <w:rsid w:val="00010E38"/>
    <w:rsid w:val="00017ADF"/>
    <w:rsid w:val="0006085D"/>
    <w:rsid w:val="000A38F1"/>
    <w:rsid w:val="000F78E5"/>
    <w:rsid w:val="00197F1A"/>
    <w:rsid w:val="001E0ADB"/>
    <w:rsid w:val="001E0B25"/>
    <w:rsid w:val="001E6A9D"/>
    <w:rsid w:val="0020502E"/>
    <w:rsid w:val="00284D8E"/>
    <w:rsid w:val="002A4B3B"/>
    <w:rsid w:val="002D3D4C"/>
    <w:rsid w:val="0033142D"/>
    <w:rsid w:val="003A3E0B"/>
    <w:rsid w:val="003B41A6"/>
    <w:rsid w:val="0042612C"/>
    <w:rsid w:val="004C0B99"/>
    <w:rsid w:val="00545940"/>
    <w:rsid w:val="005B2B1F"/>
    <w:rsid w:val="005F1B02"/>
    <w:rsid w:val="00620D4D"/>
    <w:rsid w:val="00710570"/>
    <w:rsid w:val="007153F8"/>
    <w:rsid w:val="00780330"/>
    <w:rsid w:val="007A6CAD"/>
    <w:rsid w:val="007D23A5"/>
    <w:rsid w:val="007E0F7B"/>
    <w:rsid w:val="0084114F"/>
    <w:rsid w:val="00851579"/>
    <w:rsid w:val="00867ED6"/>
    <w:rsid w:val="008B259A"/>
    <w:rsid w:val="008B3412"/>
    <w:rsid w:val="008F4156"/>
    <w:rsid w:val="00A113DB"/>
    <w:rsid w:val="00A74F04"/>
    <w:rsid w:val="00AA3C28"/>
    <w:rsid w:val="00AC4EC2"/>
    <w:rsid w:val="00AE5BDC"/>
    <w:rsid w:val="00B16BE3"/>
    <w:rsid w:val="00B25023"/>
    <w:rsid w:val="00B46076"/>
    <w:rsid w:val="00BE3310"/>
    <w:rsid w:val="00BF1756"/>
    <w:rsid w:val="00C93DE6"/>
    <w:rsid w:val="00CD4BAE"/>
    <w:rsid w:val="00CF5BCA"/>
    <w:rsid w:val="00D21D2A"/>
    <w:rsid w:val="00D5348C"/>
    <w:rsid w:val="00D54109"/>
    <w:rsid w:val="00D8177C"/>
    <w:rsid w:val="00D90AE1"/>
    <w:rsid w:val="00DB5674"/>
    <w:rsid w:val="00DE7F49"/>
    <w:rsid w:val="00E3028D"/>
    <w:rsid w:val="00E45B87"/>
    <w:rsid w:val="00E70FCF"/>
    <w:rsid w:val="00E81456"/>
    <w:rsid w:val="00EA4777"/>
    <w:rsid w:val="00F815DC"/>
    <w:rsid w:val="00FE78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1D8DAF8-9E7B-4A08-95DE-23161039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rFonts w:ascii="Arial" w:hAnsi="Arial"/>
      <w:sz w:val="22"/>
    </w:rPr>
  </w:style>
  <w:style w:type="paragraph" w:styleId="Otsikko1">
    <w:name w:val="heading 1"/>
    <w:basedOn w:val="Normaali"/>
    <w:next w:val="Normaali"/>
    <w:qFormat/>
    <w:pPr>
      <w:keepNext/>
      <w:outlineLvl w:val="0"/>
    </w:pPr>
    <w:rPr>
      <w:rFonts w:cs="Arial"/>
      <w:b/>
      <w:bCs/>
    </w:rPr>
  </w:style>
  <w:style w:type="paragraph" w:styleId="Otsikko2">
    <w:name w:val="heading 2"/>
    <w:basedOn w:val="Normaali"/>
    <w:next w:val="Normaali"/>
    <w:qFormat/>
    <w:pPr>
      <w:keepNext/>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isennettyleipteksti">
    <w:name w:val="Body Text Indent"/>
    <w:basedOn w:val="Normaali"/>
    <w:semiHidden/>
    <w:pPr>
      <w:overflowPunct/>
      <w:autoSpaceDE/>
      <w:autoSpaceDN/>
      <w:adjustRightInd/>
      <w:ind w:left="1304"/>
      <w:jc w:val="both"/>
      <w:textAlignment w:val="auto"/>
    </w:pPr>
    <w:rPr>
      <w:rFonts w:ascii="Times" w:eastAsia="Times" w:hAnsi="Times"/>
      <w:lang w:val="nl-NL"/>
    </w:rPr>
  </w:style>
  <w:style w:type="paragraph" w:styleId="Sisennettyleipteksti2">
    <w:name w:val="Body Text Indent 2"/>
    <w:basedOn w:val="Normaali"/>
    <w:semiHidden/>
    <w:pPr>
      <w:ind w:left="1304" w:firstLine="1"/>
      <w:jc w:val="both"/>
    </w:pPr>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paragraph" w:styleId="Sisennettyleipteksti3">
    <w:name w:val="Body Text Indent 3"/>
    <w:basedOn w:val="Normaali"/>
    <w:semiHidden/>
    <w:pPr>
      <w:ind w:left="2127"/>
    </w:pPr>
  </w:style>
  <w:style w:type="character" w:customStyle="1" w:styleId="YltunnisteChar">
    <w:name w:val="Ylätunniste Char"/>
    <w:link w:val="Yltunniste"/>
    <w:uiPriority w:val="99"/>
    <w:rsid w:val="00017ADF"/>
    <w:rPr>
      <w:rFonts w:ascii="Arial" w:hAnsi="Arial"/>
      <w:sz w:val="22"/>
    </w:rPr>
  </w:style>
  <w:style w:type="paragraph" w:styleId="Leipteksti">
    <w:name w:val="Body Text"/>
    <w:basedOn w:val="Normaali"/>
    <w:link w:val="LeiptekstiChar"/>
    <w:uiPriority w:val="99"/>
    <w:unhideWhenUsed/>
    <w:rsid w:val="00AA3C28"/>
    <w:pPr>
      <w:spacing w:after="120"/>
    </w:pPr>
  </w:style>
  <w:style w:type="character" w:customStyle="1" w:styleId="LeiptekstiChar">
    <w:name w:val="Leipäteksti Char"/>
    <w:link w:val="Leipteksti"/>
    <w:uiPriority w:val="99"/>
    <w:rsid w:val="00AA3C2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o.fi/tietoa-verohallinnosta/tietoa_verotuksest/verotuksen_julkiset_tiedo/muut_julkiset_tie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vero.fi/tietoa-verohallinnosta/tietoa_verotuksest/verotuksen_julkiset_tiedo/yhteisoasiakkaan_tuloverotuksen_julki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ro.fi/tietoa-verohallinnosta/tilasto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hjelmat\VH_Office\Mallit\Tiedostot\0%20YLEISET\0100%20kir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0100 kirje.dot</Template>
  <TotalTime>0</TotalTime>
  <Pages>3</Pages>
  <Words>746</Words>
  <Characters>6044</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Verohallinto</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Taito von Konow</dc:creator>
  <cp:keywords/>
  <cp:lastModifiedBy>Rosbäck Sonja</cp:lastModifiedBy>
  <cp:revision>2</cp:revision>
  <cp:lastPrinted>2011-12-05T06:53:00Z</cp:lastPrinted>
  <dcterms:created xsi:type="dcterms:W3CDTF">2019-03-12T08:47:00Z</dcterms:created>
  <dcterms:modified xsi:type="dcterms:W3CDTF">2019-03-12T08:47:00Z</dcterms:modified>
</cp:coreProperties>
</file>