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3A" w:rsidRPr="00B66E68" w:rsidRDefault="0003393A" w:rsidP="0003393A">
      <w:pPr>
        <w:rPr>
          <w:sz w:val="22"/>
          <w:szCs w:val="22"/>
        </w:rPr>
      </w:pPr>
      <w:r w:rsidRPr="00B66E68">
        <w:rPr>
          <w:sz w:val="22"/>
          <w:szCs w:val="22"/>
        </w:rPr>
        <w:tab/>
      </w:r>
      <w:r w:rsidRPr="00B66E68">
        <w:rPr>
          <w:sz w:val="22"/>
          <w:szCs w:val="22"/>
        </w:rPr>
        <w:tab/>
      </w:r>
      <w:r w:rsidRPr="00B66E68">
        <w:rPr>
          <w:sz w:val="22"/>
          <w:szCs w:val="22"/>
        </w:rPr>
        <w:tab/>
      </w:r>
      <w:r w:rsidRPr="00B66E68">
        <w:rPr>
          <w:sz w:val="22"/>
          <w:szCs w:val="22"/>
        </w:rPr>
        <w:tab/>
      </w:r>
    </w:p>
    <w:p w:rsidR="0003393A" w:rsidRPr="00B66E68" w:rsidRDefault="0003393A" w:rsidP="0003393A">
      <w:pPr>
        <w:pStyle w:val="Vastaanottajatiedot"/>
        <w:rPr>
          <w:sz w:val="22"/>
          <w:szCs w:val="22"/>
        </w:rPr>
      </w:pPr>
    </w:p>
    <w:p w:rsidR="0003393A" w:rsidRPr="00B66E68" w:rsidRDefault="0003393A" w:rsidP="0003393A">
      <w:pPr>
        <w:rPr>
          <w:b/>
          <w:bCs/>
          <w:sz w:val="22"/>
          <w:szCs w:val="22"/>
        </w:rPr>
      </w:pPr>
      <w:r w:rsidRPr="00B66E68">
        <w:rPr>
          <w:b/>
          <w:bCs/>
          <w:sz w:val="22"/>
          <w:szCs w:val="22"/>
        </w:rPr>
        <w:t>ULKOMAALAISTEN SÄILÖÖNOTTOA KOSKEVIEN SÄ</w:t>
      </w:r>
      <w:r w:rsidR="00B66E68" w:rsidRPr="00B66E68">
        <w:rPr>
          <w:b/>
          <w:bCs/>
          <w:sz w:val="22"/>
          <w:szCs w:val="22"/>
        </w:rPr>
        <w:t>ÄNNÖSTEN TARKISTAMINEN -HANKKEEN KOKOUS</w:t>
      </w:r>
      <w:r w:rsidRPr="00B66E68">
        <w:rPr>
          <w:b/>
          <w:bCs/>
          <w:sz w:val="22"/>
          <w:szCs w:val="22"/>
        </w:rPr>
        <w:t xml:space="preserve"> </w:t>
      </w:r>
    </w:p>
    <w:p w:rsidR="0003393A" w:rsidRPr="00B66E68" w:rsidRDefault="0003393A" w:rsidP="0003393A">
      <w:pPr>
        <w:pStyle w:val="Leipteksti"/>
        <w:rPr>
          <w:sz w:val="22"/>
          <w:szCs w:val="22"/>
        </w:rPr>
      </w:pPr>
    </w:p>
    <w:p w:rsidR="0003393A" w:rsidRPr="00B66E68" w:rsidRDefault="0003393A" w:rsidP="0003393A">
      <w:pPr>
        <w:pStyle w:val="Leipteksti"/>
        <w:ind w:left="0"/>
        <w:rPr>
          <w:sz w:val="22"/>
          <w:szCs w:val="22"/>
        </w:rPr>
      </w:pPr>
      <w:r w:rsidRPr="00B66E68">
        <w:rPr>
          <w:sz w:val="22"/>
          <w:szCs w:val="22"/>
        </w:rPr>
        <w:t>Aika</w:t>
      </w:r>
      <w:r w:rsidRPr="00B66E68">
        <w:rPr>
          <w:sz w:val="22"/>
          <w:szCs w:val="22"/>
        </w:rPr>
        <w:tab/>
      </w:r>
      <w:r w:rsidRPr="00B66E68">
        <w:rPr>
          <w:sz w:val="22"/>
          <w:szCs w:val="22"/>
        </w:rPr>
        <w:tab/>
      </w:r>
      <w:r w:rsidRPr="00B66E68">
        <w:rPr>
          <w:rFonts w:ascii="Times New Roman" w:hAnsi="Times New Roman" w:cs="Times New Roman"/>
          <w:sz w:val="22"/>
          <w:szCs w:val="22"/>
        </w:rPr>
        <w:t>Keskiviikko 5.3.2014 klo 9.00 - 12.00</w:t>
      </w:r>
    </w:p>
    <w:p w:rsidR="0003393A" w:rsidRPr="00B66E68" w:rsidRDefault="0003393A" w:rsidP="0003393A">
      <w:pPr>
        <w:pStyle w:val="Sisennys2"/>
        <w:ind w:left="0"/>
        <w:rPr>
          <w:sz w:val="22"/>
          <w:szCs w:val="22"/>
        </w:rPr>
      </w:pPr>
      <w:r w:rsidRPr="00B66E68">
        <w:rPr>
          <w:sz w:val="22"/>
          <w:szCs w:val="22"/>
        </w:rPr>
        <w:t>Paikka:</w:t>
      </w:r>
      <w:r w:rsidRPr="00B66E68">
        <w:rPr>
          <w:sz w:val="22"/>
          <w:szCs w:val="22"/>
        </w:rPr>
        <w:tab/>
      </w:r>
      <w:r w:rsidRPr="00B66E68">
        <w:rPr>
          <w:sz w:val="22"/>
          <w:szCs w:val="22"/>
        </w:rPr>
        <w:tab/>
        <w:t xml:space="preserve">Sisäministeriö, Vuorikatu 20 A, </w:t>
      </w:r>
      <w:proofErr w:type="spellStart"/>
      <w:r w:rsidRPr="00B66E68">
        <w:rPr>
          <w:sz w:val="22"/>
          <w:szCs w:val="22"/>
        </w:rPr>
        <w:t>kh</w:t>
      </w:r>
      <w:proofErr w:type="spellEnd"/>
      <w:r w:rsidRPr="00B66E68">
        <w:rPr>
          <w:sz w:val="22"/>
          <w:szCs w:val="22"/>
        </w:rPr>
        <w:t xml:space="preserve"> Direktiivi</w:t>
      </w:r>
    </w:p>
    <w:p w:rsidR="0003393A" w:rsidRPr="00B66E68" w:rsidRDefault="0003393A" w:rsidP="0003393A">
      <w:pPr>
        <w:pStyle w:val="Sisennys2"/>
        <w:ind w:left="0"/>
        <w:rPr>
          <w:sz w:val="22"/>
          <w:szCs w:val="22"/>
        </w:rPr>
      </w:pPr>
    </w:p>
    <w:p w:rsidR="00B66E68" w:rsidRPr="00B66E68" w:rsidRDefault="00B66E68" w:rsidP="00B66E68">
      <w:pPr>
        <w:rPr>
          <w:rFonts w:ascii="Times New Roman" w:eastAsia="Times New Roman" w:hAnsi="Times New Roman" w:cs="Times New Roman"/>
          <w:kern w:val="28"/>
          <w:sz w:val="22"/>
          <w:szCs w:val="22"/>
        </w:rPr>
      </w:pPr>
      <w:r w:rsidRPr="00B66E68">
        <w:rPr>
          <w:rFonts w:ascii="Times New Roman" w:hAnsi="Times New Roman" w:cs="Times New Roman"/>
          <w:sz w:val="22"/>
          <w:szCs w:val="22"/>
        </w:rPr>
        <w:t xml:space="preserve">Paikalla: </w:t>
      </w:r>
      <w:r w:rsidRPr="00B66E68">
        <w:rPr>
          <w:rFonts w:ascii="Times New Roman" w:hAnsi="Times New Roman" w:cs="Times New Roman"/>
          <w:sz w:val="22"/>
          <w:szCs w:val="22"/>
        </w:rPr>
        <w:tab/>
      </w:r>
      <w:r w:rsidRPr="00B66E68">
        <w:rPr>
          <w:rFonts w:ascii="Times New Roman" w:hAnsi="Times New Roman" w:cs="Times New Roman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>Annikki Vanamo-Alho, puheenjohtaja</w:t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  <w:t>SM/MMO</w:t>
      </w:r>
    </w:p>
    <w:p w:rsidR="00B66E68" w:rsidRDefault="00B66E68" w:rsidP="00B66E68">
      <w:pPr>
        <w:rPr>
          <w:rFonts w:ascii="Times New Roman" w:eastAsia="Times New Roman" w:hAnsi="Times New Roman" w:cs="Times New Roman"/>
          <w:kern w:val="28"/>
          <w:sz w:val="22"/>
          <w:szCs w:val="22"/>
        </w:rPr>
      </w:pP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  <w:t>Martti Ant-Wuorinen</w:t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  <w:t xml:space="preserve">RVLE </w:t>
      </w:r>
    </w:p>
    <w:p w:rsidR="00B66E68" w:rsidRDefault="00B66E68" w:rsidP="00B66E68">
      <w:pPr>
        <w:rPr>
          <w:rFonts w:ascii="Times New Roman" w:eastAsia="Times New Roman" w:hAnsi="Times New Roman" w:cs="Times New Roman"/>
          <w:kern w:val="28"/>
          <w:sz w:val="22"/>
          <w:szCs w:val="22"/>
        </w:rPr>
      </w:pP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>Jutta Gras</w:t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  <w:t xml:space="preserve">SM/MMO </w:t>
      </w:r>
    </w:p>
    <w:p w:rsidR="00B66E68" w:rsidRDefault="00B66E68" w:rsidP="00B66E68">
      <w:pPr>
        <w:rPr>
          <w:rFonts w:ascii="Times New Roman" w:eastAsia="Times New Roman" w:hAnsi="Times New Roman" w:cs="Times New Roman"/>
          <w:kern w:val="28"/>
          <w:sz w:val="22"/>
          <w:szCs w:val="22"/>
        </w:rPr>
      </w:pP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  <w:t>Joni Länsivuori</w:t>
      </w: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 xml:space="preserve">SM/PO </w:t>
      </w:r>
    </w:p>
    <w:p w:rsidR="00B66E68" w:rsidRDefault="00B66E68" w:rsidP="00B66E68">
      <w:pPr>
        <w:rPr>
          <w:rFonts w:ascii="Times New Roman" w:eastAsia="Times New Roman" w:hAnsi="Times New Roman" w:cs="Times New Roman"/>
          <w:kern w:val="28"/>
          <w:sz w:val="22"/>
          <w:szCs w:val="22"/>
        </w:rPr>
      </w:pP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  <w:t>Pekka Nuutinen</w:t>
      </w: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 xml:space="preserve">Metsälän vastaanottokeskus </w:t>
      </w:r>
    </w:p>
    <w:p w:rsidR="00B66E68" w:rsidRDefault="00B66E68" w:rsidP="00B66E68">
      <w:pPr>
        <w:rPr>
          <w:rFonts w:ascii="Times New Roman" w:eastAsia="Times New Roman" w:hAnsi="Times New Roman" w:cs="Times New Roman"/>
          <w:kern w:val="28"/>
          <w:sz w:val="22"/>
          <w:szCs w:val="22"/>
        </w:rPr>
      </w:pP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 xml:space="preserve">Johanna Räty </w:t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  <w:t>Maahanmuuttovirasto</w:t>
      </w:r>
    </w:p>
    <w:p w:rsidR="00B66E68" w:rsidRDefault="00B66E68" w:rsidP="00B66E68">
      <w:pPr>
        <w:rPr>
          <w:rFonts w:ascii="Times New Roman" w:eastAsia="Times New Roman" w:hAnsi="Times New Roman" w:cs="Times New Roman"/>
          <w:kern w:val="28"/>
          <w:sz w:val="22"/>
          <w:szCs w:val="22"/>
        </w:rPr>
      </w:pP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  <w:t xml:space="preserve">Olli Snellman (poistui asiakohdan 5 </w:t>
      </w:r>
      <w:proofErr w:type="spellStart"/>
      <w:r>
        <w:rPr>
          <w:rFonts w:ascii="Times New Roman" w:eastAsia="Times New Roman" w:hAnsi="Times New Roman" w:cs="Times New Roman"/>
          <w:kern w:val="28"/>
          <w:sz w:val="22"/>
          <w:szCs w:val="22"/>
        </w:rPr>
        <w:t>jälkeen)Maahanmuuttovirasto</w:t>
      </w:r>
      <w:proofErr w:type="spellEnd"/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  <w:t xml:space="preserve"> </w:t>
      </w:r>
    </w:p>
    <w:p w:rsidR="00B66E68" w:rsidRDefault="00B66E68" w:rsidP="00B66E68">
      <w:pPr>
        <w:rPr>
          <w:rFonts w:ascii="Times New Roman" w:eastAsia="Times New Roman" w:hAnsi="Times New Roman" w:cs="Times New Roman"/>
          <w:kern w:val="28"/>
          <w:sz w:val="22"/>
          <w:szCs w:val="22"/>
        </w:rPr>
      </w:pP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  <w:t xml:space="preserve">Liisa Vanhala </w:t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  <w:t>OM</w:t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</w:p>
    <w:p w:rsidR="00B218FB" w:rsidRPr="00B66E68" w:rsidRDefault="00B218FB" w:rsidP="00B66E68">
      <w:pPr>
        <w:rPr>
          <w:rFonts w:ascii="Times New Roman" w:eastAsia="Times New Roman" w:hAnsi="Times New Roman" w:cs="Times New Roman"/>
          <w:kern w:val="28"/>
          <w:sz w:val="22"/>
          <w:szCs w:val="22"/>
        </w:rPr>
      </w:pP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  <w:t xml:space="preserve">Jari Kähkönen (etäyhteys) </w:t>
      </w: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  <w:t>Joutsenon vastaanottokeskus</w:t>
      </w:r>
    </w:p>
    <w:p w:rsidR="00B66E68" w:rsidRPr="00B66E68" w:rsidRDefault="00B66E68" w:rsidP="00B66E68">
      <w:pPr>
        <w:rPr>
          <w:rFonts w:ascii="Times New Roman" w:eastAsia="Times New Roman" w:hAnsi="Times New Roman" w:cs="Times New Roman"/>
          <w:kern w:val="28"/>
          <w:sz w:val="22"/>
          <w:szCs w:val="22"/>
        </w:rPr>
      </w:pP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 xml:space="preserve">Suvi Tiainen, sihteeri </w:t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  <w:t>SM/MMO</w:t>
      </w:r>
    </w:p>
    <w:p w:rsidR="0003393A" w:rsidRPr="00B66E68" w:rsidRDefault="00B66E68" w:rsidP="00B66E68">
      <w:pPr>
        <w:rPr>
          <w:rFonts w:ascii="Times New Roman" w:eastAsia="Times New Roman" w:hAnsi="Times New Roman" w:cs="Times New Roman"/>
          <w:kern w:val="28"/>
          <w:sz w:val="22"/>
          <w:szCs w:val="22"/>
        </w:rPr>
      </w:pP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B66E68"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</w:p>
    <w:p w:rsidR="0003393A" w:rsidRPr="00B66E68" w:rsidRDefault="0003393A" w:rsidP="0003393A">
      <w:pPr>
        <w:pStyle w:val="Sisennys2"/>
        <w:ind w:left="0"/>
        <w:rPr>
          <w:sz w:val="22"/>
          <w:szCs w:val="22"/>
        </w:rPr>
      </w:pPr>
    </w:p>
    <w:p w:rsidR="0003393A" w:rsidRDefault="00B66E68" w:rsidP="0003393A">
      <w:pPr>
        <w:pStyle w:val="Sisennys2"/>
        <w:ind w:left="0"/>
        <w:rPr>
          <w:b/>
          <w:sz w:val="22"/>
          <w:szCs w:val="22"/>
        </w:rPr>
      </w:pPr>
      <w:r w:rsidRPr="00B66E68">
        <w:rPr>
          <w:b/>
          <w:sz w:val="22"/>
          <w:szCs w:val="22"/>
        </w:rPr>
        <w:t xml:space="preserve">1. </w:t>
      </w:r>
      <w:r w:rsidR="0003393A" w:rsidRPr="00B66E68">
        <w:rPr>
          <w:b/>
          <w:sz w:val="22"/>
          <w:szCs w:val="22"/>
        </w:rPr>
        <w:t>Kokouksen avaus</w:t>
      </w:r>
    </w:p>
    <w:p w:rsidR="00B66E68" w:rsidRPr="00B66E68" w:rsidRDefault="00B66E68" w:rsidP="0003393A">
      <w:pPr>
        <w:pStyle w:val="Sisennys2"/>
        <w:ind w:left="0"/>
        <w:rPr>
          <w:sz w:val="22"/>
          <w:szCs w:val="22"/>
        </w:rPr>
      </w:pPr>
      <w:r w:rsidRPr="00B66E68">
        <w:rPr>
          <w:sz w:val="22"/>
          <w:szCs w:val="22"/>
        </w:rPr>
        <w:t>Puheenjohtaja avasi kokouksen</w:t>
      </w:r>
      <w:r w:rsidR="00824AA1">
        <w:rPr>
          <w:sz w:val="22"/>
          <w:szCs w:val="22"/>
        </w:rPr>
        <w:t>.</w:t>
      </w:r>
    </w:p>
    <w:p w:rsidR="0003393A" w:rsidRPr="00B66E68" w:rsidRDefault="0003393A" w:rsidP="0003393A">
      <w:pPr>
        <w:pStyle w:val="Sisennys2"/>
        <w:ind w:left="0"/>
        <w:rPr>
          <w:sz w:val="22"/>
          <w:szCs w:val="22"/>
        </w:rPr>
      </w:pPr>
    </w:p>
    <w:p w:rsidR="0003393A" w:rsidRPr="00B66E68" w:rsidRDefault="00B66E68" w:rsidP="0003393A">
      <w:pPr>
        <w:pStyle w:val="Sisennys2"/>
        <w:ind w:hanging="2608"/>
        <w:rPr>
          <w:b/>
          <w:sz w:val="22"/>
          <w:szCs w:val="22"/>
        </w:rPr>
      </w:pPr>
      <w:r w:rsidRPr="00B66E68">
        <w:rPr>
          <w:b/>
          <w:sz w:val="22"/>
          <w:szCs w:val="22"/>
        </w:rPr>
        <w:t xml:space="preserve">2. </w:t>
      </w:r>
      <w:r w:rsidR="0003393A" w:rsidRPr="00B66E68">
        <w:rPr>
          <w:b/>
          <w:sz w:val="22"/>
          <w:szCs w:val="22"/>
        </w:rPr>
        <w:t>Edellisen kokouksen kokousmuistion hyväksyminen</w:t>
      </w:r>
    </w:p>
    <w:p w:rsidR="0003393A" w:rsidRPr="00B66E68" w:rsidRDefault="00B66E68" w:rsidP="0003393A">
      <w:pPr>
        <w:pStyle w:val="Sisennys2"/>
        <w:ind w:hanging="2608"/>
        <w:rPr>
          <w:sz w:val="22"/>
          <w:szCs w:val="22"/>
        </w:rPr>
      </w:pPr>
      <w:r w:rsidRPr="00B66E68">
        <w:rPr>
          <w:sz w:val="22"/>
          <w:szCs w:val="22"/>
        </w:rPr>
        <w:t>Hyväksytään</w:t>
      </w:r>
      <w:r w:rsidR="0003393A" w:rsidRPr="00B66E68">
        <w:rPr>
          <w:sz w:val="22"/>
          <w:szCs w:val="22"/>
        </w:rPr>
        <w:t xml:space="preserve"> edellisen kokouksen </w:t>
      </w:r>
      <w:r>
        <w:rPr>
          <w:sz w:val="22"/>
          <w:szCs w:val="22"/>
        </w:rPr>
        <w:t xml:space="preserve">kokousmuistio </w:t>
      </w:r>
      <w:r w:rsidR="0003393A" w:rsidRPr="00B66E68">
        <w:rPr>
          <w:sz w:val="22"/>
          <w:szCs w:val="22"/>
        </w:rPr>
        <w:t>kirjallisessa menettelyssä</w:t>
      </w:r>
      <w:r>
        <w:rPr>
          <w:sz w:val="22"/>
          <w:szCs w:val="22"/>
        </w:rPr>
        <w:t>.</w:t>
      </w:r>
    </w:p>
    <w:p w:rsidR="0003393A" w:rsidRPr="00B66E68" w:rsidRDefault="0003393A" w:rsidP="0003393A">
      <w:pPr>
        <w:pStyle w:val="Sisennys2"/>
        <w:ind w:left="0"/>
        <w:rPr>
          <w:sz w:val="22"/>
          <w:szCs w:val="22"/>
        </w:rPr>
      </w:pPr>
      <w:r w:rsidRPr="00B66E68">
        <w:rPr>
          <w:sz w:val="22"/>
          <w:szCs w:val="22"/>
        </w:rPr>
        <w:tab/>
      </w:r>
      <w:r w:rsidRPr="00B66E68">
        <w:rPr>
          <w:sz w:val="22"/>
          <w:szCs w:val="22"/>
        </w:rPr>
        <w:tab/>
      </w:r>
    </w:p>
    <w:p w:rsidR="0003393A" w:rsidRPr="00B66E68" w:rsidRDefault="00B66E68" w:rsidP="0003393A">
      <w:pPr>
        <w:pStyle w:val="Sisennys2"/>
        <w:ind w:left="0"/>
        <w:rPr>
          <w:b/>
          <w:sz w:val="22"/>
          <w:szCs w:val="22"/>
        </w:rPr>
      </w:pPr>
      <w:r w:rsidRPr="00B66E68">
        <w:rPr>
          <w:b/>
          <w:sz w:val="22"/>
          <w:szCs w:val="22"/>
        </w:rPr>
        <w:t xml:space="preserve">3. </w:t>
      </w:r>
      <w:r w:rsidR="0003393A" w:rsidRPr="00B66E68">
        <w:rPr>
          <w:b/>
          <w:sz w:val="22"/>
          <w:szCs w:val="22"/>
        </w:rPr>
        <w:t>Osallistujien näkemykset, kuinka ha</w:t>
      </w:r>
      <w:r w:rsidRPr="00B66E68">
        <w:rPr>
          <w:b/>
          <w:sz w:val="22"/>
          <w:szCs w:val="22"/>
        </w:rPr>
        <w:t xml:space="preserve">nkkeessa edetään säilöönoton </w:t>
      </w:r>
      <w:r w:rsidR="0003393A" w:rsidRPr="00B66E68">
        <w:rPr>
          <w:b/>
          <w:sz w:val="22"/>
          <w:szCs w:val="22"/>
        </w:rPr>
        <w:t xml:space="preserve">vaihtoehtojen selvittämisen suhteen </w:t>
      </w:r>
    </w:p>
    <w:p w:rsidR="0003393A" w:rsidRPr="00B66E68" w:rsidRDefault="0003393A" w:rsidP="0003393A">
      <w:pPr>
        <w:pStyle w:val="Sisennys2"/>
        <w:ind w:left="0"/>
        <w:rPr>
          <w:sz w:val="22"/>
          <w:szCs w:val="22"/>
        </w:rPr>
      </w:pPr>
      <w:r w:rsidRPr="00B66E68">
        <w:rPr>
          <w:sz w:val="22"/>
          <w:szCs w:val="22"/>
        </w:rPr>
        <w:t>Keskusteltiin säilöhankkeessa aie</w:t>
      </w:r>
      <w:r w:rsidR="00B66E68">
        <w:rPr>
          <w:sz w:val="22"/>
          <w:szCs w:val="22"/>
        </w:rPr>
        <w:t>mmin tehdyistä säilöön</w:t>
      </w:r>
      <w:r w:rsidRPr="00B66E68">
        <w:rPr>
          <w:sz w:val="22"/>
          <w:szCs w:val="22"/>
        </w:rPr>
        <w:t xml:space="preserve">oton vaihtoehtoja koskevista selvityksistä. </w:t>
      </w:r>
    </w:p>
    <w:p w:rsidR="0003393A" w:rsidRPr="00B66E68" w:rsidRDefault="00B66E68" w:rsidP="0003393A">
      <w:pPr>
        <w:pStyle w:val="Sisennys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Tarkistetaan </w:t>
      </w:r>
      <w:proofErr w:type="spellStart"/>
      <w:r w:rsidR="0003393A" w:rsidRPr="00B66E68">
        <w:rPr>
          <w:sz w:val="22"/>
          <w:szCs w:val="22"/>
        </w:rPr>
        <w:t>HE-luonnoksen</w:t>
      </w:r>
      <w:proofErr w:type="spellEnd"/>
      <w:r w:rsidR="0003393A" w:rsidRPr="00B66E68">
        <w:rPr>
          <w:sz w:val="22"/>
          <w:szCs w:val="22"/>
        </w:rPr>
        <w:t xml:space="preserve"> nykyinen muotoilu</w:t>
      </w:r>
      <w:r>
        <w:rPr>
          <w:sz w:val="22"/>
          <w:szCs w:val="22"/>
        </w:rPr>
        <w:t xml:space="preserve"> yleisperusteluissa</w:t>
      </w:r>
      <w:r w:rsidR="0003393A" w:rsidRPr="00B66E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koskien pantavalvontaa. </w:t>
      </w:r>
      <w:r w:rsidR="00F00202">
        <w:rPr>
          <w:sz w:val="22"/>
          <w:szCs w:val="22"/>
        </w:rPr>
        <w:t>Kokouksessa esitettiin näkemys, että l</w:t>
      </w:r>
      <w:r w:rsidR="00824AA1">
        <w:rPr>
          <w:sz w:val="22"/>
          <w:szCs w:val="22"/>
        </w:rPr>
        <w:t>uonnoksessa</w:t>
      </w:r>
      <w:r w:rsidR="00606E48">
        <w:rPr>
          <w:sz w:val="22"/>
          <w:szCs w:val="22"/>
        </w:rPr>
        <w:t xml:space="preserve"> otetaan </w:t>
      </w:r>
      <w:r w:rsidR="00824AA1">
        <w:rPr>
          <w:sz w:val="22"/>
          <w:szCs w:val="22"/>
        </w:rPr>
        <w:t xml:space="preserve">nyt </w:t>
      </w:r>
      <w:r w:rsidR="00606E48">
        <w:rPr>
          <w:sz w:val="22"/>
          <w:szCs w:val="22"/>
        </w:rPr>
        <w:t>liian suoraan kantaa pantavalvontaa vastaan</w:t>
      </w:r>
      <w:r w:rsidR="0003393A" w:rsidRPr="00B66E68">
        <w:rPr>
          <w:sz w:val="22"/>
          <w:szCs w:val="22"/>
        </w:rPr>
        <w:t xml:space="preserve">. Yksi </w:t>
      </w:r>
      <w:r w:rsidR="00606E48" w:rsidRPr="00B66E68">
        <w:rPr>
          <w:sz w:val="22"/>
          <w:szCs w:val="22"/>
        </w:rPr>
        <w:t>vastaanottokeskuksissa</w:t>
      </w:r>
      <w:r w:rsidR="0003393A" w:rsidRPr="00B66E68">
        <w:rPr>
          <w:sz w:val="22"/>
          <w:szCs w:val="22"/>
        </w:rPr>
        <w:t xml:space="preserve"> mahdollisesti toteutettava </w:t>
      </w:r>
      <w:r w:rsidR="00606E48">
        <w:rPr>
          <w:sz w:val="22"/>
          <w:szCs w:val="22"/>
        </w:rPr>
        <w:t xml:space="preserve">säilöönoton </w:t>
      </w:r>
      <w:r w:rsidR="0003393A" w:rsidRPr="00B66E68">
        <w:rPr>
          <w:sz w:val="22"/>
          <w:szCs w:val="22"/>
        </w:rPr>
        <w:t xml:space="preserve">vaihtoehto voisi olla </w:t>
      </w:r>
      <w:r w:rsidR="00606E48">
        <w:rPr>
          <w:sz w:val="22"/>
          <w:szCs w:val="22"/>
        </w:rPr>
        <w:t>esimerkiksi</w:t>
      </w:r>
      <w:r w:rsidR="0003393A" w:rsidRPr="00B66E68">
        <w:rPr>
          <w:sz w:val="22"/>
          <w:szCs w:val="22"/>
        </w:rPr>
        <w:t xml:space="preserve"> poistumiskielto. </w:t>
      </w:r>
      <w:r w:rsidR="00606E48">
        <w:rPr>
          <w:sz w:val="22"/>
          <w:szCs w:val="22"/>
        </w:rPr>
        <w:t>Se e</w:t>
      </w:r>
      <w:r w:rsidR="0003393A" w:rsidRPr="00B66E68">
        <w:rPr>
          <w:sz w:val="22"/>
          <w:szCs w:val="22"/>
        </w:rPr>
        <w:t>i kuitenkaan estäisi poistumista</w:t>
      </w:r>
      <w:r w:rsidR="00606E48">
        <w:rPr>
          <w:sz w:val="22"/>
          <w:szCs w:val="22"/>
        </w:rPr>
        <w:t xml:space="preserve"> täysin</w:t>
      </w:r>
      <w:r w:rsidR="0003393A" w:rsidRPr="00B66E68">
        <w:rPr>
          <w:sz w:val="22"/>
          <w:szCs w:val="22"/>
        </w:rPr>
        <w:t xml:space="preserve"> ja vaatisi my</w:t>
      </w:r>
      <w:r w:rsidR="00606E48">
        <w:rPr>
          <w:sz w:val="22"/>
          <w:szCs w:val="22"/>
        </w:rPr>
        <w:t>ös henkilökuntaa. Esimerkiksi matkustusasiakirjojen hankkimisen vuoksi pitkittyneille säilöönotoille tulisi pyrkiä etsimään joustavia vä</w:t>
      </w:r>
      <w:bookmarkStart w:id="0" w:name="_GoBack"/>
      <w:bookmarkEnd w:id="0"/>
      <w:r w:rsidR="00606E48">
        <w:rPr>
          <w:sz w:val="22"/>
          <w:szCs w:val="22"/>
        </w:rPr>
        <w:t xml:space="preserve">limuotoja. </w:t>
      </w:r>
      <w:r w:rsidR="0003393A" w:rsidRPr="00B66E68">
        <w:rPr>
          <w:sz w:val="22"/>
          <w:szCs w:val="22"/>
        </w:rPr>
        <w:t xml:space="preserve"> </w:t>
      </w:r>
      <w:r w:rsidR="00606E48">
        <w:rPr>
          <w:sz w:val="22"/>
          <w:szCs w:val="22"/>
        </w:rPr>
        <w:t>Pantavalvonta voisi toimia esimerkiksi näissä tilanteissa</w:t>
      </w:r>
      <w:r w:rsidR="0003393A" w:rsidRPr="00B66E68">
        <w:rPr>
          <w:sz w:val="22"/>
          <w:szCs w:val="22"/>
        </w:rPr>
        <w:t xml:space="preserve">. </w:t>
      </w:r>
      <w:r w:rsidR="00606E48">
        <w:rPr>
          <w:sz w:val="22"/>
          <w:szCs w:val="22"/>
        </w:rPr>
        <w:t>Puheenjohtaja totesi, että maahanmuutto-osaston korkeakouluh</w:t>
      </w:r>
      <w:r w:rsidR="0003393A" w:rsidRPr="00B66E68">
        <w:rPr>
          <w:sz w:val="22"/>
          <w:szCs w:val="22"/>
        </w:rPr>
        <w:t>arjoi</w:t>
      </w:r>
      <w:r w:rsidR="00606E48">
        <w:rPr>
          <w:sz w:val="22"/>
          <w:szCs w:val="22"/>
        </w:rPr>
        <w:t xml:space="preserve">ttelija voisi tehdä kansainvälisen </w:t>
      </w:r>
      <w:r w:rsidR="0003393A" w:rsidRPr="00B66E68">
        <w:rPr>
          <w:sz w:val="22"/>
          <w:szCs w:val="22"/>
        </w:rPr>
        <w:t>selvityksen vaihtoehdoista.</w:t>
      </w:r>
    </w:p>
    <w:p w:rsidR="005B7CA4" w:rsidRPr="00B66E68" w:rsidRDefault="005B7CA4" w:rsidP="0003393A">
      <w:pPr>
        <w:pStyle w:val="Sisennys2"/>
        <w:ind w:left="0"/>
        <w:rPr>
          <w:sz w:val="22"/>
          <w:szCs w:val="22"/>
        </w:rPr>
      </w:pPr>
    </w:p>
    <w:p w:rsidR="005B7CA4" w:rsidRPr="00B66E68" w:rsidRDefault="00606E48" w:rsidP="0003393A">
      <w:pPr>
        <w:pStyle w:val="Sisennys2"/>
        <w:ind w:left="0"/>
        <w:rPr>
          <w:sz w:val="22"/>
          <w:szCs w:val="22"/>
        </w:rPr>
      </w:pPr>
      <w:r>
        <w:rPr>
          <w:sz w:val="22"/>
          <w:szCs w:val="22"/>
        </w:rPr>
        <w:t>Hallituksen esitykseen olisi hyvä saada myös tieto, paljonko kielteisen päätöksen saaneita katoaa. Onko poliisilla tällaista tietoa?</w:t>
      </w:r>
    </w:p>
    <w:p w:rsidR="0003393A" w:rsidRPr="00B66E68" w:rsidRDefault="0003393A" w:rsidP="0003393A">
      <w:pPr>
        <w:pStyle w:val="Sisennys2"/>
        <w:ind w:left="0"/>
        <w:rPr>
          <w:sz w:val="22"/>
          <w:szCs w:val="22"/>
        </w:rPr>
      </w:pPr>
    </w:p>
    <w:p w:rsidR="0003393A" w:rsidRPr="005A6106" w:rsidRDefault="00606E48" w:rsidP="0003393A">
      <w:pPr>
        <w:pStyle w:val="Sisennys2"/>
        <w:ind w:left="0"/>
        <w:rPr>
          <w:b/>
          <w:sz w:val="22"/>
          <w:szCs w:val="22"/>
        </w:rPr>
      </w:pPr>
      <w:r w:rsidRPr="00606E48">
        <w:rPr>
          <w:b/>
          <w:sz w:val="22"/>
          <w:szCs w:val="22"/>
        </w:rPr>
        <w:t xml:space="preserve">4. </w:t>
      </w:r>
      <w:proofErr w:type="spellStart"/>
      <w:r w:rsidR="0003393A" w:rsidRPr="00606E48">
        <w:rPr>
          <w:b/>
          <w:sz w:val="22"/>
          <w:szCs w:val="22"/>
        </w:rPr>
        <w:t>HE-luonnosta</w:t>
      </w:r>
      <w:proofErr w:type="spellEnd"/>
      <w:r w:rsidR="0003393A" w:rsidRPr="00606E48">
        <w:rPr>
          <w:b/>
          <w:sz w:val="22"/>
          <w:szCs w:val="22"/>
        </w:rPr>
        <w:t xml:space="preserve"> koskevat kommentit</w:t>
      </w:r>
      <w:r w:rsidR="0003393A" w:rsidRPr="00B66E68">
        <w:rPr>
          <w:sz w:val="22"/>
          <w:szCs w:val="22"/>
        </w:rPr>
        <w:tab/>
      </w:r>
      <w:r w:rsidR="0003393A" w:rsidRPr="00B66E68">
        <w:rPr>
          <w:sz w:val="22"/>
          <w:szCs w:val="22"/>
        </w:rPr>
        <w:tab/>
      </w:r>
      <w:r w:rsidR="0003393A" w:rsidRPr="00B66E68">
        <w:rPr>
          <w:sz w:val="22"/>
          <w:szCs w:val="22"/>
        </w:rPr>
        <w:tab/>
      </w:r>
    </w:p>
    <w:p w:rsidR="005B7CA4" w:rsidRPr="00B66E68" w:rsidRDefault="005B7CA4" w:rsidP="0003393A">
      <w:pPr>
        <w:pStyle w:val="Sisennys2"/>
        <w:ind w:left="0"/>
        <w:rPr>
          <w:sz w:val="22"/>
          <w:szCs w:val="22"/>
        </w:rPr>
      </w:pPr>
      <w:r w:rsidRPr="00B66E68">
        <w:rPr>
          <w:sz w:val="22"/>
          <w:szCs w:val="22"/>
        </w:rPr>
        <w:t xml:space="preserve">Erityisavustajien kanssa </w:t>
      </w:r>
      <w:r w:rsidR="00606E48">
        <w:rPr>
          <w:sz w:val="22"/>
          <w:szCs w:val="22"/>
        </w:rPr>
        <w:t xml:space="preserve">järjestetyssä palaverissa nousivat esiin kysymykset säilöönoton vaihtoehdoista sekä </w:t>
      </w:r>
      <w:r w:rsidR="00606E48" w:rsidRPr="00B66E68">
        <w:rPr>
          <w:sz w:val="22"/>
          <w:szCs w:val="22"/>
        </w:rPr>
        <w:t>säilökohtelulakia</w:t>
      </w:r>
      <w:r w:rsidR="00606E48">
        <w:rPr>
          <w:sz w:val="22"/>
          <w:szCs w:val="22"/>
        </w:rPr>
        <w:t xml:space="preserve"> koskien</w:t>
      </w:r>
      <w:r w:rsidRPr="00B66E68">
        <w:rPr>
          <w:sz w:val="22"/>
          <w:szCs w:val="22"/>
        </w:rPr>
        <w:t xml:space="preserve"> säilöönottoyksikön asemaa koskeva</w:t>
      </w:r>
      <w:r w:rsidR="00606E48">
        <w:rPr>
          <w:sz w:val="22"/>
          <w:szCs w:val="22"/>
        </w:rPr>
        <w:t>n</w:t>
      </w:r>
      <w:r w:rsidRPr="00B66E68">
        <w:rPr>
          <w:sz w:val="22"/>
          <w:szCs w:val="22"/>
        </w:rPr>
        <w:t xml:space="preserve"> pykälä</w:t>
      </w:r>
      <w:r w:rsidR="00606E48">
        <w:rPr>
          <w:sz w:val="22"/>
          <w:szCs w:val="22"/>
        </w:rPr>
        <w:t>muutoksen käytännön merkityksestä</w:t>
      </w:r>
      <w:r w:rsidRPr="00B66E68">
        <w:rPr>
          <w:sz w:val="22"/>
          <w:szCs w:val="22"/>
        </w:rPr>
        <w:t xml:space="preserve"> ja tapamais</w:t>
      </w:r>
      <w:r w:rsidR="00606E48">
        <w:rPr>
          <w:sz w:val="22"/>
          <w:szCs w:val="22"/>
        </w:rPr>
        <w:t>oikeuden rajoittamiseen liittyvistä seikoista</w:t>
      </w:r>
      <w:r w:rsidRPr="00B66E68">
        <w:rPr>
          <w:sz w:val="22"/>
          <w:szCs w:val="22"/>
        </w:rPr>
        <w:t>.</w:t>
      </w:r>
      <w:r w:rsidR="005C119A" w:rsidRPr="00B66E68">
        <w:rPr>
          <w:sz w:val="22"/>
          <w:szCs w:val="22"/>
        </w:rPr>
        <w:t xml:space="preserve"> </w:t>
      </w:r>
    </w:p>
    <w:p w:rsidR="005C119A" w:rsidRPr="00B66E68" w:rsidRDefault="005C119A" w:rsidP="0003393A">
      <w:pPr>
        <w:pStyle w:val="Sisennys2"/>
        <w:ind w:left="0"/>
        <w:rPr>
          <w:sz w:val="22"/>
          <w:szCs w:val="22"/>
        </w:rPr>
      </w:pPr>
    </w:p>
    <w:p w:rsidR="005C119A" w:rsidRPr="00B66E68" w:rsidRDefault="00606E48" w:rsidP="0003393A">
      <w:pPr>
        <w:pStyle w:val="Sisennys2"/>
        <w:ind w:left="0"/>
        <w:rPr>
          <w:sz w:val="22"/>
          <w:szCs w:val="22"/>
        </w:rPr>
      </w:pPr>
      <w:r>
        <w:rPr>
          <w:sz w:val="22"/>
          <w:szCs w:val="22"/>
        </w:rPr>
        <w:t>Tilastointiin liittyvien kysymysten osalta todettiin, että</w:t>
      </w:r>
      <w:r w:rsidR="005C119A" w:rsidRPr="00B66E68">
        <w:rPr>
          <w:sz w:val="22"/>
          <w:szCs w:val="22"/>
        </w:rPr>
        <w:t xml:space="preserve"> vaihtoehtoisten</w:t>
      </w:r>
      <w:r>
        <w:rPr>
          <w:sz w:val="22"/>
          <w:szCs w:val="22"/>
        </w:rPr>
        <w:t xml:space="preserve"> turvaamistoimien käytön</w:t>
      </w:r>
      <w:r w:rsidR="005C119A" w:rsidRPr="00B66E68">
        <w:rPr>
          <w:sz w:val="22"/>
          <w:szCs w:val="22"/>
        </w:rPr>
        <w:t xml:space="preserve"> tilastointia kehitetään Vitjassa. </w:t>
      </w:r>
      <w:r>
        <w:rPr>
          <w:sz w:val="22"/>
          <w:szCs w:val="22"/>
        </w:rPr>
        <w:t xml:space="preserve">Pyydetään, että </w:t>
      </w:r>
      <w:proofErr w:type="spellStart"/>
      <w:r>
        <w:rPr>
          <w:sz w:val="22"/>
          <w:szCs w:val="22"/>
        </w:rPr>
        <w:t>Poha</w:t>
      </w:r>
      <w:proofErr w:type="spellEnd"/>
      <w:r>
        <w:rPr>
          <w:sz w:val="22"/>
          <w:szCs w:val="22"/>
        </w:rPr>
        <w:t xml:space="preserve"> toimittaisi hallituksen esitykseen tilastotietoja vaihtoehtoisten turvaamistoimien käytöstä.</w:t>
      </w:r>
      <w:r w:rsidR="005C119A" w:rsidRPr="00B66E68">
        <w:rPr>
          <w:sz w:val="22"/>
          <w:szCs w:val="22"/>
        </w:rPr>
        <w:t xml:space="preserve"> </w:t>
      </w:r>
    </w:p>
    <w:p w:rsidR="005C119A" w:rsidRPr="00B66E68" w:rsidRDefault="005C119A" w:rsidP="0003393A">
      <w:pPr>
        <w:pStyle w:val="Sisennys2"/>
        <w:ind w:left="0"/>
        <w:rPr>
          <w:sz w:val="22"/>
          <w:szCs w:val="22"/>
        </w:rPr>
      </w:pPr>
    </w:p>
    <w:p w:rsidR="005C119A" w:rsidRPr="00B66E68" w:rsidRDefault="00606E48" w:rsidP="0003393A">
      <w:pPr>
        <w:pStyle w:val="Sisennys2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Eurooppalaista</w:t>
      </w:r>
      <w:r w:rsidR="005C119A" w:rsidRPr="00B66E68">
        <w:rPr>
          <w:sz w:val="22"/>
          <w:szCs w:val="22"/>
        </w:rPr>
        <w:t xml:space="preserve"> vertailua</w:t>
      </w:r>
      <w:r>
        <w:rPr>
          <w:sz w:val="22"/>
          <w:szCs w:val="22"/>
        </w:rPr>
        <w:t xml:space="preserve"> pyritään saamaan</w:t>
      </w:r>
      <w:r w:rsidR="005A6106">
        <w:rPr>
          <w:sz w:val="22"/>
          <w:szCs w:val="22"/>
        </w:rPr>
        <w:t xml:space="preserve"> </w:t>
      </w:r>
      <w:proofErr w:type="spellStart"/>
      <w:r w:rsidR="005A6106">
        <w:rPr>
          <w:sz w:val="22"/>
          <w:szCs w:val="22"/>
        </w:rPr>
        <w:t>EMN:n</w:t>
      </w:r>
      <w:proofErr w:type="spellEnd"/>
      <w:r w:rsidR="005A6106">
        <w:rPr>
          <w:sz w:val="22"/>
          <w:szCs w:val="22"/>
        </w:rPr>
        <w:t xml:space="preserve"> selvityksestä sekä lisäksi</w:t>
      </w:r>
      <w:r w:rsidR="005C119A" w:rsidRPr="00B66E68">
        <w:rPr>
          <w:sz w:val="22"/>
          <w:szCs w:val="22"/>
        </w:rPr>
        <w:t xml:space="preserve"> </w:t>
      </w:r>
      <w:r w:rsidR="005A6106">
        <w:rPr>
          <w:sz w:val="22"/>
          <w:szCs w:val="22"/>
        </w:rPr>
        <w:t>korkeakoulu</w:t>
      </w:r>
      <w:r w:rsidR="005C119A" w:rsidRPr="00B66E68">
        <w:rPr>
          <w:sz w:val="22"/>
          <w:szCs w:val="22"/>
        </w:rPr>
        <w:t>harjoittelija voisi hankkia Euroopan laajuisia tilastotietoja säilöönottomääristä.</w:t>
      </w:r>
    </w:p>
    <w:p w:rsidR="0003393A" w:rsidRPr="00B66E68" w:rsidRDefault="0003393A" w:rsidP="0003393A">
      <w:pPr>
        <w:pStyle w:val="Sisennys2"/>
        <w:ind w:left="0"/>
        <w:rPr>
          <w:sz w:val="22"/>
          <w:szCs w:val="22"/>
        </w:rPr>
      </w:pPr>
    </w:p>
    <w:p w:rsidR="005C119A" w:rsidRDefault="005A6106" w:rsidP="0003393A">
      <w:pPr>
        <w:pStyle w:val="Sisennys2"/>
        <w:ind w:hanging="2608"/>
        <w:rPr>
          <w:b/>
          <w:sz w:val="22"/>
          <w:szCs w:val="22"/>
        </w:rPr>
      </w:pPr>
      <w:r w:rsidRPr="005A6106">
        <w:rPr>
          <w:b/>
          <w:sz w:val="22"/>
          <w:szCs w:val="22"/>
        </w:rPr>
        <w:t xml:space="preserve">5. </w:t>
      </w:r>
      <w:proofErr w:type="gramStart"/>
      <w:r w:rsidR="0003393A" w:rsidRPr="005A6106">
        <w:rPr>
          <w:b/>
          <w:sz w:val="22"/>
          <w:szCs w:val="22"/>
        </w:rPr>
        <w:t xml:space="preserve">Lausuntokierrokselle lähettämisen jälkeen </w:t>
      </w:r>
      <w:proofErr w:type="spellStart"/>
      <w:r w:rsidR="0003393A" w:rsidRPr="005A6106">
        <w:rPr>
          <w:b/>
          <w:sz w:val="22"/>
          <w:szCs w:val="22"/>
        </w:rPr>
        <w:t>HE-luonnokseen</w:t>
      </w:r>
      <w:proofErr w:type="spellEnd"/>
      <w:r w:rsidR="0003393A" w:rsidRPr="005A6106">
        <w:rPr>
          <w:b/>
          <w:sz w:val="22"/>
          <w:szCs w:val="22"/>
        </w:rPr>
        <w:t xml:space="preserve"> tehdyt päivitykset</w:t>
      </w:r>
      <w:proofErr w:type="gramEnd"/>
    </w:p>
    <w:p w:rsidR="005A6106" w:rsidRDefault="005A6106" w:rsidP="005A6106">
      <w:pPr>
        <w:pStyle w:val="Sisennys2"/>
        <w:ind w:hanging="2608"/>
        <w:rPr>
          <w:sz w:val="22"/>
          <w:szCs w:val="22"/>
        </w:rPr>
      </w:pPr>
      <w:r>
        <w:rPr>
          <w:sz w:val="22"/>
          <w:szCs w:val="22"/>
        </w:rPr>
        <w:t xml:space="preserve">Keskusteltiin </w:t>
      </w:r>
      <w:proofErr w:type="spellStart"/>
      <w:r>
        <w:rPr>
          <w:sz w:val="22"/>
          <w:szCs w:val="22"/>
        </w:rPr>
        <w:t>HE-luonnoksen</w:t>
      </w:r>
      <w:proofErr w:type="spellEnd"/>
      <w:r>
        <w:rPr>
          <w:sz w:val="22"/>
          <w:szCs w:val="22"/>
        </w:rPr>
        <w:t xml:space="preserve"> uudesta muotoiluehdotuksesta, jossa säilöönoton yleiset edellytykset on kirjattu 117</w:t>
      </w:r>
    </w:p>
    <w:p w:rsidR="005A6106" w:rsidRDefault="005A6106" w:rsidP="005A6106">
      <w:pPr>
        <w:pStyle w:val="Sisennys2"/>
        <w:ind w:hanging="2608"/>
        <w:rPr>
          <w:sz w:val="22"/>
          <w:szCs w:val="22"/>
        </w:rPr>
      </w:pPr>
      <w:r>
        <w:rPr>
          <w:sz w:val="22"/>
          <w:szCs w:val="22"/>
        </w:rPr>
        <w:t>a §:ään.</w:t>
      </w:r>
    </w:p>
    <w:p w:rsidR="005A6106" w:rsidRPr="005A6106" w:rsidRDefault="005A6106" w:rsidP="005A6106">
      <w:pPr>
        <w:pStyle w:val="Sisennys2"/>
        <w:ind w:hanging="2608"/>
        <w:rPr>
          <w:sz w:val="22"/>
          <w:szCs w:val="22"/>
        </w:rPr>
      </w:pPr>
    </w:p>
    <w:p w:rsidR="005A6106" w:rsidRPr="009351C5" w:rsidRDefault="009351C5" w:rsidP="0003393A">
      <w:pPr>
        <w:pStyle w:val="Sisennys2"/>
        <w:ind w:hanging="2608"/>
        <w:rPr>
          <w:sz w:val="22"/>
          <w:szCs w:val="22"/>
        </w:rPr>
      </w:pPr>
      <w:r>
        <w:rPr>
          <w:sz w:val="22"/>
          <w:szCs w:val="22"/>
        </w:rPr>
        <w:t xml:space="preserve">Joni </w:t>
      </w:r>
      <w:r w:rsidR="008E6A74" w:rsidRPr="009351C5">
        <w:rPr>
          <w:sz w:val="22"/>
          <w:szCs w:val="22"/>
        </w:rPr>
        <w:t>Länsivuori</w:t>
      </w:r>
      <w:r w:rsidR="005A6106" w:rsidRPr="009351C5">
        <w:rPr>
          <w:sz w:val="22"/>
          <w:szCs w:val="22"/>
        </w:rPr>
        <w:t xml:space="preserve"> totesi, että säilöönoton</w:t>
      </w:r>
      <w:r w:rsidR="005C119A" w:rsidRPr="009351C5">
        <w:rPr>
          <w:sz w:val="22"/>
          <w:szCs w:val="22"/>
        </w:rPr>
        <w:t xml:space="preserve"> "yleiset edellytykset" ovat enemmänkin turvaamistoimien </w:t>
      </w:r>
      <w:r w:rsidR="005A6106" w:rsidRPr="009351C5">
        <w:rPr>
          <w:sz w:val="22"/>
          <w:szCs w:val="22"/>
        </w:rPr>
        <w:t>"</w:t>
      </w:r>
      <w:r w:rsidR="005C119A" w:rsidRPr="009351C5">
        <w:rPr>
          <w:sz w:val="22"/>
          <w:szCs w:val="22"/>
        </w:rPr>
        <w:t>tarkoituksia ja</w:t>
      </w:r>
      <w:r w:rsidR="005A6106" w:rsidRPr="009351C5">
        <w:rPr>
          <w:sz w:val="22"/>
          <w:szCs w:val="22"/>
        </w:rPr>
        <w:t xml:space="preserve"> </w:t>
      </w:r>
    </w:p>
    <w:p w:rsidR="005A6106" w:rsidRPr="009351C5" w:rsidRDefault="005C119A" w:rsidP="008E6A74">
      <w:pPr>
        <w:pStyle w:val="Sisennys2"/>
        <w:ind w:left="0"/>
        <w:rPr>
          <w:sz w:val="22"/>
          <w:szCs w:val="22"/>
        </w:rPr>
      </w:pPr>
      <w:r w:rsidRPr="009351C5">
        <w:rPr>
          <w:sz w:val="22"/>
          <w:szCs w:val="22"/>
        </w:rPr>
        <w:t>tavoitteita</w:t>
      </w:r>
      <w:r w:rsidR="005A6106" w:rsidRPr="009351C5">
        <w:rPr>
          <w:sz w:val="22"/>
          <w:szCs w:val="22"/>
        </w:rPr>
        <w:t>"</w:t>
      </w:r>
      <w:r w:rsidRPr="009351C5">
        <w:rPr>
          <w:sz w:val="22"/>
          <w:szCs w:val="22"/>
        </w:rPr>
        <w:t>.</w:t>
      </w:r>
      <w:r w:rsidR="005A6106" w:rsidRPr="009351C5">
        <w:rPr>
          <w:sz w:val="22"/>
          <w:szCs w:val="22"/>
        </w:rPr>
        <w:t xml:space="preserve"> </w:t>
      </w:r>
      <w:r w:rsidR="008E6A74" w:rsidRPr="009351C5">
        <w:rPr>
          <w:sz w:val="22"/>
          <w:szCs w:val="22"/>
        </w:rPr>
        <w:t>Länsivuori ehdotti</w:t>
      </w:r>
      <w:r w:rsidR="005A6106" w:rsidRPr="009351C5">
        <w:rPr>
          <w:sz w:val="22"/>
          <w:szCs w:val="22"/>
        </w:rPr>
        <w:t>, että 117 a §:n otsikko voisi olla "Turvaamistoimien tarkoitus" tai "tavoite".</w:t>
      </w:r>
      <w:r w:rsidR="008E6A74" w:rsidRPr="009351C5">
        <w:rPr>
          <w:sz w:val="22"/>
          <w:szCs w:val="22"/>
        </w:rPr>
        <w:t xml:space="preserve"> </w:t>
      </w:r>
      <w:r w:rsidR="005A6106" w:rsidRPr="009351C5">
        <w:rPr>
          <w:sz w:val="22"/>
          <w:szCs w:val="22"/>
        </w:rPr>
        <w:t>Säilöönoton "edellytyksiä" ja "tarkoituks</w:t>
      </w:r>
      <w:r w:rsidR="00824AA1" w:rsidRPr="009351C5">
        <w:rPr>
          <w:sz w:val="22"/>
          <w:szCs w:val="22"/>
        </w:rPr>
        <w:t>ia" käytetään laissa nyt sekaisi</w:t>
      </w:r>
      <w:r w:rsidR="005A6106" w:rsidRPr="009351C5">
        <w:rPr>
          <w:sz w:val="22"/>
          <w:szCs w:val="22"/>
        </w:rPr>
        <w:t xml:space="preserve">n, mikä tekee kokonaisuudesta sekavan. </w:t>
      </w:r>
      <w:r w:rsidR="008E6A74" w:rsidRPr="009351C5">
        <w:rPr>
          <w:sz w:val="22"/>
          <w:szCs w:val="22"/>
        </w:rPr>
        <w:t xml:space="preserve">Tämä asia päätetään, kun on saatu kaikkien tahojen kommentit ja lausunnot. </w:t>
      </w:r>
    </w:p>
    <w:p w:rsidR="005A6106" w:rsidRPr="009351C5" w:rsidRDefault="005A6106" w:rsidP="0003393A">
      <w:pPr>
        <w:pStyle w:val="Sisennys2"/>
        <w:ind w:left="0"/>
        <w:rPr>
          <w:sz w:val="22"/>
          <w:szCs w:val="22"/>
        </w:rPr>
      </w:pPr>
    </w:p>
    <w:p w:rsidR="001B7B10" w:rsidRPr="009351C5" w:rsidRDefault="005A6106" w:rsidP="0003393A">
      <w:pPr>
        <w:pStyle w:val="Sisennys2"/>
        <w:ind w:left="0"/>
        <w:rPr>
          <w:sz w:val="22"/>
          <w:szCs w:val="22"/>
        </w:rPr>
      </w:pPr>
      <w:r w:rsidRPr="009351C5">
        <w:rPr>
          <w:sz w:val="22"/>
          <w:szCs w:val="22"/>
        </w:rPr>
        <w:t xml:space="preserve">Käsiteltiin asiakasrekistereitä koskevia säädösmuutoksia. Olli Snellman Maahanmuuttovirastosta alusti aihetta. </w:t>
      </w:r>
      <w:r w:rsidR="009351C5">
        <w:rPr>
          <w:sz w:val="22"/>
          <w:szCs w:val="22"/>
        </w:rPr>
        <w:t>L</w:t>
      </w:r>
      <w:r w:rsidR="00001919" w:rsidRPr="009351C5">
        <w:rPr>
          <w:sz w:val="22"/>
          <w:szCs w:val="22"/>
        </w:rPr>
        <w:t>ähtökohtana on a</w:t>
      </w:r>
      <w:r w:rsidR="001B7B10" w:rsidRPr="009351C5">
        <w:rPr>
          <w:sz w:val="22"/>
          <w:szCs w:val="22"/>
        </w:rPr>
        <w:t>siakkaiden informointi ja oikeus tarkastaa itseää</w:t>
      </w:r>
      <w:r w:rsidR="00001919" w:rsidRPr="009351C5">
        <w:rPr>
          <w:sz w:val="22"/>
          <w:szCs w:val="22"/>
        </w:rPr>
        <w:t>n koskevia rekisteritieto</w:t>
      </w:r>
      <w:r w:rsidR="00824AA1" w:rsidRPr="009351C5">
        <w:rPr>
          <w:sz w:val="22"/>
          <w:szCs w:val="22"/>
        </w:rPr>
        <w:t>j</w:t>
      </w:r>
      <w:r w:rsidR="00001919" w:rsidRPr="009351C5">
        <w:rPr>
          <w:sz w:val="22"/>
          <w:szCs w:val="22"/>
        </w:rPr>
        <w:t xml:space="preserve">a. Vastaanottokeskusten </w:t>
      </w:r>
      <w:r w:rsidR="001B7B10" w:rsidRPr="009351C5">
        <w:rPr>
          <w:sz w:val="22"/>
          <w:szCs w:val="22"/>
        </w:rPr>
        <w:t>a</w:t>
      </w:r>
      <w:r w:rsidR="00001919" w:rsidRPr="009351C5">
        <w:rPr>
          <w:sz w:val="22"/>
          <w:szCs w:val="22"/>
        </w:rPr>
        <w:t>siakasrekisteriin tallennettavista tiedoista säädetään yksityiskohtaisesti turvapaikanhakijoiden vastaanottoa koskevan lain</w:t>
      </w:r>
      <w:r w:rsidR="00F00202" w:rsidRPr="009351C5">
        <w:rPr>
          <w:sz w:val="22"/>
          <w:szCs w:val="22"/>
        </w:rPr>
        <w:t xml:space="preserve"> 46</w:t>
      </w:r>
      <w:r w:rsidR="001B7B10" w:rsidRPr="009351C5">
        <w:rPr>
          <w:sz w:val="22"/>
          <w:szCs w:val="22"/>
        </w:rPr>
        <w:t xml:space="preserve"> §</w:t>
      </w:r>
      <w:r w:rsidR="00001919" w:rsidRPr="009351C5">
        <w:rPr>
          <w:sz w:val="22"/>
          <w:szCs w:val="22"/>
        </w:rPr>
        <w:t>:</w:t>
      </w:r>
      <w:proofErr w:type="spellStart"/>
      <w:r w:rsidR="00001919" w:rsidRPr="009351C5">
        <w:rPr>
          <w:sz w:val="22"/>
          <w:szCs w:val="22"/>
        </w:rPr>
        <w:t>ssä</w:t>
      </w:r>
      <w:proofErr w:type="spellEnd"/>
      <w:r w:rsidR="00001919" w:rsidRPr="009351C5">
        <w:rPr>
          <w:sz w:val="22"/>
          <w:szCs w:val="22"/>
        </w:rPr>
        <w:t>. Esimerkiksi</w:t>
      </w:r>
      <w:r w:rsidR="001B7B10" w:rsidRPr="009351C5">
        <w:rPr>
          <w:sz w:val="22"/>
          <w:szCs w:val="22"/>
        </w:rPr>
        <w:t xml:space="preserve"> potilastietorekisteri tulee olla aina</w:t>
      </w:r>
      <w:r w:rsidR="00001919" w:rsidRPr="009351C5">
        <w:rPr>
          <w:sz w:val="22"/>
          <w:szCs w:val="22"/>
        </w:rPr>
        <w:t xml:space="preserve"> oma</w:t>
      </w:r>
      <w:r w:rsidR="001B7B10" w:rsidRPr="009351C5">
        <w:rPr>
          <w:sz w:val="22"/>
          <w:szCs w:val="22"/>
        </w:rPr>
        <w:t xml:space="preserve"> osarekisteri</w:t>
      </w:r>
      <w:r w:rsidR="00001919" w:rsidRPr="009351C5">
        <w:rPr>
          <w:sz w:val="22"/>
          <w:szCs w:val="22"/>
        </w:rPr>
        <w:t>nsä silloin, kun tarjotaan terveyspalveluita, koska te</w:t>
      </w:r>
      <w:r w:rsidR="001B7B10" w:rsidRPr="009351C5">
        <w:rPr>
          <w:sz w:val="22"/>
          <w:szCs w:val="22"/>
        </w:rPr>
        <w:t>rveydenhuollon ammattihenkilön on aina tehtävä potilaskertomus</w:t>
      </w:r>
      <w:r w:rsidR="00001919" w:rsidRPr="009351C5">
        <w:rPr>
          <w:sz w:val="22"/>
          <w:szCs w:val="22"/>
        </w:rPr>
        <w:t>.  N</w:t>
      </w:r>
      <w:r w:rsidR="001B7B10" w:rsidRPr="009351C5">
        <w:rPr>
          <w:sz w:val="22"/>
          <w:szCs w:val="22"/>
        </w:rPr>
        <w:t xml:space="preserve">äin ollen </w:t>
      </w:r>
      <w:r w:rsidR="00001919" w:rsidRPr="009351C5">
        <w:rPr>
          <w:sz w:val="22"/>
          <w:szCs w:val="22"/>
        </w:rPr>
        <w:t>potilastietorekisteri tulisi</w:t>
      </w:r>
      <w:r w:rsidR="001B7B10" w:rsidRPr="009351C5">
        <w:rPr>
          <w:sz w:val="22"/>
          <w:szCs w:val="22"/>
        </w:rPr>
        <w:t xml:space="preserve"> ottaa huomioon</w:t>
      </w:r>
      <w:r w:rsidR="00001919" w:rsidRPr="009351C5">
        <w:rPr>
          <w:sz w:val="22"/>
          <w:szCs w:val="22"/>
        </w:rPr>
        <w:t xml:space="preserve"> myös</w:t>
      </w:r>
      <w:r w:rsidR="001B7B10" w:rsidRPr="009351C5">
        <w:rPr>
          <w:sz w:val="22"/>
          <w:szCs w:val="22"/>
        </w:rPr>
        <w:t xml:space="preserve"> </w:t>
      </w:r>
      <w:r w:rsidR="00001919" w:rsidRPr="009351C5">
        <w:rPr>
          <w:sz w:val="22"/>
          <w:szCs w:val="22"/>
        </w:rPr>
        <w:t>rekisterisäädöksissä. Niin kutsutussa säilökohtelulaissa</w:t>
      </w:r>
      <w:r w:rsidR="001B7B10" w:rsidRPr="009351C5">
        <w:rPr>
          <w:sz w:val="22"/>
          <w:szCs w:val="22"/>
        </w:rPr>
        <w:t xml:space="preserve"> vi</w:t>
      </w:r>
      <w:r w:rsidR="00001919" w:rsidRPr="009351C5">
        <w:rPr>
          <w:sz w:val="22"/>
          <w:szCs w:val="22"/>
        </w:rPr>
        <w:t>itataan edellä mainittuun vastaanottolakiin esimerkiksi rekisterisäädösten</w:t>
      </w:r>
      <w:r w:rsidR="001B7B10" w:rsidRPr="009351C5">
        <w:rPr>
          <w:sz w:val="22"/>
          <w:szCs w:val="22"/>
        </w:rPr>
        <w:t xml:space="preserve"> osalta. Yleensä samaan </w:t>
      </w:r>
      <w:r w:rsidR="00001919" w:rsidRPr="009351C5">
        <w:rPr>
          <w:sz w:val="22"/>
          <w:szCs w:val="22"/>
        </w:rPr>
        <w:t>henkilörekisteriin</w:t>
      </w:r>
      <w:r w:rsidR="001B7B10" w:rsidRPr="009351C5">
        <w:rPr>
          <w:sz w:val="22"/>
          <w:szCs w:val="22"/>
        </w:rPr>
        <w:t xml:space="preserve"> voi merkitä vain samaan käyttötarkoitukseen merkittäviä tietoja. </w:t>
      </w:r>
      <w:r w:rsidR="00001919" w:rsidRPr="009351C5">
        <w:rPr>
          <w:sz w:val="22"/>
          <w:szCs w:val="22"/>
        </w:rPr>
        <w:t>Näin ollen herää kysymys, voidaanko vastaanottokeskusten</w:t>
      </w:r>
      <w:r w:rsidR="001B7B10" w:rsidRPr="009351C5">
        <w:rPr>
          <w:sz w:val="22"/>
          <w:szCs w:val="22"/>
        </w:rPr>
        <w:t xml:space="preserve"> ja säilöönottoyksikön keräämät tiedot tal</w:t>
      </w:r>
      <w:r w:rsidR="00001919" w:rsidRPr="009351C5">
        <w:rPr>
          <w:sz w:val="22"/>
          <w:szCs w:val="22"/>
        </w:rPr>
        <w:t>lentaa samaan reki</w:t>
      </w:r>
      <w:r w:rsidR="008E6A74" w:rsidRPr="009351C5">
        <w:rPr>
          <w:sz w:val="22"/>
          <w:szCs w:val="22"/>
        </w:rPr>
        <w:t>s</w:t>
      </w:r>
      <w:r w:rsidR="00001919" w:rsidRPr="009351C5">
        <w:rPr>
          <w:sz w:val="22"/>
          <w:szCs w:val="22"/>
        </w:rPr>
        <w:t>teriin. Esimerkiksi terveyden</w:t>
      </w:r>
      <w:r w:rsidR="001B7B10" w:rsidRPr="009351C5">
        <w:rPr>
          <w:sz w:val="22"/>
          <w:szCs w:val="22"/>
        </w:rPr>
        <w:t>huollon ja sosiaalihuollon tiedot merkitään omiin rekistereihinsä</w:t>
      </w:r>
      <w:r w:rsidR="00001919" w:rsidRPr="009351C5">
        <w:rPr>
          <w:sz w:val="22"/>
          <w:szCs w:val="22"/>
        </w:rPr>
        <w:t>,</w:t>
      </w:r>
      <w:r w:rsidR="001B7B10" w:rsidRPr="009351C5">
        <w:rPr>
          <w:sz w:val="22"/>
          <w:szCs w:val="22"/>
        </w:rPr>
        <w:t xml:space="preserve"> vaikka </w:t>
      </w:r>
      <w:r w:rsidR="00824AA1" w:rsidRPr="009351C5">
        <w:rPr>
          <w:sz w:val="22"/>
          <w:szCs w:val="22"/>
        </w:rPr>
        <w:t xml:space="preserve">ne </w:t>
      </w:r>
      <w:r w:rsidR="001B7B10" w:rsidRPr="009351C5">
        <w:rPr>
          <w:sz w:val="22"/>
          <w:szCs w:val="22"/>
        </w:rPr>
        <w:t xml:space="preserve">koskevat samoja ihmisiä.  </w:t>
      </w:r>
      <w:r w:rsidR="00001919" w:rsidRPr="009351C5">
        <w:rPr>
          <w:sz w:val="22"/>
          <w:szCs w:val="22"/>
        </w:rPr>
        <w:t>Todettiin myös, että n</w:t>
      </w:r>
      <w:r w:rsidR="001B7B10" w:rsidRPr="009351C5">
        <w:rPr>
          <w:sz w:val="22"/>
          <w:szCs w:val="22"/>
        </w:rPr>
        <w:t>ykyisessä ehdotuksessa rekisteriin merk</w:t>
      </w:r>
      <w:r w:rsidR="00001919" w:rsidRPr="009351C5">
        <w:rPr>
          <w:sz w:val="22"/>
          <w:szCs w:val="22"/>
        </w:rPr>
        <w:t>ittävät tiedot on rajattu niin suppeasti</w:t>
      </w:r>
      <w:r w:rsidR="001B7B10" w:rsidRPr="009351C5">
        <w:rPr>
          <w:sz w:val="22"/>
          <w:szCs w:val="22"/>
        </w:rPr>
        <w:t>, että säilöönottoyksikön toimin</w:t>
      </w:r>
      <w:r w:rsidR="008E6A74" w:rsidRPr="009351C5">
        <w:rPr>
          <w:sz w:val="22"/>
          <w:szCs w:val="22"/>
        </w:rPr>
        <w:t xml:space="preserve">ta vaikeutuisi huomattavasti. </w:t>
      </w:r>
      <w:r w:rsidR="001B7B10" w:rsidRPr="009351C5">
        <w:rPr>
          <w:sz w:val="22"/>
          <w:szCs w:val="22"/>
        </w:rPr>
        <w:t xml:space="preserve"> </w:t>
      </w:r>
    </w:p>
    <w:p w:rsidR="001B7B10" w:rsidRPr="009351C5" w:rsidRDefault="001B7B10" w:rsidP="0003393A">
      <w:pPr>
        <w:pStyle w:val="Sisennys2"/>
        <w:ind w:left="0"/>
        <w:rPr>
          <w:sz w:val="22"/>
          <w:szCs w:val="22"/>
        </w:rPr>
      </w:pPr>
    </w:p>
    <w:p w:rsidR="00001919" w:rsidRDefault="00001919" w:rsidP="0003393A">
      <w:pPr>
        <w:pStyle w:val="Sisennys2"/>
        <w:ind w:left="0"/>
        <w:rPr>
          <w:sz w:val="22"/>
          <w:szCs w:val="22"/>
        </w:rPr>
      </w:pPr>
      <w:r w:rsidRPr="009351C5">
        <w:rPr>
          <w:sz w:val="22"/>
          <w:szCs w:val="22"/>
        </w:rPr>
        <w:t>Mallia rekisterisäädösten muot</w:t>
      </w:r>
      <w:r w:rsidR="00F00202" w:rsidRPr="009351C5">
        <w:rPr>
          <w:sz w:val="22"/>
          <w:szCs w:val="22"/>
        </w:rPr>
        <w:t>oiluun voisi hakea esimerkiksi l</w:t>
      </w:r>
      <w:r w:rsidRPr="009351C5">
        <w:rPr>
          <w:sz w:val="22"/>
          <w:szCs w:val="22"/>
        </w:rPr>
        <w:t>aista</w:t>
      </w:r>
      <w:r w:rsidR="001B7B10" w:rsidRPr="009351C5">
        <w:rPr>
          <w:sz w:val="22"/>
          <w:szCs w:val="22"/>
        </w:rPr>
        <w:t xml:space="preserve"> henkilötietojen käsittelyst</w:t>
      </w:r>
      <w:r w:rsidRPr="009351C5">
        <w:rPr>
          <w:sz w:val="22"/>
          <w:szCs w:val="22"/>
        </w:rPr>
        <w:t>ä rangaistusten täytäntöönpanossa</w:t>
      </w:r>
      <w:r w:rsidR="001B7B10" w:rsidRPr="009351C5">
        <w:rPr>
          <w:sz w:val="22"/>
          <w:szCs w:val="22"/>
        </w:rPr>
        <w:t>. Laissa säädetään</w:t>
      </w:r>
      <w:r w:rsidR="008E6A74" w:rsidRPr="009351C5">
        <w:rPr>
          <w:sz w:val="22"/>
          <w:szCs w:val="22"/>
        </w:rPr>
        <w:t>,</w:t>
      </w:r>
      <w:r w:rsidR="001B7B10" w:rsidRPr="009351C5">
        <w:rPr>
          <w:sz w:val="22"/>
          <w:szCs w:val="22"/>
        </w:rPr>
        <w:t xml:space="preserve"> et</w:t>
      </w:r>
      <w:r w:rsidR="008E6A74" w:rsidRPr="009351C5">
        <w:rPr>
          <w:sz w:val="22"/>
          <w:szCs w:val="22"/>
        </w:rPr>
        <w:t>tä rekis</w:t>
      </w:r>
      <w:r w:rsidR="001B7B10" w:rsidRPr="009351C5">
        <w:rPr>
          <w:sz w:val="22"/>
          <w:szCs w:val="22"/>
        </w:rPr>
        <w:t>teriin merkitään toiminnan toteuttamisen kannalta</w:t>
      </w:r>
      <w:r w:rsidR="001A09C6" w:rsidRPr="009351C5">
        <w:rPr>
          <w:sz w:val="22"/>
          <w:szCs w:val="22"/>
        </w:rPr>
        <w:t xml:space="preserve"> välttämättömät ja</w:t>
      </w:r>
      <w:r w:rsidR="001B7B10" w:rsidRPr="009351C5">
        <w:rPr>
          <w:sz w:val="22"/>
          <w:szCs w:val="22"/>
        </w:rPr>
        <w:t xml:space="preserve"> tarpeell</w:t>
      </w:r>
      <w:r w:rsidRPr="009351C5">
        <w:rPr>
          <w:sz w:val="22"/>
          <w:szCs w:val="22"/>
        </w:rPr>
        <w:t>iset tiedot. Henkilötietolaissa todetaan, että myös</w:t>
      </w:r>
      <w:r w:rsidR="001B7B10" w:rsidRPr="009351C5">
        <w:rPr>
          <w:sz w:val="22"/>
          <w:szCs w:val="22"/>
        </w:rPr>
        <w:t xml:space="preserve"> arkaluonteisia</w:t>
      </w:r>
      <w:r w:rsidR="001B7B10" w:rsidRPr="00B66E68">
        <w:rPr>
          <w:sz w:val="22"/>
          <w:szCs w:val="22"/>
        </w:rPr>
        <w:t xml:space="preserve"> tietoja saa käsitell</w:t>
      </w:r>
      <w:r w:rsidR="001A09C6" w:rsidRPr="00B66E68">
        <w:rPr>
          <w:sz w:val="22"/>
          <w:szCs w:val="22"/>
        </w:rPr>
        <w:t>ä, jos siitä säädetään laissa tai</w:t>
      </w:r>
      <w:r w:rsidR="001B7B10" w:rsidRPr="00B66E68">
        <w:rPr>
          <w:sz w:val="22"/>
          <w:szCs w:val="22"/>
        </w:rPr>
        <w:t xml:space="preserve"> niiden käsittely johtuu laissa säädetystä tehtävästä.</w:t>
      </w:r>
    </w:p>
    <w:p w:rsidR="001B7B10" w:rsidRPr="00B66E68" w:rsidRDefault="001B7B10" w:rsidP="0003393A">
      <w:pPr>
        <w:pStyle w:val="Sisennys2"/>
        <w:ind w:left="0"/>
        <w:rPr>
          <w:sz w:val="22"/>
          <w:szCs w:val="22"/>
        </w:rPr>
      </w:pPr>
      <w:r w:rsidRPr="00B66E68">
        <w:rPr>
          <w:sz w:val="22"/>
          <w:szCs w:val="22"/>
        </w:rPr>
        <w:t xml:space="preserve"> </w:t>
      </w:r>
    </w:p>
    <w:p w:rsidR="001A09C6" w:rsidRPr="00B66E68" w:rsidRDefault="00001919" w:rsidP="0003393A">
      <w:pPr>
        <w:pStyle w:val="Sisennys2"/>
        <w:ind w:left="0"/>
        <w:rPr>
          <w:sz w:val="22"/>
          <w:szCs w:val="22"/>
        </w:rPr>
      </w:pPr>
      <w:r>
        <w:rPr>
          <w:sz w:val="22"/>
          <w:szCs w:val="22"/>
        </w:rPr>
        <w:t>Vastaanottokeskusten osalta</w:t>
      </w:r>
      <w:r w:rsidR="001A09C6" w:rsidRPr="00B66E68">
        <w:rPr>
          <w:sz w:val="22"/>
          <w:szCs w:val="22"/>
        </w:rPr>
        <w:t xml:space="preserve"> tietosuojavaltuutetulle</w:t>
      </w:r>
      <w:r>
        <w:rPr>
          <w:sz w:val="22"/>
          <w:szCs w:val="22"/>
        </w:rPr>
        <w:t xml:space="preserve"> on kommentoitu vierailijarekisterin tarpeellisuutta. </w:t>
      </w:r>
      <w:r w:rsidR="00B626CD">
        <w:rPr>
          <w:sz w:val="22"/>
          <w:szCs w:val="22"/>
        </w:rPr>
        <w:t>Vierailijakirjan pitäminen vastaanottokeskuksissa on tarkoituksenmukaista perustuen</w:t>
      </w:r>
      <w:r w:rsidR="001A09C6" w:rsidRPr="00B66E68">
        <w:rPr>
          <w:sz w:val="22"/>
          <w:szCs w:val="22"/>
        </w:rPr>
        <w:t xml:space="preserve"> turvallisuus</w:t>
      </w:r>
      <w:r w:rsidR="00B626CD">
        <w:rPr>
          <w:sz w:val="22"/>
          <w:szCs w:val="22"/>
        </w:rPr>
        <w:t>- ja</w:t>
      </w:r>
      <w:r w:rsidR="001A09C6" w:rsidRPr="00B66E68">
        <w:rPr>
          <w:sz w:val="22"/>
          <w:szCs w:val="22"/>
        </w:rPr>
        <w:t xml:space="preserve"> paloturvallisuus</w:t>
      </w:r>
      <w:r w:rsidR="00B626CD">
        <w:rPr>
          <w:sz w:val="22"/>
          <w:szCs w:val="22"/>
        </w:rPr>
        <w:t>tekijöihin sekä mahdollisten rikosten selvittämiseen</w:t>
      </w:r>
      <w:r w:rsidR="001A09C6" w:rsidRPr="00B66E68">
        <w:rPr>
          <w:sz w:val="22"/>
          <w:szCs w:val="22"/>
        </w:rPr>
        <w:t>. Kaikissa vastaanottokeskuksissa yhtä lukuun ottamatta on</w:t>
      </w:r>
      <w:r w:rsidR="00B626CD">
        <w:rPr>
          <w:sz w:val="22"/>
          <w:szCs w:val="22"/>
        </w:rPr>
        <w:t xml:space="preserve"> myös</w:t>
      </w:r>
      <w:r w:rsidR="001A09C6" w:rsidRPr="00B66E68">
        <w:rPr>
          <w:sz w:val="22"/>
          <w:szCs w:val="22"/>
        </w:rPr>
        <w:t xml:space="preserve"> kameravalvonta, josta tulee informoida kyltein sekä tehdä </w:t>
      </w:r>
      <w:r w:rsidR="00B626CD" w:rsidRPr="00B66E68">
        <w:rPr>
          <w:sz w:val="22"/>
          <w:szCs w:val="22"/>
        </w:rPr>
        <w:t>rekisteriseloste</w:t>
      </w:r>
      <w:r w:rsidR="001A09C6" w:rsidRPr="00B66E68">
        <w:rPr>
          <w:sz w:val="22"/>
          <w:szCs w:val="22"/>
        </w:rPr>
        <w:t xml:space="preserve">. </w:t>
      </w:r>
      <w:r w:rsidR="00B626CD">
        <w:rPr>
          <w:sz w:val="22"/>
          <w:szCs w:val="22"/>
        </w:rPr>
        <w:t xml:space="preserve">Asiakkaille jaettavassa käytännön asioista tiedottavalla lomakkeella on </w:t>
      </w:r>
      <w:r w:rsidR="00B626CD" w:rsidRPr="00B66E68">
        <w:rPr>
          <w:sz w:val="22"/>
          <w:szCs w:val="22"/>
        </w:rPr>
        <w:t>kerrottu</w:t>
      </w:r>
      <w:r w:rsidR="001A09C6" w:rsidRPr="00B66E68">
        <w:rPr>
          <w:sz w:val="22"/>
          <w:szCs w:val="22"/>
        </w:rPr>
        <w:t xml:space="preserve"> rekistereistä, rekisteriselosteista </w:t>
      </w:r>
      <w:r w:rsidR="00B626CD">
        <w:rPr>
          <w:sz w:val="22"/>
          <w:szCs w:val="22"/>
        </w:rPr>
        <w:t>sekä tietojen tallentamisesta sekä</w:t>
      </w:r>
      <w:r w:rsidR="000C6195">
        <w:rPr>
          <w:sz w:val="22"/>
          <w:szCs w:val="22"/>
        </w:rPr>
        <w:t>,</w:t>
      </w:r>
      <w:r w:rsidR="001A09C6" w:rsidRPr="00B66E68">
        <w:rPr>
          <w:sz w:val="22"/>
          <w:szCs w:val="22"/>
        </w:rPr>
        <w:t xml:space="preserve"> mistä itseään koskevia tietoja voi tarkistaa. </w:t>
      </w:r>
    </w:p>
    <w:p w:rsidR="00B626CD" w:rsidRDefault="00B626CD" w:rsidP="0003393A">
      <w:pPr>
        <w:pStyle w:val="Sisennys2"/>
        <w:ind w:left="0"/>
        <w:rPr>
          <w:sz w:val="22"/>
          <w:szCs w:val="22"/>
        </w:rPr>
      </w:pPr>
    </w:p>
    <w:p w:rsidR="001A09C6" w:rsidRPr="00B66E68" w:rsidRDefault="00B626CD" w:rsidP="0003393A">
      <w:pPr>
        <w:pStyle w:val="Sisennys2"/>
        <w:ind w:left="0"/>
        <w:rPr>
          <w:sz w:val="22"/>
          <w:szCs w:val="22"/>
        </w:rPr>
      </w:pPr>
      <w:r>
        <w:rPr>
          <w:sz w:val="22"/>
          <w:szCs w:val="22"/>
        </w:rPr>
        <w:t>Hallituksen esitysluonnoksen ongelmana on, että luonnoksessa</w:t>
      </w:r>
      <w:r w:rsidR="001A09C6" w:rsidRPr="00B66E68">
        <w:rPr>
          <w:sz w:val="22"/>
          <w:szCs w:val="22"/>
        </w:rPr>
        <w:t xml:space="preserve"> on yksilö</w:t>
      </w:r>
      <w:r>
        <w:rPr>
          <w:sz w:val="22"/>
          <w:szCs w:val="22"/>
        </w:rPr>
        <w:t>ity</w:t>
      </w:r>
      <w:r w:rsidR="000C6195">
        <w:rPr>
          <w:sz w:val="22"/>
          <w:szCs w:val="22"/>
        </w:rPr>
        <w:t xml:space="preserve"> varsin yksityiskohtaisesti</w:t>
      </w:r>
      <w:r>
        <w:rPr>
          <w:sz w:val="22"/>
          <w:szCs w:val="22"/>
        </w:rPr>
        <w:t>, mitä tietoja saa tallentaa. Mihin muita tietoja kuten potilastietoja saisi tallentaa?</w:t>
      </w:r>
      <w:r w:rsidR="001A09C6" w:rsidRPr="00B66E68">
        <w:rPr>
          <w:sz w:val="22"/>
          <w:szCs w:val="22"/>
        </w:rPr>
        <w:t xml:space="preserve"> </w:t>
      </w:r>
      <w:r>
        <w:rPr>
          <w:sz w:val="22"/>
          <w:szCs w:val="22"/>
        </w:rPr>
        <w:t>Henkilötietolaki pätee yleislakina ja siinä on säädelty tarkemmin tietojen tallentamisesta.</w:t>
      </w:r>
      <w:r w:rsidR="001A09C6" w:rsidRPr="00B66E68">
        <w:rPr>
          <w:sz w:val="22"/>
          <w:szCs w:val="22"/>
        </w:rPr>
        <w:t xml:space="preserve"> </w:t>
      </w:r>
    </w:p>
    <w:p w:rsidR="001A09C6" w:rsidRPr="00B66E68" w:rsidRDefault="001A09C6" w:rsidP="0003393A">
      <w:pPr>
        <w:pStyle w:val="Sisennys2"/>
        <w:ind w:left="0"/>
        <w:rPr>
          <w:sz w:val="22"/>
          <w:szCs w:val="22"/>
        </w:rPr>
      </w:pPr>
    </w:p>
    <w:p w:rsidR="001A09C6" w:rsidRPr="00B66E68" w:rsidRDefault="00B626CD" w:rsidP="0003393A">
      <w:pPr>
        <w:pStyle w:val="Sisennys2"/>
        <w:ind w:left="0"/>
        <w:rPr>
          <w:sz w:val="22"/>
          <w:szCs w:val="22"/>
        </w:rPr>
      </w:pPr>
      <w:r>
        <w:rPr>
          <w:sz w:val="22"/>
          <w:szCs w:val="22"/>
        </w:rPr>
        <w:t>Rekistereitä koskevien pykälien muotoilu on tärkeää, koska t</w:t>
      </w:r>
      <w:r w:rsidR="001A09C6" w:rsidRPr="00B66E68">
        <w:rPr>
          <w:sz w:val="22"/>
          <w:szCs w:val="22"/>
        </w:rPr>
        <w:t>ietosuojaan ja henki</w:t>
      </w:r>
      <w:r>
        <w:rPr>
          <w:sz w:val="22"/>
          <w:szCs w:val="22"/>
        </w:rPr>
        <w:t>l</w:t>
      </w:r>
      <w:r w:rsidR="001A09C6" w:rsidRPr="00B66E68">
        <w:rPr>
          <w:sz w:val="22"/>
          <w:szCs w:val="22"/>
        </w:rPr>
        <w:t>ötietoihin liittyvät kysymykset</w:t>
      </w:r>
      <w:r>
        <w:rPr>
          <w:sz w:val="22"/>
          <w:szCs w:val="22"/>
        </w:rPr>
        <w:t xml:space="preserve"> ovat sellaisia, joihin perustuslakivaliokunta </w:t>
      </w:r>
      <w:r w:rsidR="001A09C6" w:rsidRPr="00B66E68">
        <w:rPr>
          <w:sz w:val="22"/>
          <w:szCs w:val="22"/>
        </w:rPr>
        <w:t>kiinnittää huomiota</w:t>
      </w:r>
      <w:r w:rsidR="00C66E25" w:rsidRPr="00B66E68">
        <w:rPr>
          <w:sz w:val="22"/>
          <w:szCs w:val="22"/>
        </w:rPr>
        <w:t xml:space="preserve">. Lisäksi </w:t>
      </w:r>
      <w:r>
        <w:rPr>
          <w:sz w:val="22"/>
          <w:szCs w:val="22"/>
        </w:rPr>
        <w:t>Metsälän s</w:t>
      </w:r>
      <w:r w:rsidR="00C66E25" w:rsidRPr="00B66E68">
        <w:rPr>
          <w:sz w:val="22"/>
          <w:szCs w:val="22"/>
        </w:rPr>
        <w:t>äilöönottoyksiköstä on tehty rikosilmoitus koskien säilöönottoyksikön</w:t>
      </w:r>
      <w:r w:rsidR="000C6195">
        <w:rPr>
          <w:sz w:val="22"/>
          <w:szCs w:val="22"/>
        </w:rPr>
        <w:t xml:space="preserve"> pitämää</w:t>
      </w:r>
      <w:r w:rsidR="00C66E25" w:rsidRPr="00B66E68">
        <w:rPr>
          <w:sz w:val="22"/>
          <w:szCs w:val="22"/>
        </w:rPr>
        <w:t xml:space="preserve"> </w:t>
      </w:r>
      <w:r w:rsidR="000C6195">
        <w:rPr>
          <w:sz w:val="22"/>
          <w:szCs w:val="22"/>
        </w:rPr>
        <w:t>vierailijarekisteriä</w:t>
      </w:r>
      <w:r>
        <w:rPr>
          <w:sz w:val="22"/>
          <w:szCs w:val="22"/>
        </w:rPr>
        <w:t xml:space="preserve">. </w:t>
      </w:r>
      <w:r w:rsidR="00D76A53">
        <w:rPr>
          <w:sz w:val="22"/>
          <w:szCs w:val="22"/>
        </w:rPr>
        <w:t>Alkuperäinen tarve avata rekisterisäädöksiä on lähtöisin kyseisestä rikosilmoituksesta ja, kun rekisterisäädöksiä joudutaan avaamaan, tulee kokonaisuus pohtia uudelleen.</w:t>
      </w:r>
    </w:p>
    <w:p w:rsidR="0003393A" w:rsidRPr="00B66E68" w:rsidRDefault="0003393A" w:rsidP="0003393A">
      <w:pPr>
        <w:pStyle w:val="Sisennys2"/>
        <w:ind w:left="0"/>
        <w:rPr>
          <w:sz w:val="22"/>
          <w:szCs w:val="22"/>
        </w:rPr>
      </w:pPr>
    </w:p>
    <w:p w:rsidR="0003393A" w:rsidRPr="00D76A53" w:rsidRDefault="00D76A53" w:rsidP="0003393A">
      <w:pPr>
        <w:pStyle w:val="Sisennys2"/>
        <w:ind w:left="0"/>
        <w:rPr>
          <w:b/>
          <w:sz w:val="22"/>
          <w:szCs w:val="22"/>
        </w:rPr>
      </w:pPr>
      <w:r w:rsidRPr="00D76A53">
        <w:rPr>
          <w:b/>
          <w:sz w:val="22"/>
          <w:szCs w:val="22"/>
        </w:rPr>
        <w:t xml:space="preserve">6. </w:t>
      </w:r>
      <w:r w:rsidR="0003393A" w:rsidRPr="00D76A53">
        <w:rPr>
          <w:b/>
          <w:sz w:val="22"/>
          <w:szCs w:val="22"/>
        </w:rPr>
        <w:t>Aikataulu</w:t>
      </w:r>
    </w:p>
    <w:p w:rsidR="0003393A" w:rsidRDefault="00D76A53" w:rsidP="0003393A">
      <w:pPr>
        <w:pStyle w:val="Sisennys2"/>
        <w:ind w:left="0"/>
        <w:rPr>
          <w:sz w:val="22"/>
          <w:szCs w:val="22"/>
        </w:rPr>
      </w:pPr>
      <w:r>
        <w:rPr>
          <w:sz w:val="22"/>
          <w:szCs w:val="22"/>
        </w:rPr>
        <w:t>Sovittiin, että seuraava kokous pidetään 10.4. klo 9-11. Peruutetaan 2.4. sovittu kokous, koska todennäköisesti kaikki lausunnot eivät vielä tuolloin olisi käytettävissä.</w:t>
      </w:r>
    </w:p>
    <w:p w:rsidR="00D76A53" w:rsidRPr="00B66E68" w:rsidRDefault="00D76A53" w:rsidP="0003393A">
      <w:pPr>
        <w:pStyle w:val="Sisennys2"/>
        <w:ind w:left="0"/>
        <w:rPr>
          <w:sz w:val="22"/>
          <w:szCs w:val="22"/>
        </w:rPr>
      </w:pPr>
    </w:p>
    <w:p w:rsidR="0003393A" w:rsidRPr="00B66E68" w:rsidRDefault="00D76A53" w:rsidP="0003393A">
      <w:pPr>
        <w:pStyle w:val="Sisennys2"/>
        <w:ind w:left="0"/>
        <w:rPr>
          <w:sz w:val="22"/>
          <w:szCs w:val="22"/>
        </w:rPr>
      </w:pPr>
      <w:r>
        <w:rPr>
          <w:sz w:val="22"/>
          <w:szCs w:val="22"/>
        </w:rPr>
        <w:t>Sovittiin, että työryhmän jäsenet toimittavat yleisperusteluita koskevat kommentit 14.3. mennessä, minkä jälkeen yleisperustelut lähetetään käännettäväksi.</w:t>
      </w:r>
    </w:p>
    <w:p w:rsidR="0003393A" w:rsidRPr="00B66E68" w:rsidRDefault="0003393A" w:rsidP="0003393A">
      <w:pPr>
        <w:pStyle w:val="Sisennys2"/>
        <w:ind w:left="0"/>
        <w:rPr>
          <w:sz w:val="22"/>
          <w:szCs w:val="22"/>
        </w:rPr>
      </w:pPr>
    </w:p>
    <w:p w:rsidR="0003393A" w:rsidRPr="00D76A53" w:rsidRDefault="00D76A53" w:rsidP="0003393A">
      <w:pPr>
        <w:pStyle w:val="Sisennys2"/>
        <w:ind w:left="0"/>
        <w:rPr>
          <w:b/>
          <w:sz w:val="22"/>
          <w:szCs w:val="22"/>
        </w:rPr>
      </w:pPr>
      <w:r w:rsidRPr="00D76A53">
        <w:rPr>
          <w:b/>
          <w:sz w:val="22"/>
          <w:szCs w:val="22"/>
        </w:rPr>
        <w:t xml:space="preserve">7. </w:t>
      </w:r>
      <w:r w:rsidR="0003393A" w:rsidRPr="00D76A53">
        <w:rPr>
          <w:b/>
          <w:sz w:val="22"/>
          <w:szCs w:val="22"/>
        </w:rPr>
        <w:t>Muut asiat</w:t>
      </w:r>
    </w:p>
    <w:p w:rsidR="0003393A" w:rsidRDefault="00D76A53" w:rsidP="0003393A">
      <w:pPr>
        <w:pStyle w:val="Sisennys2"/>
        <w:ind w:left="0"/>
        <w:rPr>
          <w:sz w:val="22"/>
          <w:szCs w:val="22"/>
        </w:rPr>
      </w:pPr>
      <w:r>
        <w:rPr>
          <w:sz w:val="22"/>
          <w:szCs w:val="22"/>
        </w:rPr>
        <w:t>Ei ollut muita asioita.</w:t>
      </w:r>
    </w:p>
    <w:p w:rsidR="00D76A53" w:rsidRPr="00B66E68" w:rsidRDefault="00D76A53" w:rsidP="0003393A">
      <w:pPr>
        <w:pStyle w:val="Sisennys2"/>
        <w:ind w:left="0"/>
        <w:rPr>
          <w:sz w:val="22"/>
          <w:szCs w:val="22"/>
        </w:rPr>
      </w:pPr>
    </w:p>
    <w:p w:rsidR="0003393A" w:rsidRDefault="00D76A53" w:rsidP="0003393A">
      <w:pPr>
        <w:pStyle w:val="Sisennys2"/>
        <w:ind w:left="0"/>
        <w:rPr>
          <w:b/>
          <w:sz w:val="22"/>
          <w:szCs w:val="22"/>
        </w:rPr>
      </w:pPr>
      <w:r w:rsidRPr="00D76A53"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</w:rPr>
        <w:t>Kokouksen päättäminen</w:t>
      </w:r>
    </w:p>
    <w:p w:rsidR="00D76A53" w:rsidRPr="00D76A53" w:rsidRDefault="00D76A53" w:rsidP="0003393A">
      <w:pPr>
        <w:pStyle w:val="Sisennys2"/>
        <w:ind w:left="0"/>
        <w:rPr>
          <w:rFonts w:ascii="Arial" w:hAnsi="Arial" w:cs="Arial"/>
          <w:color w:val="FF0000"/>
          <w:sz w:val="22"/>
          <w:szCs w:val="22"/>
        </w:rPr>
      </w:pPr>
      <w:r w:rsidRPr="00D76A53">
        <w:rPr>
          <w:sz w:val="22"/>
          <w:szCs w:val="22"/>
        </w:rPr>
        <w:lastRenderedPageBreak/>
        <w:t>Puheenjohtaja päätti</w:t>
      </w:r>
      <w:r>
        <w:rPr>
          <w:sz w:val="22"/>
          <w:szCs w:val="22"/>
        </w:rPr>
        <w:t xml:space="preserve"> </w:t>
      </w:r>
      <w:r w:rsidRPr="00D76A53">
        <w:rPr>
          <w:sz w:val="22"/>
          <w:szCs w:val="22"/>
        </w:rPr>
        <w:t>kokouksen.</w:t>
      </w:r>
    </w:p>
    <w:p w:rsidR="0003393A" w:rsidRDefault="0003393A" w:rsidP="00824AA1">
      <w:pPr>
        <w:pStyle w:val="Sisennys2"/>
        <w:ind w:left="0"/>
        <w:rPr>
          <w:sz w:val="22"/>
          <w:szCs w:val="22"/>
        </w:rPr>
      </w:pPr>
    </w:p>
    <w:p w:rsidR="002240AE" w:rsidRPr="00B66E68" w:rsidRDefault="002240AE" w:rsidP="0003393A">
      <w:pPr>
        <w:pStyle w:val="Sisennys2"/>
        <w:ind w:left="0"/>
        <w:rPr>
          <w:sz w:val="22"/>
          <w:szCs w:val="22"/>
        </w:rPr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03393A" w:rsidRPr="00B66E68" w:rsidTr="002F6512">
        <w:trPr>
          <w:trHeight w:val="556"/>
        </w:trPr>
        <w:tc>
          <w:tcPr>
            <w:tcW w:w="2608" w:type="dxa"/>
          </w:tcPr>
          <w:p w:rsidR="0003393A" w:rsidRPr="00B66E68" w:rsidRDefault="0003393A" w:rsidP="002F6512">
            <w:pPr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03393A" w:rsidRPr="00B66E68" w:rsidRDefault="0003393A" w:rsidP="002F6512">
            <w:pPr>
              <w:rPr>
                <w:sz w:val="22"/>
                <w:szCs w:val="22"/>
              </w:rPr>
            </w:pPr>
          </w:p>
        </w:tc>
      </w:tr>
      <w:tr w:rsidR="0003393A" w:rsidRPr="00B66E68" w:rsidTr="002F6512">
        <w:trPr>
          <w:trHeight w:val="556"/>
        </w:trPr>
        <w:tc>
          <w:tcPr>
            <w:tcW w:w="2608" w:type="dxa"/>
          </w:tcPr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Jakelu</w:t>
            </w:r>
          </w:p>
        </w:tc>
        <w:tc>
          <w:tcPr>
            <w:tcW w:w="7761" w:type="dxa"/>
          </w:tcPr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Seppo Sivula, SM, PO, jäsen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Joni Länsivuori, SM,PO, varajäsen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Mia Poutanen, POHA, jäsen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Jussi Huhtela, varajäsen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 xml:space="preserve">Johanna Räty, </w:t>
            </w:r>
            <w:proofErr w:type="spellStart"/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Migri</w:t>
            </w:r>
            <w:proofErr w:type="spellEnd"/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, jäsen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 xml:space="preserve">Raisa Bernards, </w:t>
            </w:r>
            <w:proofErr w:type="spellStart"/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Migri</w:t>
            </w:r>
            <w:proofErr w:type="spellEnd"/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, varajäsen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Pekka Nuutinen, Metsälän vastaanottokeskus/Säilö, jäsen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Mikko Mäkinen Metsälän vastaanottokeskus/Säilö, varajäsen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Liisa Vanhala, OM, jäsen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Martti Ant-Wuorinen. Raja, jäsen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Max Janzon, Raja, varajäsen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Jari Kähkönen, Joutsenon vastaanottokeskus, jäsen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Antti Jäppinen, Joutsenon vastaanottokeskus, varajäsen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Annikki Vanamo-Alho, SM, MMO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Jutta Gras, SM,MMO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Tero Mikkola, SM, MMO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Suvi Tiainen, SM, MMO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E68">
              <w:rPr>
                <w:rFonts w:ascii="Times New Roman" w:hAnsi="Times New Roman" w:cs="Times New Roman"/>
                <w:sz w:val="22"/>
                <w:szCs w:val="22"/>
              </w:rPr>
              <w:t>Essi Syrjäkari, SM, MMO</w:t>
            </w:r>
          </w:p>
          <w:p w:rsidR="0003393A" w:rsidRPr="00B66E68" w:rsidRDefault="0003393A" w:rsidP="002F6512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</w:tc>
      </w:tr>
      <w:tr w:rsidR="00D76A53" w:rsidRPr="00B66E68" w:rsidTr="002F6512">
        <w:trPr>
          <w:trHeight w:val="556"/>
        </w:trPr>
        <w:tc>
          <w:tcPr>
            <w:tcW w:w="2608" w:type="dxa"/>
          </w:tcPr>
          <w:p w:rsidR="00D76A53" w:rsidRPr="00B66E68" w:rsidRDefault="00D76A53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Tiedoksi</w:t>
            </w:r>
          </w:p>
        </w:tc>
        <w:tc>
          <w:tcPr>
            <w:tcW w:w="7761" w:type="dxa"/>
          </w:tcPr>
          <w:p w:rsidR="002240AE" w:rsidRDefault="002240AE" w:rsidP="002240AE">
            <w:pPr>
              <w:pStyle w:val="Tiedoksi"/>
            </w:pPr>
            <w:r>
              <w:t>Ministeri Räsänen</w:t>
            </w:r>
          </w:p>
          <w:p w:rsidR="002240AE" w:rsidRDefault="002240AE" w:rsidP="002240AE">
            <w:pPr>
              <w:pStyle w:val="Tiedoksi"/>
            </w:pPr>
            <w:r>
              <w:t>Valtiosihteeri Nahkala</w:t>
            </w:r>
          </w:p>
          <w:p w:rsidR="002240AE" w:rsidRDefault="002240AE" w:rsidP="002240AE">
            <w:pPr>
              <w:pStyle w:val="Tiedoksi"/>
            </w:pPr>
            <w:r>
              <w:t>Kansliapäällikkö Nerg</w:t>
            </w:r>
          </w:p>
          <w:p w:rsidR="002240AE" w:rsidRDefault="002240AE" w:rsidP="002240AE">
            <w:pPr>
              <w:pStyle w:val="Tiedoksi"/>
            </w:pPr>
            <w:r>
              <w:t>Erityisavustajat Andersson ja Falk</w:t>
            </w:r>
          </w:p>
          <w:p w:rsidR="002240AE" w:rsidRDefault="002240AE" w:rsidP="002240AE">
            <w:pPr>
              <w:pStyle w:val="Tiedoksi"/>
            </w:pPr>
            <w:r>
              <w:t>MMO esittelijät</w:t>
            </w:r>
          </w:p>
          <w:p w:rsidR="00D76A53" w:rsidRPr="00B66E68" w:rsidRDefault="00D76A53" w:rsidP="002F65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393A" w:rsidRPr="00B66E68" w:rsidRDefault="0003393A" w:rsidP="0003393A">
      <w:pPr>
        <w:rPr>
          <w:sz w:val="22"/>
          <w:szCs w:val="22"/>
        </w:rPr>
      </w:pPr>
    </w:p>
    <w:p w:rsidR="0003393A" w:rsidRPr="00B66E68" w:rsidRDefault="0003393A" w:rsidP="0003393A">
      <w:pPr>
        <w:rPr>
          <w:sz w:val="22"/>
          <w:szCs w:val="22"/>
        </w:rPr>
      </w:pPr>
    </w:p>
    <w:p w:rsidR="0003393A" w:rsidRPr="00B66E68" w:rsidRDefault="0003393A" w:rsidP="0003393A">
      <w:pPr>
        <w:rPr>
          <w:sz w:val="22"/>
          <w:szCs w:val="22"/>
        </w:rPr>
      </w:pPr>
    </w:p>
    <w:p w:rsidR="00B97812" w:rsidRPr="00B66E68" w:rsidRDefault="00B97812">
      <w:pPr>
        <w:rPr>
          <w:sz w:val="22"/>
          <w:szCs w:val="22"/>
        </w:rPr>
      </w:pPr>
    </w:p>
    <w:sectPr w:rsidR="00B97812" w:rsidRPr="00B66E68" w:rsidSect="002208F1">
      <w:headerReference w:type="first" r:id="rId7"/>
      <w:footerReference w:type="first" r:id="rId8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04" w:rsidRDefault="00964204">
      <w:r>
        <w:separator/>
      </w:r>
    </w:p>
  </w:endnote>
  <w:endnote w:type="continuationSeparator" w:id="0">
    <w:p w:rsidR="00964204" w:rsidRDefault="0096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7E3A6E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B218FB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B218FB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B218FB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B218FB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B218FB" w:rsidP="001811CD">
          <w:pPr>
            <w:pStyle w:val="Alatunniste"/>
          </w:pPr>
        </w:p>
      </w:tc>
    </w:tr>
    <w:tr w:rsidR="007E3A6E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B218FB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B218FB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B218FB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B218FB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B218FB" w:rsidP="001811CD">
          <w:pPr>
            <w:pStyle w:val="Alatunniste"/>
          </w:pPr>
        </w:p>
      </w:tc>
    </w:tr>
    <w:tr w:rsidR="007E3A6E" w:rsidTr="001811CD">
      <w:tc>
        <w:tcPr>
          <w:tcW w:w="2586" w:type="dxa"/>
        </w:tcPr>
        <w:p w:rsidR="00C32D98" w:rsidRPr="00EF222F" w:rsidRDefault="00B218F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EB6CC6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EB6CC6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EB6CC6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EB6CC6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7E3A6E" w:rsidTr="001811CD">
      <w:tc>
        <w:tcPr>
          <w:tcW w:w="2586" w:type="dxa"/>
        </w:tcPr>
        <w:p w:rsidR="00C32D98" w:rsidRPr="00EF222F" w:rsidRDefault="00B218F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EB6CC6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EB6CC6" w:rsidP="001811CD">
          <w:pPr>
            <w:pStyle w:val="Alatunniste"/>
          </w:pPr>
          <w:r>
            <w:t>Kirkkokatu 12, Helsinki</w:t>
          </w:r>
        </w:p>
      </w:tc>
      <w:tc>
        <w:tcPr>
          <w:tcW w:w="1843" w:type="dxa"/>
        </w:tcPr>
        <w:p w:rsidR="00C32D98" w:rsidRPr="00EF222F" w:rsidRDefault="00EB6CC6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EB6CC6" w:rsidP="001811CD">
          <w:pPr>
            <w:pStyle w:val="Alatunniste"/>
          </w:pPr>
          <w:r>
            <w:t>kirjaamo@intermin.fi</w:t>
          </w:r>
        </w:p>
      </w:tc>
    </w:tr>
    <w:tr w:rsidR="007E3A6E" w:rsidTr="001811CD">
      <w:tc>
        <w:tcPr>
          <w:tcW w:w="2586" w:type="dxa"/>
        </w:tcPr>
        <w:p w:rsidR="00C32D98" w:rsidRPr="00EF222F" w:rsidRDefault="00B218F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EB6CC6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EB6CC6" w:rsidP="001811CD">
          <w:pPr>
            <w:pStyle w:val="Alatunniste"/>
          </w:pPr>
          <w:r>
            <w:t>Vuorikatu 20, Helsinki</w:t>
          </w:r>
        </w:p>
      </w:tc>
      <w:tc>
        <w:tcPr>
          <w:tcW w:w="1843" w:type="dxa"/>
        </w:tcPr>
        <w:p w:rsidR="00C32D98" w:rsidRPr="00EF222F" w:rsidRDefault="00EB6CC6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EB6CC6" w:rsidP="001811CD">
          <w:pPr>
            <w:pStyle w:val="Alatunniste"/>
          </w:pPr>
          <w:r>
            <w:t>www.intermin.fi</w:t>
          </w:r>
        </w:p>
      </w:tc>
    </w:tr>
    <w:tr w:rsidR="007E3A6E" w:rsidTr="001811CD">
      <w:tc>
        <w:tcPr>
          <w:tcW w:w="2586" w:type="dxa"/>
        </w:tcPr>
        <w:p w:rsidR="00C32D98" w:rsidRPr="00EF222F" w:rsidRDefault="00B218F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EB6CC6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B218FB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EB6CC6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B218FB" w:rsidP="001811CD">
          <w:pPr>
            <w:pStyle w:val="Alatunniste"/>
          </w:pPr>
        </w:p>
      </w:tc>
    </w:tr>
    <w:tr w:rsidR="007E3A6E" w:rsidTr="001811CD">
      <w:tc>
        <w:tcPr>
          <w:tcW w:w="2586" w:type="dxa"/>
        </w:tcPr>
        <w:p w:rsidR="00C32D98" w:rsidRPr="00EF222F" w:rsidRDefault="00B218FB" w:rsidP="001811CD">
          <w:pPr>
            <w:pStyle w:val="Alatunniste"/>
          </w:pPr>
        </w:p>
      </w:tc>
      <w:tc>
        <w:tcPr>
          <w:tcW w:w="1809" w:type="dxa"/>
        </w:tcPr>
        <w:p w:rsidR="00C32D98" w:rsidRDefault="00B218FB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B218FB" w:rsidP="001811CD">
          <w:pPr>
            <w:pStyle w:val="Alatunniste"/>
          </w:pPr>
        </w:p>
      </w:tc>
      <w:tc>
        <w:tcPr>
          <w:tcW w:w="1843" w:type="dxa"/>
        </w:tcPr>
        <w:p w:rsidR="00C32D98" w:rsidRDefault="00EB6CC6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B218FB" w:rsidP="001811CD">
          <w:pPr>
            <w:pStyle w:val="Alatunniste"/>
          </w:pPr>
        </w:p>
      </w:tc>
    </w:tr>
  </w:tbl>
  <w:p w:rsidR="00EF222F" w:rsidRDefault="00B218FB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04" w:rsidRDefault="00964204">
      <w:r>
        <w:separator/>
      </w:r>
    </w:p>
  </w:footnote>
  <w:footnote w:type="continuationSeparator" w:id="0">
    <w:p w:rsidR="00964204" w:rsidRDefault="0096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7E3A6E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EB6CC6" w:rsidP="005E4795">
          <w:pPr>
            <w:pStyle w:val="Yltunniste"/>
            <w:rPr>
              <w:lang w:eastAsia="fi-FI"/>
            </w:rPr>
          </w:pPr>
          <w:r>
            <w:rPr>
              <w:lang w:eastAsia="fi-FI"/>
            </w:rPr>
            <w:drawing>
              <wp:inline distT="0" distB="0" distL="0" distR="0" wp14:anchorId="7051A45C" wp14:editId="071B56F6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B218FB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B218FB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B218FB" w:rsidP="005E4795">
          <w:pPr>
            <w:pStyle w:val="Yltunniste"/>
            <w:jc w:val="center"/>
          </w:pPr>
        </w:p>
      </w:tc>
    </w:tr>
    <w:tr w:rsidR="007E3A6E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B218FB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B66E68" w:rsidP="005E4795">
          <w:pPr>
            <w:pStyle w:val="Yltunniste"/>
            <w:rPr>
              <w:b/>
            </w:rPr>
          </w:pPr>
          <w:r>
            <w:rPr>
              <w:b/>
            </w:rPr>
            <w:t>KOKOUSMUISTIO</w:t>
          </w:r>
        </w:p>
      </w:tc>
      <w:tc>
        <w:tcPr>
          <w:tcW w:w="1463" w:type="dxa"/>
          <w:tcMar>
            <w:left w:w="0" w:type="dxa"/>
          </w:tcMar>
        </w:tcPr>
        <w:p w:rsidR="0035265B" w:rsidRPr="002D6CCD" w:rsidRDefault="00EB6CC6" w:rsidP="002D6CCD">
          <w:pPr>
            <w:rPr>
              <w:b/>
            </w:rPr>
          </w:pPr>
          <w:r>
            <w:rPr>
              <w:b/>
            </w:rPr>
            <w:t>SM072:00/2011</w:t>
          </w:r>
        </w:p>
      </w:tc>
      <w:tc>
        <w:tcPr>
          <w:tcW w:w="1054" w:type="dxa"/>
          <w:tcMar>
            <w:left w:w="0" w:type="dxa"/>
          </w:tcMar>
        </w:tcPr>
        <w:p w:rsidR="0035265B" w:rsidRDefault="00EB6CC6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218FB"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B218FB">
              <w:t>3</w:t>
            </w:r>
          </w:fldSimple>
          <w:r>
            <w:t>)</w:t>
          </w:r>
        </w:p>
      </w:tc>
    </w:tr>
    <w:tr w:rsidR="007E3A6E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B218FB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B218FB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EB6CC6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end"/>
          </w:r>
        </w:p>
      </w:tc>
    </w:tr>
    <w:tr w:rsidR="007E3A6E" w:rsidTr="005E4795">
      <w:tc>
        <w:tcPr>
          <w:tcW w:w="5823" w:type="dxa"/>
          <w:vMerge/>
          <w:tcMar>
            <w:left w:w="0" w:type="dxa"/>
          </w:tcMar>
        </w:tcPr>
        <w:p w:rsidR="0035265B" w:rsidRDefault="00B218FB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B218FB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EB6CC6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end"/>
          </w:r>
        </w:p>
      </w:tc>
    </w:tr>
    <w:tr w:rsidR="007E3A6E" w:rsidTr="005E4795">
      <w:tc>
        <w:tcPr>
          <w:tcW w:w="5823" w:type="dxa"/>
          <w:tcMar>
            <w:left w:w="0" w:type="dxa"/>
          </w:tcMar>
        </w:tcPr>
        <w:p w:rsidR="0035265B" w:rsidRDefault="00B218FB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B66E68" w:rsidP="00103C1D">
          <w:pPr>
            <w:pStyle w:val="Yltunniste"/>
          </w:pPr>
          <w:r>
            <w:t>5</w:t>
          </w:r>
          <w:r w:rsidR="00EB6CC6">
            <w:t>.3.2013</w:t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B218FB" w:rsidP="005E4795">
          <w:pPr>
            <w:pStyle w:val="Yltunniste"/>
          </w:pPr>
        </w:p>
      </w:tc>
    </w:tr>
  </w:tbl>
  <w:p w:rsidR="002723D0" w:rsidRDefault="00B218F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3A"/>
    <w:rsid w:val="00001919"/>
    <w:rsid w:val="0003393A"/>
    <w:rsid w:val="000C6195"/>
    <w:rsid w:val="001A09C6"/>
    <w:rsid w:val="001B7B10"/>
    <w:rsid w:val="002240AE"/>
    <w:rsid w:val="004B29A1"/>
    <w:rsid w:val="005A6106"/>
    <w:rsid w:val="005B7CA4"/>
    <w:rsid w:val="005C119A"/>
    <w:rsid w:val="00606E48"/>
    <w:rsid w:val="00760282"/>
    <w:rsid w:val="008052CD"/>
    <w:rsid w:val="00824AA1"/>
    <w:rsid w:val="008A3334"/>
    <w:rsid w:val="008E6A74"/>
    <w:rsid w:val="009351C5"/>
    <w:rsid w:val="00964204"/>
    <w:rsid w:val="00B218FB"/>
    <w:rsid w:val="00B626CD"/>
    <w:rsid w:val="00B66E68"/>
    <w:rsid w:val="00B97812"/>
    <w:rsid w:val="00C66E25"/>
    <w:rsid w:val="00D76A53"/>
    <w:rsid w:val="00EB6CC6"/>
    <w:rsid w:val="00F0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93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3393A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03393A"/>
    <w:rPr>
      <w:rFonts w:ascii="Arial" w:eastAsia="Arial" w:hAnsi="Arial" w:cs="Arial"/>
      <w:noProof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03393A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3393A"/>
    <w:rPr>
      <w:rFonts w:ascii="Arial" w:eastAsia="Arial" w:hAnsi="Arial" w:cs="Arial"/>
      <w:sz w:val="16"/>
      <w:szCs w:val="20"/>
    </w:rPr>
  </w:style>
  <w:style w:type="table" w:customStyle="1" w:styleId="Eireunaviivaa">
    <w:name w:val="Ei reunaviivaa"/>
    <w:basedOn w:val="Normaalitaulukko"/>
    <w:uiPriority w:val="99"/>
    <w:rsid w:val="0003393A"/>
    <w:pPr>
      <w:spacing w:after="0" w:line="240" w:lineRule="auto"/>
    </w:pPr>
    <w:rPr>
      <w:rFonts w:ascii="Arial" w:eastAsia="Arial" w:hAnsi="Arial" w:cs="Arial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03393A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3393A"/>
    <w:rPr>
      <w:rFonts w:ascii="Arial" w:eastAsia="Arial" w:hAnsi="Arial" w:cs="Arial"/>
      <w:sz w:val="20"/>
      <w:szCs w:val="20"/>
    </w:rPr>
  </w:style>
  <w:style w:type="paragraph" w:customStyle="1" w:styleId="Vastaanottajatiedot">
    <w:name w:val="Vastaanottajatiedot"/>
    <w:basedOn w:val="Normaali"/>
    <w:qFormat/>
    <w:rsid w:val="0003393A"/>
  </w:style>
  <w:style w:type="paragraph" w:customStyle="1" w:styleId="Sisennys2">
    <w:name w:val="Sisennys 2"/>
    <w:basedOn w:val="Normaali"/>
    <w:rsid w:val="0003393A"/>
    <w:pPr>
      <w:ind w:left="2608"/>
    </w:pPr>
    <w:rPr>
      <w:rFonts w:ascii="Times New Roman" w:eastAsia="Times New Roman" w:hAnsi="Times New Roman" w:cs="Times New Roman"/>
      <w:sz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393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393A"/>
    <w:rPr>
      <w:rFonts w:ascii="Tahoma" w:eastAsia="Arial" w:hAnsi="Tahoma" w:cs="Tahoma"/>
      <w:sz w:val="16"/>
      <w:szCs w:val="16"/>
    </w:rPr>
  </w:style>
  <w:style w:type="paragraph" w:customStyle="1" w:styleId="Tiedoksi">
    <w:name w:val="Tiedoksi"/>
    <w:basedOn w:val="Normaali"/>
    <w:next w:val="Sisennys2"/>
    <w:rsid w:val="002240AE"/>
    <w:pPr>
      <w:ind w:left="2608" w:hanging="2608"/>
    </w:pPr>
    <w:rPr>
      <w:rFonts w:ascii="Times New Roman" w:eastAsia="Times New Roman" w:hAnsi="Times New Roman" w:cs="Times New Roman"/>
      <w:sz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93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3393A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03393A"/>
    <w:rPr>
      <w:rFonts w:ascii="Arial" w:eastAsia="Arial" w:hAnsi="Arial" w:cs="Arial"/>
      <w:noProof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03393A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3393A"/>
    <w:rPr>
      <w:rFonts w:ascii="Arial" w:eastAsia="Arial" w:hAnsi="Arial" w:cs="Arial"/>
      <w:sz w:val="16"/>
      <w:szCs w:val="20"/>
    </w:rPr>
  </w:style>
  <w:style w:type="table" w:customStyle="1" w:styleId="Eireunaviivaa">
    <w:name w:val="Ei reunaviivaa"/>
    <w:basedOn w:val="Normaalitaulukko"/>
    <w:uiPriority w:val="99"/>
    <w:rsid w:val="0003393A"/>
    <w:pPr>
      <w:spacing w:after="0" w:line="240" w:lineRule="auto"/>
    </w:pPr>
    <w:rPr>
      <w:rFonts w:ascii="Arial" w:eastAsia="Arial" w:hAnsi="Arial" w:cs="Arial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03393A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3393A"/>
    <w:rPr>
      <w:rFonts w:ascii="Arial" w:eastAsia="Arial" w:hAnsi="Arial" w:cs="Arial"/>
      <w:sz w:val="20"/>
      <w:szCs w:val="20"/>
    </w:rPr>
  </w:style>
  <w:style w:type="paragraph" w:customStyle="1" w:styleId="Vastaanottajatiedot">
    <w:name w:val="Vastaanottajatiedot"/>
    <w:basedOn w:val="Normaali"/>
    <w:qFormat/>
    <w:rsid w:val="0003393A"/>
  </w:style>
  <w:style w:type="paragraph" w:customStyle="1" w:styleId="Sisennys2">
    <w:name w:val="Sisennys 2"/>
    <w:basedOn w:val="Normaali"/>
    <w:rsid w:val="0003393A"/>
    <w:pPr>
      <w:ind w:left="2608"/>
    </w:pPr>
    <w:rPr>
      <w:rFonts w:ascii="Times New Roman" w:eastAsia="Times New Roman" w:hAnsi="Times New Roman" w:cs="Times New Roman"/>
      <w:sz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393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393A"/>
    <w:rPr>
      <w:rFonts w:ascii="Tahoma" w:eastAsia="Arial" w:hAnsi="Tahoma" w:cs="Tahoma"/>
      <w:sz w:val="16"/>
      <w:szCs w:val="16"/>
    </w:rPr>
  </w:style>
  <w:style w:type="paragraph" w:customStyle="1" w:styleId="Tiedoksi">
    <w:name w:val="Tiedoksi"/>
    <w:basedOn w:val="Normaali"/>
    <w:next w:val="Sisennys2"/>
    <w:rsid w:val="002240AE"/>
    <w:pPr>
      <w:ind w:left="2608" w:hanging="2608"/>
    </w:pPr>
    <w:rPr>
      <w:rFonts w:ascii="Times New Roman" w:eastAsia="Times New Roman" w:hAnsi="Times New Roman" w:cs="Times New Roman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6566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haltik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Tiainen Suvi SM</dc:creator>
  <cp:lastModifiedBy>Syrjäkari Essi SM</cp:lastModifiedBy>
  <cp:revision>3</cp:revision>
  <dcterms:created xsi:type="dcterms:W3CDTF">2014-03-27T14:39:00Z</dcterms:created>
  <dcterms:modified xsi:type="dcterms:W3CDTF">2014-04-09T12:55:00Z</dcterms:modified>
</cp:coreProperties>
</file>