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14:paraId="57C3B895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7688E7F5" w14:textId="77777777" w:rsidR="00916620" w:rsidRPr="00966B06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7D379A8F" w14:textId="77777777" w:rsidR="00916620" w:rsidRPr="00966B06" w:rsidRDefault="00F35353" w:rsidP="007A598C">
            <w:pPr>
              <w:pStyle w:val="Normaali9pt"/>
              <w:rPr>
                <w:b/>
              </w:rPr>
            </w:pPr>
            <w:r>
              <w:rPr>
                <w:b/>
              </w:rPr>
              <w:t>Lausuntopyyntö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59316A31" w14:textId="77777777" w:rsidR="00916620" w:rsidRPr="00966B06" w:rsidRDefault="00916620" w:rsidP="002D334D">
            <w:pPr>
              <w:pStyle w:val="Normaali9pt"/>
            </w:pPr>
          </w:p>
        </w:tc>
      </w:tr>
      <w:tr w:rsidR="00FE355C" w:rsidRPr="00966B06" w14:paraId="605879F1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0A8D23B8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639FF96C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B308B30" w14:textId="77777777" w:rsidR="00FE355C" w:rsidRPr="00966B06" w:rsidRDefault="00FE355C" w:rsidP="002D334D">
            <w:pPr>
              <w:pStyle w:val="Normaali9pt"/>
            </w:pPr>
          </w:p>
        </w:tc>
      </w:tr>
      <w:tr w:rsidR="00FE355C" w:rsidRPr="00966B06" w14:paraId="57A85D5F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3D4AF3A9" w14:textId="77777777" w:rsidR="00FE355C" w:rsidRPr="00966B06" w:rsidRDefault="00F35353" w:rsidP="002D334D">
            <w:pPr>
              <w:pStyle w:val="Normaali9pt"/>
            </w:pPr>
            <w:r>
              <w:t>Verkko-osasto / Verkkojen sääntely-y</w:t>
            </w:r>
            <w:r w:rsidR="00CD249F" w:rsidRPr="00966B06">
              <w:t>ksikkö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7F725D74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61781AC8" w14:textId="77777777" w:rsidR="00FE355C" w:rsidRPr="00966B06" w:rsidRDefault="00F901AD" w:rsidP="002D334D">
            <w:pPr>
              <w:pStyle w:val="Normaali9pt"/>
            </w:pPr>
            <w:r>
              <w:t>VN/7677/2019</w:t>
            </w:r>
          </w:p>
        </w:tc>
      </w:tr>
      <w:tr w:rsidR="00FE355C" w:rsidRPr="00966B06" w14:paraId="343D81D6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7112E2DF" w14:textId="77777777" w:rsidR="00FE355C" w:rsidRPr="002134EC" w:rsidRDefault="00F35353" w:rsidP="002D334D">
            <w:pPr>
              <w:pStyle w:val="Normaali9pt"/>
            </w:pPr>
            <w:r w:rsidRPr="002134EC">
              <w:t>Kankare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7C966B49" w14:textId="5B73FCEB" w:rsidR="00FE355C" w:rsidRPr="002134EC" w:rsidRDefault="00B61B24" w:rsidP="002D334D">
            <w:pPr>
              <w:pStyle w:val="Normaali9pt"/>
            </w:pPr>
            <w:r w:rsidRPr="002134EC">
              <w:t>1</w:t>
            </w:r>
            <w:r w:rsidR="003035E7">
              <w:t>2</w:t>
            </w:r>
            <w:r w:rsidR="00F35353" w:rsidRPr="002134EC">
              <w:t>.</w:t>
            </w:r>
            <w:r w:rsidRPr="002134EC">
              <w:t>11</w:t>
            </w:r>
            <w:r w:rsidR="00F35353" w:rsidRPr="002134EC">
              <w:t>.2021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319ECD7A" w14:textId="77777777" w:rsidR="00FE355C" w:rsidRPr="00966B06" w:rsidRDefault="00FE355C" w:rsidP="002D334D">
            <w:pPr>
              <w:pStyle w:val="Normaali9pt"/>
            </w:pPr>
          </w:p>
        </w:tc>
      </w:tr>
      <w:tr w:rsidR="00FE355C" w:rsidRPr="00966B06" w14:paraId="21511F74" w14:textId="77777777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36AAB148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4D5FD605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70A266DD" w14:textId="77777777" w:rsidR="00FE355C" w:rsidRPr="00966B06" w:rsidRDefault="00FE355C" w:rsidP="002D334D">
            <w:pPr>
              <w:pStyle w:val="Normaali9pt"/>
            </w:pPr>
          </w:p>
        </w:tc>
      </w:tr>
    </w:tbl>
    <w:p w14:paraId="40305FA9" w14:textId="77777777" w:rsidR="000E60B6" w:rsidRPr="00966B06" w:rsidRDefault="000E60B6" w:rsidP="009F18EF">
      <w:pPr>
        <w:sectPr w:rsidR="000E60B6" w:rsidRPr="00966B06" w:rsidSect="00F901A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567" w:bottom="1616" w:left="1134" w:header="612" w:footer="227" w:gutter="0"/>
          <w:cols w:space="720"/>
          <w:titlePg/>
          <w:docGrid w:linePitch="360"/>
        </w:sectPr>
      </w:pPr>
    </w:p>
    <w:p w14:paraId="1AD2AAEB" w14:textId="77777777" w:rsidR="00F35353" w:rsidRDefault="00F35353" w:rsidP="00F35353">
      <w:pPr>
        <w:pStyle w:val="Leipteksti"/>
        <w:ind w:left="0"/>
      </w:pPr>
    </w:p>
    <w:p w14:paraId="1EF3A8A7" w14:textId="77777777" w:rsidR="00F35353" w:rsidRDefault="00F35353" w:rsidP="00F35353">
      <w:pPr>
        <w:pStyle w:val="Leipteksti"/>
        <w:ind w:left="0"/>
      </w:pPr>
    </w:p>
    <w:p w14:paraId="0499D9C0" w14:textId="77777777" w:rsidR="00F35353" w:rsidRDefault="00F35353" w:rsidP="00F35353">
      <w:pPr>
        <w:pStyle w:val="Leipteksti"/>
        <w:ind w:left="0"/>
      </w:pPr>
      <w:r>
        <w:t>Jakelussa mainituille</w:t>
      </w:r>
    </w:p>
    <w:p w14:paraId="1D434E61" w14:textId="77777777" w:rsidR="00F35353" w:rsidRDefault="00F35353" w:rsidP="005C7446">
      <w:pPr>
        <w:pStyle w:val="Otsikko"/>
      </w:pPr>
    </w:p>
    <w:p w14:paraId="3A22987C" w14:textId="77777777" w:rsidR="00F35353" w:rsidRDefault="00F35353" w:rsidP="00F35353">
      <w:pPr>
        <w:pStyle w:val="Leipteksti"/>
      </w:pPr>
    </w:p>
    <w:p w14:paraId="5C409E31" w14:textId="77777777" w:rsidR="00F35353" w:rsidRPr="00F35353" w:rsidRDefault="00F35353" w:rsidP="00F35353">
      <w:pPr>
        <w:pStyle w:val="Leipteksti"/>
      </w:pPr>
    </w:p>
    <w:p w14:paraId="3601B324" w14:textId="77777777" w:rsidR="00F35353" w:rsidRDefault="00F35353" w:rsidP="005C7446">
      <w:pPr>
        <w:pStyle w:val="Otsikko"/>
      </w:pPr>
    </w:p>
    <w:p w14:paraId="7A4230C9" w14:textId="77777777" w:rsidR="00F901AD" w:rsidRDefault="00F901AD" w:rsidP="00F901AD">
      <w:pPr>
        <w:pStyle w:val="Leipteksti"/>
      </w:pPr>
    </w:p>
    <w:p w14:paraId="58567E83" w14:textId="77777777" w:rsidR="00F901AD" w:rsidRPr="00F901AD" w:rsidRDefault="00F901AD" w:rsidP="00F901AD">
      <w:pPr>
        <w:pStyle w:val="Leipteksti"/>
      </w:pPr>
    </w:p>
    <w:p w14:paraId="09404C39" w14:textId="77777777" w:rsidR="009F18EF" w:rsidRPr="00966B06" w:rsidRDefault="00F35353" w:rsidP="005C7446">
      <w:pPr>
        <w:pStyle w:val="Otsikko"/>
      </w:pPr>
      <w:r>
        <w:t xml:space="preserve">Lausuntopyyntö </w:t>
      </w:r>
      <w:r w:rsidRPr="00F35353">
        <w:t>Galileo-satelliittinavigointijärjestelmä</w:t>
      </w:r>
      <w:r>
        <w:t>n julkisesti säännellyn satelliittipalvelun (PRS-palvelun) lainsäädäntökehystä koskevasta arviomuistiosta</w:t>
      </w:r>
    </w:p>
    <w:p w14:paraId="02B8D804" w14:textId="77777777" w:rsidR="00F35353" w:rsidRPr="009A3297" w:rsidRDefault="00F35353" w:rsidP="005C7446">
      <w:pPr>
        <w:pStyle w:val="Leipteksti"/>
        <w:rPr>
          <w:sz w:val="24"/>
          <w:szCs w:val="24"/>
        </w:rPr>
      </w:pPr>
    </w:p>
    <w:p w14:paraId="0843B280" w14:textId="129853D1" w:rsidR="00F901AD" w:rsidRDefault="00F901AD" w:rsidP="00F901AD">
      <w:pPr>
        <w:pStyle w:val="Leipteksti"/>
        <w:jc w:val="both"/>
        <w:rPr>
          <w:szCs w:val="22"/>
        </w:rPr>
      </w:pPr>
      <w:r w:rsidRPr="00F901AD">
        <w:rPr>
          <w:szCs w:val="22"/>
        </w:rPr>
        <w:t xml:space="preserve">EU:n omistaman Galileo-satelliittinavigointijärjestelmän julkisesti säännelty satelliittipalvelu eli PRS-palvelu </w:t>
      </w:r>
      <w:r w:rsidRPr="00F132E7">
        <w:rPr>
          <w:szCs w:val="22"/>
        </w:rPr>
        <w:t xml:space="preserve">(Public </w:t>
      </w:r>
      <w:proofErr w:type="spellStart"/>
      <w:r w:rsidRPr="00F132E7">
        <w:rPr>
          <w:szCs w:val="22"/>
        </w:rPr>
        <w:t>Regulated</w:t>
      </w:r>
      <w:proofErr w:type="spellEnd"/>
      <w:r w:rsidRPr="00F132E7">
        <w:rPr>
          <w:szCs w:val="22"/>
        </w:rPr>
        <w:t xml:space="preserve"> Service) </w:t>
      </w:r>
      <w:r w:rsidRPr="00F901AD">
        <w:rPr>
          <w:szCs w:val="22"/>
        </w:rPr>
        <w:t xml:space="preserve">tuottaa julkishallinnon valtuuttamille käyttäjille sekä yhteiskunnan kriittisille infrastruktuuritoimijoille häiriötä, häirintää ja harhautusta kestävän, luotettavan signaalin, millä varmistetaan yhteiskunnan elintärkeiden, aika- ja paikkatiedosta riippuvien toimintojen häiriötön jatkuminen kaikissa olosuhteissa, myös kriisitilanteissa. </w:t>
      </w:r>
      <w:r>
        <w:t xml:space="preserve">Talouspoliittinen ministerivaliokunta on linjannut </w:t>
      </w:r>
      <w:r w:rsidR="009A144F">
        <w:t>24.11.2020</w:t>
      </w:r>
      <w:r>
        <w:t>, että Suomi ottaa PRS-palvelun kansallisesti käyttöönsä vuoden 2024 aikana</w:t>
      </w:r>
      <w:r w:rsidR="000415BA">
        <w:t>.</w:t>
      </w:r>
    </w:p>
    <w:p w14:paraId="28238FF3" w14:textId="77777777" w:rsidR="00F901AD" w:rsidRDefault="00F901AD" w:rsidP="00F901AD">
      <w:pPr>
        <w:pStyle w:val="Leipteksti"/>
        <w:jc w:val="both"/>
        <w:rPr>
          <w:szCs w:val="22"/>
        </w:rPr>
      </w:pPr>
    </w:p>
    <w:p w14:paraId="775637A1" w14:textId="77777777" w:rsidR="00F132E7" w:rsidRPr="00F901AD" w:rsidRDefault="00F35353" w:rsidP="00F901AD">
      <w:pPr>
        <w:pStyle w:val="Default"/>
        <w:ind w:left="2608"/>
        <w:jc w:val="both"/>
        <w:rPr>
          <w:sz w:val="22"/>
          <w:szCs w:val="22"/>
        </w:rPr>
      </w:pPr>
      <w:r w:rsidRPr="00F132E7">
        <w:rPr>
          <w:sz w:val="22"/>
          <w:szCs w:val="22"/>
        </w:rPr>
        <w:t>L</w:t>
      </w:r>
      <w:r w:rsidR="00F132E7" w:rsidRPr="00F132E7">
        <w:rPr>
          <w:sz w:val="22"/>
          <w:szCs w:val="22"/>
        </w:rPr>
        <w:t>iikenne- ja v</w:t>
      </w:r>
      <w:r w:rsidRPr="00F132E7">
        <w:rPr>
          <w:sz w:val="22"/>
          <w:szCs w:val="22"/>
        </w:rPr>
        <w:t>i</w:t>
      </w:r>
      <w:r w:rsidR="00F132E7" w:rsidRPr="00F132E7">
        <w:rPr>
          <w:sz w:val="22"/>
          <w:szCs w:val="22"/>
        </w:rPr>
        <w:t>e</w:t>
      </w:r>
      <w:r w:rsidRPr="00F132E7">
        <w:rPr>
          <w:sz w:val="22"/>
          <w:szCs w:val="22"/>
        </w:rPr>
        <w:t xml:space="preserve">stintäministeriö on laatinut </w:t>
      </w:r>
      <w:r w:rsidR="00F132E7" w:rsidRPr="00F132E7">
        <w:rPr>
          <w:sz w:val="22"/>
          <w:szCs w:val="22"/>
        </w:rPr>
        <w:t>yhteistyössä</w:t>
      </w:r>
      <w:r w:rsidRPr="00F132E7">
        <w:rPr>
          <w:sz w:val="22"/>
          <w:szCs w:val="22"/>
        </w:rPr>
        <w:t xml:space="preserve"> </w:t>
      </w:r>
      <w:r w:rsidR="00F132E7" w:rsidRPr="00F132E7">
        <w:rPr>
          <w:sz w:val="22"/>
          <w:szCs w:val="22"/>
        </w:rPr>
        <w:t>Liikenne- ja v</w:t>
      </w:r>
      <w:r w:rsidRPr="00F132E7">
        <w:rPr>
          <w:sz w:val="22"/>
          <w:szCs w:val="22"/>
        </w:rPr>
        <w:t>i</w:t>
      </w:r>
      <w:r w:rsidR="00F132E7" w:rsidRPr="00F132E7">
        <w:rPr>
          <w:sz w:val="22"/>
          <w:szCs w:val="22"/>
        </w:rPr>
        <w:t>e</w:t>
      </w:r>
      <w:r w:rsidRPr="00F132E7">
        <w:rPr>
          <w:sz w:val="22"/>
          <w:szCs w:val="22"/>
        </w:rPr>
        <w:t>stintävirasto</w:t>
      </w:r>
      <w:r w:rsidR="00421B7C" w:rsidRPr="00F132E7">
        <w:rPr>
          <w:sz w:val="22"/>
          <w:szCs w:val="22"/>
        </w:rPr>
        <w:t>n sekä S</w:t>
      </w:r>
      <w:r w:rsidR="009A3297" w:rsidRPr="00F132E7">
        <w:rPr>
          <w:sz w:val="22"/>
          <w:szCs w:val="22"/>
        </w:rPr>
        <w:t>uomen E</w:t>
      </w:r>
      <w:r w:rsidR="00421B7C" w:rsidRPr="00F132E7">
        <w:rPr>
          <w:sz w:val="22"/>
          <w:szCs w:val="22"/>
        </w:rPr>
        <w:t>rillis</w:t>
      </w:r>
      <w:r w:rsidR="00F132E7" w:rsidRPr="00F132E7">
        <w:rPr>
          <w:sz w:val="22"/>
          <w:szCs w:val="22"/>
        </w:rPr>
        <w:t>v</w:t>
      </w:r>
      <w:r w:rsidR="000415BA">
        <w:rPr>
          <w:sz w:val="22"/>
          <w:szCs w:val="22"/>
        </w:rPr>
        <w:t>erkot O</w:t>
      </w:r>
      <w:r w:rsidR="00421B7C" w:rsidRPr="00F132E7">
        <w:rPr>
          <w:sz w:val="22"/>
          <w:szCs w:val="22"/>
        </w:rPr>
        <w:t>y:n kanssa</w:t>
      </w:r>
      <w:r w:rsidR="009A3297" w:rsidRPr="00F132E7">
        <w:rPr>
          <w:sz w:val="22"/>
          <w:szCs w:val="22"/>
        </w:rPr>
        <w:t xml:space="preserve"> arviomuistion Galileo-satelliittinavigointijärjestelmän julkisesti säännellyn satelliittipalvelun lainsäädäntökehyksestä. Arviomuistioon on koottu PRS-</w:t>
      </w:r>
      <w:r w:rsidR="00F132E7" w:rsidRPr="00F132E7">
        <w:rPr>
          <w:sz w:val="22"/>
          <w:szCs w:val="22"/>
        </w:rPr>
        <w:t>palveluun</w:t>
      </w:r>
      <w:r w:rsidR="009A3297" w:rsidRPr="00F132E7">
        <w:rPr>
          <w:sz w:val="22"/>
          <w:szCs w:val="22"/>
        </w:rPr>
        <w:t xml:space="preserve"> liittyvä voimassa oleva kansallinen ja EU-lainsäädäntö sekä arvioitu, </w:t>
      </w:r>
      <w:r w:rsidR="00F132E7" w:rsidRPr="00F132E7">
        <w:rPr>
          <w:sz w:val="22"/>
          <w:szCs w:val="22"/>
        </w:rPr>
        <w:t>millaisia</w:t>
      </w:r>
      <w:r w:rsidR="009A3297" w:rsidRPr="00F132E7">
        <w:rPr>
          <w:sz w:val="22"/>
          <w:szCs w:val="22"/>
        </w:rPr>
        <w:t xml:space="preserve"> lainsäädäntömuutoksia PRS-</w:t>
      </w:r>
      <w:r w:rsidR="00F132E7" w:rsidRPr="00F132E7">
        <w:rPr>
          <w:sz w:val="22"/>
          <w:szCs w:val="22"/>
        </w:rPr>
        <w:t>palvelun</w:t>
      </w:r>
      <w:r w:rsidR="009A3297" w:rsidRPr="00F132E7">
        <w:rPr>
          <w:sz w:val="22"/>
          <w:szCs w:val="22"/>
        </w:rPr>
        <w:t xml:space="preserve"> </w:t>
      </w:r>
      <w:r w:rsidR="00F132E7" w:rsidRPr="00F132E7">
        <w:rPr>
          <w:sz w:val="22"/>
          <w:szCs w:val="22"/>
        </w:rPr>
        <w:t>kansallinen</w:t>
      </w:r>
      <w:r w:rsidR="009A3297" w:rsidRPr="00F132E7">
        <w:rPr>
          <w:sz w:val="22"/>
          <w:szCs w:val="22"/>
        </w:rPr>
        <w:t xml:space="preserve"> käyttöönotto edellyttäisi. Lisäksi muistioon on kirjattu avoimia kysymyksiä, jotka tulisi selvittää lainsäädäntöhankkeen aikana.</w:t>
      </w:r>
    </w:p>
    <w:p w14:paraId="41A10EB1" w14:textId="77777777" w:rsidR="00F132E7" w:rsidRDefault="00F132E7" w:rsidP="00F132E7">
      <w:pPr>
        <w:pStyle w:val="Leipteksti"/>
        <w:jc w:val="both"/>
      </w:pPr>
    </w:p>
    <w:p w14:paraId="5ABD6D72" w14:textId="6E7F6258" w:rsidR="00F132E7" w:rsidRDefault="00F132E7" w:rsidP="00F132E7">
      <w:pPr>
        <w:pStyle w:val="Leipteksti"/>
        <w:jc w:val="both"/>
        <w:rPr>
          <w:rFonts w:ascii="Arial" w:hAnsi="Arial" w:cs="Arial"/>
          <w:szCs w:val="22"/>
        </w:rPr>
      </w:pPr>
      <w:r>
        <w:t xml:space="preserve">Liikenne- ja viestintäministeriö on </w:t>
      </w:r>
      <w:r w:rsidR="00F901AD">
        <w:t xml:space="preserve">tehnyt </w:t>
      </w:r>
      <w:r w:rsidR="00071D5B">
        <w:t>14.9.</w:t>
      </w:r>
      <w:r>
        <w:t>säädöshankepäätöksen hallituksen esitykse</w:t>
      </w:r>
      <w:r w:rsidR="00E2172E">
        <w:t>n valmistelusta</w:t>
      </w:r>
      <w:r>
        <w:t xml:space="preserve"> eduskunnalle laeiksi sähköisen viestinnän palveluista annetun lain sekä Liikenne- ja viestintävirastosta annetun lain muuttamisesta</w:t>
      </w:r>
      <w:r w:rsidR="00E2172E">
        <w:t xml:space="preserve"> (</w:t>
      </w:r>
      <w:r w:rsidR="00280964" w:rsidRPr="00280964">
        <w:t>LVM056:00/2021</w:t>
      </w:r>
      <w:r w:rsidR="00E2172E">
        <w:t>)</w:t>
      </w:r>
      <w:r>
        <w:t>.</w:t>
      </w:r>
      <w:r w:rsidR="00F901AD">
        <w:t xml:space="preserve"> </w:t>
      </w:r>
      <w:r w:rsidR="00F901AD">
        <w:rPr>
          <w:rFonts w:ascii="Arial" w:hAnsi="Arial" w:cs="Arial"/>
          <w:szCs w:val="22"/>
        </w:rPr>
        <w:t>Hankkeen t</w:t>
      </w:r>
      <w:r>
        <w:rPr>
          <w:rFonts w:ascii="Arial" w:hAnsi="Arial" w:cs="Arial"/>
          <w:szCs w:val="22"/>
        </w:rPr>
        <w:t xml:space="preserve">avoitteena on </w:t>
      </w:r>
      <w:r w:rsidR="00E2172E">
        <w:rPr>
          <w:rFonts w:ascii="Arial" w:hAnsi="Arial" w:cs="Arial"/>
          <w:szCs w:val="22"/>
        </w:rPr>
        <w:t xml:space="preserve">valmistella talouspoliittisen ministerivaliokunnan linjausten mukaisesti </w:t>
      </w:r>
      <w:r>
        <w:rPr>
          <w:rFonts w:ascii="Arial" w:hAnsi="Arial" w:cs="Arial"/>
          <w:szCs w:val="22"/>
        </w:rPr>
        <w:t>vaadittavat lainsäädäntömuuto</w:t>
      </w:r>
      <w:r w:rsidR="005128E6">
        <w:rPr>
          <w:rFonts w:ascii="Arial" w:hAnsi="Arial" w:cs="Arial"/>
          <w:szCs w:val="22"/>
        </w:rPr>
        <w:t>sehdo</w:t>
      </w:r>
      <w:r w:rsidR="00E2172E">
        <w:rPr>
          <w:rFonts w:ascii="Arial" w:hAnsi="Arial" w:cs="Arial"/>
          <w:szCs w:val="22"/>
        </w:rPr>
        <w:t>tukset</w:t>
      </w:r>
      <w:r>
        <w:rPr>
          <w:rFonts w:ascii="Arial" w:hAnsi="Arial" w:cs="Arial"/>
          <w:szCs w:val="22"/>
        </w:rPr>
        <w:t>, jotta PRS-palvelu voi</w:t>
      </w:r>
      <w:r w:rsidR="00E2172E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>a</w:t>
      </w:r>
      <w:r w:rsidR="00E2172E">
        <w:rPr>
          <w:rFonts w:ascii="Arial" w:hAnsi="Arial" w:cs="Arial"/>
          <w:szCs w:val="22"/>
        </w:rPr>
        <w:t>isii</w:t>
      </w:r>
      <w:r>
        <w:rPr>
          <w:rFonts w:ascii="Arial" w:hAnsi="Arial" w:cs="Arial"/>
          <w:szCs w:val="22"/>
        </w:rPr>
        <w:t>n ottaa kansallisesti käyttöön vuonna 2024.</w:t>
      </w:r>
      <w:r w:rsidR="00071D5B">
        <w:rPr>
          <w:rFonts w:ascii="Arial" w:hAnsi="Arial" w:cs="Arial"/>
          <w:szCs w:val="22"/>
        </w:rPr>
        <w:t xml:space="preserve"> Hallituksen esityksen valmistelussa hyödynnetään arviomuistiota ja siitä saatua lausuntopalautetta.</w:t>
      </w:r>
      <w:r>
        <w:rPr>
          <w:rFonts w:ascii="Arial" w:hAnsi="Arial" w:cs="Arial"/>
          <w:szCs w:val="22"/>
        </w:rPr>
        <w:t xml:space="preserve"> </w:t>
      </w:r>
    </w:p>
    <w:p w14:paraId="301CA3C1" w14:textId="77777777" w:rsidR="00F132E7" w:rsidRDefault="00F132E7" w:rsidP="00F132E7">
      <w:pPr>
        <w:autoSpaceDE w:val="0"/>
        <w:autoSpaceDN w:val="0"/>
        <w:adjustRightInd w:val="0"/>
        <w:jc w:val="both"/>
      </w:pPr>
    </w:p>
    <w:p w14:paraId="55C2E7D2" w14:textId="77777777" w:rsidR="00F35353" w:rsidRDefault="00F35353" w:rsidP="00F132E7">
      <w:pPr>
        <w:pStyle w:val="Leipteksti"/>
        <w:jc w:val="both"/>
      </w:pPr>
      <w:r>
        <w:t xml:space="preserve">Liikenne- ja viestintäministeriö pyytää </w:t>
      </w:r>
      <w:r w:rsidR="00F132E7">
        <w:t>jakelussa mainituilta lausuntoja lii</w:t>
      </w:r>
      <w:r>
        <w:t>tteenä o</w:t>
      </w:r>
      <w:r w:rsidR="00F132E7">
        <w:t>levasta</w:t>
      </w:r>
      <w:r>
        <w:t xml:space="preserve"> </w:t>
      </w:r>
      <w:r w:rsidR="00F132E7">
        <w:t>arviomuistio</w:t>
      </w:r>
      <w:r w:rsidR="000415BA">
        <w:t>sta</w:t>
      </w:r>
      <w:r>
        <w:t>. L</w:t>
      </w:r>
      <w:r w:rsidR="002134EC">
        <w:t>ausunnot pyydetään toimittamaan 10.1</w:t>
      </w:r>
      <w:r>
        <w:t>2.2021 mennessä</w:t>
      </w:r>
      <w:r w:rsidR="00F132E7">
        <w:t xml:space="preserve"> </w:t>
      </w:r>
      <w:r>
        <w:t>liikenne- ja viestintäministeriön kirjaamoon (kirjaamo</w:t>
      </w:r>
      <w:r w:rsidR="000F124E">
        <w:t>.lvm@gov</w:t>
      </w:r>
      <w:r>
        <w:t>.fi) sekä</w:t>
      </w:r>
      <w:r w:rsidR="00F132E7">
        <w:t xml:space="preserve"> </w:t>
      </w:r>
      <w:r>
        <w:t>suvi.kankare@gov.fi. Lisätietoja antaa tarvittaessa erityisasiantuntija Suvi</w:t>
      </w:r>
      <w:r w:rsidR="00F132E7">
        <w:t xml:space="preserve"> </w:t>
      </w:r>
      <w:r>
        <w:t>Kankare (p. 0295 342 105).</w:t>
      </w:r>
    </w:p>
    <w:p w14:paraId="314452C9" w14:textId="77777777" w:rsidR="00F35353" w:rsidRDefault="00F35353" w:rsidP="00F35353">
      <w:pPr>
        <w:pStyle w:val="Leipteksti"/>
      </w:pPr>
    </w:p>
    <w:p w14:paraId="2528A749" w14:textId="77777777" w:rsidR="00F35353" w:rsidRDefault="00F35353" w:rsidP="00F35353">
      <w:pPr>
        <w:pStyle w:val="Leipteksti"/>
      </w:pPr>
    </w:p>
    <w:p w14:paraId="23A67330" w14:textId="77777777" w:rsidR="00F35353" w:rsidRDefault="00F35353" w:rsidP="00F35353">
      <w:pPr>
        <w:pStyle w:val="Leipteksti"/>
      </w:pPr>
      <w:r>
        <w:t>Sabina Lindström</w:t>
      </w:r>
    </w:p>
    <w:p w14:paraId="439DBFD8" w14:textId="77777777" w:rsidR="00F35353" w:rsidRDefault="0001029C" w:rsidP="00F35353">
      <w:pPr>
        <w:pStyle w:val="Leipteksti"/>
      </w:pPr>
      <w:r>
        <w:t>o</w:t>
      </w:r>
      <w:r w:rsidR="00F35353">
        <w:t>sastopäällikkö, ylijohtaja</w:t>
      </w:r>
    </w:p>
    <w:p w14:paraId="15D59F48" w14:textId="77777777" w:rsidR="00F35353" w:rsidRDefault="00F35353" w:rsidP="00F35353">
      <w:pPr>
        <w:pStyle w:val="Leipteksti"/>
      </w:pPr>
    </w:p>
    <w:p w14:paraId="3F4C5084" w14:textId="77777777" w:rsidR="00F901AD" w:rsidRDefault="00F901AD" w:rsidP="00F35353">
      <w:pPr>
        <w:pStyle w:val="Leipteksti"/>
      </w:pPr>
    </w:p>
    <w:p w14:paraId="6DB9BD1B" w14:textId="77777777" w:rsidR="00F901AD" w:rsidRDefault="00F901AD" w:rsidP="00F35353">
      <w:pPr>
        <w:pStyle w:val="Leipteksti"/>
      </w:pPr>
    </w:p>
    <w:p w14:paraId="099896E5" w14:textId="77777777" w:rsidR="00F35353" w:rsidRDefault="00F35353" w:rsidP="00F35353">
      <w:pPr>
        <w:pStyle w:val="Leipteksti"/>
      </w:pPr>
      <w:r>
        <w:t>Suvi Kankare</w:t>
      </w:r>
    </w:p>
    <w:p w14:paraId="3DE179D3" w14:textId="77777777" w:rsidR="00F35353" w:rsidRDefault="0001029C" w:rsidP="00F35353">
      <w:pPr>
        <w:pStyle w:val="Leipteksti"/>
      </w:pPr>
      <w:r>
        <w:t>erityisasiantuntija</w:t>
      </w:r>
    </w:p>
    <w:p w14:paraId="0E0B7B0F" w14:textId="77777777" w:rsidR="009A3297" w:rsidRDefault="009A3297" w:rsidP="00F35353">
      <w:pPr>
        <w:pStyle w:val="Leipteksti"/>
      </w:pPr>
    </w:p>
    <w:p w14:paraId="697C9509" w14:textId="2E2F467A" w:rsidR="00F132E7" w:rsidRDefault="00F132E7" w:rsidP="00F35353">
      <w:pPr>
        <w:pStyle w:val="Leipteksti"/>
      </w:pPr>
    </w:p>
    <w:p w14:paraId="66AF88BD" w14:textId="77777777" w:rsidR="003035E7" w:rsidRDefault="003035E7" w:rsidP="00F35353">
      <w:pPr>
        <w:pStyle w:val="Leipteksti"/>
      </w:pPr>
    </w:p>
    <w:p w14:paraId="6B6E6903" w14:textId="77777777" w:rsidR="00F35353" w:rsidRDefault="00F35353" w:rsidP="00F35353">
      <w:pPr>
        <w:pStyle w:val="Leipteksti"/>
        <w:ind w:hanging="2608"/>
      </w:pPr>
      <w:r>
        <w:t xml:space="preserve">Liite </w:t>
      </w:r>
      <w:r>
        <w:tab/>
      </w:r>
      <w:r w:rsidRPr="00F35353">
        <w:t>A</w:t>
      </w:r>
      <w:r>
        <w:t>rviomuistio</w:t>
      </w:r>
      <w:r w:rsidRPr="00F35353">
        <w:t xml:space="preserve">: Galileo-satelliittinavigointijärjestelmän PRS-palvelun </w:t>
      </w:r>
      <w:r>
        <w:t>l</w:t>
      </w:r>
      <w:r w:rsidRPr="00F35353">
        <w:t>ainsäädäntökehys</w:t>
      </w:r>
      <w:bookmarkStart w:id="0" w:name="_GoBack"/>
      <w:bookmarkEnd w:id="0"/>
    </w:p>
    <w:p w14:paraId="05BF83C4" w14:textId="77777777" w:rsidR="00F35353" w:rsidRDefault="00F35353" w:rsidP="00F35353">
      <w:pPr>
        <w:pStyle w:val="Leipteksti"/>
        <w:ind w:left="0"/>
      </w:pPr>
    </w:p>
    <w:p w14:paraId="533933DF" w14:textId="0F5E28ED" w:rsidR="00DF0016" w:rsidRDefault="00F35353" w:rsidP="00F35353">
      <w:pPr>
        <w:pStyle w:val="Leipteksti"/>
        <w:ind w:left="0"/>
      </w:pPr>
      <w:r>
        <w:t xml:space="preserve">Jakelu </w:t>
      </w:r>
      <w:r>
        <w:tab/>
      </w:r>
      <w:r>
        <w:tab/>
      </w:r>
      <w:r w:rsidR="00DF0016">
        <w:t>Oikeuskanslerinvirasto</w:t>
      </w:r>
    </w:p>
    <w:p w14:paraId="2A54C98A" w14:textId="11691B2D" w:rsidR="00557641" w:rsidRDefault="00557641" w:rsidP="00F35353">
      <w:pPr>
        <w:pStyle w:val="Leipteksti"/>
        <w:ind w:left="0"/>
      </w:pPr>
      <w:r>
        <w:tab/>
      </w:r>
      <w:r>
        <w:tab/>
        <w:t>Valtioneuvoston kanslia</w:t>
      </w:r>
    </w:p>
    <w:p w14:paraId="1F2EAA6E" w14:textId="2CF878A6" w:rsidR="00702B3B" w:rsidRDefault="00702B3B" w:rsidP="00DF0016">
      <w:pPr>
        <w:pStyle w:val="Leipteksti"/>
        <w:ind w:left="1304" w:firstLine="1304"/>
      </w:pPr>
      <w:r>
        <w:t>Oikeusministeriö</w:t>
      </w:r>
    </w:p>
    <w:p w14:paraId="3D1E514C" w14:textId="77777777" w:rsidR="00DF0016" w:rsidRDefault="00DF0016" w:rsidP="00DF0016">
      <w:pPr>
        <w:pStyle w:val="Leipteksti"/>
        <w:ind w:left="1304" w:firstLine="1304"/>
      </w:pPr>
      <w:r>
        <w:t>V</w:t>
      </w:r>
      <w:r w:rsidRPr="00702B3B">
        <w:t>altiovarainministeriö</w:t>
      </w:r>
    </w:p>
    <w:p w14:paraId="5C4D0897" w14:textId="77777777" w:rsidR="00702B3B" w:rsidRDefault="00702B3B" w:rsidP="00702B3B">
      <w:pPr>
        <w:pStyle w:val="Leipteksti"/>
        <w:ind w:left="1304" w:firstLine="1304"/>
      </w:pPr>
      <w:r>
        <w:t>Puolustusministeriö</w:t>
      </w:r>
    </w:p>
    <w:p w14:paraId="124F5F67" w14:textId="77777777" w:rsidR="00702B3B" w:rsidRDefault="00702B3B" w:rsidP="00702B3B">
      <w:pPr>
        <w:pStyle w:val="Leipteksti"/>
        <w:ind w:left="1304" w:firstLine="1304"/>
      </w:pPr>
      <w:r>
        <w:t>S</w:t>
      </w:r>
      <w:r w:rsidRPr="00702B3B">
        <w:t>isäministeriö</w:t>
      </w:r>
    </w:p>
    <w:p w14:paraId="0A0B9E08" w14:textId="77777777" w:rsidR="00702B3B" w:rsidRDefault="00702B3B" w:rsidP="00702B3B">
      <w:pPr>
        <w:pStyle w:val="Leipteksti"/>
        <w:ind w:left="1304" w:firstLine="1304"/>
      </w:pPr>
      <w:proofErr w:type="spellStart"/>
      <w:r>
        <w:t>S</w:t>
      </w:r>
      <w:r w:rsidRPr="00702B3B">
        <w:t>osiaali</w:t>
      </w:r>
      <w:proofErr w:type="spellEnd"/>
      <w:r w:rsidRPr="00702B3B">
        <w:t>- ja terveysministeriö</w:t>
      </w:r>
    </w:p>
    <w:p w14:paraId="7ABA4170" w14:textId="38597C3D" w:rsidR="00C56859" w:rsidRDefault="00C56859" w:rsidP="00C56859">
      <w:pPr>
        <w:pStyle w:val="Leipteksti"/>
        <w:ind w:left="1304" w:firstLine="1304"/>
      </w:pPr>
      <w:r>
        <w:t>T</w:t>
      </w:r>
      <w:r w:rsidRPr="00702B3B">
        <w:t>yö-</w:t>
      </w:r>
      <w:r>
        <w:t xml:space="preserve"> ja elinkeinoministeriö</w:t>
      </w:r>
    </w:p>
    <w:p w14:paraId="5BFFF970" w14:textId="45CFB8B9" w:rsidR="00280964" w:rsidRDefault="00280964" w:rsidP="00C56859">
      <w:pPr>
        <w:pStyle w:val="Leipteksti"/>
        <w:ind w:left="1304" w:firstLine="1304"/>
      </w:pPr>
      <w:r>
        <w:t>Maa- ja metsätalousministeriö</w:t>
      </w:r>
    </w:p>
    <w:p w14:paraId="136D60CF" w14:textId="2DEA3D21" w:rsidR="003D6BD5" w:rsidRDefault="003D6BD5" w:rsidP="00C56859">
      <w:pPr>
        <w:pStyle w:val="Leipteksti"/>
        <w:ind w:left="1304" w:firstLine="1304"/>
      </w:pPr>
      <w:r>
        <w:t>Tietosuojavaltuutettu</w:t>
      </w:r>
    </w:p>
    <w:p w14:paraId="30B189C3" w14:textId="77777777" w:rsidR="00DF0016" w:rsidRDefault="00DF0016" w:rsidP="00DF0016">
      <w:pPr>
        <w:pStyle w:val="Leipteksti"/>
        <w:ind w:left="1304" w:firstLine="1304"/>
      </w:pPr>
      <w:r>
        <w:t>Liikenne- ja viestintävirasto</w:t>
      </w:r>
    </w:p>
    <w:p w14:paraId="3F747BC8" w14:textId="77777777" w:rsidR="00C56859" w:rsidRDefault="00C56859" w:rsidP="00702B3B">
      <w:pPr>
        <w:pStyle w:val="Leipteksti"/>
        <w:ind w:left="1304" w:firstLine="1304"/>
      </w:pPr>
      <w:r>
        <w:t>Rikosseuraamuslaitos</w:t>
      </w:r>
    </w:p>
    <w:p w14:paraId="6CAD44D4" w14:textId="77777777" w:rsidR="00F35353" w:rsidRDefault="00F35353" w:rsidP="00F35353">
      <w:pPr>
        <w:pStyle w:val="Leipteksti"/>
      </w:pPr>
      <w:r>
        <w:t>Ilmatieteen laitos</w:t>
      </w:r>
    </w:p>
    <w:p w14:paraId="4E367B77" w14:textId="77777777" w:rsidR="00702B3B" w:rsidRDefault="00702B3B" w:rsidP="00702B3B">
      <w:pPr>
        <w:pStyle w:val="Leipteksti"/>
      </w:pPr>
      <w:r>
        <w:t>Väylävirasto</w:t>
      </w:r>
    </w:p>
    <w:p w14:paraId="1B2B6737" w14:textId="77777777" w:rsidR="0001029C" w:rsidRDefault="0001029C" w:rsidP="0001029C">
      <w:pPr>
        <w:pStyle w:val="Leipteksti"/>
        <w:ind w:left="1304" w:firstLine="1304"/>
      </w:pPr>
      <w:r>
        <w:t>Huoltovarmuuskeskus</w:t>
      </w:r>
    </w:p>
    <w:p w14:paraId="6B235A6E" w14:textId="77777777" w:rsidR="00840EE0" w:rsidRPr="00840EE0" w:rsidRDefault="00840EE0" w:rsidP="00840EE0">
      <w:pPr>
        <w:pStyle w:val="Leipteksti"/>
      </w:pPr>
      <w:r w:rsidRPr="00840EE0">
        <w:t>Business Finland</w:t>
      </w:r>
    </w:p>
    <w:p w14:paraId="465129AB" w14:textId="77777777" w:rsidR="00702B3B" w:rsidRDefault="00702B3B" w:rsidP="00702B3B">
      <w:pPr>
        <w:pStyle w:val="Leipteksti"/>
      </w:pPr>
      <w:r>
        <w:t>Maanmittauslaitos</w:t>
      </w:r>
    </w:p>
    <w:p w14:paraId="32B85AC4" w14:textId="77777777" w:rsidR="00F35353" w:rsidRDefault="00F35353" w:rsidP="00F35353">
      <w:pPr>
        <w:pStyle w:val="Leipteksti"/>
      </w:pPr>
      <w:r>
        <w:t>Pääesikunta</w:t>
      </w:r>
    </w:p>
    <w:p w14:paraId="657EDC48" w14:textId="77777777" w:rsidR="00F35353" w:rsidRDefault="00F35353" w:rsidP="00F35353">
      <w:pPr>
        <w:pStyle w:val="Leipteksti"/>
      </w:pPr>
      <w:r>
        <w:t>Rajavartiolaitoksen esikunta</w:t>
      </w:r>
    </w:p>
    <w:p w14:paraId="4ED59025" w14:textId="603E76BE" w:rsidR="00F35353" w:rsidRDefault="00F35353" w:rsidP="00F35353">
      <w:pPr>
        <w:pStyle w:val="Leipteksti"/>
      </w:pPr>
      <w:r w:rsidRPr="00B61B24">
        <w:t>Poliisihallitus</w:t>
      </w:r>
    </w:p>
    <w:p w14:paraId="575E4312" w14:textId="03967161" w:rsidR="000502EB" w:rsidRPr="00B61B24" w:rsidRDefault="000502EB" w:rsidP="00F35353">
      <w:pPr>
        <w:pStyle w:val="Leipteksti"/>
      </w:pPr>
      <w:r>
        <w:t>Suojelupoliisi</w:t>
      </w:r>
    </w:p>
    <w:p w14:paraId="7207BB0C" w14:textId="77777777" w:rsidR="0001029C" w:rsidRDefault="0001029C" w:rsidP="0001029C">
      <w:pPr>
        <w:pStyle w:val="Leipteksti"/>
        <w:ind w:left="1304" w:firstLine="1304"/>
      </w:pPr>
      <w:r>
        <w:t>Suomen Erillisverkot Oy</w:t>
      </w:r>
    </w:p>
    <w:p w14:paraId="2D9FB2DF" w14:textId="77777777" w:rsidR="00F35353" w:rsidRDefault="00F35353" w:rsidP="00F35353">
      <w:pPr>
        <w:pStyle w:val="Leipteksti"/>
      </w:pPr>
      <w:r>
        <w:t>Teknologian tutkimuskeskus VTT Oy</w:t>
      </w:r>
    </w:p>
    <w:p w14:paraId="629DE40F" w14:textId="77777777" w:rsidR="009F18EF" w:rsidRDefault="009F18EF" w:rsidP="00234E3B"/>
    <w:p w14:paraId="5E43057D" w14:textId="77777777" w:rsidR="00C56859" w:rsidRPr="00966B06" w:rsidRDefault="00C56859" w:rsidP="00C56859">
      <w:r>
        <w:t>Tiedoksi</w:t>
      </w:r>
      <w:r>
        <w:tab/>
      </w:r>
      <w:r>
        <w:tab/>
        <w:t>PRS-palvelun kansallisen toteutuksen yhteistyöverkosto (PRS-YTV)</w:t>
      </w:r>
    </w:p>
    <w:sectPr w:rsidR="00C56859" w:rsidRPr="00966B06" w:rsidSect="00F916C2">
      <w:headerReference w:type="default" r:id="rId11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BF56" w14:textId="77777777" w:rsidR="00091B12" w:rsidRDefault="00091B12">
      <w:r>
        <w:separator/>
      </w:r>
    </w:p>
  </w:endnote>
  <w:endnote w:type="continuationSeparator" w:id="0">
    <w:p w14:paraId="6001C714" w14:textId="77777777" w:rsidR="00091B12" w:rsidRDefault="000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F916C2" w14:paraId="0A07C126" w14:textId="77777777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14:paraId="5F16A74D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14:paraId="031D2CF0" w14:textId="77777777" w:rsidR="00F916C2" w:rsidRDefault="00F916C2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14:paraId="11519F40" w14:textId="77777777" w:rsidR="00F916C2" w:rsidRDefault="00F916C2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14:paraId="0357063D" w14:textId="77777777" w:rsidR="00F916C2" w:rsidRDefault="00F916C2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14:paraId="3C970E2E" w14:textId="77777777" w:rsidR="00F916C2" w:rsidRDefault="00F916C2" w:rsidP="001E775F">
          <w:pPr>
            <w:pStyle w:val="Alatunniste"/>
          </w:pPr>
        </w:p>
      </w:tc>
    </w:tr>
    <w:tr w:rsidR="00F916C2" w14:paraId="468BF203" w14:textId="77777777" w:rsidTr="001E775F">
      <w:trPr>
        <w:cantSplit/>
        <w:trHeight w:hRule="exact" w:val="227"/>
      </w:trPr>
      <w:tc>
        <w:tcPr>
          <w:tcW w:w="2628" w:type="dxa"/>
          <w:noWrap/>
        </w:tcPr>
        <w:p w14:paraId="66897863" w14:textId="77777777" w:rsidR="00F916C2" w:rsidRDefault="00F916C2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14:paraId="42DC66E6" w14:textId="77777777" w:rsidR="00F916C2" w:rsidRDefault="00F916C2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14:paraId="1C6465D7" w14:textId="77777777" w:rsidR="00F916C2" w:rsidRDefault="00F916C2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14:paraId="52A3AC3E" w14:textId="77777777" w:rsidR="00F916C2" w:rsidRDefault="00F916C2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14:paraId="6C1396C5" w14:textId="77777777" w:rsidR="00F916C2" w:rsidRDefault="00F916C2" w:rsidP="001E775F">
          <w:pPr>
            <w:pStyle w:val="Alatunniste"/>
          </w:pPr>
          <w:r>
            <w:t>www.lvm.fi</w:t>
          </w:r>
        </w:p>
      </w:tc>
    </w:tr>
    <w:tr w:rsidR="00F916C2" w14:paraId="20F01420" w14:textId="77777777" w:rsidTr="001E775F">
      <w:trPr>
        <w:cantSplit/>
        <w:trHeight w:hRule="exact" w:val="227"/>
      </w:trPr>
      <w:tc>
        <w:tcPr>
          <w:tcW w:w="2628" w:type="dxa"/>
        </w:tcPr>
        <w:p w14:paraId="01D02D0B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14:paraId="2A5CAB35" w14:textId="77777777" w:rsidR="00F916C2" w:rsidRDefault="000F124E" w:rsidP="001E775F">
          <w:pPr>
            <w:pStyle w:val="Alatunniste"/>
          </w:pPr>
          <w:r>
            <w:t>Eteläesplanadi 4</w:t>
          </w:r>
          <w:r w:rsidR="00F916C2">
            <w:t xml:space="preserve"> </w:t>
          </w:r>
        </w:p>
      </w:tc>
      <w:tc>
        <w:tcPr>
          <w:tcW w:w="2057" w:type="dxa"/>
        </w:tcPr>
        <w:p w14:paraId="4020CA2D" w14:textId="77777777" w:rsidR="00F916C2" w:rsidRDefault="00F916C2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14:paraId="44F8FA7D" w14:textId="77777777" w:rsidR="00F916C2" w:rsidRDefault="00F916C2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14:paraId="1EAE5498" w14:textId="77777777" w:rsidR="00F916C2" w:rsidRDefault="00F901AD" w:rsidP="001E775F">
          <w:pPr>
            <w:pStyle w:val="Alatunniste"/>
          </w:pPr>
          <w:r>
            <w:t>etunimi.sukunimi@gov</w:t>
          </w:r>
          <w:r w:rsidR="00F916C2">
            <w:t>.fi</w:t>
          </w:r>
        </w:p>
      </w:tc>
    </w:tr>
    <w:tr w:rsidR="00F916C2" w14:paraId="0DDF13AD" w14:textId="77777777" w:rsidTr="001E775F">
      <w:trPr>
        <w:cantSplit/>
        <w:trHeight w:hRule="exact" w:val="227"/>
      </w:trPr>
      <w:tc>
        <w:tcPr>
          <w:tcW w:w="2628" w:type="dxa"/>
        </w:tcPr>
        <w:p w14:paraId="3540DF5A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14:paraId="14C53D5D" w14:textId="77777777" w:rsidR="00F916C2" w:rsidRDefault="00234E3B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14:paraId="6DCFDF11" w14:textId="77777777" w:rsidR="00F916C2" w:rsidRDefault="00F916C2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14:paraId="5AAD778D" w14:textId="77777777"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14:paraId="4BD0371C" w14:textId="77777777" w:rsidR="00F916C2" w:rsidRDefault="00F916C2" w:rsidP="000F124E">
          <w:pPr>
            <w:pStyle w:val="Alatunniste"/>
          </w:pPr>
          <w:r>
            <w:t>kirjaamo</w:t>
          </w:r>
          <w:r w:rsidR="000F124E">
            <w:t>.lvm</w:t>
          </w:r>
          <w:r>
            <w:t>@</w:t>
          </w:r>
          <w:r w:rsidR="000F124E">
            <w:t>gov</w:t>
          </w:r>
          <w:r>
            <w:t>.fi</w:t>
          </w:r>
        </w:p>
      </w:tc>
    </w:tr>
    <w:tr w:rsidR="00F916C2" w14:paraId="73D84B66" w14:textId="77777777" w:rsidTr="001E775F">
      <w:trPr>
        <w:cantSplit/>
        <w:trHeight w:hRule="exact" w:val="227"/>
      </w:trPr>
      <w:tc>
        <w:tcPr>
          <w:tcW w:w="2628" w:type="dxa"/>
        </w:tcPr>
        <w:p w14:paraId="420299E8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14:paraId="78D72CC0" w14:textId="77777777" w:rsidR="00F916C2" w:rsidRDefault="00F916C2" w:rsidP="001E775F">
          <w:pPr>
            <w:pStyle w:val="Alatunniste"/>
          </w:pPr>
        </w:p>
      </w:tc>
      <w:tc>
        <w:tcPr>
          <w:tcW w:w="2057" w:type="dxa"/>
        </w:tcPr>
        <w:p w14:paraId="71DCA8EC" w14:textId="77777777" w:rsidR="00F916C2" w:rsidRDefault="00F916C2" w:rsidP="001E775F">
          <w:pPr>
            <w:pStyle w:val="Alatunniste"/>
          </w:pPr>
        </w:p>
      </w:tc>
      <w:tc>
        <w:tcPr>
          <w:tcW w:w="1316" w:type="dxa"/>
        </w:tcPr>
        <w:p w14:paraId="39496A95" w14:textId="77777777"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14:paraId="508AB1EA" w14:textId="77777777" w:rsidR="00F916C2" w:rsidRDefault="00F916C2" w:rsidP="001E775F">
          <w:pPr>
            <w:pStyle w:val="Alatunniste"/>
          </w:pPr>
        </w:p>
      </w:tc>
    </w:tr>
  </w:tbl>
  <w:p w14:paraId="4BD18FC0" w14:textId="77777777" w:rsidR="009F18EF" w:rsidRPr="00F916C2" w:rsidRDefault="009F18EF" w:rsidP="00F916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8C1F" w14:textId="77777777" w:rsidR="00037954" w:rsidRPr="00653640" w:rsidRDefault="00037954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14:paraId="610067C5" w14:textId="77777777" w:rsidTr="00F916C2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14:paraId="10CA490C" w14:textId="77777777" w:rsidR="00F901AD" w:rsidRDefault="00F901AD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14:paraId="3B610549" w14:textId="77777777"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14:paraId="141496A4" w14:textId="77777777"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14:paraId="74E3D23D" w14:textId="77777777"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14:paraId="630564FF" w14:textId="77777777" w:rsidR="00653640" w:rsidRDefault="00653640" w:rsidP="00653640">
          <w:pPr>
            <w:pStyle w:val="Alatunniste"/>
          </w:pPr>
        </w:p>
      </w:tc>
    </w:tr>
    <w:tr w:rsidR="00037954" w14:paraId="0972FEF6" w14:textId="77777777" w:rsidTr="00653640">
      <w:trPr>
        <w:cantSplit/>
        <w:trHeight w:hRule="exact" w:val="227"/>
      </w:trPr>
      <w:tc>
        <w:tcPr>
          <w:tcW w:w="2628" w:type="dxa"/>
          <w:noWrap/>
        </w:tcPr>
        <w:p w14:paraId="6799E84D" w14:textId="77777777"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14:paraId="1671B5DB" w14:textId="77777777"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14:paraId="235A4AE8" w14:textId="77777777"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14:paraId="59F87089" w14:textId="77777777"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14:paraId="2B0211D6" w14:textId="77777777"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14:paraId="2FB9C9F9" w14:textId="77777777" w:rsidTr="00653640">
      <w:trPr>
        <w:cantSplit/>
        <w:trHeight w:hRule="exact" w:val="227"/>
      </w:trPr>
      <w:tc>
        <w:tcPr>
          <w:tcW w:w="2628" w:type="dxa"/>
        </w:tcPr>
        <w:p w14:paraId="1BABCA08" w14:textId="77777777"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14:paraId="28726442" w14:textId="77777777" w:rsidR="00037954" w:rsidRDefault="000F124E" w:rsidP="00653640">
          <w:pPr>
            <w:pStyle w:val="Alatunniste"/>
          </w:pPr>
          <w:r>
            <w:t>Eteläesplanadi 4</w:t>
          </w:r>
          <w:r w:rsidR="00037954">
            <w:t xml:space="preserve"> </w:t>
          </w:r>
        </w:p>
      </w:tc>
      <w:tc>
        <w:tcPr>
          <w:tcW w:w="2057" w:type="dxa"/>
        </w:tcPr>
        <w:p w14:paraId="477CF92A" w14:textId="77777777"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14:paraId="206F9B26" w14:textId="77777777"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14:paraId="749FC0F1" w14:textId="77777777" w:rsidR="00037954" w:rsidRDefault="00F901AD" w:rsidP="00653640">
          <w:pPr>
            <w:pStyle w:val="Alatunniste"/>
          </w:pPr>
          <w:r>
            <w:t>etunimi.sukunimi@gov</w:t>
          </w:r>
          <w:r w:rsidR="00037954">
            <w:t>.fi</w:t>
          </w:r>
        </w:p>
      </w:tc>
    </w:tr>
    <w:tr w:rsidR="00653640" w14:paraId="356B9A39" w14:textId="77777777" w:rsidTr="00653640">
      <w:trPr>
        <w:cantSplit/>
        <w:trHeight w:hRule="exact" w:val="227"/>
      </w:trPr>
      <w:tc>
        <w:tcPr>
          <w:tcW w:w="2628" w:type="dxa"/>
        </w:tcPr>
        <w:p w14:paraId="05862902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14:paraId="06DFD326" w14:textId="77777777" w:rsidR="00653640" w:rsidRDefault="00C310E8" w:rsidP="00653640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14:paraId="53B40CBB" w14:textId="77777777"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14:paraId="3D59370D" w14:textId="77777777"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14:paraId="22A1D4C0" w14:textId="77777777" w:rsidR="00653640" w:rsidRDefault="00653640" w:rsidP="001E775F">
          <w:pPr>
            <w:pStyle w:val="Alatunniste"/>
          </w:pPr>
          <w:r>
            <w:t>kirjaamo</w:t>
          </w:r>
          <w:r w:rsidR="000F124E">
            <w:t>.lvm@gov</w:t>
          </w:r>
          <w:r>
            <w:t>.fi</w:t>
          </w:r>
        </w:p>
      </w:tc>
    </w:tr>
    <w:tr w:rsidR="00653640" w14:paraId="1091DEB0" w14:textId="77777777" w:rsidTr="00653640">
      <w:trPr>
        <w:cantSplit/>
        <w:trHeight w:hRule="exact" w:val="227"/>
      </w:trPr>
      <w:tc>
        <w:tcPr>
          <w:tcW w:w="2628" w:type="dxa"/>
        </w:tcPr>
        <w:p w14:paraId="7C0859B1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14:paraId="6765C519" w14:textId="77777777" w:rsidR="00653640" w:rsidRDefault="00653640" w:rsidP="001E775F">
          <w:pPr>
            <w:pStyle w:val="Alatunniste"/>
          </w:pPr>
        </w:p>
      </w:tc>
      <w:tc>
        <w:tcPr>
          <w:tcW w:w="2057" w:type="dxa"/>
        </w:tcPr>
        <w:p w14:paraId="46473C34" w14:textId="77777777"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14:paraId="35DD74DA" w14:textId="77777777"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14:paraId="0BD8A07F" w14:textId="77777777" w:rsidR="00653640" w:rsidRDefault="00653640" w:rsidP="001E775F">
          <w:pPr>
            <w:pStyle w:val="Alatunniste"/>
          </w:pPr>
        </w:p>
      </w:tc>
    </w:tr>
  </w:tbl>
  <w:p w14:paraId="4718C268" w14:textId="77777777" w:rsidR="00037954" w:rsidRDefault="000379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A605" w14:textId="77777777" w:rsidR="00091B12" w:rsidRDefault="00091B12">
      <w:r>
        <w:separator/>
      </w:r>
    </w:p>
  </w:footnote>
  <w:footnote w:type="continuationSeparator" w:id="0">
    <w:p w14:paraId="0781E88F" w14:textId="77777777" w:rsidR="00091B12" w:rsidRDefault="0009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C3C6" w14:textId="77777777"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B658A8">
      <w:rPr>
        <w:rStyle w:val="Sivunumero"/>
        <w:noProof/>
      </w:rPr>
      <w:t>1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7FA2" w14:textId="38D015EC"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3035E7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3035E7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14:paraId="2234330F" w14:textId="77777777" w:rsidR="00653640" w:rsidRDefault="00E61DC5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CF2B614" wp14:editId="763FECE9">
          <wp:simplePos x="0" y="0"/>
          <wp:positionH relativeFrom="page">
            <wp:posOffset>558165</wp:posOffset>
          </wp:positionH>
          <wp:positionV relativeFrom="page">
            <wp:posOffset>252095</wp:posOffset>
          </wp:positionV>
          <wp:extent cx="2804400" cy="590400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05FC" w14:textId="67EF44FD"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3035E7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3035E7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14:paraId="60A74300" w14:textId="77777777" w:rsidR="00EB5F36" w:rsidRDefault="00EB5F36" w:rsidP="00EB5F36">
    <w:pPr>
      <w:pStyle w:val="Yltunniste"/>
    </w:pPr>
  </w:p>
  <w:p w14:paraId="0BC24886" w14:textId="77777777" w:rsidR="00E56509" w:rsidRPr="00EB5F36" w:rsidRDefault="00E56509" w:rsidP="00EB5F36">
    <w:pPr>
      <w:pStyle w:val="Yltunniste"/>
    </w:pPr>
  </w:p>
  <w:p w14:paraId="3764E7EA" w14:textId="77777777" w:rsidR="00965EA7" w:rsidRDefault="00965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A8"/>
    <w:rsid w:val="00005269"/>
    <w:rsid w:val="0001029C"/>
    <w:rsid w:val="00037954"/>
    <w:rsid w:val="000415BA"/>
    <w:rsid w:val="000502EB"/>
    <w:rsid w:val="000660CE"/>
    <w:rsid w:val="00071D5B"/>
    <w:rsid w:val="00083F94"/>
    <w:rsid w:val="00084321"/>
    <w:rsid w:val="00091B12"/>
    <w:rsid w:val="000959E2"/>
    <w:rsid w:val="000B20ED"/>
    <w:rsid w:val="000C3795"/>
    <w:rsid w:val="000D096F"/>
    <w:rsid w:val="000E505E"/>
    <w:rsid w:val="000E60B6"/>
    <w:rsid w:val="000F124E"/>
    <w:rsid w:val="000F2157"/>
    <w:rsid w:val="000F2DF2"/>
    <w:rsid w:val="00140EF8"/>
    <w:rsid w:val="00146B2A"/>
    <w:rsid w:val="00150D84"/>
    <w:rsid w:val="001710DD"/>
    <w:rsid w:val="00186449"/>
    <w:rsid w:val="001A132E"/>
    <w:rsid w:val="001A33A8"/>
    <w:rsid w:val="001D0C86"/>
    <w:rsid w:val="00210627"/>
    <w:rsid w:val="002134EC"/>
    <w:rsid w:val="00234E3B"/>
    <w:rsid w:val="002457DC"/>
    <w:rsid w:val="002568A7"/>
    <w:rsid w:val="00256C44"/>
    <w:rsid w:val="00280964"/>
    <w:rsid w:val="00280CFF"/>
    <w:rsid w:val="002C1927"/>
    <w:rsid w:val="002D334D"/>
    <w:rsid w:val="002D7A71"/>
    <w:rsid w:val="002E635F"/>
    <w:rsid w:val="002F34C4"/>
    <w:rsid w:val="002F5C73"/>
    <w:rsid w:val="003035E7"/>
    <w:rsid w:val="003221EF"/>
    <w:rsid w:val="00323503"/>
    <w:rsid w:val="003241A6"/>
    <w:rsid w:val="003323E0"/>
    <w:rsid w:val="003564B3"/>
    <w:rsid w:val="00374779"/>
    <w:rsid w:val="00385A23"/>
    <w:rsid w:val="003A2D2D"/>
    <w:rsid w:val="003B0583"/>
    <w:rsid w:val="003B7A8E"/>
    <w:rsid w:val="003C2F72"/>
    <w:rsid w:val="003C7039"/>
    <w:rsid w:val="003D18C3"/>
    <w:rsid w:val="003D6BD5"/>
    <w:rsid w:val="003E6477"/>
    <w:rsid w:val="003F3EC5"/>
    <w:rsid w:val="0041565A"/>
    <w:rsid w:val="00421B7C"/>
    <w:rsid w:val="00423292"/>
    <w:rsid w:val="00432AC3"/>
    <w:rsid w:val="004740E7"/>
    <w:rsid w:val="00494FD4"/>
    <w:rsid w:val="004A5414"/>
    <w:rsid w:val="004B2020"/>
    <w:rsid w:val="004B6034"/>
    <w:rsid w:val="004C72E8"/>
    <w:rsid w:val="004D0F99"/>
    <w:rsid w:val="004D1D97"/>
    <w:rsid w:val="004D63CE"/>
    <w:rsid w:val="004E5453"/>
    <w:rsid w:val="004E756B"/>
    <w:rsid w:val="004F053A"/>
    <w:rsid w:val="00511EF2"/>
    <w:rsid w:val="00512645"/>
    <w:rsid w:val="005128E6"/>
    <w:rsid w:val="00523A2C"/>
    <w:rsid w:val="005308DE"/>
    <w:rsid w:val="00541595"/>
    <w:rsid w:val="00557641"/>
    <w:rsid w:val="0058112F"/>
    <w:rsid w:val="0059215F"/>
    <w:rsid w:val="0059738C"/>
    <w:rsid w:val="005A559B"/>
    <w:rsid w:val="005B4E1B"/>
    <w:rsid w:val="005C4A69"/>
    <w:rsid w:val="005C7446"/>
    <w:rsid w:val="0063146D"/>
    <w:rsid w:val="00653640"/>
    <w:rsid w:val="006565EA"/>
    <w:rsid w:val="00657F29"/>
    <w:rsid w:val="0066014C"/>
    <w:rsid w:val="00671118"/>
    <w:rsid w:val="006765B8"/>
    <w:rsid w:val="00677470"/>
    <w:rsid w:val="00684BB4"/>
    <w:rsid w:val="006876F5"/>
    <w:rsid w:val="006C7FE9"/>
    <w:rsid w:val="006E4F2E"/>
    <w:rsid w:val="006F1C67"/>
    <w:rsid w:val="006F4ECD"/>
    <w:rsid w:val="00701471"/>
    <w:rsid w:val="00702B3B"/>
    <w:rsid w:val="007177C2"/>
    <w:rsid w:val="00732D08"/>
    <w:rsid w:val="0074332B"/>
    <w:rsid w:val="00743526"/>
    <w:rsid w:val="00744876"/>
    <w:rsid w:val="0077386C"/>
    <w:rsid w:val="00786285"/>
    <w:rsid w:val="007863D8"/>
    <w:rsid w:val="007A4F32"/>
    <w:rsid w:val="007A598C"/>
    <w:rsid w:val="007A6624"/>
    <w:rsid w:val="007B3232"/>
    <w:rsid w:val="007D053C"/>
    <w:rsid w:val="007D631B"/>
    <w:rsid w:val="00817C85"/>
    <w:rsid w:val="00826BF0"/>
    <w:rsid w:val="00840EE0"/>
    <w:rsid w:val="008423BA"/>
    <w:rsid w:val="0087522E"/>
    <w:rsid w:val="00891E12"/>
    <w:rsid w:val="008B2352"/>
    <w:rsid w:val="008B73C6"/>
    <w:rsid w:val="008C20D8"/>
    <w:rsid w:val="008D59A2"/>
    <w:rsid w:val="008E25B4"/>
    <w:rsid w:val="008F0CB0"/>
    <w:rsid w:val="008F3A17"/>
    <w:rsid w:val="009044E9"/>
    <w:rsid w:val="009067C7"/>
    <w:rsid w:val="00916620"/>
    <w:rsid w:val="00931E23"/>
    <w:rsid w:val="009506EF"/>
    <w:rsid w:val="00956FCF"/>
    <w:rsid w:val="00965EA7"/>
    <w:rsid w:val="00966B06"/>
    <w:rsid w:val="009840D5"/>
    <w:rsid w:val="009A144F"/>
    <w:rsid w:val="009A2A64"/>
    <w:rsid w:val="009A3297"/>
    <w:rsid w:val="009B3467"/>
    <w:rsid w:val="009D1FDC"/>
    <w:rsid w:val="009F18EF"/>
    <w:rsid w:val="009F7F40"/>
    <w:rsid w:val="00A21D3F"/>
    <w:rsid w:val="00A3353E"/>
    <w:rsid w:val="00A377EB"/>
    <w:rsid w:val="00A514B8"/>
    <w:rsid w:val="00A7748B"/>
    <w:rsid w:val="00A96DD0"/>
    <w:rsid w:val="00AA112C"/>
    <w:rsid w:val="00AD0375"/>
    <w:rsid w:val="00AD59BE"/>
    <w:rsid w:val="00AE1BB8"/>
    <w:rsid w:val="00AE1F5A"/>
    <w:rsid w:val="00AF01F5"/>
    <w:rsid w:val="00B429FE"/>
    <w:rsid w:val="00B45F0E"/>
    <w:rsid w:val="00B51161"/>
    <w:rsid w:val="00B53AA1"/>
    <w:rsid w:val="00B61B24"/>
    <w:rsid w:val="00B658A8"/>
    <w:rsid w:val="00B72A80"/>
    <w:rsid w:val="00B80601"/>
    <w:rsid w:val="00BA18F6"/>
    <w:rsid w:val="00BD08C5"/>
    <w:rsid w:val="00C0067E"/>
    <w:rsid w:val="00C00CBE"/>
    <w:rsid w:val="00C0562A"/>
    <w:rsid w:val="00C12430"/>
    <w:rsid w:val="00C17399"/>
    <w:rsid w:val="00C30C05"/>
    <w:rsid w:val="00C310E8"/>
    <w:rsid w:val="00C31C77"/>
    <w:rsid w:val="00C47B5A"/>
    <w:rsid w:val="00C5102E"/>
    <w:rsid w:val="00C560E6"/>
    <w:rsid w:val="00C56859"/>
    <w:rsid w:val="00C7172B"/>
    <w:rsid w:val="00C8246F"/>
    <w:rsid w:val="00C87EF0"/>
    <w:rsid w:val="00CC0BA5"/>
    <w:rsid w:val="00CC46FE"/>
    <w:rsid w:val="00CD23F4"/>
    <w:rsid w:val="00CD249F"/>
    <w:rsid w:val="00CF779F"/>
    <w:rsid w:val="00D0671F"/>
    <w:rsid w:val="00D20185"/>
    <w:rsid w:val="00D22A93"/>
    <w:rsid w:val="00D32FC1"/>
    <w:rsid w:val="00D429A7"/>
    <w:rsid w:val="00D70D30"/>
    <w:rsid w:val="00D8152F"/>
    <w:rsid w:val="00DA12E1"/>
    <w:rsid w:val="00DA3D6E"/>
    <w:rsid w:val="00DB3905"/>
    <w:rsid w:val="00DC079E"/>
    <w:rsid w:val="00DD0E5A"/>
    <w:rsid w:val="00DD756D"/>
    <w:rsid w:val="00DE26FA"/>
    <w:rsid w:val="00DF0016"/>
    <w:rsid w:val="00DF29AA"/>
    <w:rsid w:val="00E067F2"/>
    <w:rsid w:val="00E2172E"/>
    <w:rsid w:val="00E56509"/>
    <w:rsid w:val="00E61C8E"/>
    <w:rsid w:val="00E61DC5"/>
    <w:rsid w:val="00E6398E"/>
    <w:rsid w:val="00E63DB5"/>
    <w:rsid w:val="00E6594D"/>
    <w:rsid w:val="00E65E18"/>
    <w:rsid w:val="00E805AA"/>
    <w:rsid w:val="00E84F18"/>
    <w:rsid w:val="00E86C00"/>
    <w:rsid w:val="00EA1A43"/>
    <w:rsid w:val="00EB5F36"/>
    <w:rsid w:val="00EC3253"/>
    <w:rsid w:val="00ED752B"/>
    <w:rsid w:val="00F0076F"/>
    <w:rsid w:val="00F12AA5"/>
    <w:rsid w:val="00F132E7"/>
    <w:rsid w:val="00F134EA"/>
    <w:rsid w:val="00F20007"/>
    <w:rsid w:val="00F35353"/>
    <w:rsid w:val="00F377E5"/>
    <w:rsid w:val="00F42114"/>
    <w:rsid w:val="00F46EBC"/>
    <w:rsid w:val="00F52E07"/>
    <w:rsid w:val="00F83734"/>
    <w:rsid w:val="00F901AD"/>
    <w:rsid w:val="00F916C2"/>
    <w:rsid w:val="00F92A58"/>
    <w:rsid w:val="00F96954"/>
    <w:rsid w:val="00FC03FF"/>
    <w:rsid w:val="00FC3B1A"/>
    <w:rsid w:val="00FC45AC"/>
    <w:rsid w:val="00FD0590"/>
    <w:rsid w:val="00FD129B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93F18"/>
  <w15:docId w15:val="{4E9860D6-2B03-46BA-B865-C3E5925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paragraph" w:customStyle="1" w:styleId="Default">
    <w:name w:val="Default"/>
    <w:rsid w:val="009A32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inviite">
    <w:name w:val="annotation reference"/>
    <w:basedOn w:val="Kappaleenoletusfontti"/>
    <w:semiHidden/>
    <w:unhideWhenUsed/>
    <w:rsid w:val="000F124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0F124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0F124E"/>
    <w:rPr>
      <w:rFonts w:asciiTheme="minorHAnsi" w:hAnsiTheme="minorHAns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0F124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0F124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LVM">
      <a:dk1>
        <a:sysClr val="windowText" lastClr="000000"/>
      </a:dk1>
      <a:lt1>
        <a:sysClr val="window" lastClr="FFFFFF"/>
      </a:lt1>
      <a:dk2>
        <a:srgbClr val="0000FF"/>
      </a:dk2>
      <a:lt2>
        <a:srgbClr val="E7E6E6"/>
      </a:lt2>
      <a:accent1>
        <a:srgbClr val="0000FF"/>
      </a:accent1>
      <a:accent2>
        <a:srgbClr val="A51890"/>
      </a:accent2>
      <a:accent3>
        <a:srgbClr val="CE0037"/>
      </a:accent3>
      <a:accent4>
        <a:srgbClr val="ED8B00"/>
      </a:accent4>
      <a:accent5>
        <a:srgbClr val="97D700"/>
      </a:accent5>
      <a:accent6>
        <a:srgbClr val="00A499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Kankare Suvi (LVM)</dc:creator>
  <cp:lastModifiedBy>Kankare Suvi (LVM)</cp:lastModifiedBy>
  <cp:revision>6</cp:revision>
  <cp:lastPrinted>2016-01-03T11:59:00Z</cp:lastPrinted>
  <dcterms:created xsi:type="dcterms:W3CDTF">2021-10-26T09:29:00Z</dcterms:created>
  <dcterms:modified xsi:type="dcterms:W3CDTF">2021-11-11T13:24:00Z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