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3079D6">
        <w:t>Maanantai 3</w:t>
      </w:r>
      <w:r w:rsidR="00A474F0">
        <w:t>.</w:t>
      </w:r>
      <w:r w:rsidR="003079D6">
        <w:t>2</w:t>
      </w:r>
      <w:r w:rsidR="00A474F0">
        <w:t>.201</w:t>
      </w:r>
      <w:r w:rsidR="00E54DC0">
        <w:t>4</w:t>
      </w:r>
      <w:r w:rsidR="00A474F0">
        <w:t xml:space="preserve"> klo </w:t>
      </w:r>
      <w:r w:rsidR="003079D6">
        <w:t>10</w:t>
      </w:r>
      <w:r w:rsidR="00A474F0">
        <w:t>.00 – 1</w:t>
      </w:r>
      <w:r w:rsidR="003079D6">
        <w:t>5</w:t>
      </w:r>
      <w:r w:rsidR="00A474F0">
        <w:t>.</w:t>
      </w:r>
      <w:r w:rsidR="00263CE0">
        <w:t>1</w:t>
      </w:r>
      <w:r w:rsidR="003079D6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 xml:space="preserve">iö, Mariankatu 9, </w:t>
      </w:r>
      <w:proofErr w:type="spellStart"/>
      <w:r w:rsidR="003079D6">
        <w:t>nh</w:t>
      </w:r>
      <w:proofErr w:type="spellEnd"/>
      <w:r w:rsidR="003079D6">
        <w:t>. Jakovara 1 ja 2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</w:t>
      </w:r>
      <w:proofErr w:type="gramStart"/>
      <w:r>
        <w:t>Hildén</w:t>
      </w:r>
      <w:proofErr w:type="spellEnd"/>
      <w:r>
        <w:t xml:space="preserve"> ,</w:t>
      </w:r>
      <w:proofErr w:type="gramEnd"/>
      <w:r>
        <w:t xml:space="preserve">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375BA7" w:rsidRDefault="00375BA7" w:rsidP="009B0346">
      <w:pPr>
        <w:pStyle w:val="VMleipteksti"/>
        <w:ind w:right="305"/>
      </w:pPr>
      <w:r>
        <w:t xml:space="preserve">Kari Holsti, </w:t>
      </w:r>
      <w:r w:rsidR="00AE7335">
        <w:t xml:space="preserve">ylitarkastaja, </w:t>
      </w:r>
      <w:r>
        <w:t>Lounais-Suomen aluehallintovirasto</w:t>
      </w:r>
    </w:p>
    <w:p w:rsidR="00375BA7" w:rsidRDefault="00375BA7" w:rsidP="009B0346">
      <w:pPr>
        <w:pStyle w:val="VMleipteksti"/>
        <w:ind w:right="305"/>
      </w:pPr>
      <w:r>
        <w:t xml:space="preserve">Virva Hakamäki, </w:t>
      </w:r>
      <w:r w:rsidR="00AE7335">
        <w:t xml:space="preserve">kehittämispäällikkö, </w:t>
      </w:r>
      <w:r>
        <w:t>Etelä-Suomen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0B5FAC">
      <w:pPr>
        <w:pStyle w:val="VMleipteksti"/>
        <w:ind w:left="340" w:right="305"/>
      </w:pPr>
      <w:r>
        <w:t>Poissa</w:t>
      </w:r>
      <w:r>
        <w:tab/>
      </w:r>
      <w:r>
        <w:tab/>
      </w:r>
      <w:r w:rsidR="000B5FAC">
        <w:t>Mikko Saarinen, ylitarkastaja, valtiovarainministeriö</w:t>
      </w:r>
    </w:p>
    <w:p w:rsidR="000B5FAC" w:rsidRDefault="000B5FAC" w:rsidP="000B5FAC">
      <w:pPr>
        <w:pStyle w:val="VMleipteksti"/>
        <w:ind w:left="1644" w:right="305" w:firstLine="964"/>
      </w:pPr>
      <w:r>
        <w:t>Sami Kouki, lainsäädäntöneuvos, valtiovarainministeriö</w:t>
      </w:r>
    </w:p>
    <w:p w:rsidR="00E947AB" w:rsidRDefault="003079D6" w:rsidP="000B5FAC">
      <w:pPr>
        <w:pStyle w:val="VMleipteksti"/>
        <w:ind w:left="1644" w:right="305" w:firstLine="964"/>
      </w:pPr>
      <w:r>
        <w:t xml:space="preserve">Minna Salminen, </w:t>
      </w:r>
      <w:r w:rsidR="00B4585B">
        <w:t>sopimustoimitsija,</w:t>
      </w:r>
      <w:r>
        <w:t xml:space="preserve"> JHL ry</w:t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B4585B" w:rsidRDefault="00B4585B" w:rsidP="000B5FAC">
      <w:pPr>
        <w:pStyle w:val="VMleipteksti"/>
        <w:ind w:left="1644" w:right="305" w:firstLine="964"/>
      </w:pPr>
    </w:p>
    <w:p w:rsidR="000522DD" w:rsidRDefault="000522DD" w:rsidP="000B5FAC">
      <w:pPr>
        <w:pStyle w:val="VMleipteksti"/>
        <w:ind w:left="1644" w:right="305" w:firstLine="964"/>
      </w:pPr>
    </w:p>
    <w:p w:rsidR="001F5483" w:rsidRDefault="001F5483" w:rsidP="000B5FAC">
      <w:pPr>
        <w:pStyle w:val="VMleipteksti"/>
        <w:ind w:left="1644" w:right="305" w:firstLine="964"/>
      </w:pPr>
    </w:p>
    <w:p w:rsidR="001F5483" w:rsidRDefault="001F5483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B21773">
        <w:t>pöytäkirja</w:t>
      </w:r>
      <w:r w:rsidR="00AE791E">
        <w:t>.</w:t>
      </w:r>
    </w:p>
    <w:p w:rsidR="008A1B27" w:rsidRDefault="003079D6" w:rsidP="009B0346">
      <w:pPr>
        <w:pStyle w:val="VMAsiakohta"/>
        <w:ind w:right="305"/>
      </w:pPr>
      <w:r>
        <w:t>Työpajojen tuotokset</w:t>
      </w:r>
    </w:p>
    <w:p w:rsidR="00261ED1" w:rsidRDefault="00261ED1" w:rsidP="009B0346">
      <w:pPr>
        <w:pStyle w:val="VMleipteksti"/>
        <w:ind w:right="305"/>
      </w:pPr>
      <w:r>
        <w:t>Puheenjohtaja kertoi aluehallintovirastojen ylijohtajakokouksessa 27.1.2014 esiin tulleita kommentteja hallinnollisten tehtävien kokoam</w:t>
      </w:r>
      <w:r>
        <w:t>i</w:t>
      </w:r>
      <w:r>
        <w:t>sesta. Seuraavan kerran ylijohtajien näkemyksiä kuullaan ylijohtajak</w:t>
      </w:r>
      <w:r>
        <w:t>o</w:t>
      </w:r>
      <w:r>
        <w:t>kouksessa 12.3.2014.</w:t>
      </w:r>
    </w:p>
    <w:p w:rsidR="00655CE9" w:rsidRDefault="00655CE9" w:rsidP="009B0346">
      <w:pPr>
        <w:pStyle w:val="VMleipteksti"/>
        <w:ind w:right="305"/>
      </w:pPr>
    </w:p>
    <w:p w:rsidR="00655CE9" w:rsidRDefault="00655CE9" w:rsidP="00655CE9">
      <w:pPr>
        <w:pStyle w:val="VMleipteksti"/>
        <w:ind w:right="305" w:hanging="1304"/>
      </w:pPr>
      <w:r>
        <w:t xml:space="preserve">Päätös: </w:t>
      </w:r>
      <w:r>
        <w:tab/>
        <w:t xml:space="preserve">Merkittiin tiedoksi ylijohtajakokouksen palaute projektille. </w:t>
      </w:r>
    </w:p>
    <w:p w:rsidR="00261ED1" w:rsidRDefault="00261ED1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>Tuotosten läpikäynti</w:t>
      </w:r>
    </w:p>
    <w:p w:rsidR="00920288" w:rsidRDefault="00920288" w:rsidP="009B0346">
      <w:pPr>
        <w:pStyle w:val="VMleipteksti"/>
        <w:ind w:right="305"/>
      </w:pPr>
    </w:p>
    <w:p w:rsidR="00BA611B" w:rsidRDefault="00E40069" w:rsidP="009B0346">
      <w:pPr>
        <w:pStyle w:val="VMleipteksti"/>
        <w:ind w:right="305"/>
      </w:pPr>
      <w:r>
        <w:t>T</w:t>
      </w:r>
      <w:r w:rsidR="00AF43B0">
        <w:t>yöpaj</w:t>
      </w:r>
      <w:r>
        <w:t>ojen vetäjät esittelivät työpajojen</w:t>
      </w:r>
      <w:r w:rsidR="00AF43B0">
        <w:t xml:space="preserve"> tuotoksia ja käytiin niistä ke</w:t>
      </w:r>
      <w:r w:rsidR="00AF43B0">
        <w:t>s</w:t>
      </w:r>
      <w:r w:rsidR="00AF43B0">
        <w:t>kustelua.</w:t>
      </w:r>
    </w:p>
    <w:p w:rsidR="006526E4" w:rsidRDefault="006526E4" w:rsidP="009B0346">
      <w:pPr>
        <w:pStyle w:val="VMleipteksti"/>
        <w:ind w:right="305"/>
      </w:pPr>
    </w:p>
    <w:p w:rsidR="006526E4" w:rsidRDefault="006526E4" w:rsidP="009B0346">
      <w:pPr>
        <w:pStyle w:val="VMleipteksti"/>
        <w:ind w:right="305"/>
      </w:pPr>
      <w:r>
        <w:t>Viestinnän työpajassa nähtiin tehtävien kokoamisen riskeinä mm. alueen tuntemuksen puute häiriötilanteiden viestinnässä ja varautumisessa.</w:t>
      </w:r>
      <w:r w:rsidR="000161B4">
        <w:t xml:space="preserve"> Muut kuin viestinnän hallinnolliset tehtävät tulisi karsia </w:t>
      </w:r>
      <w:r w:rsidR="0030658B">
        <w:t xml:space="preserve">viestinnän </w:t>
      </w:r>
      <w:r w:rsidR="000161B4">
        <w:t>koo</w:t>
      </w:r>
      <w:r w:rsidR="000161B4">
        <w:t>t</w:t>
      </w:r>
      <w:r w:rsidR="000161B4">
        <w:t>tavista tehtävistä.</w:t>
      </w:r>
      <w:r w:rsidR="00C232B0">
        <w:t xml:space="preserve"> Tekninen tiedotejakelujärjestelmä tulee hoitaa kuntoon ennen kuin jakelu voidaan keskittää.</w:t>
      </w:r>
    </w:p>
    <w:p w:rsidR="00C95A42" w:rsidRDefault="00C95A42" w:rsidP="009B0346">
      <w:pPr>
        <w:pStyle w:val="VMleipteksti"/>
        <w:ind w:right="305"/>
      </w:pPr>
    </w:p>
    <w:p w:rsidR="00724C28" w:rsidRDefault="006526E4" w:rsidP="00724C28">
      <w:pPr>
        <w:pStyle w:val="VMleipteksti"/>
        <w:ind w:right="305"/>
      </w:pPr>
      <w:r>
        <w:t>Toimitilat, hankinnat ja virastopalvelut</w:t>
      </w:r>
      <w:r w:rsidR="0030658B">
        <w:t xml:space="preserve"> </w:t>
      </w:r>
      <w:proofErr w:type="gramStart"/>
      <w:r w:rsidR="0030658B">
        <w:t>–työpajassa</w:t>
      </w:r>
      <w:proofErr w:type="gramEnd"/>
      <w:r w:rsidR="0030658B">
        <w:t xml:space="preserve"> e</w:t>
      </w:r>
      <w:r>
        <w:t>siin nousi</w:t>
      </w:r>
      <w:r w:rsidR="001609D2">
        <w:t>vat</w:t>
      </w:r>
      <w:r>
        <w:t xml:space="preserve"> m</w:t>
      </w:r>
      <w:r w:rsidR="0030658B">
        <w:t>m.</w:t>
      </w:r>
      <w:r>
        <w:t xml:space="preserve"> ky</w:t>
      </w:r>
      <w:r w:rsidR="007069AB">
        <w:t>symy</w:t>
      </w:r>
      <w:r w:rsidR="001609D2">
        <w:t xml:space="preserve">kset </w:t>
      </w:r>
      <w:r w:rsidR="007069AB">
        <w:t>koottavan hallinnon rahoitus</w:t>
      </w:r>
      <w:r w:rsidR="00F710D1">
        <w:t>-</w:t>
      </w:r>
      <w:r w:rsidR="007069AB">
        <w:t xml:space="preserve"> ja ohjaus</w:t>
      </w:r>
      <w:r w:rsidR="00F710D1">
        <w:t>mallista</w:t>
      </w:r>
      <w:r w:rsidR="001609D2">
        <w:t xml:space="preserve">, </w:t>
      </w:r>
      <w:r w:rsidR="00E42198">
        <w:t>prosessi- ja linjajohdon yhteen</w:t>
      </w:r>
      <w:r w:rsidR="001609D2">
        <w:t xml:space="preserve"> </w:t>
      </w:r>
      <w:r w:rsidR="00E42198">
        <w:t>kytkemisestä</w:t>
      </w:r>
      <w:r w:rsidR="00D934A9">
        <w:t>,</w:t>
      </w:r>
      <w:r w:rsidR="001609D2">
        <w:t xml:space="preserve"> kootun ja paikallisen hallinnon ristiri</w:t>
      </w:r>
      <w:r w:rsidR="001609D2">
        <w:t>i</w:t>
      </w:r>
      <w:r w:rsidR="001609D2">
        <w:t>dasta</w:t>
      </w:r>
      <w:r w:rsidR="00D934A9">
        <w:t xml:space="preserve"> sekä esimiestyön järjestämisestä</w:t>
      </w:r>
      <w:r w:rsidR="007069AB">
        <w:t xml:space="preserve">. </w:t>
      </w:r>
      <w:r w:rsidR="0030658B">
        <w:t>Lisäksi tuotiin esiin, että työsu</w:t>
      </w:r>
      <w:r w:rsidR="0030658B">
        <w:t>o</w:t>
      </w:r>
      <w:r w:rsidR="0030658B">
        <w:t xml:space="preserve">jelun vastuualueella nyt hoidettavia hallinnollisia tehtäviä tulisi siirtää koottavaan hallintoon. </w:t>
      </w:r>
      <w:r w:rsidR="001C6650">
        <w:t>Asiasta voidaan keskustella valtiovarainminist</w:t>
      </w:r>
      <w:r w:rsidR="001C6650">
        <w:t>e</w:t>
      </w:r>
      <w:r w:rsidR="001C6650">
        <w:t>riön ja sosiaali- ja terveysministeriön kesken</w:t>
      </w:r>
      <w:r w:rsidR="00C96A26">
        <w:t xml:space="preserve"> kevään kuluessa</w:t>
      </w:r>
      <w:r w:rsidR="001C6650">
        <w:t xml:space="preserve">. </w:t>
      </w:r>
      <w:r w:rsidR="00573F03">
        <w:t xml:space="preserve">Todettiin, että </w:t>
      </w:r>
      <w:r w:rsidR="00724C28">
        <w:t>maistraattien liittäminen aluehallintovirastoihin aiheuttaisi lisäteht</w:t>
      </w:r>
      <w:r w:rsidR="00724C28">
        <w:t>ä</w:t>
      </w:r>
      <w:r w:rsidR="00724C28">
        <w:t xml:space="preserve">viä hallinnolle. </w:t>
      </w:r>
      <w:r w:rsidR="00573F03">
        <w:t>V</w:t>
      </w:r>
      <w:r w:rsidR="00724C28">
        <w:t xml:space="preserve">altiovarainministeriön joidenkin </w:t>
      </w:r>
      <w:r w:rsidR="009E5D12">
        <w:t xml:space="preserve">aluehallintovirastoihin liittyvien </w:t>
      </w:r>
      <w:r w:rsidR="00724C28">
        <w:t xml:space="preserve">operatiivisten </w:t>
      </w:r>
      <w:r w:rsidR="009E5D12">
        <w:t>hallinto</w:t>
      </w:r>
      <w:r w:rsidR="00724C28">
        <w:t>tehtävien siirtomahdollisuuksien selvi</w:t>
      </w:r>
      <w:r w:rsidR="00724C28">
        <w:t>t</w:t>
      </w:r>
      <w:r w:rsidR="00724C28">
        <w:t>täminen koottavaan hallintoon ei ole pois suljet</w:t>
      </w:r>
      <w:r w:rsidR="001609D2">
        <w:t>tu.</w:t>
      </w:r>
    </w:p>
    <w:p w:rsidR="006526E4" w:rsidRDefault="006526E4" w:rsidP="009B0346">
      <w:pPr>
        <w:pStyle w:val="VMleipteksti"/>
        <w:ind w:right="305"/>
      </w:pPr>
    </w:p>
    <w:p w:rsidR="00C95A42" w:rsidRDefault="00255BAC" w:rsidP="009B0346">
      <w:pPr>
        <w:pStyle w:val="VMleipteksti"/>
        <w:ind w:right="305"/>
      </w:pPr>
      <w:r>
        <w:t>Asiakirjahallin</w:t>
      </w:r>
      <w:r w:rsidR="000B2106">
        <w:t>n</w:t>
      </w:r>
      <w:r>
        <w:t>on järjestämiseen liittyy suuri kehit</w:t>
      </w:r>
      <w:r w:rsidR="00D65BCF">
        <w:t>y</w:t>
      </w:r>
      <w:r>
        <w:t xml:space="preserve">spotentiaali ja </w:t>
      </w:r>
      <w:r w:rsidR="00EC129A">
        <w:t>ty</w:t>
      </w:r>
      <w:r w:rsidR="00EC129A">
        <w:t>ö</w:t>
      </w:r>
      <w:r w:rsidR="00EC129A">
        <w:t xml:space="preserve">pajassa </w:t>
      </w:r>
      <w:r>
        <w:t>huomiota</w:t>
      </w:r>
      <w:r w:rsidR="000B2106">
        <w:t xml:space="preserve"> kiinnitettiin </w:t>
      </w:r>
      <w:r w:rsidR="006F1B35">
        <w:t xml:space="preserve">esim. </w:t>
      </w:r>
      <w:r w:rsidR="006E35CF">
        <w:t xml:space="preserve">henkilöresurssien pienenemisestä johtuviin muutostarpeisiin </w:t>
      </w:r>
      <w:r w:rsidR="000B2106">
        <w:t>organisoin</w:t>
      </w:r>
      <w:r w:rsidR="006E35CF">
        <w:t xml:space="preserve">nissa </w:t>
      </w:r>
      <w:r w:rsidR="0014527F">
        <w:t xml:space="preserve">ja aukioloajoissa </w:t>
      </w:r>
      <w:r w:rsidR="006E35CF">
        <w:t>eri paikk</w:t>
      </w:r>
      <w:r w:rsidR="006E35CF">
        <w:t>a</w:t>
      </w:r>
      <w:r w:rsidR="006E35CF">
        <w:t>kunnilla</w:t>
      </w:r>
      <w:r w:rsidR="007B5F8F">
        <w:t>,</w:t>
      </w:r>
      <w:r w:rsidR="000B2106">
        <w:t xml:space="preserve"> sähköistämis</w:t>
      </w:r>
      <w:r w:rsidR="006F1B35">
        <w:t>mahdollisuuksiin</w:t>
      </w:r>
      <w:r w:rsidR="007B5F8F">
        <w:t xml:space="preserve"> ja arkistotilojen sijoittamiseen</w:t>
      </w:r>
      <w:r w:rsidR="006526E4">
        <w:t>.</w:t>
      </w:r>
    </w:p>
    <w:p w:rsidR="00535AF3" w:rsidRDefault="00535AF3" w:rsidP="009B0346">
      <w:pPr>
        <w:pStyle w:val="VMleipteksti"/>
        <w:ind w:right="305"/>
      </w:pPr>
    </w:p>
    <w:p w:rsidR="00EC129A" w:rsidRDefault="00535AF3" w:rsidP="009B0346">
      <w:pPr>
        <w:pStyle w:val="VMleipteksti"/>
        <w:ind w:right="305"/>
        <w:rPr>
          <w:color w:val="FF0000"/>
        </w:rPr>
      </w:pPr>
      <w:r w:rsidRPr="001C6650">
        <w:t xml:space="preserve">Tietohallinnon </w:t>
      </w:r>
      <w:r w:rsidR="00E71A02">
        <w:t xml:space="preserve">ja toiminnan kehittämisen </w:t>
      </w:r>
      <w:r w:rsidRPr="001C6650">
        <w:t>työpajassa</w:t>
      </w:r>
      <w:r w:rsidR="00B50610">
        <w:t xml:space="preserve"> kiinnitettiin hu</w:t>
      </w:r>
      <w:r w:rsidR="00B50610">
        <w:t>o</w:t>
      </w:r>
      <w:r w:rsidR="00B50610">
        <w:t xml:space="preserve">miota mm. </w:t>
      </w:r>
      <w:proofErr w:type="spellStart"/>
      <w:r w:rsidR="001C6650" w:rsidRPr="001C6650">
        <w:t>Valtori-muutoksen</w:t>
      </w:r>
      <w:proofErr w:type="spellEnd"/>
      <w:r w:rsidR="001C6650" w:rsidRPr="001C6650">
        <w:t xml:space="preserve"> aiheuttamiin riskeihin ja ma</w:t>
      </w:r>
      <w:r w:rsidR="00B50610">
        <w:t>h</w:t>
      </w:r>
      <w:r w:rsidR="001C6650" w:rsidRPr="001C6650">
        <w:t>dollisuu</w:t>
      </w:r>
      <w:r w:rsidR="001C6650" w:rsidRPr="001C6650">
        <w:t>k</w:t>
      </w:r>
      <w:r w:rsidR="001C6650" w:rsidRPr="001C6650">
        <w:t>siin</w:t>
      </w:r>
      <w:r w:rsidR="00B50610">
        <w:t xml:space="preserve">, </w:t>
      </w:r>
      <w:r w:rsidR="004720E7">
        <w:t xml:space="preserve">tietoturvaan, </w:t>
      </w:r>
      <w:r w:rsidR="00B50610">
        <w:t>tietohallinnon ja toiminnan k</w:t>
      </w:r>
      <w:r w:rsidR="00AF5744">
        <w:t>ehittämisen väliseen y</w:t>
      </w:r>
      <w:r w:rsidR="00AF5744">
        <w:t>h</w:t>
      </w:r>
      <w:r w:rsidR="00AF5744">
        <w:t>teyteen</w:t>
      </w:r>
      <w:r w:rsidR="00245D4D">
        <w:t xml:space="preserve"> sekä maistraattien liittämisen vaikutuksiin resurssitarpeisiin</w:t>
      </w:r>
      <w:r w:rsidR="001E0752">
        <w:t>. Toiminnan kehittämise</w:t>
      </w:r>
      <w:r w:rsidR="00E71A02">
        <w:t>e</w:t>
      </w:r>
      <w:r w:rsidR="001E0752">
        <w:t xml:space="preserve">n </w:t>
      </w:r>
      <w:r w:rsidR="00E71A02">
        <w:t xml:space="preserve">liittyen </w:t>
      </w:r>
      <w:r w:rsidR="003961AE">
        <w:t xml:space="preserve">nousi esiin </w:t>
      </w:r>
      <w:r w:rsidR="001E0752">
        <w:t xml:space="preserve">mm. </w:t>
      </w:r>
      <w:r w:rsidR="00B968F2">
        <w:t xml:space="preserve">riski </w:t>
      </w:r>
      <w:r w:rsidR="00AF5744">
        <w:t>hallintopalvel</w:t>
      </w:r>
      <w:r w:rsidR="00AF5744">
        <w:t>u</w:t>
      </w:r>
      <w:r w:rsidR="00AF5744">
        <w:t>tehtävien valumise</w:t>
      </w:r>
      <w:r w:rsidR="00B968F2">
        <w:t>sta</w:t>
      </w:r>
      <w:r w:rsidR="00AF5744">
        <w:t xml:space="preserve"> vastuualueille</w:t>
      </w:r>
      <w:r w:rsidR="000D2A80">
        <w:t xml:space="preserve"> sekä</w:t>
      </w:r>
      <w:r w:rsidR="00AF5744">
        <w:t xml:space="preserve"> kehittämistehtävien jalkautt</w:t>
      </w:r>
      <w:r w:rsidR="00AF5744">
        <w:t>a</w:t>
      </w:r>
      <w:r w:rsidR="00AF5744">
        <w:t>mi</w:t>
      </w:r>
      <w:r w:rsidR="003961AE">
        <w:t>n</w:t>
      </w:r>
      <w:r w:rsidR="00AF5744">
        <w:t>en vastuualueille</w:t>
      </w:r>
      <w:r w:rsidR="000D2A80">
        <w:t xml:space="preserve"> ja t</w:t>
      </w:r>
      <w:r w:rsidR="00555C85">
        <w:t>yönjakoon</w:t>
      </w:r>
      <w:r w:rsidR="000D2A80">
        <w:t xml:space="preserve"> liittyvät resurssit</w:t>
      </w:r>
      <w:r w:rsidR="00600A60">
        <w:t xml:space="preserve">. </w:t>
      </w:r>
      <w:r w:rsidR="00F20D49">
        <w:t>T</w:t>
      </w:r>
      <w:r w:rsidR="005D151B">
        <w:t>oiminnan kehi</w:t>
      </w:r>
      <w:r w:rsidR="005D151B">
        <w:t>t</w:t>
      </w:r>
      <w:r w:rsidR="005D151B">
        <w:t>tämisyksikö</w:t>
      </w:r>
      <w:r w:rsidR="00281344">
        <w:t>n hankkeisiin</w:t>
      </w:r>
      <w:r w:rsidR="005D151B">
        <w:t xml:space="preserve"> </w:t>
      </w:r>
      <w:r w:rsidR="007A06B3">
        <w:t>kaivataan substans</w:t>
      </w:r>
      <w:r w:rsidR="00281344">
        <w:t>sipuolen sitoutumista</w:t>
      </w:r>
      <w:r w:rsidR="007A06B3">
        <w:t xml:space="preserve"> ja </w:t>
      </w:r>
      <w:r w:rsidR="005D151B">
        <w:lastRenderedPageBreak/>
        <w:t>haasteena o</w:t>
      </w:r>
      <w:r w:rsidR="00B968F2">
        <w:t>n</w:t>
      </w:r>
      <w:r w:rsidR="005D151B">
        <w:t xml:space="preserve"> </w:t>
      </w:r>
      <w:r w:rsidR="007A06B3">
        <w:t xml:space="preserve">myös </w:t>
      </w:r>
      <w:r w:rsidR="005D151B">
        <w:t>osallistumi</w:t>
      </w:r>
      <w:r w:rsidR="00B968F2">
        <w:t xml:space="preserve">nen </w:t>
      </w:r>
      <w:r w:rsidR="00F4163F">
        <w:t>sektoreiden</w:t>
      </w:r>
      <w:r w:rsidR="00F20D49">
        <w:t xml:space="preserve"> omiin kehit</w:t>
      </w:r>
      <w:r w:rsidR="005D151B">
        <w:t>tämishankke</w:t>
      </w:r>
      <w:r w:rsidR="005D151B">
        <w:t>i</w:t>
      </w:r>
      <w:r w:rsidR="005D151B">
        <w:t xml:space="preserve">siin. </w:t>
      </w:r>
      <w:r w:rsidR="00164C0C">
        <w:t>Keskusteltiin kehittä</w:t>
      </w:r>
      <w:r w:rsidR="00B23357">
        <w:t>mistehtävien toimintamallin uudistamisesta</w:t>
      </w:r>
      <w:r w:rsidR="007658BA">
        <w:t>, vastuualueilla tapahtuvasta kehittämistyöstä sekä</w:t>
      </w:r>
      <w:r w:rsidR="0015789F">
        <w:t xml:space="preserve"> viestinnän ja sen kehi</w:t>
      </w:r>
      <w:r w:rsidR="0015789F">
        <w:t>t</w:t>
      </w:r>
      <w:r w:rsidR="0015789F">
        <w:t xml:space="preserve">tämisen </w:t>
      </w:r>
      <w:r w:rsidR="006E0F0C">
        <w:t>sijoittumisesta</w:t>
      </w:r>
      <w:r w:rsidR="00B23357">
        <w:t xml:space="preserve">. </w:t>
      </w:r>
      <w:r w:rsidR="00A94DBF">
        <w:t>T</w:t>
      </w:r>
      <w:r w:rsidR="00A94DBF" w:rsidRPr="008C0F5D">
        <w:t xml:space="preserve">ietohallinnon </w:t>
      </w:r>
      <w:r w:rsidR="00A94DBF">
        <w:t xml:space="preserve">ja toiminnan kehittämisen </w:t>
      </w:r>
      <w:r w:rsidR="00A94DBF" w:rsidRPr="008C0F5D">
        <w:t>teht</w:t>
      </w:r>
      <w:r w:rsidR="00A94DBF" w:rsidRPr="008C0F5D">
        <w:t>ä</w:t>
      </w:r>
      <w:r w:rsidR="00A94DBF" w:rsidRPr="008C0F5D">
        <w:t>vätauluko</w:t>
      </w:r>
      <w:r w:rsidR="00A94DBF">
        <w:t>i</w:t>
      </w:r>
      <w:r w:rsidR="00A94DBF" w:rsidRPr="008C0F5D">
        <w:t xml:space="preserve">sta </w:t>
      </w:r>
      <w:r w:rsidR="00A94DBF">
        <w:t>toimitetaan päivitetyt versiot</w:t>
      </w:r>
      <w:r w:rsidR="00A94DBF" w:rsidRPr="008C0F5D">
        <w:t>.</w:t>
      </w:r>
    </w:p>
    <w:p w:rsidR="00EC129A" w:rsidRDefault="00EC129A" w:rsidP="009B0346">
      <w:pPr>
        <w:pStyle w:val="VMleipteksti"/>
        <w:ind w:right="305"/>
        <w:rPr>
          <w:color w:val="FF0000"/>
        </w:rPr>
      </w:pPr>
    </w:p>
    <w:p w:rsidR="00651D60" w:rsidRPr="00B049E1" w:rsidRDefault="00651D60" w:rsidP="009B0346">
      <w:pPr>
        <w:pStyle w:val="VMleipteksti"/>
        <w:ind w:right="305"/>
      </w:pPr>
      <w:r w:rsidRPr="00651D60">
        <w:t>Henkilös</w:t>
      </w:r>
      <w:r w:rsidR="00B049E1">
        <w:t>töhallinnon työpaja</w:t>
      </w:r>
      <w:r w:rsidR="00A81D56">
        <w:t>s</w:t>
      </w:r>
      <w:r w:rsidR="00B049E1">
        <w:t>sa todettiin, että keskitettävissä olevia te</w:t>
      </w:r>
      <w:r w:rsidR="00B049E1">
        <w:t>h</w:t>
      </w:r>
      <w:r w:rsidR="00B049E1">
        <w:t xml:space="preserve">täviä on paljon. </w:t>
      </w:r>
      <w:r w:rsidR="00DE403F">
        <w:t>K</w:t>
      </w:r>
      <w:r w:rsidR="00234F93">
        <w:t>eskittämisessä mahdollisuuksina nähtiin työn tasaam</w:t>
      </w:r>
      <w:r w:rsidR="00234F93">
        <w:t>i</w:t>
      </w:r>
      <w:r w:rsidR="00234F93">
        <w:t>sen ja sijaisuusketjujen toteuttaminen sekä osaamisen syventäminen. Haasteena pidettiin virastotuntemuksen pysymistä, työprosessien toim</w:t>
      </w:r>
      <w:r w:rsidR="00234F93">
        <w:t>i</w:t>
      </w:r>
      <w:r w:rsidR="00234F93">
        <w:t xml:space="preserve">vuutta ja viestintää. </w:t>
      </w:r>
      <w:r w:rsidR="00B049E1">
        <w:t>Omalle työnantajavirastolle jääviä tehtäviä olisi er</w:t>
      </w:r>
      <w:r w:rsidR="00B049E1">
        <w:t>i</w:t>
      </w:r>
      <w:r w:rsidR="00B049E1">
        <w:t xml:space="preserve">tyisesti työterveyteen, työsuojeluun ja </w:t>
      </w:r>
      <w:proofErr w:type="spellStart"/>
      <w:r w:rsidR="00B049E1">
        <w:t>työhyvinvointiin</w:t>
      </w:r>
      <w:proofErr w:type="spellEnd"/>
      <w:r w:rsidR="00B049E1">
        <w:t xml:space="preserve"> liittyvissä asioi</w:t>
      </w:r>
      <w:r w:rsidR="00B049E1">
        <w:t>s</w:t>
      </w:r>
      <w:r w:rsidR="00B049E1">
        <w:t>sa.</w:t>
      </w:r>
      <w:r w:rsidR="006C12E8">
        <w:t xml:space="preserve"> </w:t>
      </w:r>
      <w:r w:rsidR="00B049E1" w:rsidRPr="00B049E1">
        <w:t>Keskustelussa tuotiin esiin erikoistumismahdollisuus työsuojelupää</w:t>
      </w:r>
      <w:r w:rsidR="00B049E1" w:rsidRPr="00B049E1">
        <w:t>l</w:t>
      </w:r>
      <w:r w:rsidR="00B049E1" w:rsidRPr="00B049E1">
        <w:t>likön tehtävissä.</w:t>
      </w:r>
      <w:r w:rsidR="00CA2C70">
        <w:t xml:space="preserve"> </w:t>
      </w:r>
    </w:p>
    <w:p w:rsidR="00651D60" w:rsidRPr="00655CE9" w:rsidRDefault="00651D60" w:rsidP="009B0346">
      <w:pPr>
        <w:pStyle w:val="VMleipteksti"/>
        <w:ind w:right="305"/>
        <w:rPr>
          <w:color w:val="FF0000"/>
        </w:rPr>
      </w:pPr>
    </w:p>
    <w:p w:rsidR="00EC129A" w:rsidRPr="003B6896" w:rsidRDefault="003B6896" w:rsidP="009B0346">
      <w:pPr>
        <w:pStyle w:val="VMleipteksti"/>
        <w:ind w:right="305"/>
      </w:pPr>
      <w:r w:rsidRPr="005332CF">
        <w:t>Yleishallinto</w:t>
      </w:r>
      <w:r w:rsidR="002001D9">
        <w:t>a</w:t>
      </w:r>
      <w:r w:rsidRPr="005332CF">
        <w:t xml:space="preserve"> ja mu</w:t>
      </w:r>
      <w:r w:rsidR="002001D9">
        <w:t>i</w:t>
      </w:r>
      <w:r w:rsidRPr="005332CF">
        <w:t>t</w:t>
      </w:r>
      <w:r w:rsidR="002001D9">
        <w:t>a</w:t>
      </w:r>
      <w:r w:rsidRPr="005332CF">
        <w:t xml:space="preserve"> tehtäv</w:t>
      </w:r>
      <w:r w:rsidR="002001D9">
        <w:t>iä käsitelleessä työpajassa nousi</w:t>
      </w:r>
      <w:r w:rsidR="00BF6472">
        <w:t>vat</w:t>
      </w:r>
      <w:r w:rsidR="002001D9">
        <w:t xml:space="preserve"> erity</w:t>
      </w:r>
      <w:r w:rsidR="002001D9">
        <w:t>i</w:t>
      </w:r>
      <w:r w:rsidR="002001D9">
        <w:t>sesti esille rajapin</w:t>
      </w:r>
      <w:r w:rsidR="00BF6472">
        <w:t>nat</w:t>
      </w:r>
      <w:r w:rsidR="006F648B">
        <w:t xml:space="preserve"> ylijohtajan esikunta</w:t>
      </w:r>
      <w:r w:rsidR="002001D9">
        <w:t>tehtäviin.</w:t>
      </w:r>
    </w:p>
    <w:p w:rsidR="00EC129A" w:rsidRPr="003B6896" w:rsidRDefault="00EC129A" w:rsidP="009B0346">
      <w:pPr>
        <w:pStyle w:val="VMleipteksti"/>
        <w:ind w:right="305"/>
      </w:pPr>
    </w:p>
    <w:p w:rsidR="006648F4" w:rsidRPr="00E40069" w:rsidRDefault="006648F4" w:rsidP="009B0346">
      <w:pPr>
        <w:pStyle w:val="VMleipteksti"/>
        <w:ind w:right="305"/>
      </w:pPr>
      <w:r w:rsidRPr="00E40069">
        <w:t>Taloushallinnon työpajan tuotoksia käsitellään seuraavassa kokouksessa.</w:t>
      </w:r>
    </w:p>
    <w:p w:rsidR="00E40069" w:rsidRDefault="00E40069" w:rsidP="009B0346">
      <w:pPr>
        <w:pStyle w:val="VMleipteksti"/>
        <w:ind w:right="305"/>
        <w:rPr>
          <w:color w:val="FF0000"/>
        </w:rPr>
      </w:pPr>
    </w:p>
    <w:p w:rsidR="00920288" w:rsidRDefault="00E40069" w:rsidP="009B0346">
      <w:pPr>
        <w:pStyle w:val="VMleipteksti"/>
        <w:ind w:right="305"/>
      </w:pPr>
      <w:r>
        <w:t>Puheenjohtaja kiitti työpajojen vetäjiä ja osallistujia tehdystä työstä.</w:t>
      </w:r>
    </w:p>
    <w:p w:rsidR="00E40069" w:rsidRDefault="00E40069" w:rsidP="009B0346">
      <w:pPr>
        <w:pStyle w:val="VMleipteksti"/>
        <w:ind w:right="305"/>
      </w:pPr>
    </w:p>
    <w:p w:rsidR="00E40069" w:rsidRPr="00E40069" w:rsidRDefault="00E40069" w:rsidP="00E40069">
      <w:pPr>
        <w:pStyle w:val="VMleipteksti"/>
        <w:ind w:right="305" w:hanging="1304"/>
      </w:pPr>
      <w:r w:rsidRPr="00E40069">
        <w:t xml:space="preserve">Päätös: </w:t>
      </w:r>
      <w:r w:rsidRPr="00E40069">
        <w:tab/>
        <w:t>Merkittiin tiedoksi työpajojen tuotokset</w:t>
      </w:r>
      <w:r>
        <w:t xml:space="preserve"> ja käyty keskustelu</w:t>
      </w:r>
      <w:r w:rsidR="00691D23">
        <w:t>.</w:t>
      </w:r>
    </w:p>
    <w:p w:rsidR="00E40069" w:rsidRPr="00655CE9" w:rsidRDefault="00E40069" w:rsidP="009B0346">
      <w:pPr>
        <w:pStyle w:val="VMleipteksti"/>
        <w:ind w:right="305"/>
        <w:rPr>
          <w:color w:val="FF0000"/>
        </w:rPr>
      </w:pPr>
    </w:p>
    <w:p w:rsidR="00920288" w:rsidRDefault="00920288" w:rsidP="00E40069">
      <w:pPr>
        <w:pStyle w:val="VMleipteksti"/>
        <w:ind w:left="0" w:right="305" w:firstLine="1304"/>
        <w:rPr>
          <w:i/>
        </w:rPr>
      </w:pPr>
      <w:r w:rsidRPr="00E40069">
        <w:rPr>
          <w:i/>
        </w:rPr>
        <w:t xml:space="preserve">Tehtäviin nykyisin käytettävät </w:t>
      </w:r>
      <w:proofErr w:type="spellStart"/>
      <w:r w:rsidRPr="00E40069">
        <w:rPr>
          <w:i/>
        </w:rPr>
        <w:t>htv:t</w:t>
      </w:r>
      <w:proofErr w:type="spellEnd"/>
    </w:p>
    <w:p w:rsidR="00E40069" w:rsidRDefault="00E40069" w:rsidP="00E40069">
      <w:pPr>
        <w:pStyle w:val="VMleipteksti"/>
        <w:ind w:left="0" w:right="305" w:firstLine="1304"/>
        <w:rPr>
          <w:i/>
        </w:rPr>
      </w:pPr>
    </w:p>
    <w:p w:rsidR="00E40069" w:rsidRPr="00E40069" w:rsidRDefault="00404AF9" w:rsidP="00404AF9">
      <w:pPr>
        <w:pStyle w:val="VMleipteksti"/>
        <w:ind w:right="305"/>
      </w:pPr>
      <w:r>
        <w:t>Keskusteltiin siitä, minkälaisella taulukolla henkilötyövuosia kartoit</w:t>
      </w:r>
      <w:r>
        <w:t>e</w:t>
      </w:r>
      <w:r w:rsidR="00850B94">
        <w:t>taan.</w:t>
      </w:r>
    </w:p>
    <w:p w:rsidR="00920288" w:rsidRDefault="00920288" w:rsidP="009B0346">
      <w:pPr>
        <w:pStyle w:val="VMleipteksti"/>
        <w:ind w:right="305"/>
      </w:pPr>
    </w:p>
    <w:p w:rsidR="00655CE9" w:rsidRPr="00404AF9" w:rsidRDefault="00655CE9" w:rsidP="00655CE9">
      <w:pPr>
        <w:pStyle w:val="VMleipteksti"/>
        <w:ind w:right="305" w:hanging="1304"/>
      </w:pPr>
      <w:r w:rsidRPr="00404AF9">
        <w:t xml:space="preserve">Päätös: </w:t>
      </w:r>
      <w:r w:rsidRPr="00404AF9">
        <w:tab/>
      </w:r>
      <w:r w:rsidR="00404AF9">
        <w:t>Timo Kähärä toimittaa keskustelun mukaan muokatun taulukon täytett</w:t>
      </w:r>
      <w:r w:rsidR="00404AF9">
        <w:t>ä</w:t>
      </w:r>
      <w:r w:rsidR="00404AF9">
        <w:t>väksi aluehallintovirastoi</w:t>
      </w:r>
      <w:r w:rsidR="00850B94">
        <w:t>ssa</w:t>
      </w:r>
      <w:r w:rsidR="00404AF9">
        <w:t xml:space="preserve"> määräaikana helmikuun loppu. Yhteenv</w:t>
      </w:r>
      <w:r w:rsidR="00404AF9">
        <w:t>e</w:t>
      </w:r>
      <w:r w:rsidR="00404AF9">
        <w:t>toa tiedoista käsitellään projektiryhmän 5.3.2014 kokouksessa.</w:t>
      </w:r>
    </w:p>
    <w:p w:rsidR="00920288" w:rsidRDefault="00920288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 xml:space="preserve">Työpajojen tuotosten kommentointi </w:t>
      </w:r>
      <w:proofErr w:type="spellStart"/>
      <w:r w:rsidRPr="00920288">
        <w:rPr>
          <w:i/>
        </w:rPr>
        <w:t>AVI-intrassa</w:t>
      </w:r>
      <w:proofErr w:type="spellEnd"/>
      <w:r w:rsidRPr="00920288">
        <w:rPr>
          <w:i/>
        </w:rPr>
        <w:t>, palautteen kerääminen</w:t>
      </w:r>
    </w:p>
    <w:p w:rsidR="00920288" w:rsidRDefault="00920288" w:rsidP="009B0346">
      <w:pPr>
        <w:pStyle w:val="VMleipteksti"/>
        <w:ind w:right="305"/>
      </w:pPr>
    </w:p>
    <w:p w:rsidR="00A31668" w:rsidRDefault="00A31668" w:rsidP="009B0346">
      <w:pPr>
        <w:pStyle w:val="VMleipteksti"/>
        <w:ind w:right="305"/>
      </w:pPr>
      <w:r>
        <w:t>Keskusteltiin siitä</w:t>
      </w:r>
      <w:r w:rsidR="00444ADF">
        <w:t>,</w:t>
      </w:r>
      <w:r>
        <w:t xml:space="preserve"> </w:t>
      </w:r>
      <w:r w:rsidR="001B3B81">
        <w:t>mi</w:t>
      </w:r>
      <w:r w:rsidR="00E90D90">
        <w:t>ten</w:t>
      </w:r>
      <w:r w:rsidR="001B3B81">
        <w:t xml:space="preserve"> </w:t>
      </w:r>
      <w:r>
        <w:t>palautetta tässä vaihees</w:t>
      </w:r>
      <w:r w:rsidR="00E40069">
        <w:t>sa kerätään</w:t>
      </w:r>
      <w:r>
        <w:t>.</w:t>
      </w:r>
    </w:p>
    <w:p w:rsidR="00A31668" w:rsidRDefault="00A31668" w:rsidP="009B0346">
      <w:pPr>
        <w:pStyle w:val="VMleipteksti"/>
        <w:ind w:right="305"/>
      </w:pPr>
    </w:p>
    <w:p w:rsidR="00920288" w:rsidRDefault="00A31668" w:rsidP="00E67476">
      <w:pPr>
        <w:pStyle w:val="VMleipteksti"/>
        <w:ind w:right="305" w:hanging="1303"/>
      </w:pPr>
      <w:r>
        <w:t>Päätös:</w:t>
      </w:r>
      <w:r>
        <w:tab/>
      </w:r>
      <w:r w:rsidR="00E67476">
        <w:t xml:space="preserve">Sovittiin, että </w:t>
      </w:r>
      <w:proofErr w:type="spellStart"/>
      <w:r w:rsidR="00E67476">
        <w:t>Webropol-kysely</w:t>
      </w:r>
      <w:proofErr w:type="spellEnd"/>
      <w:r w:rsidR="00E67476">
        <w:t xml:space="preserve"> työpajojen tuotosten kommentoimiseksi lähetetään sähköpostitse hallinnon tehtävissä ja erikoistumisyksiköi</w:t>
      </w:r>
      <w:r w:rsidR="00E67476">
        <w:t>s</w:t>
      </w:r>
      <w:r w:rsidR="00E67476">
        <w:t>sä/tehtävissä toimiville kuluvan viikon aikana.</w:t>
      </w:r>
    </w:p>
    <w:p w:rsidR="00920288" w:rsidRDefault="00920288" w:rsidP="009B0346">
      <w:pPr>
        <w:pStyle w:val="VMleipteksti"/>
        <w:ind w:right="305"/>
      </w:pPr>
    </w:p>
    <w:p w:rsidR="00920288" w:rsidRPr="00920288" w:rsidRDefault="00920288" w:rsidP="00655CE9">
      <w:pPr>
        <w:pStyle w:val="VMleipteksti"/>
        <w:ind w:left="0" w:right="305" w:firstLine="1304"/>
        <w:rPr>
          <w:i/>
        </w:rPr>
      </w:pPr>
      <w:r w:rsidRPr="00920288">
        <w:rPr>
          <w:i/>
        </w:rPr>
        <w:t>Jatkotyöstä sopiminen</w:t>
      </w:r>
    </w:p>
    <w:p w:rsidR="00920288" w:rsidRDefault="00920288" w:rsidP="009B0346">
      <w:pPr>
        <w:pStyle w:val="VMleipteksti"/>
        <w:ind w:right="305"/>
      </w:pPr>
    </w:p>
    <w:p w:rsidR="00920288" w:rsidRDefault="00CF0416" w:rsidP="009B0346">
      <w:pPr>
        <w:pStyle w:val="VMleipteksti"/>
        <w:ind w:right="305"/>
      </w:pPr>
      <w:r>
        <w:t>Jatkotyöstä sovitaan sähköpostitse</w:t>
      </w:r>
      <w:r w:rsidR="00920288">
        <w:t>.</w:t>
      </w:r>
    </w:p>
    <w:p w:rsidR="008A1B27" w:rsidRDefault="003079D6" w:rsidP="009B0346">
      <w:pPr>
        <w:pStyle w:val="VMAsiakohta"/>
        <w:ind w:right="305"/>
      </w:pPr>
      <w:r>
        <w:t>Vastuualueiden huomioiminen projektissa</w:t>
      </w:r>
    </w:p>
    <w:p w:rsidR="007B6E38" w:rsidRDefault="00920288" w:rsidP="00A474F0">
      <w:pPr>
        <w:pStyle w:val="VMleipteksti"/>
      </w:pPr>
      <w:r>
        <w:t>Keskusteltiin vastuualueiden kuulemisesta projektissa.</w:t>
      </w:r>
      <w:r w:rsidR="003D558B">
        <w:t xml:space="preserve"> </w:t>
      </w:r>
      <w:r w:rsidR="00CC702D">
        <w:t>Y</w:t>
      </w:r>
      <w:r w:rsidR="003D558B">
        <w:t xml:space="preserve">lijohtajien taholta on ehdotettu myös </w:t>
      </w:r>
      <w:r w:rsidR="00C23CAF">
        <w:t xml:space="preserve">aluehallintovirastojen </w:t>
      </w:r>
      <w:r w:rsidR="003D558B">
        <w:t>ulkopuolisen näkemyksen tuomi</w:t>
      </w:r>
      <w:r w:rsidR="003D558B">
        <w:t>s</w:t>
      </w:r>
      <w:r w:rsidR="003D558B">
        <w:t>ta projektiin.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lastRenderedPageBreak/>
        <w:t>Päätös:</w:t>
      </w:r>
      <w:r w:rsidR="00600F5F">
        <w:tab/>
      </w:r>
      <w:r w:rsidR="00920288">
        <w:t>Sovittiin, e</w:t>
      </w:r>
      <w:r w:rsidR="00DC3A78">
        <w:t>ttä vastuualueiden johtajille</w:t>
      </w:r>
      <w:r w:rsidR="00FA3217">
        <w:t>/</w:t>
      </w:r>
      <w:r w:rsidR="00DC3A78">
        <w:t>edustajille</w:t>
      </w:r>
      <w:r w:rsidR="005E27DB">
        <w:t xml:space="preserve"> sekä maistraattien ohjaus- ja kehittämisyksikön johtajalle </w:t>
      </w:r>
      <w:r w:rsidR="00DC3A78">
        <w:t xml:space="preserve">järjestetään keskustelutilaisuus </w:t>
      </w:r>
      <w:proofErr w:type="spellStart"/>
      <w:r w:rsidR="00DC3A78">
        <w:t>HALKO-projektista</w:t>
      </w:r>
      <w:proofErr w:type="spellEnd"/>
      <w:r w:rsidR="00DC3A78">
        <w:t xml:space="preserve"> viikolla 11</w:t>
      </w:r>
      <w:r w:rsidR="0062008C">
        <w:t>.</w:t>
      </w:r>
      <w:r w:rsidR="00DC3A78">
        <w:t xml:space="preserve"> Myös ylijohtajille järjestetään mahdollisuus ko</w:t>
      </w:r>
      <w:r w:rsidR="00DC3A78">
        <w:t>m</w:t>
      </w:r>
      <w:r w:rsidR="00DC3A78">
        <w:t>mentoida projektin etenemistä.</w:t>
      </w:r>
    </w:p>
    <w:p w:rsidR="00AE791E" w:rsidRDefault="003079D6" w:rsidP="00A474F0">
      <w:pPr>
        <w:pStyle w:val="VMAsiakohta"/>
        <w:ind w:right="305"/>
      </w:pPr>
      <w:r>
        <w:t>Muut asiat</w:t>
      </w:r>
    </w:p>
    <w:p w:rsidR="00EF4673" w:rsidRDefault="007F6B6F" w:rsidP="005A42CB">
      <w:pPr>
        <w:pStyle w:val="VMleipteksti"/>
      </w:pPr>
      <w:r>
        <w:t>Kokouksessa ei ollut muita käsiteltäviä asioita.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3079D6">
        <w:t>5</w:t>
      </w:r>
      <w:r w:rsidR="00EF4673">
        <w:t>.</w:t>
      </w:r>
      <w:r w:rsidR="006648F4">
        <w:t>1</w:t>
      </w:r>
      <w:r w:rsidR="003079D6">
        <w:t>0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E1" w:rsidRDefault="00B049E1">
      <w:r>
        <w:separator/>
      </w:r>
    </w:p>
    <w:p w:rsidR="00B049E1" w:rsidRDefault="00B049E1"/>
  </w:endnote>
  <w:endnote w:type="continuationSeparator" w:id="0">
    <w:p w:rsidR="00B049E1" w:rsidRDefault="00B049E1">
      <w:r>
        <w:continuationSeparator/>
      </w:r>
    </w:p>
    <w:p w:rsidR="00B049E1" w:rsidRDefault="00B049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E1" w:rsidRDefault="00B049E1" w:rsidP="00CD31D8">
    <w:pPr>
      <w:pStyle w:val="VMAsiakirjanidver"/>
    </w:pPr>
  </w:p>
  <w:p w:rsidR="00B049E1" w:rsidRPr="005470E9" w:rsidRDefault="00440F28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B049E1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B049E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B049E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B049E1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B049E1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B049E1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B049E1" w:rsidRPr="001F6896" w:rsidTr="00DF2B76"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B049E1" w:rsidRPr="001F6896" w:rsidTr="00DF2B76"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B049E1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B049E1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B049E1" w:rsidRPr="00B63F6F" w:rsidRDefault="00B049E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B049E1" w:rsidRDefault="00B049E1" w:rsidP="009B0346"/>
              <w:p w:rsidR="00B049E1" w:rsidRDefault="00B049E1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B049E1" w:rsidRPr="005470E9" w:rsidRDefault="00B049E1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49E1" w:rsidRDefault="00B049E1" w:rsidP="009B0346">
    <w:pPr>
      <w:ind w:left="2410"/>
      <w:jc w:val="center"/>
      <w:rPr>
        <w:lang w:val="en-GB"/>
      </w:rPr>
    </w:pPr>
  </w:p>
  <w:p w:rsidR="00B049E1" w:rsidRPr="005470E9" w:rsidRDefault="00B049E1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E1" w:rsidRDefault="00B049E1">
      <w:r>
        <w:separator/>
      </w:r>
    </w:p>
    <w:p w:rsidR="00B049E1" w:rsidRDefault="00B049E1"/>
  </w:footnote>
  <w:footnote w:type="continuationSeparator" w:id="0">
    <w:p w:rsidR="00B049E1" w:rsidRDefault="00B049E1">
      <w:r>
        <w:continuationSeparator/>
      </w:r>
    </w:p>
    <w:p w:rsidR="00B049E1" w:rsidRDefault="00B049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E1" w:rsidRDefault="00B049E1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40F2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440F28" w:rsidRPr="006E74A5">
      <w:rPr>
        <w:rStyle w:val="Sivunumero"/>
      </w:rPr>
      <w:fldChar w:fldCharType="separate"/>
    </w:r>
    <w:r w:rsidR="001F5483">
      <w:rPr>
        <w:rStyle w:val="Sivunumero"/>
        <w:noProof/>
      </w:rPr>
      <w:t>4</w:t>
    </w:r>
    <w:r w:rsidR="00440F28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440F28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440F28" w:rsidRPr="006E74A5">
      <w:rPr>
        <w:rStyle w:val="Sivunumero"/>
      </w:rPr>
      <w:fldChar w:fldCharType="separate"/>
    </w:r>
    <w:r w:rsidR="001F5483">
      <w:rPr>
        <w:rStyle w:val="Sivunumero"/>
        <w:noProof/>
      </w:rPr>
      <w:t>4</w:t>
    </w:r>
    <w:r w:rsidR="00440F28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B049E1" w:rsidRDefault="00B049E1" w:rsidP="006E74A5"/>
  <w:p w:rsidR="00B049E1" w:rsidRDefault="00B049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B049E1" w:rsidTr="00F77DAF">
      <w:trPr>
        <w:trHeight w:val="340"/>
      </w:trPr>
      <w:tc>
        <w:tcPr>
          <w:tcW w:w="5205" w:type="dxa"/>
          <w:vMerge w:val="restart"/>
        </w:tcPr>
        <w:p w:rsidR="00B049E1" w:rsidRPr="00AE5A84" w:rsidRDefault="00B049E1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  <w:vMerge/>
        </w:tcPr>
        <w:p w:rsidR="00B049E1" w:rsidRDefault="00B049E1" w:rsidP="00226DB5">
          <w:pPr>
            <w:pStyle w:val="VMYltunniste"/>
          </w:pPr>
        </w:p>
      </w:tc>
      <w:tc>
        <w:tcPr>
          <w:tcW w:w="2175" w:type="dxa"/>
        </w:tcPr>
        <w:p w:rsidR="00B049E1" w:rsidRPr="00E110AE" w:rsidRDefault="00B049E1" w:rsidP="003079D6">
          <w:pPr>
            <w:pStyle w:val="VMYltunniste"/>
            <w:rPr>
              <w:b/>
            </w:rPr>
          </w:pPr>
          <w:r>
            <w:rPr>
              <w:b/>
            </w:rPr>
            <w:t>Pöytäkirja 2/2014</w:t>
          </w: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  <w:vMerge/>
        </w:tcPr>
        <w:p w:rsidR="00B049E1" w:rsidRDefault="00B049E1" w:rsidP="00226DB5">
          <w:pPr>
            <w:pStyle w:val="VMYltunniste"/>
          </w:pP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B049E1" w:rsidRDefault="000522DD" w:rsidP="003079D6">
          <w:pPr>
            <w:pStyle w:val="VMYltunniste"/>
          </w:pPr>
          <w:r>
            <w:t>6</w:t>
          </w:r>
          <w:r w:rsidR="00A87776">
            <w:t>.2.2014</w:t>
          </w: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  <w:tr w:rsidR="00B049E1" w:rsidTr="00F77DAF">
      <w:trPr>
        <w:trHeight w:val="340"/>
      </w:trPr>
      <w:tc>
        <w:tcPr>
          <w:tcW w:w="5205" w:type="dxa"/>
        </w:tcPr>
        <w:p w:rsidR="00B049E1" w:rsidRDefault="00B049E1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B049E1" w:rsidRDefault="00B049E1" w:rsidP="00226DB5">
          <w:pPr>
            <w:pStyle w:val="VMYltunniste"/>
          </w:pPr>
        </w:p>
      </w:tc>
      <w:tc>
        <w:tcPr>
          <w:tcW w:w="2860" w:type="dxa"/>
        </w:tcPr>
        <w:p w:rsidR="00B049E1" w:rsidRDefault="00B049E1" w:rsidP="00226DB5">
          <w:pPr>
            <w:pStyle w:val="VMYltunniste"/>
          </w:pPr>
        </w:p>
      </w:tc>
      <w:tc>
        <w:tcPr>
          <w:tcW w:w="20" w:type="dxa"/>
        </w:tcPr>
        <w:p w:rsidR="00B049E1" w:rsidRDefault="00B049E1" w:rsidP="006F7499"/>
      </w:tc>
    </w:tr>
  </w:tbl>
  <w:p w:rsidR="00B049E1" w:rsidRDefault="00B049E1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10433"/>
    <w:rsid w:val="000161B4"/>
    <w:rsid w:val="00030645"/>
    <w:rsid w:val="0004251F"/>
    <w:rsid w:val="00043DD8"/>
    <w:rsid w:val="0004698F"/>
    <w:rsid w:val="00051411"/>
    <w:rsid w:val="00051516"/>
    <w:rsid w:val="000522DD"/>
    <w:rsid w:val="000539F4"/>
    <w:rsid w:val="00065A45"/>
    <w:rsid w:val="00070B29"/>
    <w:rsid w:val="00080740"/>
    <w:rsid w:val="00083F94"/>
    <w:rsid w:val="00095770"/>
    <w:rsid w:val="000959E2"/>
    <w:rsid w:val="000A3020"/>
    <w:rsid w:val="000B2106"/>
    <w:rsid w:val="000B5FAC"/>
    <w:rsid w:val="000B7CE8"/>
    <w:rsid w:val="000C2CA0"/>
    <w:rsid w:val="000C44D5"/>
    <w:rsid w:val="000D062C"/>
    <w:rsid w:val="000D2A80"/>
    <w:rsid w:val="000F02FE"/>
    <w:rsid w:val="000F2157"/>
    <w:rsid w:val="000F3A10"/>
    <w:rsid w:val="000F7C00"/>
    <w:rsid w:val="00102DC8"/>
    <w:rsid w:val="001031E5"/>
    <w:rsid w:val="00111A21"/>
    <w:rsid w:val="001212CA"/>
    <w:rsid w:val="00124C08"/>
    <w:rsid w:val="00140EF8"/>
    <w:rsid w:val="00141036"/>
    <w:rsid w:val="0014523B"/>
    <w:rsid w:val="0014527F"/>
    <w:rsid w:val="00146B2A"/>
    <w:rsid w:val="0014724D"/>
    <w:rsid w:val="00147B6A"/>
    <w:rsid w:val="001504EC"/>
    <w:rsid w:val="00150853"/>
    <w:rsid w:val="00153B6D"/>
    <w:rsid w:val="001556BB"/>
    <w:rsid w:val="0015789F"/>
    <w:rsid w:val="001609D2"/>
    <w:rsid w:val="0016402A"/>
    <w:rsid w:val="00164C0C"/>
    <w:rsid w:val="0016785B"/>
    <w:rsid w:val="00173C9B"/>
    <w:rsid w:val="00174F3D"/>
    <w:rsid w:val="001854ED"/>
    <w:rsid w:val="001946B5"/>
    <w:rsid w:val="00195748"/>
    <w:rsid w:val="00195F84"/>
    <w:rsid w:val="001A2985"/>
    <w:rsid w:val="001A3924"/>
    <w:rsid w:val="001A4642"/>
    <w:rsid w:val="001A5C05"/>
    <w:rsid w:val="001B24B8"/>
    <w:rsid w:val="001B2C6F"/>
    <w:rsid w:val="001B3A86"/>
    <w:rsid w:val="001B3B81"/>
    <w:rsid w:val="001C63C1"/>
    <w:rsid w:val="001C641D"/>
    <w:rsid w:val="001C6650"/>
    <w:rsid w:val="001C7539"/>
    <w:rsid w:val="001D09CD"/>
    <w:rsid w:val="001D5669"/>
    <w:rsid w:val="001E0752"/>
    <w:rsid w:val="001E1E4F"/>
    <w:rsid w:val="001E42B2"/>
    <w:rsid w:val="001E62F9"/>
    <w:rsid w:val="001F2B01"/>
    <w:rsid w:val="001F4A77"/>
    <w:rsid w:val="001F5483"/>
    <w:rsid w:val="002001D9"/>
    <w:rsid w:val="00202641"/>
    <w:rsid w:val="0020725F"/>
    <w:rsid w:val="00210C23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34F93"/>
    <w:rsid w:val="002411FD"/>
    <w:rsid w:val="0024288B"/>
    <w:rsid w:val="00245D4D"/>
    <w:rsid w:val="002465DC"/>
    <w:rsid w:val="00246D69"/>
    <w:rsid w:val="0024784F"/>
    <w:rsid w:val="00255172"/>
    <w:rsid w:val="00255BAC"/>
    <w:rsid w:val="00256315"/>
    <w:rsid w:val="00256C44"/>
    <w:rsid w:val="00261ED1"/>
    <w:rsid w:val="00263CE0"/>
    <w:rsid w:val="002669E1"/>
    <w:rsid w:val="00270634"/>
    <w:rsid w:val="00270FAB"/>
    <w:rsid w:val="00273BFE"/>
    <w:rsid w:val="00281344"/>
    <w:rsid w:val="002839DE"/>
    <w:rsid w:val="00284AC0"/>
    <w:rsid w:val="00286495"/>
    <w:rsid w:val="00286892"/>
    <w:rsid w:val="00286FC6"/>
    <w:rsid w:val="0029328E"/>
    <w:rsid w:val="002A10EB"/>
    <w:rsid w:val="002A7550"/>
    <w:rsid w:val="002B08FB"/>
    <w:rsid w:val="002B0B6C"/>
    <w:rsid w:val="002B0FE1"/>
    <w:rsid w:val="002B1A39"/>
    <w:rsid w:val="002B1D66"/>
    <w:rsid w:val="002B69D8"/>
    <w:rsid w:val="002B6EAB"/>
    <w:rsid w:val="002C1EFF"/>
    <w:rsid w:val="002C20DF"/>
    <w:rsid w:val="002C371A"/>
    <w:rsid w:val="002D002B"/>
    <w:rsid w:val="002E0952"/>
    <w:rsid w:val="002E131D"/>
    <w:rsid w:val="002E635F"/>
    <w:rsid w:val="002F0661"/>
    <w:rsid w:val="002F187B"/>
    <w:rsid w:val="002F2583"/>
    <w:rsid w:val="002F4665"/>
    <w:rsid w:val="002F469D"/>
    <w:rsid w:val="002F58A2"/>
    <w:rsid w:val="002F6CFD"/>
    <w:rsid w:val="00302E2D"/>
    <w:rsid w:val="00305E2E"/>
    <w:rsid w:val="0030658B"/>
    <w:rsid w:val="003079D6"/>
    <w:rsid w:val="0031308C"/>
    <w:rsid w:val="003168FE"/>
    <w:rsid w:val="00317311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28BD"/>
    <w:rsid w:val="00363388"/>
    <w:rsid w:val="003660D1"/>
    <w:rsid w:val="003662D4"/>
    <w:rsid w:val="0036648A"/>
    <w:rsid w:val="00372E3A"/>
    <w:rsid w:val="00374B4D"/>
    <w:rsid w:val="00375BA7"/>
    <w:rsid w:val="00380C2F"/>
    <w:rsid w:val="00384969"/>
    <w:rsid w:val="003871AD"/>
    <w:rsid w:val="003879DF"/>
    <w:rsid w:val="00392371"/>
    <w:rsid w:val="003961AE"/>
    <w:rsid w:val="00397F4B"/>
    <w:rsid w:val="003A6E91"/>
    <w:rsid w:val="003B0417"/>
    <w:rsid w:val="003B25D6"/>
    <w:rsid w:val="003B6896"/>
    <w:rsid w:val="003B7A8E"/>
    <w:rsid w:val="003C0D27"/>
    <w:rsid w:val="003C1120"/>
    <w:rsid w:val="003C7039"/>
    <w:rsid w:val="003D1F9C"/>
    <w:rsid w:val="003D2F53"/>
    <w:rsid w:val="003D47C2"/>
    <w:rsid w:val="003D558B"/>
    <w:rsid w:val="003E0C6D"/>
    <w:rsid w:val="003E1F18"/>
    <w:rsid w:val="003E2BD5"/>
    <w:rsid w:val="003F7449"/>
    <w:rsid w:val="00402426"/>
    <w:rsid w:val="00404AF9"/>
    <w:rsid w:val="004078E3"/>
    <w:rsid w:val="0041334D"/>
    <w:rsid w:val="0041723F"/>
    <w:rsid w:val="00421221"/>
    <w:rsid w:val="0042196F"/>
    <w:rsid w:val="00422887"/>
    <w:rsid w:val="00422AA7"/>
    <w:rsid w:val="00423095"/>
    <w:rsid w:val="00423133"/>
    <w:rsid w:val="0042517B"/>
    <w:rsid w:val="004268E7"/>
    <w:rsid w:val="00430310"/>
    <w:rsid w:val="00431DA5"/>
    <w:rsid w:val="00432AC3"/>
    <w:rsid w:val="004373E3"/>
    <w:rsid w:val="00440F28"/>
    <w:rsid w:val="00444ADF"/>
    <w:rsid w:val="00445C6F"/>
    <w:rsid w:val="004461E8"/>
    <w:rsid w:val="00454C22"/>
    <w:rsid w:val="00454E23"/>
    <w:rsid w:val="00455EAE"/>
    <w:rsid w:val="00462ED9"/>
    <w:rsid w:val="0046496F"/>
    <w:rsid w:val="004720E7"/>
    <w:rsid w:val="00473251"/>
    <w:rsid w:val="004740E7"/>
    <w:rsid w:val="00477C99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4E77F5"/>
    <w:rsid w:val="004F422F"/>
    <w:rsid w:val="004F784E"/>
    <w:rsid w:val="00504433"/>
    <w:rsid w:val="00505220"/>
    <w:rsid w:val="00506E56"/>
    <w:rsid w:val="00512645"/>
    <w:rsid w:val="0052746C"/>
    <w:rsid w:val="0053130F"/>
    <w:rsid w:val="00531FB4"/>
    <w:rsid w:val="005332CF"/>
    <w:rsid w:val="00534036"/>
    <w:rsid w:val="00535190"/>
    <w:rsid w:val="00535AF3"/>
    <w:rsid w:val="00537456"/>
    <w:rsid w:val="00541BEB"/>
    <w:rsid w:val="00547450"/>
    <w:rsid w:val="005520BC"/>
    <w:rsid w:val="00555C85"/>
    <w:rsid w:val="005604AF"/>
    <w:rsid w:val="00560A45"/>
    <w:rsid w:val="005620FC"/>
    <w:rsid w:val="0056293D"/>
    <w:rsid w:val="00573F03"/>
    <w:rsid w:val="005808B0"/>
    <w:rsid w:val="0058538B"/>
    <w:rsid w:val="0059196E"/>
    <w:rsid w:val="00593009"/>
    <w:rsid w:val="005961F4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151B"/>
    <w:rsid w:val="005D28F0"/>
    <w:rsid w:val="005D3817"/>
    <w:rsid w:val="005D6366"/>
    <w:rsid w:val="005D68A7"/>
    <w:rsid w:val="005E27DB"/>
    <w:rsid w:val="005E5C36"/>
    <w:rsid w:val="005E7BDE"/>
    <w:rsid w:val="005F0270"/>
    <w:rsid w:val="005F10BA"/>
    <w:rsid w:val="005F1416"/>
    <w:rsid w:val="005F5A5C"/>
    <w:rsid w:val="00600A60"/>
    <w:rsid w:val="00600F5F"/>
    <w:rsid w:val="00613A60"/>
    <w:rsid w:val="0062008C"/>
    <w:rsid w:val="0062380C"/>
    <w:rsid w:val="00623CBE"/>
    <w:rsid w:val="00626D0B"/>
    <w:rsid w:val="00630A9C"/>
    <w:rsid w:val="00630F20"/>
    <w:rsid w:val="0063146D"/>
    <w:rsid w:val="006351DD"/>
    <w:rsid w:val="00641FE9"/>
    <w:rsid w:val="00644CEE"/>
    <w:rsid w:val="00645105"/>
    <w:rsid w:val="00645CEA"/>
    <w:rsid w:val="00651D60"/>
    <w:rsid w:val="006526E4"/>
    <w:rsid w:val="00655CE9"/>
    <w:rsid w:val="00657F29"/>
    <w:rsid w:val="0066014C"/>
    <w:rsid w:val="006648F4"/>
    <w:rsid w:val="006657D5"/>
    <w:rsid w:val="00676611"/>
    <w:rsid w:val="00677A21"/>
    <w:rsid w:val="00680A1B"/>
    <w:rsid w:val="00684BB4"/>
    <w:rsid w:val="00685F86"/>
    <w:rsid w:val="00691D23"/>
    <w:rsid w:val="00693FC3"/>
    <w:rsid w:val="006A5A13"/>
    <w:rsid w:val="006A5AEC"/>
    <w:rsid w:val="006B457C"/>
    <w:rsid w:val="006B4D4E"/>
    <w:rsid w:val="006C0F37"/>
    <w:rsid w:val="006C12E8"/>
    <w:rsid w:val="006C271D"/>
    <w:rsid w:val="006C2EF7"/>
    <w:rsid w:val="006D7058"/>
    <w:rsid w:val="006D76E5"/>
    <w:rsid w:val="006E01B6"/>
    <w:rsid w:val="006E0F0C"/>
    <w:rsid w:val="006E35CF"/>
    <w:rsid w:val="006E3CF9"/>
    <w:rsid w:val="006E4F2E"/>
    <w:rsid w:val="006E74A5"/>
    <w:rsid w:val="006F1B35"/>
    <w:rsid w:val="006F5460"/>
    <w:rsid w:val="006F648B"/>
    <w:rsid w:val="006F7499"/>
    <w:rsid w:val="007032C9"/>
    <w:rsid w:val="007069AB"/>
    <w:rsid w:val="00711CA4"/>
    <w:rsid w:val="0071345B"/>
    <w:rsid w:val="00714340"/>
    <w:rsid w:val="00716468"/>
    <w:rsid w:val="007177C2"/>
    <w:rsid w:val="007245EC"/>
    <w:rsid w:val="00724C28"/>
    <w:rsid w:val="00726F94"/>
    <w:rsid w:val="00730854"/>
    <w:rsid w:val="00733D43"/>
    <w:rsid w:val="0073543D"/>
    <w:rsid w:val="0074332B"/>
    <w:rsid w:val="00744849"/>
    <w:rsid w:val="00746FD0"/>
    <w:rsid w:val="00747A15"/>
    <w:rsid w:val="007551F8"/>
    <w:rsid w:val="00762D36"/>
    <w:rsid w:val="007640E5"/>
    <w:rsid w:val="007658BA"/>
    <w:rsid w:val="00767C99"/>
    <w:rsid w:val="00773492"/>
    <w:rsid w:val="0077383D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6B3"/>
    <w:rsid w:val="007A0B34"/>
    <w:rsid w:val="007A0C41"/>
    <w:rsid w:val="007A733D"/>
    <w:rsid w:val="007B4A70"/>
    <w:rsid w:val="007B574E"/>
    <w:rsid w:val="007B5F8F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E6701"/>
    <w:rsid w:val="007F0395"/>
    <w:rsid w:val="007F1C98"/>
    <w:rsid w:val="007F6901"/>
    <w:rsid w:val="007F6B6F"/>
    <w:rsid w:val="007F7091"/>
    <w:rsid w:val="0080649B"/>
    <w:rsid w:val="00811916"/>
    <w:rsid w:val="00817C85"/>
    <w:rsid w:val="008200E4"/>
    <w:rsid w:val="008311D6"/>
    <w:rsid w:val="00837B53"/>
    <w:rsid w:val="008423BA"/>
    <w:rsid w:val="00846D52"/>
    <w:rsid w:val="00850B94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C0F5D"/>
    <w:rsid w:val="008D5399"/>
    <w:rsid w:val="008D59A2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0288"/>
    <w:rsid w:val="009204E3"/>
    <w:rsid w:val="00923246"/>
    <w:rsid w:val="009232DA"/>
    <w:rsid w:val="009246DA"/>
    <w:rsid w:val="00931E23"/>
    <w:rsid w:val="00936674"/>
    <w:rsid w:val="00936A97"/>
    <w:rsid w:val="0093722F"/>
    <w:rsid w:val="00942D36"/>
    <w:rsid w:val="009506EF"/>
    <w:rsid w:val="009524A3"/>
    <w:rsid w:val="00956078"/>
    <w:rsid w:val="00956440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1AE"/>
    <w:rsid w:val="009C5612"/>
    <w:rsid w:val="009C5732"/>
    <w:rsid w:val="009D1FDC"/>
    <w:rsid w:val="009D2551"/>
    <w:rsid w:val="009D455E"/>
    <w:rsid w:val="009D55E1"/>
    <w:rsid w:val="009E110F"/>
    <w:rsid w:val="009E5D12"/>
    <w:rsid w:val="009E5EE8"/>
    <w:rsid w:val="009E5FAC"/>
    <w:rsid w:val="009F0AA4"/>
    <w:rsid w:val="009F0C38"/>
    <w:rsid w:val="009F2DC1"/>
    <w:rsid w:val="009F5D70"/>
    <w:rsid w:val="009F70DD"/>
    <w:rsid w:val="009F7F40"/>
    <w:rsid w:val="00A017CF"/>
    <w:rsid w:val="00A0439C"/>
    <w:rsid w:val="00A27843"/>
    <w:rsid w:val="00A27857"/>
    <w:rsid w:val="00A30965"/>
    <w:rsid w:val="00A31668"/>
    <w:rsid w:val="00A3353E"/>
    <w:rsid w:val="00A3467B"/>
    <w:rsid w:val="00A36F5F"/>
    <w:rsid w:val="00A377EB"/>
    <w:rsid w:val="00A43200"/>
    <w:rsid w:val="00A433D4"/>
    <w:rsid w:val="00A44216"/>
    <w:rsid w:val="00A45287"/>
    <w:rsid w:val="00A458CF"/>
    <w:rsid w:val="00A474F0"/>
    <w:rsid w:val="00A5578B"/>
    <w:rsid w:val="00A5734B"/>
    <w:rsid w:val="00A600D3"/>
    <w:rsid w:val="00A65F30"/>
    <w:rsid w:val="00A7748B"/>
    <w:rsid w:val="00A81D56"/>
    <w:rsid w:val="00A8546B"/>
    <w:rsid w:val="00A87776"/>
    <w:rsid w:val="00A94DBF"/>
    <w:rsid w:val="00A96DD0"/>
    <w:rsid w:val="00A97486"/>
    <w:rsid w:val="00AA12A4"/>
    <w:rsid w:val="00AA5D7F"/>
    <w:rsid w:val="00AB2E80"/>
    <w:rsid w:val="00AB611D"/>
    <w:rsid w:val="00AC4F04"/>
    <w:rsid w:val="00AC5097"/>
    <w:rsid w:val="00AC6325"/>
    <w:rsid w:val="00AD0375"/>
    <w:rsid w:val="00AD1269"/>
    <w:rsid w:val="00AD49A6"/>
    <w:rsid w:val="00AE15AF"/>
    <w:rsid w:val="00AE7335"/>
    <w:rsid w:val="00AE791E"/>
    <w:rsid w:val="00AF01F5"/>
    <w:rsid w:val="00AF0262"/>
    <w:rsid w:val="00AF1864"/>
    <w:rsid w:val="00AF3BE6"/>
    <w:rsid w:val="00AF43B0"/>
    <w:rsid w:val="00AF5744"/>
    <w:rsid w:val="00AF622C"/>
    <w:rsid w:val="00B034E2"/>
    <w:rsid w:val="00B038A3"/>
    <w:rsid w:val="00B049E1"/>
    <w:rsid w:val="00B0549B"/>
    <w:rsid w:val="00B06563"/>
    <w:rsid w:val="00B07D89"/>
    <w:rsid w:val="00B107DE"/>
    <w:rsid w:val="00B14BD7"/>
    <w:rsid w:val="00B21773"/>
    <w:rsid w:val="00B2189A"/>
    <w:rsid w:val="00B23357"/>
    <w:rsid w:val="00B30A56"/>
    <w:rsid w:val="00B42361"/>
    <w:rsid w:val="00B4585B"/>
    <w:rsid w:val="00B4641C"/>
    <w:rsid w:val="00B50610"/>
    <w:rsid w:val="00B52B4E"/>
    <w:rsid w:val="00B540C5"/>
    <w:rsid w:val="00B54D35"/>
    <w:rsid w:val="00B55FB0"/>
    <w:rsid w:val="00B63D52"/>
    <w:rsid w:val="00B677D6"/>
    <w:rsid w:val="00B67BF3"/>
    <w:rsid w:val="00B80F71"/>
    <w:rsid w:val="00B82ADD"/>
    <w:rsid w:val="00B85760"/>
    <w:rsid w:val="00B901E8"/>
    <w:rsid w:val="00B9048A"/>
    <w:rsid w:val="00B92891"/>
    <w:rsid w:val="00B94698"/>
    <w:rsid w:val="00B968F2"/>
    <w:rsid w:val="00B9788C"/>
    <w:rsid w:val="00BA124F"/>
    <w:rsid w:val="00BA26FA"/>
    <w:rsid w:val="00BA45DF"/>
    <w:rsid w:val="00BA611B"/>
    <w:rsid w:val="00BB6045"/>
    <w:rsid w:val="00BC741D"/>
    <w:rsid w:val="00BF17CE"/>
    <w:rsid w:val="00BF35C6"/>
    <w:rsid w:val="00BF6472"/>
    <w:rsid w:val="00C0067E"/>
    <w:rsid w:val="00C04C67"/>
    <w:rsid w:val="00C07C5E"/>
    <w:rsid w:val="00C11A85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42C61"/>
    <w:rsid w:val="00C54CB0"/>
    <w:rsid w:val="00C56F1D"/>
    <w:rsid w:val="00C605A5"/>
    <w:rsid w:val="00C60A27"/>
    <w:rsid w:val="00C61956"/>
    <w:rsid w:val="00C74676"/>
    <w:rsid w:val="00C75456"/>
    <w:rsid w:val="00C8025A"/>
    <w:rsid w:val="00C8246F"/>
    <w:rsid w:val="00C85CFD"/>
    <w:rsid w:val="00C920B3"/>
    <w:rsid w:val="00C95A42"/>
    <w:rsid w:val="00C96A26"/>
    <w:rsid w:val="00C973F3"/>
    <w:rsid w:val="00CA1EB2"/>
    <w:rsid w:val="00CA2C70"/>
    <w:rsid w:val="00CA5D8D"/>
    <w:rsid w:val="00CB4075"/>
    <w:rsid w:val="00CB50B1"/>
    <w:rsid w:val="00CB5B06"/>
    <w:rsid w:val="00CC0BFB"/>
    <w:rsid w:val="00CC45F0"/>
    <w:rsid w:val="00CC702D"/>
    <w:rsid w:val="00CD23EA"/>
    <w:rsid w:val="00CD23F4"/>
    <w:rsid w:val="00CD31D8"/>
    <w:rsid w:val="00CD3A81"/>
    <w:rsid w:val="00CD792F"/>
    <w:rsid w:val="00CE6D74"/>
    <w:rsid w:val="00CF0416"/>
    <w:rsid w:val="00CF29DC"/>
    <w:rsid w:val="00CF60B8"/>
    <w:rsid w:val="00CF67E0"/>
    <w:rsid w:val="00CF6D54"/>
    <w:rsid w:val="00D00075"/>
    <w:rsid w:val="00D039FE"/>
    <w:rsid w:val="00D1107E"/>
    <w:rsid w:val="00D114FA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E7F"/>
    <w:rsid w:val="00D47427"/>
    <w:rsid w:val="00D478D5"/>
    <w:rsid w:val="00D5736D"/>
    <w:rsid w:val="00D60499"/>
    <w:rsid w:val="00D618A9"/>
    <w:rsid w:val="00D65BCF"/>
    <w:rsid w:val="00D71A08"/>
    <w:rsid w:val="00D723D8"/>
    <w:rsid w:val="00D73DAB"/>
    <w:rsid w:val="00D7446E"/>
    <w:rsid w:val="00D779BB"/>
    <w:rsid w:val="00D8152F"/>
    <w:rsid w:val="00D82203"/>
    <w:rsid w:val="00D831B8"/>
    <w:rsid w:val="00D83E1F"/>
    <w:rsid w:val="00D85D90"/>
    <w:rsid w:val="00D9253E"/>
    <w:rsid w:val="00D934A9"/>
    <w:rsid w:val="00DA12E1"/>
    <w:rsid w:val="00DA2F91"/>
    <w:rsid w:val="00DA3D6E"/>
    <w:rsid w:val="00DA75A3"/>
    <w:rsid w:val="00DB1F19"/>
    <w:rsid w:val="00DC3A78"/>
    <w:rsid w:val="00DD4891"/>
    <w:rsid w:val="00DD756D"/>
    <w:rsid w:val="00DE1809"/>
    <w:rsid w:val="00DE403F"/>
    <w:rsid w:val="00DE466B"/>
    <w:rsid w:val="00DE60D4"/>
    <w:rsid w:val="00DF29AA"/>
    <w:rsid w:val="00DF2B76"/>
    <w:rsid w:val="00DF7DC7"/>
    <w:rsid w:val="00E01B43"/>
    <w:rsid w:val="00E067F2"/>
    <w:rsid w:val="00E26395"/>
    <w:rsid w:val="00E3408D"/>
    <w:rsid w:val="00E40069"/>
    <w:rsid w:val="00E41532"/>
    <w:rsid w:val="00E42198"/>
    <w:rsid w:val="00E5094D"/>
    <w:rsid w:val="00E50F3A"/>
    <w:rsid w:val="00E518F7"/>
    <w:rsid w:val="00E53BED"/>
    <w:rsid w:val="00E54DC0"/>
    <w:rsid w:val="00E56464"/>
    <w:rsid w:val="00E5646B"/>
    <w:rsid w:val="00E57450"/>
    <w:rsid w:val="00E621FB"/>
    <w:rsid w:val="00E6398E"/>
    <w:rsid w:val="00E6594D"/>
    <w:rsid w:val="00E67476"/>
    <w:rsid w:val="00E71A02"/>
    <w:rsid w:val="00E73DE9"/>
    <w:rsid w:val="00E767AA"/>
    <w:rsid w:val="00E76A93"/>
    <w:rsid w:val="00E84F18"/>
    <w:rsid w:val="00E90D90"/>
    <w:rsid w:val="00E930A7"/>
    <w:rsid w:val="00E947AB"/>
    <w:rsid w:val="00EA6B9B"/>
    <w:rsid w:val="00EA6DC0"/>
    <w:rsid w:val="00EB3E15"/>
    <w:rsid w:val="00EB4579"/>
    <w:rsid w:val="00EC0860"/>
    <w:rsid w:val="00EC129A"/>
    <w:rsid w:val="00EC417E"/>
    <w:rsid w:val="00ED752B"/>
    <w:rsid w:val="00EE0F2A"/>
    <w:rsid w:val="00EE1135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20D49"/>
    <w:rsid w:val="00F25A0E"/>
    <w:rsid w:val="00F27143"/>
    <w:rsid w:val="00F4163F"/>
    <w:rsid w:val="00F458AA"/>
    <w:rsid w:val="00F46EBC"/>
    <w:rsid w:val="00F52E07"/>
    <w:rsid w:val="00F54B80"/>
    <w:rsid w:val="00F5554C"/>
    <w:rsid w:val="00F56B1A"/>
    <w:rsid w:val="00F57DBB"/>
    <w:rsid w:val="00F61181"/>
    <w:rsid w:val="00F63D56"/>
    <w:rsid w:val="00F674B3"/>
    <w:rsid w:val="00F710D1"/>
    <w:rsid w:val="00F72537"/>
    <w:rsid w:val="00F77DAF"/>
    <w:rsid w:val="00F82A6B"/>
    <w:rsid w:val="00F83734"/>
    <w:rsid w:val="00F858CA"/>
    <w:rsid w:val="00F96954"/>
    <w:rsid w:val="00F97900"/>
    <w:rsid w:val="00FA119E"/>
    <w:rsid w:val="00FA3217"/>
    <w:rsid w:val="00FA7555"/>
    <w:rsid w:val="00FB1817"/>
    <w:rsid w:val="00FB5541"/>
    <w:rsid w:val="00FB5ECF"/>
    <w:rsid w:val="00FB719A"/>
    <w:rsid w:val="00FB775D"/>
    <w:rsid w:val="00FC5582"/>
    <w:rsid w:val="00FC60CF"/>
    <w:rsid w:val="00FD0590"/>
    <w:rsid w:val="00FD0745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1CC8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3DE6-49E3-4751-BD97-FA1CCDE5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3</TotalTime>
  <Pages>4</Pages>
  <Words>605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7</cp:revision>
  <cp:lastPrinted>2013-11-20T13:12:00Z</cp:lastPrinted>
  <dcterms:created xsi:type="dcterms:W3CDTF">2014-02-19T12:44:00Z</dcterms:created>
  <dcterms:modified xsi:type="dcterms:W3CDTF">2014-02-20T11:21:00Z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