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89" w:rsidRPr="00582789" w:rsidRDefault="00582789" w:rsidP="00A64BD2">
      <w:proofErr w:type="spellStart"/>
      <w:r w:rsidRPr="00582789">
        <w:t>HALKO-projekti</w:t>
      </w:r>
      <w:r>
        <w:t>ryhmä</w:t>
      </w:r>
      <w:proofErr w:type="spellEnd"/>
    </w:p>
    <w:p w:rsidR="00582789" w:rsidRDefault="00582789" w:rsidP="00A64BD2">
      <w:r>
        <w:t>K</w:t>
      </w:r>
      <w:r w:rsidRPr="00582789">
        <w:t>okous 19.3.2014</w:t>
      </w:r>
      <w:r>
        <w:t>, liite 5</w:t>
      </w:r>
    </w:p>
    <w:p w:rsidR="00582789" w:rsidRPr="00582789" w:rsidRDefault="00582789" w:rsidP="00A64BD2"/>
    <w:p w:rsidR="00582789" w:rsidRDefault="00582789" w:rsidP="00A64BD2">
      <w:pPr>
        <w:rPr>
          <w:b/>
        </w:rPr>
      </w:pPr>
    </w:p>
    <w:p w:rsidR="009B230C" w:rsidRPr="00020A1D" w:rsidRDefault="00E3163C" w:rsidP="00A64BD2">
      <w:pPr>
        <w:rPr>
          <w:b/>
        </w:rPr>
      </w:pPr>
      <w:r w:rsidRPr="00020A1D">
        <w:rPr>
          <w:b/>
        </w:rPr>
        <w:t>Tietoyksikkö</w:t>
      </w:r>
    </w:p>
    <w:p w:rsidR="00E3163C" w:rsidRDefault="00E3163C" w:rsidP="00A64BD2"/>
    <w:p w:rsidR="00027ED5" w:rsidRDefault="00E3163C" w:rsidP="00A64BD2">
      <w:r>
        <w:t>Tietoyksikön perustehtävä on kehittää aluehallintovirastojen tavoitteita tukevia ratkaisuja</w:t>
      </w:r>
      <w:r w:rsidR="00A619F9">
        <w:t>, tukea vastuualueiden laadun kehittämistyötä</w:t>
      </w:r>
      <w:r>
        <w:t xml:space="preserve"> ja hankkia vakioidut </w:t>
      </w:r>
      <w:proofErr w:type="spellStart"/>
      <w:r>
        <w:t>ICT-</w:t>
      </w:r>
      <w:r w:rsidR="007B553E">
        <w:t>palvelut</w:t>
      </w:r>
      <w:proofErr w:type="spellEnd"/>
      <w:r w:rsidR="007B553E">
        <w:t xml:space="preserve"> mahdollisimman</w:t>
      </w:r>
      <w:r>
        <w:t xml:space="preserve"> kusta</w:t>
      </w:r>
      <w:r>
        <w:t>n</w:t>
      </w:r>
      <w:r>
        <w:t>nustehokkaasti.</w:t>
      </w:r>
      <w:r w:rsidR="00027ED5">
        <w:t xml:space="preserve"> </w:t>
      </w:r>
    </w:p>
    <w:p w:rsidR="00027ED5" w:rsidRDefault="00027ED5" w:rsidP="00A64BD2"/>
    <w:p w:rsidR="00027ED5" w:rsidRDefault="00027ED5" w:rsidP="00A64BD2">
      <w:r>
        <w:t xml:space="preserve">Tietoyksikkö </w:t>
      </w:r>
    </w:p>
    <w:p w:rsidR="00A17FE0" w:rsidRPr="00A17FE0" w:rsidRDefault="00A17FE0" w:rsidP="00A17FE0">
      <w:pPr>
        <w:numPr>
          <w:ilvl w:val="0"/>
          <w:numId w:val="11"/>
        </w:numPr>
        <w:spacing w:before="100" w:beforeAutospacing="1" w:after="100" w:afterAutospacing="1"/>
        <w:ind w:left="1264"/>
        <w:rPr>
          <w:color w:val="333333"/>
          <w:szCs w:val="24"/>
          <w:lang w:eastAsia="fi-FI"/>
        </w:rPr>
      </w:pPr>
      <w:r>
        <w:rPr>
          <w:color w:val="333333"/>
          <w:szCs w:val="24"/>
          <w:lang w:eastAsia="fi-FI"/>
        </w:rPr>
        <w:t>t</w:t>
      </w:r>
      <w:r w:rsidRPr="00A17FE0">
        <w:rPr>
          <w:color w:val="333333"/>
          <w:szCs w:val="24"/>
          <w:lang w:eastAsia="fi-FI"/>
        </w:rPr>
        <w:t xml:space="preserve">oteuttaa </w:t>
      </w:r>
      <w:r w:rsidR="00510347">
        <w:rPr>
          <w:color w:val="333333"/>
          <w:szCs w:val="24"/>
          <w:lang w:eastAsia="fi-FI"/>
        </w:rPr>
        <w:t xml:space="preserve">aluehallintovirastojen </w:t>
      </w:r>
      <w:r w:rsidR="00510347" w:rsidRPr="00A17FE0">
        <w:rPr>
          <w:color w:val="333333"/>
          <w:szCs w:val="24"/>
          <w:lang w:eastAsia="fi-FI"/>
        </w:rPr>
        <w:t>strategiaa</w:t>
      </w:r>
      <w:r w:rsidRPr="00A17FE0">
        <w:rPr>
          <w:color w:val="333333"/>
          <w:szCs w:val="24"/>
          <w:lang w:eastAsia="fi-FI"/>
        </w:rPr>
        <w:t xml:space="preserve"> ja tavoitteita </w:t>
      </w:r>
      <w:proofErr w:type="spellStart"/>
      <w:r w:rsidRPr="00A17FE0">
        <w:rPr>
          <w:color w:val="333333"/>
          <w:szCs w:val="24"/>
          <w:lang w:eastAsia="fi-FI"/>
        </w:rPr>
        <w:t>ICT:n</w:t>
      </w:r>
      <w:proofErr w:type="spellEnd"/>
      <w:r w:rsidRPr="00A17FE0">
        <w:rPr>
          <w:color w:val="333333"/>
          <w:szCs w:val="24"/>
          <w:lang w:eastAsia="fi-FI"/>
        </w:rPr>
        <w:t xml:space="preserve"> keinoin</w:t>
      </w:r>
    </w:p>
    <w:p w:rsidR="00A17FE0" w:rsidRPr="00A17FE0" w:rsidRDefault="00510347" w:rsidP="00A17FE0">
      <w:pPr>
        <w:numPr>
          <w:ilvl w:val="0"/>
          <w:numId w:val="11"/>
        </w:numPr>
        <w:spacing w:before="100" w:beforeAutospacing="1" w:after="100" w:afterAutospacing="1"/>
        <w:ind w:left="1264"/>
        <w:rPr>
          <w:color w:val="333333"/>
          <w:szCs w:val="24"/>
          <w:lang w:eastAsia="fi-FI"/>
        </w:rPr>
      </w:pPr>
      <w:r>
        <w:rPr>
          <w:color w:val="333333"/>
          <w:szCs w:val="24"/>
          <w:lang w:eastAsia="fi-FI"/>
        </w:rPr>
        <w:t>s</w:t>
      </w:r>
      <w:r w:rsidR="00A17FE0" w:rsidRPr="00A17FE0">
        <w:rPr>
          <w:color w:val="333333"/>
          <w:szCs w:val="24"/>
          <w:lang w:eastAsia="fi-FI"/>
        </w:rPr>
        <w:t>itouttaa toiminta</w:t>
      </w:r>
      <w:r>
        <w:rPr>
          <w:color w:val="333333"/>
          <w:szCs w:val="24"/>
          <w:lang w:eastAsia="fi-FI"/>
        </w:rPr>
        <w:t>a</w:t>
      </w:r>
      <w:r w:rsidR="00A17FE0" w:rsidRPr="00A17FE0">
        <w:rPr>
          <w:color w:val="333333"/>
          <w:szCs w:val="24"/>
          <w:lang w:eastAsia="fi-FI"/>
        </w:rPr>
        <w:t xml:space="preserve"> ja tietohallinto</w:t>
      </w:r>
      <w:r>
        <w:rPr>
          <w:color w:val="333333"/>
          <w:szCs w:val="24"/>
          <w:lang w:eastAsia="fi-FI"/>
        </w:rPr>
        <w:t>a</w:t>
      </w:r>
      <w:r w:rsidR="00A17FE0" w:rsidRPr="00A17FE0">
        <w:rPr>
          <w:color w:val="333333"/>
          <w:szCs w:val="24"/>
          <w:lang w:eastAsia="fi-FI"/>
        </w:rPr>
        <w:t xml:space="preserve"> yhteisiin tavoitteisiin</w:t>
      </w:r>
      <w:r w:rsidR="00910176">
        <w:rPr>
          <w:color w:val="333333"/>
          <w:szCs w:val="24"/>
          <w:lang w:eastAsia="fi-FI"/>
        </w:rPr>
        <w:t xml:space="preserve"> ja toimintaan</w:t>
      </w:r>
    </w:p>
    <w:p w:rsidR="00A17FE0" w:rsidRDefault="00510347" w:rsidP="00A17FE0">
      <w:pPr>
        <w:numPr>
          <w:ilvl w:val="0"/>
          <w:numId w:val="11"/>
        </w:numPr>
        <w:spacing w:before="100" w:beforeAutospacing="1" w:after="100" w:afterAutospacing="1"/>
        <w:ind w:left="1264"/>
        <w:rPr>
          <w:color w:val="333333"/>
          <w:szCs w:val="24"/>
          <w:lang w:eastAsia="fi-FI"/>
        </w:rPr>
      </w:pPr>
      <w:r>
        <w:rPr>
          <w:color w:val="333333"/>
          <w:szCs w:val="24"/>
          <w:lang w:eastAsia="fi-FI"/>
        </w:rPr>
        <w:t>k</w:t>
      </w:r>
      <w:r w:rsidR="00A17FE0" w:rsidRPr="00A17FE0">
        <w:rPr>
          <w:color w:val="333333"/>
          <w:szCs w:val="24"/>
          <w:lang w:eastAsia="fi-FI"/>
        </w:rPr>
        <w:t xml:space="preserve">ehittää </w:t>
      </w:r>
      <w:r w:rsidR="00D55E42">
        <w:rPr>
          <w:color w:val="333333"/>
          <w:szCs w:val="24"/>
          <w:lang w:eastAsia="fi-FI"/>
        </w:rPr>
        <w:t xml:space="preserve">ja koordinoi vastuualueiden apuna </w:t>
      </w:r>
      <w:r w:rsidR="00A17FE0" w:rsidRPr="00A17FE0">
        <w:rPr>
          <w:color w:val="333333"/>
          <w:szCs w:val="24"/>
          <w:lang w:eastAsia="fi-FI"/>
        </w:rPr>
        <w:t xml:space="preserve">toiminnan prosesseja </w:t>
      </w:r>
      <w:r w:rsidR="00243BBC">
        <w:rPr>
          <w:color w:val="333333"/>
          <w:szCs w:val="24"/>
          <w:lang w:eastAsia="fi-FI"/>
        </w:rPr>
        <w:t>ja asiakkuuksien ha</w:t>
      </w:r>
      <w:r w:rsidR="00243BBC">
        <w:rPr>
          <w:color w:val="333333"/>
          <w:szCs w:val="24"/>
          <w:lang w:eastAsia="fi-FI"/>
        </w:rPr>
        <w:t>l</w:t>
      </w:r>
      <w:r w:rsidR="00243BBC">
        <w:rPr>
          <w:color w:val="333333"/>
          <w:szCs w:val="24"/>
          <w:lang w:eastAsia="fi-FI"/>
        </w:rPr>
        <w:t>lintaa</w:t>
      </w:r>
    </w:p>
    <w:p w:rsidR="00243BBC" w:rsidRPr="00A17FE0" w:rsidRDefault="00243BBC" w:rsidP="00243BBC">
      <w:pPr>
        <w:numPr>
          <w:ilvl w:val="0"/>
          <w:numId w:val="11"/>
        </w:numPr>
        <w:spacing w:before="100" w:beforeAutospacing="1" w:after="100" w:afterAutospacing="1"/>
        <w:ind w:left="1264"/>
        <w:rPr>
          <w:color w:val="333333"/>
          <w:szCs w:val="24"/>
          <w:lang w:eastAsia="fi-FI"/>
        </w:rPr>
      </w:pPr>
      <w:r>
        <w:rPr>
          <w:color w:val="333333"/>
          <w:szCs w:val="24"/>
          <w:lang w:eastAsia="fi-FI"/>
        </w:rPr>
        <w:t>ohjaa ja kehittää tiedon hallintaa</w:t>
      </w:r>
    </w:p>
    <w:p w:rsidR="00C74DD9" w:rsidRDefault="00C74DD9" w:rsidP="00A17FE0">
      <w:pPr>
        <w:numPr>
          <w:ilvl w:val="0"/>
          <w:numId w:val="11"/>
        </w:numPr>
        <w:spacing w:before="100" w:beforeAutospacing="1" w:after="100" w:afterAutospacing="1"/>
        <w:ind w:left="1264"/>
        <w:rPr>
          <w:color w:val="333333"/>
          <w:szCs w:val="24"/>
          <w:lang w:eastAsia="fi-FI"/>
        </w:rPr>
      </w:pPr>
      <w:r>
        <w:rPr>
          <w:color w:val="333333"/>
          <w:szCs w:val="24"/>
          <w:lang w:eastAsia="fi-FI"/>
        </w:rPr>
        <w:t xml:space="preserve">hankkii kustannustehokkaita toimintaa tukevia </w:t>
      </w:r>
      <w:proofErr w:type="spellStart"/>
      <w:r>
        <w:rPr>
          <w:color w:val="333333"/>
          <w:szCs w:val="24"/>
          <w:lang w:eastAsia="fi-FI"/>
        </w:rPr>
        <w:t>ICT-palveluja</w:t>
      </w:r>
      <w:proofErr w:type="spellEnd"/>
    </w:p>
    <w:p w:rsidR="00A17FE0" w:rsidRPr="00A17FE0" w:rsidRDefault="00C74DD9" w:rsidP="00A17FE0">
      <w:pPr>
        <w:numPr>
          <w:ilvl w:val="0"/>
          <w:numId w:val="11"/>
        </w:numPr>
        <w:spacing w:before="100" w:beforeAutospacing="1" w:after="100" w:afterAutospacing="1"/>
        <w:ind w:left="1264"/>
        <w:rPr>
          <w:color w:val="333333"/>
          <w:szCs w:val="24"/>
          <w:lang w:eastAsia="fi-FI"/>
        </w:rPr>
      </w:pPr>
      <w:r>
        <w:rPr>
          <w:color w:val="333333"/>
          <w:szCs w:val="24"/>
          <w:lang w:eastAsia="fi-FI"/>
        </w:rPr>
        <w:t>tarjoaa projekti- ja asiantu</w:t>
      </w:r>
      <w:r w:rsidR="00243BBC">
        <w:rPr>
          <w:color w:val="333333"/>
          <w:szCs w:val="24"/>
          <w:lang w:eastAsia="fi-FI"/>
        </w:rPr>
        <w:t>ntijapalveluita</w:t>
      </w:r>
    </w:p>
    <w:p w:rsidR="00E3163C" w:rsidRPr="00A17FE0" w:rsidRDefault="00E3163C" w:rsidP="00A64BD2">
      <w:pPr>
        <w:rPr>
          <w:szCs w:val="24"/>
        </w:rPr>
      </w:pPr>
    </w:p>
    <w:p w:rsidR="00E3163C" w:rsidRDefault="00E3163C" w:rsidP="00A64BD2">
      <w:r>
        <w:t>Tietoyksikköön sijoitetaan seuraavat tehtäväkokonaisuudet:</w:t>
      </w:r>
    </w:p>
    <w:p w:rsidR="008D01F2" w:rsidRDefault="008D01F2" w:rsidP="00A64BD2"/>
    <w:p w:rsidR="008D01F2" w:rsidRDefault="008D3639" w:rsidP="008D451E">
      <w:pPr>
        <w:ind w:left="851"/>
      </w:pPr>
      <w:r>
        <w:t>Prosessit ja toimintatavat</w:t>
      </w:r>
    </w:p>
    <w:p w:rsidR="008D3639" w:rsidRDefault="008D3639" w:rsidP="008D451E">
      <w:pPr>
        <w:ind w:left="1701" w:hanging="425"/>
      </w:pPr>
      <w:r>
        <w:t>sähköisen asioinnin kehittäminen</w:t>
      </w:r>
    </w:p>
    <w:p w:rsidR="00651235" w:rsidRDefault="00020A1D" w:rsidP="00651235">
      <w:pPr>
        <w:ind w:left="5529" w:hanging="4253"/>
      </w:pPr>
      <w:r>
        <w:t>toiminnan laadun ja asiakkuuksi</w:t>
      </w:r>
      <w:r w:rsidR="00942C49">
        <w:t>en hallinnan tuki ja koordinointi</w:t>
      </w:r>
    </w:p>
    <w:p w:rsidR="00020A1D" w:rsidRDefault="00651235" w:rsidP="00651235">
      <w:pPr>
        <w:pStyle w:val="Luettelokappale"/>
        <w:numPr>
          <w:ilvl w:val="0"/>
          <w:numId w:val="14"/>
        </w:numPr>
      </w:pPr>
      <w:r>
        <w:t xml:space="preserve">esim. </w:t>
      </w:r>
      <w:proofErr w:type="spellStart"/>
      <w:r>
        <w:t>CAF-itsearvioinnin</w:t>
      </w:r>
      <w:proofErr w:type="spellEnd"/>
      <w:r>
        <w:t xml:space="preserve"> ja asiakaskyselyiden organisointi</w:t>
      </w:r>
    </w:p>
    <w:p w:rsidR="00020A1D" w:rsidRDefault="00020A1D" w:rsidP="008D451E">
      <w:pPr>
        <w:ind w:left="1701" w:hanging="425"/>
      </w:pPr>
      <w:r>
        <w:t>prosessien kehittämi</w:t>
      </w:r>
      <w:r w:rsidR="00A17FE0">
        <w:t>sen tuki</w:t>
      </w:r>
      <w:r>
        <w:t xml:space="preserve"> ja koordinointi</w:t>
      </w:r>
    </w:p>
    <w:p w:rsidR="008D3639" w:rsidRDefault="008D3639" w:rsidP="008D451E">
      <w:pPr>
        <w:ind w:left="851"/>
      </w:pPr>
    </w:p>
    <w:p w:rsidR="00E3163C" w:rsidRDefault="008D01F2" w:rsidP="008D451E">
      <w:pPr>
        <w:ind w:left="851"/>
      </w:pPr>
      <w:r>
        <w:t xml:space="preserve"> </w:t>
      </w:r>
      <w:r w:rsidR="00941770">
        <w:t>Tiedon hallinta</w:t>
      </w:r>
    </w:p>
    <w:p w:rsidR="00E3163C" w:rsidRDefault="00A852D2" w:rsidP="008D451E">
      <w:pPr>
        <w:ind w:left="1701" w:hanging="425"/>
      </w:pPr>
      <w:r>
        <w:t>arkkitehtuuripalvelut</w:t>
      </w:r>
    </w:p>
    <w:p w:rsidR="00A852D2" w:rsidRDefault="00A852D2" w:rsidP="008D451E">
      <w:pPr>
        <w:ind w:left="1701" w:hanging="425"/>
      </w:pPr>
      <w:r>
        <w:t>tietoturvapalvelut</w:t>
      </w:r>
      <w:r w:rsidR="00E01188">
        <w:t>, riskienhal</w:t>
      </w:r>
      <w:r w:rsidR="009F050F">
        <w:t>l</w:t>
      </w:r>
      <w:r w:rsidR="00E01188">
        <w:t>inta</w:t>
      </w:r>
    </w:p>
    <w:p w:rsidR="00651235" w:rsidRDefault="00AE3BFC" w:rsidP="008D451E">
      <w:pPr>
        <w:ind w:left="2608" w:hanging="1332"/>
      </w:pPr>
      <w:r>
        <w:t>asiakirjahallinto</w:t>
      </w:r>
      <w:r w:rsidR="00146098">
        <w:t xml:space="preserve"> </w:t>
      </w:r>
    </w:p>
    <w:p w:rsidR="00651235" w:rsidRDefault="00824A33" w:rsidP="008D451E">
      <w:pPr>
        <w:ind w:left="1701" w:hanging="425"/>
      </w:pPr>
      <w:r>
        <w:t>informaatiopalvelut</w:t>
      </w:r>
    </w:p>
    <w:p w:rsidR="00824A33" w:rsidRDefault="00020A1D" w:rsidP="00651235">
      <w:pPr>
        <w:pStyle w:val="Luettelokappale"/>
        <w:numPr>
          <w:ilvl w:val="0"/>
          <w:numId w:val="14"/>
        </w:numPr>
      </w:pPr>
      <w:r>
        <w:t>esim. Patio ja tiedolla johtamisen k</w:t>
      </w:r>
      <w:r w:rsidR="00651235">
        <w:t>okonaisuus</w:t>
      </w:r>
    </w:p>
    <w:p w:rsidR="008D01F2" w:rsidRDefault="008D01F2" w:rsidP="008D451E">
      <w:pPr>
        <w:ind w:left="851"/>
      </w:pPr>
    </w:p>
    <w:p w:rsidR="00E3163C" w:rsidRDefault="008D01F2" w:rsidP="008D451E">
      <w:pPr>
        <w:ind w:left="851"/>
      </w:pPr>
      <w:r>
        <w:t>Palvelutuotannon järjestäminen ja hallinta</w:t>
      </w:r>
    </w:p>
    <w:p w:rsidR="00C1085D" w:rsidRDefault="00C1085D" w:rsidP="008D451E">
      <w:pPr>
        <w:ind w:left="1701" w:hanging="425"/>
        <w:rPr>
          <w:szCs w:val="24"/>
          <w:lang w:eastAsia="fi-FI"/>
        </w:rPr>
      </w:pPr>
      <w:r>
        <w:rPr>
          <w:szCs w:val="24"/>
          <w:lang w:eastAsia="fi-FI"/>
        </w:rPr>
        <w:t>t</w:t>
      </w:r>
      <w:r w:rsidRPr="00C1085D">
        <w:rPr>
          <w:szCs w:val="24"/>
          <w:lang w:eastAsia="fi-FI"/>
        </w:rPr>
        <w:t>ietohallintopalvelujen hankkiminen</w:t>
      </w:r>
      <w:r>
        <w:rPr>
          <w:szCs w:val="24"/>
          <w:lang w:eastAsia="fi-FI"/>
        </w:rPr>
        <w:t xml:space="preserve">, </w:t>
      </w:r>
      <w:r w:rsidRPr="00C1085D">
        <w:rPr>
          <w:szCs w:val="24"/>
          <w:lang w:eastAsia="fi-FI"/>
        </w:rPr>
        <w:t>järjestäminen</w:t>
      </w:r>
      <w:r>
        <w:rPr>
          <w:szCs w:val="24"/>
          <w:lang w:eastAsia="fi-FI"/>
        </w:rPr>
        <w:t xml:space="preserve"> ja laadun hallinta</w:t>
      </w:r>
    </w:p>
    <w:p w:rsidR="00A852D2" w:rsidRDefault="00910176" w:rsidP="008D451E">
      <w:pPr>
        <w:ind w:left="1701" w:hanging="425"/>
      </w:pPr>
      <w:r>
        <w:t>projekti- ja asiantuntijapalvelut</w:t>
      </w:r>
    </w:p>
    <w:p w:rsidR="00A852D2" w:rsidRDefault="00A852D2" w:rsidP="00A852D2"/>
    <w:p w:rsidR="00A852D2" w:rsidRDefault="008D451E" w:rsidP="00A852D2">
      <w:r>
        <w:t>Palvelumalli</w:t>
      </w:r>
    </w:p>
    <w:p w:rsidR="00B0534C" w:rsidRDefault="00B0534C" w:rsidP="00B0534C"/>
    <w:p w:rsidR="00FF7ED4" w:rsidRDefault="00FF7ED4" w:rsidP="00FF7ED4">
      <w:pPr>
        <w:ind w:left="851" w:hanging="851"/>
      </w:pPr>
      <w:r>
        <w:tab/>
        <w:t>Tietoyksiköllä on oma ohjausryhmänsä, jo</w:t>
      </w:r>
      <w:r w:rsidR="00651235">
        <w:t xml:space="preserve">ssa edustettuina ovat eri </w:t>
      </w:r>
      <w:proofErr w:type="spellStart"/>
      <w:r w:rsidR="00651235">
        <w:t>AVIen</w:t>
      </w:r>
      <w:proofErr w:type="spellEnd"/>
      <w:r w:rsidR="00651235">
        <w:t xml:space="preserve"> ja vastuualue</w:t>
      </w:r>
      <w:r w:rsidR="00651235">
        <w:t>i</w:t>
      </w:r>
      <w:r w:rsidR="00651235">
        <w:t xml:space="preserve">den henkilöitä.  </w:t>
      </w:r>
    </w:p>
    <w:p w:rsidR="00651235" w:rsidRDefault="00651235" w:rsidP="00FF7ED4">
      <w:pPr>
        <w:ind w:left="851" w:hanging="851"/>
      </w:pPr>
    </w:p>
    <w:p w:rsidR="00651235" w:rsidRDefault="00651235" w:rsidP="00FF7ED4">
      <w:pPr>
        <w:ind w:left="851" w:hanging="851"/>
      </w:pPr>
      <w:r>
        <w:t>Resurssit</w:t>
      </w:r>
    </w:p>
    <w:p w:rsidR="00651235" w:rsidRDefault="00651235" w:rsidP="00FF7ED4">
      <w:pPr>
        <w:ind w:left="851" w:hanging="851"/>
      </w:pPr>
      <w:r>
        <w:tab/>
        <w:t>Tietoyksikön henkilöstö kootaan nykyisen tietohallintoyksikön ja toiminnan kehittämisy</w:t>
      </w:r>
      <w:r>
        <w:t>k</w:t>
      </w:r>
      <w:r>
        <w:t>sikön henkilöistä lukuun ottamatta viestinnän henkilöresurssia.</w:t>
      </w:r>
    </w:p>
    <w:sectPr w:rsidR="00651235" w:rsidSect="00FA6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D4" w:rsidRDefault="00FF7ED4" w:rsidP="008E0F4A">
      <w:r>
        <w:separator/>
      </w:r>
    </w:p>
  </w:endnote>
  <w:endnote w:type="continuationSeparator" w:id="0">
    <w:p w:rsidR="00FF7ED4" w:rsidRDefault="00FF7ED4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D4" w:rsidRDefault="00FF7ED4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D4" w:rsidRDefault="00FF7ED4" w:rsidP="00FA6ACE">
    <w:pPr>
      <w:pStyle w:val="Alatunniste"/>
      <w:ind w:right="28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D4" w:rsidRDefault="00FF7ED4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D4" w:rsidRDefault="00FF7ED4" w:rsidP="008E0F4A">
      <w:r>
        <w:separator/>
      </w:r>
    </w:p>
  </w:footnote>
  <w:footnote w:type="continuationSeparator" w:id="0">
    <w:p w:rsidR="00FF7ED4" w:rsidRDefault="00FF7ED4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D4" w:rsidRDefault="00FF7ED4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FF7ED4" w:rsidRDefault="0061357F" w:rsidP="00FA6ACE">
        <w:pPr>
          <w:ind w:left="4253" w:firstLine="4819"/>
          <w:jc w:val="center"/>
        </w:pPr>
        <w:fldSimple w:instr=" PAGE   \* MERGEFORMAT ">
          <w:r w:rsidR="00582789">
            <w:rPr>
              <w:noProof/>
            </w:rPr>
            <w:t>2</w:t>
          </w:r>
        </w:fldSimple>
        <w:r w:rsidR="00FF7ED4">
          <w:t>(</w:t>
        </w:r>
        <w:fldSimple w:instr=" NUMPAGES   \* MERGEFORMAT ">
          <w:r w:rsidR="00582789">
            <w:rPr>
              <w:noProof/>
            </w:rPr>
            <w:t>2</w:t>
          </w:r>
        </w:fldSimple>
        <w:r w:rsidR="00FF7ED4">
          <w:t>)</w:t>
        </w:r>
      </w:p>
      <w:p w:rsidR="00FF7ED4" w:rsidRDefault="00FF7ED4" w:rsidP="001F70AF">
        <w:pPr>
          <w:tabs>
            <w:tab w:val="left" w:pos="5245"/>
          </w:tabs>
        </w:pPr>
        <w:r>
          <w:tab/>
        </w:r>
      </w:p>
      <w:p w:rsidR="00FF7ED4" w:rsidRDefault="00FF7ED4" w:rsidP="00FA6ACE">
        <w:pPr>
          <w:tabs>
            <w:tab w:val="left" w:pos="5245"/>
          </w:tabs>
        </w:pPr>
      </w:p>
      <w:p w:rsidR="00FF7ED4" w:rsidRDefault="0061357F" w:rsidP="008E0F4A">
        <w:pPr>
          <w:tabs>
            <w:tab w:val="left" w:pos="5245"/>
          </w:tabs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FF7ED4" w:rsidRDefault="0061357F" w:rsidP="00CB4C78">
        <w:pPr>
          <w:jc w:val="right"/>
        </w:pPr>
        <w:fldSimple w:instr=" PAGE   \* MERGEFORMAT ">
          <w:r w:rsidR="00582789">
            <w:rPr>
              <w:noProof/>
            </w:rPr>
            <w:t>1</w:t>
          </w:r>
        </w:fldSimple>
        <w:r w:rsidR="00FF7ED4">
          <w:t>(</w:t>
        </w:r>
        <w:fldSimple w:instr=" NUMPAGES   \* MERGEFORMAT ">
          <w:r w:rsidR="00582789">
            <w:rPr>
              <w:noProof/>
            </w:rPr>
            <w:t>1</w:t>
          </w:r>
        </w:fldSimple>
        <w:r w:rsidR="00FF7ED4">
          <w:t>)</w:t>
        </w:r>
      </w:p>
      <w:p w:rsidR="00FF7ED4" w:rsidRDefault="0061357F" w:rsidP="00CB4C78">
        <w:pPr>
          <w:ind w:left="5245"/>
        </w:pPr>
      </w:p>
    </w:sdtContent>
  </w:sdt>
  <w:p w:rsidR="00FF7ED4" w:rsidRDefault="00FF7ED4" w:rsidP="00CB4C78"/>
  <w:p w:rsidR="00FF7ED4" w:rsidRDefault="00FF7ED4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12D1"/>
    <w:multiLevelType w:val="hybridMultilevel"/>
    <w:tmpl w:val="020AAA12"/>
    <w:lvl w:ilvl="0" w:tplc="15641C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A933A">
      <w:start w:val="5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C0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21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EA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63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6D0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A40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AA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>
    <w:nsid w:val="135C548F"/>
    <w:multiLevelType w:val="hybridMultilevel"/>
    <w:tmpl w:val="D3308B4E"/>
    <w:lvl w:ilvl="0" w:tplc="39E6742A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169455B7"/>
    <w:multiLevelType w:val="multilevel"/>
    <w:tmpl w:val="2F76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F27A58"/>
    <w:multiLevelType w:val="hybridMultilevel"/>
    <w:tmpl w:val="5E24ED66"/>
    <w:lvl w:ilvl="0" w:tplc="9F6C9DE2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8">
    <w:nsid w:val="4DD94500"/>
    <w:multiLevelType w:val="multilevel"/>
    <w:tmpl w:val="B44E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05F9C"/>
    <w:multiLevelType w:val="hybridMultilevel"/>
    <w:tmpl w:val="243EDDFA"/>
    <w:lvl w:ilvl="0" w:tplc="7714BA9A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2D2"/>
    <w:rsid w:val="00020A1D"/>
    <w:rsid w:val="00022B34"/>
    <w:rsid w:val="00027ED5"/>
    <w:rsid w:val="00067977"/>
    <w:rsid w:val="000B3024"/>
    <w:rsid w:val="000C272A"/>
    <w:rsid w:val="000D3235"/>
    <w:rsid w:val="001431B7"/>
    <w:rsid w:val="00146098"/>
    <w:rsid w:val="00147111"/>
    <w:rsid w:val="001776E9"/>
    <w:rsid w:val="001B078B"/>
    <w:rsid w:val="001F70AF"/>
    <w:rsid w:val="00243BBC"/>
    <w:rsid w:val="002A13C4"/>
    <w:rsid w:val="002A782A"/>
    <w:rsid w:val="002D31CC"/>
    <w:rsid w:val="003058AB"/>
    <w:rsid w:val="00346B03"/>
    <w:rsid w:val="00367C90"/>
    <w:rsid w:val="00406393"/>
    <w:rsid w:val="004C5212"/>
    <w:rsid w:val="004C6B33"/>
    <w:rsid w:val="00510347"/>
    <w:rsid w:val="0051596E"/>
    <w:rsid w:val="00582789"/>
    <w:rsid w:val="0059671F"/>
    <w:rsid w:val="0061357F"/>
    <w:rsid w:val="00651235"/>
    <w:rsid w:val="00722420"/>
    <w:rsid w:val="0076257D"/>
    <w:rsid w:val="007729CF"/>
    <w:rsid w:val="007B553E"/>
    <w:rsid w:val="008200A9"/>
    <w:rsid w:val="00824A33"/>
    <w:rsid w:val="0082536D"/>
    <w:rsid w:val="008559F2"/>
    <w:rsid w:val="00876923"/>
    <w:rsid w:val="00890EC0"/>
    <w:rsid w:val="008D01F2"/>
    <w:rsid w:val="008D3639"/>
    <w:rsid w:val="008D451E"/>
    <w:rsid w:val="008E0F4A"/>
    <w:rsid w:val="008F4A49"/>
    <w:rsid w:val="00910176"/>
    <w:rsid w:val="00937681"/>
    <w:rsid w:val="00941770"/>
    <w:rsid w:val="00942C49"/>
    <w:rsid w:val="009B230C"/>
    <w:rsid w:val="009B6311"/>
    <w:rsid w:val="009D222E"/>
    <w:rsid w:val="009D7A21"/>
    <w:rsid w:val="009F050F"/>
    <w:rsid w:val="00A135F7"/>
    <w:rsid w:val="00A17FE0"/>
    <w:rsid w:val="00A24604"/>
    <w:rsid w:val="00A31484"/>
    <w:rsid w:val="00A619F9"/>
    <w:rsid w:val="00A64BD2"/>
    <w:rsid w:val="00A75231"/>
    <w:rsid w:val="00A852D2"/>
    <w:rsid w:val="00A90735"/>
    <w:rsid w:val="00AE3BFC"/>
    <w:rsid w:val="00AF051A"/>
    <w:rsid w:val="00AF3346"/>
    <w:rsid w:val="00B0534C"/>
    <w:rsid w:val="00B42986"/>
    <w:rsid w:val="00BE4CA3"/>
    <w:rsid w:val="00C1085D"/>
    <w:rsid w:val="00C74DD9"/>
    <w:rsid w:val="00CB4C78"/>
    <w:rsid w:val="00CD4A95"/>
    <w:rsid w:val="00D55E42"/>
    <w:rsid w:val="00D60C53"/>
    <w:rsid w:val="00D87C57"/>
    <w:rsid w:val="00E01188"/>
    <w:rsid w:val="00E2160A"/>
    <w:rsid w:val="00E3163C"/>
    <w:rsid w:val="00F63379"/>
    <w:rsid w:val="00F9274C"/>
    <w:rsid w:val="00FA6ACE"/>
    <w:rsid w:val="00FF771F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NormaaliWeb">
    <w:name w:val="Normal (Web)"/>
    <w:basedOn w:val="Normaali"/>
    <w:uiPriority w:val="99"/>
    <w:semiHidden/>
    <w:unhideWhenUsed/>
    <w:rsid w:val="00E3163C"/>
    <w:pPr>
      <w:spacing w:before="100" w:beforeAutospacing="1" w:after="136"/>
    </w:pPr>
    <w:rPr>
      <w:szCs w:val="24"/>
      <w:lang w:eastAsia="fi-FI"/>
    </w:rPr>
  </w:style>
  <w:style w:type="paragraph" w:styleId="Luettelokappale">
    <w:name w:val="List Paragraph"/>
    <w:basedOn w:val="Normaali"/>
    <w:uiPriority w:val="34"/>
    <w:rsid w:val="00A85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496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7921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820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8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6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63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vmputtom</dc:creator>
  <cp:lastModifiedBy>vmlehtom</cp:lastModifiedBy>
  <cp:revision>10</cp:revision>
  <dcterms:created xsi:type="dcterms:W3CDTF">2014-03-10T14:29:00Z</dcterms:created>
  <dcterms:modified xsi:type="dcterms:W3CDTF">2014-03-17T13:41:00Z</dcterms:modified>
</cp:coreProperties>
</file>