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FCB" w:rsidRPr="000306DD" w:rsidRDefault="00210FCB" w:rsidP="00A34673">
      <w:pPr>
        <w:spacing w:line="240" w:lineRule="auto"/>
        <w:jc w:val="both"/>
        <w:outlineLvl w:val="0"/>
        <w:rPr>
          <w:rFonts w:asciiTheme="minorHAnsi" w:hAnsiTheme="minorHAnsi"/>
          <w:b/>
          <w:sz w:val="22"/>
          <w:szCs w:val="22"/>
        </w:rPr>
      </w:pPr>
    </w:p>
    <w:p w:rsidR="00210FCB" w:rsidRPr="000306DD" w:rsidRDefault="000306DD" w:rsidP="00A34673">
      <w:pPr>
        <w:spacing w:line="240" w:lineRule="auto"/>
        <w:jc w:val="both"/>
        <w:outlineLvl w:val="0"/>
        <w:rPr>
          <w:rFonts w:asciiTheme="minorHAnsi" w:hAnsiTheme="minorHAnsi"/>
          <w:sz w:val="22"/>
          <w:szCs w:val="22"/>
        </w:rPr>
      </w:pPr>
      <w:r w:rsidRPr="000306DD">
        <w:rPr>
          <w:rFonts w:asciiTheme="minorHAnsi" w:hAnsiTheme="minorHAnsi"/>
          <w:sz w:val="22"/>
          <w:szCs w:val="22"/>
        </w:rPr>
        <w:t>Maa- ja metsätalousministeri</w:t>
      </w:r>
      <w:r w:rsidR="000E2075">
        <w:rPr>
          <w:rFonts w:asciiTheme="minorHAnsi" w:hAnsiTheme="minorHAnsi"/>
          <w:sz w:val="22"/>
          <w:szCs w:val="22"/>
        </w:rPr>
        <w:t>ö</w:t>
      </w:r>
      <w:r w:rsidR="00B54D93" w:rsidRPr="000306DD">
        <w:rPr>
          <w:rFonts w:asciiTheme="minorHAnsi" w:hAnsiTheme="minorHAnsi"/>
          <w:sz w:val="22"/>
          <w:szCs w:val="22"/>
        </w:rPr>
        <w:tab/>
      </w:r>
      <w:r w:rsidR="00B54D93" w:rsidRPr="000306DD">
        <w:rPr>
          <w:rFonts w:asciiTheme="minorHAnsi" w:hAnsiTheme="minorHAnsi"/>
          <w:sz w:val="22"/>
          <w:szCs w:val="22"/>
        </w:rPr>
        <w:tab/>
      </w:r>
      <w:r w:rsidR="00B54D93" w:rsidRPr="000306DD">
        <w:rPr>
          <w:rFonts w:asciiTheme="minorHAnsi" w:hAnsiTheme="minorHAnsi"/>
          <w:sz w:val="22"/>
          <w:szCs w:val="22"/>
        </w:rPr>
        <w:tab/>
      </w:r>
      <w:r w:rsidR="00B54D93" w:rsidRPr="000306DD">
        <w:rPr>
          <w:rFonts w:asciiTheme="minorHAnsi" w:hAnsiTheme="minorHAnsi"/>
          <w:sz w:val="22"/>
          <w:szCs w:val="22"/>
        </w:rPr>
        <w:tab/>
      </w:r>
      <w:r w:rsidR="004C3CBB">
        <w:rPr>
          <w:rFonts w:asciiTheme="minorHAnsi" w:hAnsiTheme="minorHAnsi"/>
          <w:sz w:val="22"/>
          <w:szCs w:val="22"/>
        </w:rPr>
        <w:t>30.4</w:t>
      </w:r>
      <w:r>
        <w:rPr>
          <w:rFonts w:asciiTheme="minorHAnsi" w:hAnsiTheme="minorHAnsi"/>
          <w:sz w:val="22"/>
          <w:szCs w:val="22"/>
        </w:rPr>
        <w:t>.2018</w:t>
      </w:r>
    </w:p>
    <w:p w:rsidR="00210FCB" w:rsidRPr="000306DD" w:rsidRDefault="000306DD" w:rsidP="00A34673">
      <w:pPr>
        <w:spacing w:line="240" w:lineRule="auto"/>
        <w:jc w:val="both"/>
        <w:outlineLvl w:val="0"/>
        <w:rPr>
          <w:rFonts w:asciiTheme="minorHAnsi" w:hAnsiTheme="minorHAnsi"/>
          <w:sz w:val="22"/>
          <w:szCs w:val="22"/>
        </w:rPr>
      </w:pPr>
      <w:r w:rsidRPr="000306DD">
        <w:rPr>
          <w:rFonts w:asciiTheme="minorHAnsi" w:hAnsiTheme="minorHAnsi"/>
          <w:sz w:val="22"/>
          <w:szCs w:val="22"/>
        </w:rPr>
        <w:t>kirjaamo@mmm</w:t>
      </w:r>
      <w:r w:rsidR="00210FCB" w:rsidRPr="000306DD">
        <w:rPr>
          <w:rFonts w:asciiTheme="minorHAnsi" w:hAnsiTheme="minorHAnsi"/>
          <w:sz w:val="22"/>
          <w:szCs w:val="22"/>
        </w:rPr>
        <w:t>.fi</w:t>
      </w:r>
    </w:p>
    <w:p w:rsidR="00210FCB" w:rsidRPr="000306DD" w:rsidRDefault="00210FCB" w:rsidP="00A34673">
      <w:pPr>
        <w:spacing w:line="240" w:lineRule="auto"/>
        <w:jc w:val="both"/>
        <w:outlineLvl w:val="0"/>
        <w:rPr>
          <w:rFonts w:asciiTheme="minorHAnsi" w:hAnsiTheme="minorHAnsi"/>
          <w:b/>
          <w:sz w:val="22"/>
          <w:szCs w:val="22"/>
        </w:rPr>
      </w:pPr>
    </w:p>
    <w:p w:rsidR="00210FCB" w:rsidRPr="000306DD" w:rsidRDefault="00210FCB" w:rsidP="00A34673">
      <w:pPr>
        <w:spacing w:line="240" w:lineRule="auto"/>
        <w:jc w:val="both"/>
        <w:outlineLvl w:val="0"/>
        <w:rPr>
          <w:rFonts w:asciiTheme="minorHAnsi" w:hAnsiTheme="minorHAnsi"/>
          <w:b/>
          <w:sz w:val="22"/>
          <w:szCs w:val="22"/>
        </w:rPr>
      </w:pPr>
    </w:p>
    <w:p w:rsidR="003D2772" w:rsidRPr="000306DD" w:rsidRDefault="003D2772" w:rsidP="00A34673">
      <w:pPr>
        <w:spacing w:line="240" w:lineRule="auto"/>
        <w:jc w:val="both"/>
        <w:outlineLvl w:val="0"/>
        <w:rPr>
          <w:rFonts w:asciiTheme="minorHAnsi" w:hAnsiTheme="minorHAnsi"/>
          <w:b/>
          <w:sz w:val="22"/>
          <w:szCs w:val="22"/>
        </w:rPr>
      </w:pPr>
    </w:p>
    <w:p w:rsidR="005F0CCB" w:rsidRPr="000306DD" w:rsidRDefault="00B83F19" w:rsidP="00A34673">
      <w:pPr>
        <w:spacing w:line="240" w:lineRule="auto"/>
        <w:jc w:val="both"/>
        <w:outlineLvl w:val="0"/>
        <w:rPr>
          <w:rFonts w:asciiTheme="minorHAnsi" w:hAnsiTheme="minorHAnsi" w:cs="Arial"/>
          <w:b/>
          <w:bCs/>
          <w:caps/>
          <w:sz w:val="22"/>
          <w:szCs w:val="22"/>
          <w:lang w:eastAsia="fi-FI"/>
        </w:rPr>
      </w:pPr>
      <w:r w:rsidRPr="000306DD">
        <w:rPr>
          <w:rFonts w:asciiTheme="minorHAnsi" w:hAnsiTheme="minorHAnsi"/>
          <w:b/>
          <w:sz w:val="22"/>
          <w:szCs w:val="22"/>
        </w:rPr>
        <w:t xml:space="preserve">MTK-Etelä-Savon lausunto </w:t>
      </w:r>
      <w:r w:rsidR="000306DD">
        <w:rPr>
          <w:rFonts w:asciiTheme="minorHAnsi" w:hAnsiTheme="minorHAnsi"/>
          <w:b/>
          <w:sz w:val="22"/>
          <w:szCs w:val="22"/>
        </w:rPr>
        <w:t xml:space="preserve">luonnoksesta hallituksen esitykseksi </w:t>
      </w:r>
      <w:r w:rsidR="004D0BE2">
        <w:rPr>
          <w:rFonts w:asciiTheme="minorHAnsi" w:hAnsiTheme="minorHAnsi"/>
          <w:b/>
          <w:sz w:val="22"/>
          <w:szCs w:val="22"/>
        </w:rPr>
        <w:t>elintarvikemarkkinalaiksi ja laiksi oikeudenkäynnistä markkinaoikeudessa annetun lain 1 luvun 6 §:n ja 5 luvun 2 §:n muuttamisesta</w:t>
      </w:r>
    </w:p>
    <w:p w:rsidR="007F6498" w:rsidRPr="000306DD" w:rsidRDefault="007F6498" w:rsidP="00A34673">
      <w:pPr>
        <w:pStyle w:val="Vakiosisennys"/>
        <w:ind w:left="0"/>
        <w:jc w:val="both"/>
        <w:rPr>
          <w:rFonts w:asciiTheme="minorHAnsi" w:hAnsiTheme="minorHAnsi" w:cs="Arial"/>
          <w:sz w:val="22"/>
          <w:szCs w:val="22"/>
        </w:rPr>
      </w:pPr>
    </w:p>
    <w:p w:rsidR="008108F2" w:rsidRDefault="000306DD" w:rsidP="004D0BE2">
      <w:pPr>
        <w:pStyle w:val="Vakiosisennys"/>
        <w:ind w:left="1134" w:right="567"/>
        <w:jc w:val="both"/>
        <w:rPr>
          <w:rFonts w:asciiTheme="minorHAnsi" w:hAnsiTheme="minorHAnsi" w:cs="Arial"/>
          <w:sz w:val="22"/>
          <w:szCs w:val="22"/>
        </w:rPr>
      </w:pPr>
      <w:r>
        <w:rPr>
          <w:rFonts w:asciiTheme="minorHAnsi" w:hAnsiTheme="minorHAnsi" w:cs="Arial"/>
          <w:sz w:val="22"/>
          <w:szCs w:val="22"/>
        </w:rPr>
        <w:t>Maataloustuottajain Etelä-Savon liitto, MTK-Etelä-Savo ry. pitää lausunnolla olevaa lakiluonnosta</w:t>
      </w:r>
      <w:r w:rsidR="00FD1043" w:rsidRPr="00FD1043">
        <w:rPr>
          <w:rFonts w:asciiTheme="minorHAnsi" w:hAnsiTheme="minorHAnsi" w:cs="Arial"/>
          <w:sz w:val="22"/>
          <w:szCs w:val="22"/>
        </w:rPr>
        <w:t xml:space="preserve"> </w:t>
      </w:r>
      <w:r w:rsidR="004D0BE2">
        <w:rPr>
          <w:rFonts w:asciiTheme="minorHAnsi" w:hAnsiTheme="minorHAnsi" w:cs="Arial"/>
          <w:sz w:val="22"/>
          <w:szCs w:val="22"/>
        </w:rPr>
        <w:t>erittäin tarpeellisena ja se tuleekin saada voimaan mahdollisimman nopealla aikataululla.</w:t>
      </w:r>
    </w:p>
    <w:p w:rsidR="004D0BE2" w:rsidRDefault="004D0BE2" w:rsidP="004D0BE2">
      <w:pPr>
        <w:pStyle w:val="Vakiosisennys"/>
        <w:ind w:left="1134" w:right="567"/>
        <w:jc w:val="both"/>
        <w:rPr>
          <w:rFonts w:asciiTheme="minorHAnsi" w:hAnsiTheme="minorHAnsi" w:cs="Arial"/>
          <w:sz w:val="22"/>
          <w:szCs w:val="22"/>
        </w:rPr>
      </w:pPr>
    </w:p>
    <w:p w:rsidR="004D0BE2" w:rsidRDefault="004D0BE2" w:rsidP="004D0BE2">
      <w:pPr>
        <w:pStyle w:val="Vakiosisennys"/>
        <w:ind w:left="1134" w:right="567"/>
        <w:jc w:val="both"/>
        <w:rPr>
          <w:rFonts w:asciiTheme="minorHAnsi" w:hAnsiTheme="minorHAnsi" w:cs="Arial"/>
          <w:sz w:val="22"/>
          <w:szCs w:val="22"/>
        </w:rPr>
      </w:pPr>
      <w:r>
        <w:rPr>
          <w:rFonts w:asciiTheme="minorHAnsi" w:hAnsiTheme="minorHAnsi" w:cs="Arial"/>
          <w:sz w:val="22"/>
          <w:szCs w:val="22"/>
        </w:rPr>
        <w:t>Lakiluonnoksessa on käyty perusteellisesti läpi elintarvikemarkkinoiden nykytilan ongelmat, jotka ovat seurausta kaupan voimakkaasta keskittymisestä Suomessa. Tämä yhdessä kaupan keskusliikkeiden yrityskulttuurissa tapahtuneiden muutosten myötä on heikentänyt alkutuottajan asemaa erittäin voimakkaasti viime vuosina. Yhtenä esimerkkinä tästä voidaan pitää ketjuohjauksen lisääntymistä, jolloin paikallisten pienten toimijoiden pääsy markkinoill</w:t>
      </w:r>
      <w:r w:rsidR="002C6C8A">
        <w:rPr>
          <w:rFonts w:asciiTheme="minorHAnsi" w:hAnsiTheme="minorHAnsi" w:cs="Arial"/>
          <w:sz w:val="22"/>
          <w:szCs w:val="22"/>
        </w:rPr>
        <w:t>e on vaikeutunut. Ketjuohjaus</w:t>
      </w:r>
      <w:r>
        <w:rPr>
          <w:rFonts w:asciiTheme="minorHAnsi" w:hAnsiTheme="minorHAnsi" w:cs="Arial"/>
          <w:sz w:val="22"/>
          <w:szCs w:val="22"/>
        </w:rPr>
        <w:t xml:space="preserve"> ja siihen liittyvä valtakunnallinen logistinen järjestelmä osaltaan vaikeuttaa alkutuottajan ja pienten tavarantoimittajien asemaa, kun heiltä vaaditaan kohtuuttomia toimenpiteitä ja ehtoja logistiikan ollessa rakennettu isoja toimijoita varten ja täysin kaupan keskusliikkeiden ehdoilla.</w:t>
      </w:r>
    </w:p>
    <w:p w:rsidR="004D0BE2" w:rsidRDefault="004D0BE2" w:rsidP="004D0BE2">
      <w:pPr>
        <w:pStyle w:val="Vakiosisennys"/>
        <w:ind w:left="1134" w:right="567"/>
        <w:jc w:val="both"/>
        <w:rPr>
          <w:rFonts w:asciiTheme="minorHAnsi" w:hAnsiTheme="minorHAnsi" w:cs="Arial"/>
          <w:sz w:val="22"/>
          <w:szCs w:val="22"/>
        </w:rPr>
      </w:pPr>
    </w:p>
    <w:p w:rsidR="004D0BE2" w:rsidRDefault="004D0BE2" w:rsidP="004D0BE2">
      <w:pPr>
        <w:pStyle w:val="Vakiosisennys"/>
        <w:ind w:left="1134" w:right="567"/>
        <w:jc w:val="both"/>
        <w:rPr>
          <w:rFonts w:asciiTheme="minorHAnsi" w:hAnsiTheme="minorHAnsi" w:cs="Arial"/>
          <w:sz w:val="22"/>
          <w:szCs w:val="22"/>
        </w:rPr>
      </w:pPr>
      <w:r>
        <w:rPr>
          <w:rFonts w:asciiTheme="minorHAnsi" w:hAnsiTheme="minorHAnsi" w:cs="Arial"/>
          <w:sz w:val="22"/>
          <w:szCs w:val="22"/>
        </w:rPr>
        <w:t>Edellisten seurauksena sekä kaupan käyttäessä ylivoimaista markkina-asemaansa hyväksi, on tuottajien ja tavarantoimittajien saamat hinnat tuotteistaan alistettu käytännössä kokonaan kaupan sanelemiksi. Tähän problematiikkaan liittyy myös se, että kauppa kieltää kategorisesti sen, että heillä olisi vaikutus alkutuottajan saamaan tuottajahintaan polkiessaan teollisuudelle maksamiaan hintoja. Elintarvikemarkkinalaki tuo toivottavasti tullessaan suomalaiseen elintarvikeketjuun lisää kokonaisvastuuta koko ketjun elinvoimaisuuden palauttamiseksi ja turvaamiseksi. Tämä on myös Suomen kansantalouden ja kuluttajien etu pitkällä aikavälillä.</w:t>
      </w:r>
    </w:p>
    <w:p w:rsidR="004D0BE2" w:rsidRDefault="004D0BE2" w:rsidP="005C1299">
      <w:pPr>
        <w:pStyle w:val="Vakiosisennys"/>
        <w:ind w:left="0" w:right="567"/>
        <w:jc w:val="both"/>
        <w:rPr>
          <w:rFonts w:asciiTheme="minorHAnsi" w:hAnsiTheme="minorHAnsi" w:cs="Arial"/>
          <w:sz w:val="22"/>
          <w:szCs w:val="22"/>
        </w:rPr>
      </w:pPr>
    </w:p>
    <w:p w:rsidR="005C1299" w:rsidRDefault="005C1299" w:rsidP="005C1299">
      <w:pPr>
        <w:pStyle w:val="Vakiosisennys"/>
        <w:ind w:left="0" w:right="567"/>
        <w:jc w:val="both"/>
        <w:rPr>
          <w:rFonts w:asciiTheme="minorHAnsi" w:hAnsiTheme="minorHAnsi" w:cs="Arial"/>
          <w:sz w:val="22"/>
          <w:szCs w:val="22"/>
        </w:rPr>
      </w:pPr>
      <w:r>
        <w:rPr>
          <w:rFonts w:asciiTheme="minorHAnsi" w:hAnsiTheme="minorHAnsi" w:cs="Arial"/>
          <w:sz w:val="22"/>
          <w:szCs w:val="22"/>
        </w:rPr>
        <w:t>Elintarvikemarkkinoita valvova valtuutettu</w:t>
      </w:r>
    </w:p>
    <w:p w:rsidR="005C1299" w:rsidRDefault="005C1299" w:rsidP="005C1299">
      <w:pPr>
        <w:pStyle w:val="Vakiosisennys"/>
        <w:ind w:left="0" w:right="567"/>
        <w:jc w:val="both"/>
        <w:rPr>
          <w:rFonts w:asciiTheme="minorHAnsi" w:hAnsiTheme="minorHAnsi" w:cs="Arial"/>
          <w:sz w:val="22"/>
          <w:szCs w:val="22"/>
        </w:rPr>
      </w:pPr>
    </w:p>
    <w:p w:rsidR="004D0BE2" w:rsidRDefault="005C1299" w:rsidP="004D0BE2">
      <w:pPr>
        <w:pStyle w:val="Vakiosisennys"/>
        <w:ind w:left="1134" w:right="567"/>
        <w:jc w:val="both"/>
        <w:rPr>
          <w:rFonts w:asciiTheme="minorHAnsi" w:hAnsiTheme="minorHAnsi" w:cs="Arial"/>
          <w:sz w:val="22"/>
          <w:szCs w:val="22"/>
        </w:rPr>
      </w:pPr>
      <w:r>
        <w:rPr>
          <w:rFonts w:asciiTheme="minorHAnsi" w:hAnsiTheme="minorHAnsi" w:cs="Arial"/>
          <w:sz w:val="22"/>
          <w:szCs w:val="22"/>
        </w:rPr>
        <w:t xml:space="preserve">MTK-Etelä-Savo pitää hyvänä myös elintarvikemarkkinoiden toimivuutta valvovan valtuutetun asettamista. Tässä kohtaa on erityisen tärkeää, että valtuutetulla on riittävän suuret valtuudet epäkohtiin puuttumiseksi sekä se, että hän pystyy toimimaan riippumattomasti. Tämän vuoksi lakiluonnoksessa esitetyistä vaihtoehdoista valtuutetun sijoittumista Kilpailu- ja kuluttajavirastoon (KKV) ei voida pitää toivottavana. </w:t>
      </w:r>
      <w:proofErr w:type="spellStart"/>
      <w:r>
        <w:rPr>
          <w:rFonts w:asciiTheme="minorHAnsi" w:hAnsiTheme="minorHAnsi" w:cs="Arial"/>
          <w:sz w:val="22"/>
          <w:szCs w:val="22"/>
        </w:rPr>
        <w:t>KKV:n</w:t>
      </w:r>
      <w:proofErr w:type="spellEnd"/>
      <w:r>
        <w:rPr>
          <w:rFonts w:asciiTheme="minorHAnsi" w:hAnsiTheme="minorHAnsi" w:cs="Arial"/>
          <w:sz w:val="22"/>
          <w:szCs w:val="22"/>
        </w:rPr>
        <w:t xml:space="preserve"> toiminta on osoittanut käytännössä, että se ei tarkastele elintarvikeketjua kokonaisuutena, vaan keskittyy pelkästään kuluttajan asemaan. Tämä on johtanut tilanteeseen, jossa lyhytnäköinen kuluttajan edun valvominen on vaarantanut suomalaisen elintarvikeketjun pidemmän ajan toimintakyvyn, mikä ei ole myöskään suomalaisen kuluttajan etu.</w:t>
      </w:r>
    </w:p>
    <w:p w:rsidR="005361DC" w:rsidRDefault="005361DC" w:rsidP="005C1299">
      <w:pPr>
        <w:pStyle w:val="Vakiosisennys"/>
        <w:ind w:left="0" w:right="567"/>
        <w:jc w:val="both"/>
        <w:rPr>
          <w:rFonts w:asciiTheme="minorHAnsi" w:hAnsiTheme="minorHAnsi" w:cs="Arial"/>
          <w:sz w:val="22"/>
          <w:szCs w:val="22"/>
        </w:rPr>
      </w:pPr>
    </w:p>
    <w:p w:rsidR="005C1299" w:rsidRDefault="005C1299" w:rsidP="005C1299">
      <w:pPr>
        <w:pStyle w:val="Vakiosisennys"/>
        <w:ind w:left="0" w:right="567"/>
        <w:jc w:val="both"/>
        <w:rPr>
          <w:rFonts w:asciiTheme="minorHAnsi" w:hAnsiTheme="minorHAnsi" w:cs="Arial"/>
          <w:sz w:val="22"/>
          <w:szCs w:val="22"/>
        </w:rPr>
      </w:pPr>
      <w:r>
        <w:rPr>
          <w:rFonts w:asciiTheme="minorHAnsi" w:hAnsiTheme="minorHAnsi" w:cs="Arial"/>
          <w:sz w:val="22"/>
          <w:szCs w:val="22"/>
        </w:rPr>
        <w:t>Lain antamat keinot lain soveltamista koskeviin rikkomuksiin puuttumiseksi</w:t>
      </w:r>
    </w:p>
    <w:p w:rsidR="005C1299" w:rsidRDefault="005C1299" w:rsidP="005C1299">
      <w:pPr>
        <w:pStyle w:val="Vakiosisennys"/>
        <w:ind w:left="0" w:right="567"/>
        <w:jc w:val="both"/>
        <w:rPr>
          <w:rFonts w:asciiTheme="minorHAnsi" w:hAnsiTheme="minorHAnsi" w:cs="Arial"/>
          <w:sz w:val="22"/>
          <w:szCs w:val="22"/>
        </w:rPr>
      </w:pPr>
    </w:p>
    <w:p w:rsidR="005C1299" w:rsidRDefault="005C1299" w:rsidP="005C1299">
      <w:pPr>
        <w:pStyle w:val="Vakiosisennys"/>
        <w:ind w:left="1134" w:right="567"/>
        <w:jc w:val="both"/>
        <w:rPr>
          <w:rFonts w:asciiTheme="minorHAnsi" w:hAnsiTheme="minorHAnsi" w:cs="Arial"/>
          <w:sz w:val="22"/>
          <w:szCs w:val="22"/>
        </w:rPr>
      </w:pPr>
      <w:r>
        <w:rPr>
          <w:rFonts w:asciiTheme="minorHAnsi" w:hAnsiTheme="minorHAnsi" w:cs="Arial"/>
          <w:sz w:val="22"/>
          <w:szCs w:val="22"/>
        </w:rPr>
        <w:t xml:space="preserve">Lakiehdotuksessa valtuutetulle annettavia keinoja rikkomuksiin puuttumiseksi ovat neuvottelu, huomautus, </w:t>
      </w:r>
      <w:r w:rsidR="00C636D9">
        <w:rPr>
          <w:rFonts w:asciiTheme="minorHAnsi" w:hAnsiTheme="minorHAnsi" w:cs="Arial"/>
          <w:sz w:val="22"/>
          <w:szCs w:val="22"/>
        </w:rPr>
        <w:t>julkinen varoitus ja asian saattaminen tuomioistuimen ratkaistavaksi sekä kielto ja uhkasakko.</w:t>
      </w:r>
    </w:p>
    <w:p w:rsidR="00C636D9" w:rsidRDefault="00C636D9" w:rsidP="005C1299">
      <w:pPr>
        <w:pStyle w:val="Vakiosisennys"/>
        <w:ind w:left="1134" w:right="567"/>
        <w:jc w:val="both"/>
        <w:rPr>
          <w:rFonts w:asciiTheme="minorHAnsi" w:hAnsiTheme="minorHAnsi" w:cs="Arial"/>
          <w:sz w:val="22"/>
          <w:szCs w:val="22"/>
        </w:rPr>
      </w:pPr>
    </w:p>
    <w:p w:rsidR="00C636D9" w:rsidRDefault="00C636D9" w:rsidP="005C1299">
      <w:pPr>
        <w:pStyle w:val="Vakiosisennys"/>
        <w:ind w:left="1134" w:right="567"/>
        <w:jc w:val="both"/>
        <w:rPr>
          <w:rFonts w:asciiTheme="minorHAnsi" w:hAnsiTheme="minorHAnsi" w:cs="Arial"/>
          <w:sz w:val="22"/>
          <w:szCs w:val="22"/>
        </w:rPr>
      </w:pPr>
      <w:r>
        <w:rPr>
          <w:rFonts w:asciiTheme="minorHAnsi" w:hAnsiTheme="minorHAnsi" w:cs="Arial"/>
          <w:sz w:val="22"/>
          <w:szCs w:val="22"/>
        </w:rPr>
        <w:t>Kuten koko lakiehdotuksessa on tuotu esille alkutuottajan ja pienten tavarantoimittajien heikko asema suhteessa suuriin elintarvikealan toimijoihin ja erityisesti kauppaan, tulee tämä ottaa huomioon myös valtuutetun käytettävissä olevasta keinovalikoimasta säädettäessä.</w:t>
      </w:r>
    </w:p>
    <w:p w:rsidR="00C636D9" w:rsidRDefault="00C636D9" w:rsidP="005C1299">
      <w:pPr>
        <w:pStyle w:val="Vakiosisennys"/>
        <w:ind w:left="1134" w:right="567"/>
        <w:jc w:val="both"/>
        <w:rPr>
          <w:rFonts w:asciiTheme="minorHAnsi" w:hAnsiTheme="minorHAnsi" w:cs="Arial"/>
          <w:sz w:val="22"/>
          <w:szCs w:val="22"/>
        </w:rPr>
      </w:pPr>
    </w:p>
    <w:p w:rsidR="00C636D9" w:rsidRDefault="00C636D9" w:rsidP="005C1299">
      <w:pPr>
        <w:pStyle w:val="Vakiosisennys"/>
        <w:ind w:left="1134" w:right="567"/>
        <w:jc w:val="both"/>
        <w:rPr>
          <w:rFonts w:asciiTheme="minorHAnsi" w:hAnsiTheme="minorHAnsi" w:cs="Arial"/>
          <w:sz w:val="22"/>
          <w:szCs w:val="22"/>
        </w:rPr>
      </w:pPr>
      <w:r>
        <w:rPr>
          <w:rFonts w:asciiTheme="minorHAnsi" w:hAnsiTheme="minorHAnsi" w:cs="Arial"/>
          <w:sz w:val="22"/>
          <w:szCs w:val="22"/>
        </w:rPr>
        <w:t>Lakiluonnoksen 4 § perusteluissa on todettu ”Viljelijältä ei siten kohtuudella voida edellyttää esimerkiksi saman tasoista sopimusoikeuden erityisasiantuntemusta kuin valtakunnalliselta keskusliikkeeltä, jolla on palveluksessaan siihen erikoistuneet asiantuntijat”. Tämä täytyy ottaa huomioon valtuutetun keinovalikoimassa. Keskusliikkeiden erikoistuneet asiantuntijat pystyvät pitkittämään asioiden käsittelyä ja aiheutt</w:t>
      </w:r>
      <w:r w:rsidR="002C6C8A">
        <w:rPr>
          <w:rFonts w:asciiTheme="minorHAnsi" w:hAnsiTheme="minorHAnsi" w:cs="Arial"/>
          <w:sz w:val="22"/>
          <w:szCs w:val="22"/>
        </w:rPr>
        <w:t>am</w:t>
      </w:r>
      <w:r>
        <w:rPr>
          <w:rFonts w:asciiTheme="minorHAnsi" w:hAnsiTheme="minorHAnsi" w:cs="Arial"/>
          <w:sz w:val="22"/>
          <w:szCs w:val="22"/>
        </w:rPr>
        <w:t>aa</w:t>
      </w:r>
      <w:r w:rsidR="002C6C8A">
        <w:rPr>
          <w:rFonts w:asciiTheme="minorHAnsi" w:hAnsiTheme="minorHAnsi" w:cs="Arial"/>
          <w:sz w:val="22"/>
          <w:szCs w:val="22"/>
        </w:rPr>
        <w:t>n</w:t>
      </w:r>
      <w:r>
        <w:rPr>
          <w:rFonts w:asciiTheme="minorHAnsi" w:hAnsiTheme="minorHAnsi" w:cs="Arial"/>
          <w:sz w:val="22"/>
          <w:szCs w:val="22"/>
        </w:rPr>
        <w:t xml:space="preserve"> tulkinnallisilla näkemyseroilla tilanteita, joissa alkutuottaja tai tavarantoimittaja joutuu entistä huonompaan tilanteeseen hänen asiansa käsittelyn kestäessä pitkiäkin aikoja. Vastapuoli pystyy myös lain antamissa puitteissakin vaikeuttamaan tällaisissa tilanteissa alkutuottajan ja tavarantoimittajan asemaa ja näin painostamaan heikommassa asemassa olevaa osapuolta.</w:t>
      </w:r>
    </w:p>
    <w:p w:rsidR="00C636D9" w:rsidRDefault="00C636D9" w:rsidP="005C1299">
      <w:pPr>
        <w:pStyle w:val="Vakiosisennys"/>
        <w:ind w:left="1134" w:right="567"/>
        <w:jc w:val="both"/>
        <w:rPr>
          <w:rFonts w:asciiTheme="minorHAnsi" w:hAnsiTheme="minorHAnsi" w:cs="Arial"/>
          <w:sz w:val="22"/>
          <w:szCs w:val="22"/>
        </w:rPr>
      </w:pPr>
    </w:p>
    <w:p w:rsidR="00C636D9" w:rsidRDefault="00C636D9" w:rsidP="005C1299">
      <w:pPr>
        <w:pStyle w:val="Vakiosisennys"/>
        <w:ind w:left="1134" w:right="567"/>
        <w:jc w:val="both"/>
        <w:rPr>
          <w:rFonts w:asciiTheme="minorHAnsi" w:hAnsiTheme="minorHAnsi" w:cs="Arial"/>
          <w:sz w:val="22"/>
          <w:szCs w:val="22"/>
        </w:rPr>
      </w:pPr>
      <w:r>
        <w:rPr>
          <w:rFonts w:asciiTheme="minorHAnsi" w:hAnsiTheme="minorHAnsi" w:cs="Arial"/>
          <w:sz w:val="22"/>
          <w:szCs w:val="22"/>
        </w:rPr>
        <w:t xml:space="preserve">Lakiin tuleekin lisätä selkeä kirjaus asioiden käsittelyajoista sekä sanktioista, jotka lain rikkomisesta seuraavat. Vain liikevaihtoon sidottu merkittävä taloudellinen uhka saattaisi vaikuttaa epäreilujen kauppatapojen </w:t>
      </w:r>
      <w:r w:rsidR="007359C4">
        <w:rPr>
          <w:rFonts w:asciiTheme="minorHAnsi" w:hAnsiTheme="minorHAnsi" w:cs="Arial"/>
          <w:sz w:val="22"/>
          <w:szCs w:val="22"/>
        </w:rPr>
        <w:t>lopettamiseen. Mikäli sanktiouhka on pieni, voi toimija arvioida</w:t>
      </w:r>
      <w:r w:rsidR="00E72F20">
        <w:rPr>
          <w:rFonts w:asciiTheme="minorHAnsi" w:hAnsiTheme="minorHAnsi" w:cs="Arial"/>
          <w:sz w:val="22"/>
          <w:szCs w:val="22"/>
        </w:rPr>
        <w:t xml:space="preserve"> sen riskin niin </w:t>
      </w:r>
      <w:r w:rsidR="002C6C8A">
        <w:rPr>
          <w:rFonts w:asciiTheme="minorHAnsi" w:hAnsiTheme="minorHAnsi" w:cs="Arial"/>
          <w:sz w:val="22"/>
          <w:szCs w:val="22"/>
        </w:rPr>
        <w:t>vähäiseksi</w:t>
      </w:r>
      <w:bookmarkStart w:id="0" w:name="_GoBack"/>
      <w:bookmarkEnd w:id="0"/>
      <w:r w:rsidR="00E72F20">
        <w:rPr>
          <w:rFonts w:asciiTheme="minorHAnsi" w:hAnsiTheme="minorHAnsi" w:cs="Arial"/>
          <w:sz w:val="22"/>
          <w:szCs w:val="22"/>
        </w:rPr>
        <w:t>, että sen voi jättää huomioimatta</w:t>
      </w:r>
      <w:r w:rsidR="007359C4">
        <w:rPr>
          <w:rFonts w:asciiTheme="minorHAnsi" w:hAnsiTheme="minorHAnsi" w:cs="Arial"/>
          <w:sz w:val="22"/>
          <w:szCs w:val="22"/>
        </w:rPr>
        <w:t xml:space="preserve">. Tässä yhteydessä on </w:t>
      </w:r>
      <w:r w:rsidR="00E72F20">
        <w:rPr>
          <w:rFonts w:asciiTheme="minorHAnsi" w:hAnsiTheme="minorHAnsi" w:cs="Arial"/>
          <w:sz w:val="22"/>
          <w:szCs w:val="22"/>
        </w:rPr>
        <w:t xml:space="preserve">otettava huomioon </w:t>
      </w:r>
      <w:r w:rsidR="007359C4">
        <w:rPr>
          <w:rFonts w:asciiTheme="minorHAnsi" w:hAnsiTheme="minorHAnsi" w:cs="Arial"/>
          <w:sz w:val="22"/>
          <w:szCs w:val="22"/>
        </w:rPr>
        <w:t xml:space="preserve">myös se, että isoilla elintarvikealan toimijoilla, kuten kaupan keskusliikkeillä on etuna juridisen ylivoiman lisäksi viestinnällinen ja markkinoinnillinen etu suhteessa alkutuottajaan tai tavarantoimittajaan. Toisin sanoen kuluttajan etuun vedoten on helppo isolla koneistolla luoda mielikuva, jossa tätä etua halutaan lainsäätäjän, valtuutetun ja tavarantoimittajien taholta heikentää. Tästä käytännön esimerkkinä voidaan pitää S-ryhmän lanseeraamaa </w:t>
      </w:r>
      <w:proofErr w:type="spellStart"/>
      <w:r w:rsidR="007359C4">
        <w:rPr>
          <w:rFonts w:asciiTheme="minorHAnsi" w:hAnsiTheme="minorHAnsi" w:cs="Arial"/>
          <w:sz w:val="22"/>
          <w:szCs w:val="22"/>
        </w:rPr>
        <w:t>halpuuttamista</w:t>
      </w:r>
      <w:proofErr w:type="spellEnd"/>
      <w:r w:rsidR="007359C4">
        <w:rPr>
          <w:rFonts w:asciiTheme="minorHAnsi" w:hAnsiTheme="minorHAnsi" w:cs="Arial"/>
          <w:sz w:val="22"/>
          <w:szCs w:val="22"/>
        </w:rPr>
        <w:t>, jossa kuluttajan väitettyyn etuun vedoten on heikennetty muun elintarvikeketjun toimintaedellytyksiä.</w:t>
      </w:r>
    </w:p>
    <w:p w:rsidR="0044616B" w:rsidRPr="000306DD" w:rsidRDefault="0044616B" w:rsidP="0044616B">
      <w:pPr>
        <w:pStyle w:val="Vakiosisennys"/>
        <w:ind w:left="0" w:right="567"/>
        <w:jc w:val="both"/>
        <w:rPr>
          <w:rFonts w:asciiTheme="minorHAnsi" w:hAnsiTheme="minorHAnsi" w:cs="Arial"/>
          <w:sz w:val="22"/>
          <w:szCs w:val="22"/>
        </w:rPr>
      </w:pPr>
    </w:p>
    <w:p w:rsidR="007F6498" w:rsidRPr="000306DD" w:rsidRDefault="00C62B44" w:rsidP="00A34673">
      <w:pPr>
        <w:pStyle w:val="Vakiosisennys"/>
        <w:ind w:left="1134" w:right="567"/>
        <w:jc w:val="both"/>
        <w:rPr>
          <w:rFonts w:asciiTheme="minorHAnsi" w:hAnsiTheme="minorHAnsi" w:cs="Arial"/>
          <w:sz w:val="22"/>
          <w:szCs w:val="22"/>
        </w:rPr>
      </w:pPr>
      <w:r w:rsidRPr="000306DD">
        <w:rPr>
          <w:rFonts w:asciiTheme="minorHAnsi" w:hAnsiTheme="minorHAnsi" w:cs="Arial"/>
          <w:sz w:val="22"/>
          <w:szCs w:val="22"/>
        </w:rPr>
        <w:t>MTK-Etelä-Savo</w:t>
      </w:r>
    </w:p>
    <w:p w:rsidR="00C62B44" w:rsidRDefault="00C62B44" w:rsidP="002D5C6D">
      <w:pPr>
        <w:pStyle w:val="Vakiosisennys"/>
        <w:ind w:left="0" w:right="567"/>
        <w:jc w:val="both"/>
        <w:rPr>
          <w:rFonts w:asciiTheme="minorHAnsi" w:hAnsiTheme="minorHAnsi" w:cs="Arial"/>
          <w:sz w:val="22"/>
          <w:szCs w:val="22"/>
        </w:rPr>
      </w:pPr>
    </w:p>
    <w:p w:rsidR="00233076" w:rsidRDefault="00233076" w:rsidP="002D5C6D">
      <w:pPr>
        <w:pStyle w:val="Vakiosisennys"/>
        <w:ind w:left="0" w:right="567"/>
        <w:jc w:val="both"/>
        <w:rPr>
          <w:rFonts w:asciiTheme="minorHAnsi" w:hAnsiTheme="minorHAnsi" w:cs="Arial"/>
          <w:sz w:val="22"/>
          <w:szCs w:val="22"/>
        </w:rPr>
      </w:pPr>
    </w:p>
    <w:p w:rsidR="00D21E58" w:rsidRPr="000306DD" w:rsidRDefault="00D21E58" w:rsidP="002D5C6D">
      <w:pPr>
        <w:pStyle w:val="Vakiosisennys"/>
        <w:ind w:left="0" w:right="567"/>
        <w:jc w:val="both"/>
        <w:rPr>
          <w:rFonts w:asciiTheme="minorHAnsi" w:hAnsiTheme="minorHAnsi" w:cs="Arial"/>
          <w:sz w:val="22"/>
          <w:szCs w:val="22"/>
        </w:rPr>
      </w:pPr>
    </w:p>
    <w:p w:rsidR="00C62B44" w:rsidRPr="000306DD" w:rsidRDefault="00D21E58" w:rsidP="00A34673">
      <w:pPr>
        <w:pStyle w:val="Vakiosisennys"/>
        <w:ind w:left="1134" w:right="567"/>
        <w:jc w:val="both"/>
        <w:rPr>
          <w:rFonts w:asciiTheme="minorHAnsi" w:hAnsiTheme="minorHAnsi" w:cs="Arial"/>
          <w:sz w:val="22"/>
          <w:szCs w:val="22"/>
        </w:rPr>
      </w:pPr>
      <w:r>
        <w:rPr>
          <w:rFonts w:asciiTheme="minorHAnsi" w:hAnsiTheme="minorHAnsi" w:cs="Arial"/>
          <w:sz w:val="22"/>
          <w:szCs w:val="22"/>
        </w:rPr>
        <w:t>JOUNI PAUNONEN</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C62B44" w:rsidRPr="000306DD">
        <w:rPr>
          <w:rFonts w:asciiTheme="minorHAnsi" w:hAnsiTheme="minorHAnsi" w:cs="Arial"/>
          <w:sz w:val="22"/>
          <w:szCs w:val="22"/>
        </w:rPr>
        <w:t>VESA KALLIO</w:t>
      </w:r>
    </w:p>
    <w:p w:rsidR="005C6514" w:rsidRPr="000306DD" w:rsidRDefault="00D21E58" w:rsidP="00C62B44">
      <w:pPr>
        <w:pStyle w:val="Vakiosisennys"/>
        <w:ind w:left="1134" w:right="567"/>
        <w:jc w:val="both"/>
        <w:rPr>
          <w:rFonts w:asciiTheme="minorHAnsi" w:hAnsiTheme="minorHAnsi" w:cs="Arial"/>
          <w:sz w:val="22"/>
          <w:szCs w:val="22"/>
        </w:rPr>
      </w:pPr>
      <w:r>
        <w:rPr>
          <w:rFonts w:asciiTheme="minorHAnsi" w:hAnsiTheme="minorHAnsi" w:cs="Arial"/>
          <w:sz w:val="22"/>
          <w:szCs w:val="22"/>
        </w:rPr>
        <w:t>Jouni Paunonen</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2316A8" w:rsidRPr="000306DD">
        <w:rPr>
          <w:rFonts w:asciiTheme="minorHAnsi" w:hAnsiTheme="minorHAnsi" w:cs="Arial"/>
          <w:sz w:val="22"/>
          <w:szCs w:val="22"/>
        </w:rPr>
        <w:t>Vesa Kallio</w:t>
      </w:r>
    </w:p>
    <w:p w:rsidR="005762F0" w:rsidRPr="000306DD" w:rsidRDefault="00D21E58" w:rsidP="002D5C6D">
      <w:pPr>
        <w:pStyle w:val="Vakiosisennys"/>
        <w:ind w:left="1134" w:right="567"/>
        <w:jc w:val="both"/>
        <w:rPr>
          <w:rFonts w:asciiTheme="minorHAnsi" w:hAnsiTheme="minorHAnsi" w:cs="Arial"/>
          <w:sz w:val="22"/>
          <w:szCs w:val="22"/>
        </w:rPr>
      </w:pPr>
      <w:r>
        <w:rPr>
          <w:rFonts w:asciiTheme="minorHAnsi" w:hAnsiTheme="minorHAnsi" w:cs="Arial"/>
          <w:sz w:val="22"/>
          <w:szCs w:val="22"/>
        </w:rPr>
        <w:t>Puheenjohtaja</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3A2336" w:rsidRPr="000306DD">
        <w:rPr>
          <w:rFonts w:asciiTheme="minorHAnsi" w:hAnsiTheme="minorHAnsi" w:cs="Arial"/>
          <w:sz w:val="22"/>
          <w:szCs w:val="22"/>
        </w:rPr>
        <w:t>toiminnanjohtaja</w:t>
      </w:r>
    </w:p>
    <w:sectPr w:rsidR="005762F0" w:rsidRPr="000306DD" w:rsidSect="00233076">
      <w:headerReference w:type="default" r:id="rId8"/>
      <w:headerReference w:type="first" r:id="rId9"/>
      <w:footerReference w:type="first" r:id="rId10"/>
      <w:type w:val="continuous"/>
      <w:pgSz w:w="11907" w:h="16840" w:code="9"/>
      <w:pgMar w:top="1440" w:right="1080" w:bottom="1440" w:left="1080" w:header="709" w:footer="64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FE9" w:rsidRDefault="006E3FE9">
      <w:r>
        <w:separator/>
      </w:r>
    </w:p>
  </w:endnote>
  <w:endnote w:type="continuationSeparator" w:id="0">
    <w:p w:rsidR="006E3FE9" w:rsidRDefault="006E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swiss"/>
    <w:pitch w:val="variable"/>
    <w:sig w:usb0="00000001"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11F" w:rsidRPr="000F3D69" w:rsidRDefault="0087611F" w:rsidP="000F3D69">
    <w:pPr>
      <w:pStyle w:val="Alatunniste"/>
    </w:pPr>
  </w:p>
  <w:p w:rsidR="00045524" w:rsidRPr="000F3D69" w:rsidRDefault="00045524" w:rsidP="000F3D69">
    <w:pPr>
      <w:pStyle w:val="Alatunniste"/>
      <w:rPr>
        <w:b/>
      </w:rPr>
    </w:pPr>
    <w:r w:rsidRPr="000F3D69">
      <w:rPr>
        <w:b/>
      </w:rPr>
      <w:t>Maataloustuottajain Etelä-Savon Liitto</w:t>
    </w:r>
    <w:r w:rsidR="000F3D69" w:rsidRPr="00433575">
      <w:rPr>
        <w:b/>
      </w:rPr>
      <w:t xml:space="preserve"> •</w:t>
    </w:r>
    <w:r w:rsidR="000F3D69">
      <w:rPr>
        <w:b/>
      </w:rPr>
      <w:t xml:space="preserve"> </w:t>
    </w:r>
    <w:r w:rsidRPr="000F3D69">
      <w:rPr>
        <w:b/>
      </w:rPr>
      <w:t>MTK-Etelä-Savo</w:t>
    </w:r>
  </w:p>
  <w:p w:rsidR="00045524" w:rsidRPr="000F3D69" w:rsidRDefault="00045524" w:rsidP="000F3D69">
    <w:pPr>
      <w:pStyle w:val="Alatunniste"/>
    </w:pPr>
    <w:r w:rsidRPr="000F3D69">
      <w:t>PL 31 (Maaherrankatu 34 B 14)</w:t>
    </w:r>
    <w:r w:rsidR="000F3D69" w:rsidRPr="00433575">
      <w:rPr>
        <w:b/>
      </w:rPr>
      <w:t xml:space="preserve"> •</w:t>
    </w:r>
    <w:r w:rsidR="000F3D69">
      <w:rPr>
        <w:b/>
      </w:rPr>
      <w:t xml:space="preserve"> </w:t>
    </w:r>
    <w:r w:rsidRPr="000F3D69">
      <w:t>50101 Mikkeli</w:t>
    </w:r>
  </w:p>
  <w:p w:rsidR="00045524" w:rsidRPr="000F3D69" w:rsidRDefault="00045524" w:rsidP="000F3D69">
    <w:pPr>
      <w:pStyle w:val="Alatunniste"/>
    </w:pPr>
    <w:r w:rsidRPr="000F3D69">
      <w:t>Puhelin 020 413 3350</w:t>
    </w:r>
    <w:r w:rsidR="000F3D69" w:rsidRPr="00433575">
      <w:rPr>
        <w:b/>
      </w:rPr>
      <w:t xml:space="preserve"> •</w:t>
    </w:r>
    <w:r w:rsidR="000F3D69">
      <w:rPr>
        <w:b/>
      </w:rPr>
      <w:t xml:space="preserve"> </w:t>
    </w:r>
    <w:r w:rsidRPr="000F3D69">
      <w:t>Faksi 020 413 3359</w:t>
    </w:r>
  </w:p>
  <w:p w:rsidR="00FE0F69" w:rsidRPr="000F3D69" w:rsidRDefault="00045524" w:rsidP="000F3D69">
    <w:pPr>
      <w:pStyle w:val="Alatunniste"/>
    </w:pPr>
    <w:r w:rsidRPr="000F3D69">
      <w:t>Y-tunnus 0218736-6</w:t>
    </w:r>
    <w:r w:rsidR="000F3D69" w:rsidRPr="00433575">
      <w:rPr>
        <w:b/>
      </w:rPr>
      <w:t xml:space="preserve"> •</w:t>
    </w:r>
    <w:r w:rsidR="000F3D69">
      <w:rPr>
        <w:b/>
      </w:rPr>
      <w:t xml:space="preserve"> </w:t>
    </w:r>
    <w:r w:rsidRPr="000F3D69">
      <w:t>www.mtk.fi/etelasavo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FE9" w:rsidRDefault="006E3FE9">
      <w:r>
        <w:separator/>
      </w:r>
    </w:p>
  </w:footnote>
  <w:footnote w:type="continuationSeparator" w:id="0">
    <w:p w:rsidR="006E3FE9" w:rsidRDefault="006E3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DD4" w:rsidRDefault="00905DD4" w:rsidP="00905DD4">
    <w:pPr>
      <w:pStyle w:val="Yltunniste"/>
      <w:jc w:val="right"/>
    </w:pPr>
    <w:r w:rsidRPr="00AB6C2F">
      <w:fldChar w:fldCharType="begin"/>
    </w:r>
    <w:r w:rsidRPr="00AB6C2F">
      <w:instrText xml:space="preserve"> PAGE </w:instrText>
    </w:r>
    <w:r w:rsidRPr="00AB6C2F">
      <w:fldChar w:fldCharType="separate"/>
    </w:r>
    <w:r w:rsidR="002C6C8A">
      <w:rPr>
        <w:noProof/>
      </w:rPr>
      <w:t>2</w:t>
    </w:r>
    <w:r w:rsidRPr="00AB6C2F">
      <w:fldChar w:fldCharType="end"/>
    </w:r>
    <w:r w:rsidRPr="00AB6C2F">
      <w:t>/</w:t>
    </w:r>
    <w:fldSimple w:instr=" NUMPAGES ">
      <w:r w:rsidR="002C6C8A">
        <w:rPr>
          <w:noProof/>
        </w:rPr>
        <w:t>2</w:t>
      </w:r>
    </w:fldSimple>
  </w:p>
  <w:p w:rsidR="00905DD4" w:rsidRDefault="00905DD4" w:rsidP="00905DD4">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11F" w:rsidRDefault="003173F0">
    <w:pPr>
      <w:pStyle w:val="Yltunniste"/>
    </w:pPr>
    <w:r>
      <w:rPr>
        <w:noProof/>
        <w:lang w:eastAsia="fi-FI"/>
      </w:rPr>
      <w:drawing>
        <wp:anchor distT="0" distB="0" distL="114300" distR="114300" simplePos="0" relativeHeight="251658240" behindDoc="1" locked="0" layoutInCell="1" allowOverlap="1">
          <wp:simplePos x="0" y="0"/>
          <wp:positionH relativeFrom="page">
            <wp:posOffset>5220970</wp:posOffset>
          </wp:positionH>
          <wp:positionV relativeFrom="page">
            <wp:posOffset>129540</wp:posOffset>
          </wp:positionV>
          <wp:extent cx="1748155" cy="1247775"/>
          <wp:effectExtent l="0" t="0" r="0" b="0"/>
          <wp:wrapNone/>
          <wp:docPr id="4" name="Kuva 4" descr="MTK_LE03_E-Savo____V_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TK_LE03_E-Savo____V__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15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DD4" w:rsidRDefault="00B54D93">
    <w:pPr>
      <w:pStyle w:val="Yltunniste"/>
    </w:pPr>
    <w:r>
      <w:tab/>
    </w:r>
    <w:r>
      <w:tab/>
    </w:r>
    <w:r>
      <w:tab/>
    </w:r>
    <w:r>
      <w:tab/>
    </w:r>
    <w:r>
      <w:tab/>
    </w:r>
    <w:r>
      <w:tab/>
    </w:r>
  </w:p>
  <w:p w:rsidR="00905DD4" w:rsidRDefault="00905DD4">
    <w:pPr>
      <w:pStyle w:val="Yltunniste"/>
    </w:pPr>
  </w:p>
  <w:p w:rsidR="00905DD4" w:rsidRDefault="00905DD4">
    <w:pPr>
      <w:pStyle w:val="Yltunniste"/>
    </w:pPr>
  </w:p>
  <w:p w:rsidR="00905DD4" w:rsidRDefault="003173F0">
    <w:pPr>
      <w:pStyle w:val="Yltunniste"/>
    </w:pPr>
    <w:r>
      <w:rPr>
        <w:noProof/>
        <w:lang w:eastAsia="fi-FI"/>
      </w:rPr>
      <mc:AlternateContent>
        <mc:Choice Requires="wps">
          <w:drawing>
            <wp:anchor distT="0" distB="0" distL="0" distR="0" simplePos="0" relativeHeight="251657216" behindDoc="1" locked="0" layoutInCell="1" allowOverlap="1">
              <wp:simplePos x="0" y="0"/>
              <wp:positionH relativeFrom="page">
                <wp:posOffset>6650355</wp:posOffset>
              </wp:positionH>
              <wp:positionV relativeFrom="page">
                <wp:posOffset>1534795</wp:posOffset>
              </wp:positionV>
              <wp:extent cx="563245" cy="178435"/>
              <wp:effectExtent l="1905" t="1270" r="0" b="127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D4" w:rsidRDefault="00905DD4" w:rsidP="00905DD4">
                          <w:pPr>
                            <w:jc w:val="right"/>
                          </w:pPr>
                          <w:r w:rsidRPr="00AB6C2F">
                            <w:fldChar w:fldCharType="begin"/>
                          </w:r>
                          <w:r w:rsidRPr="00AB6C2F">
                            <w:instrText xml:space="preserve"> PAGE </w:instrText>
                          </w:r>
                          <w:r w:rsidRPr="00AB6C2F">
                            <w:fldChar w:fldCharType="separate"/>
                          </w:r>
                          <w:r w:rsidR="002C6C8A">
                            <w:rPr>
                              <w:noProof/>
                            </w:rPr>
                            <w:t>1</w:t>
                          </w:r>
                          <w:r w:rsidRPr="00AB6C2F">
                            <w:fldChar w:fldCharType="end"/>
                          </w:r>
                          <w:r w:rsidRPr="00AB6C2F">
                            <w:t>/</w:t>
                          </w:r>
                          <w:fldSimple w:instr=" NUMPAGES ">
                            <w:r w:rsidR="002C6C8A">
                              <w:rPr>
                                <w:noProof/>
                              </w:rPr>
                              <w:t>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523.65pt;margin-top:120.85pt;width:44.35pt;height:14.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f7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" filled="f" stroked="f">
              <v:textbox inset="0,0,0,0">
                <w:txbxContent>
                  <w:p w:rsidR="00905DD4" w:rsidRDefault="00905DD4" w:rsidP="00905DD4">
                    <w:pPr>
                      <w:jc w:val="right"/>
                    </w:pPr>
                    <w:r w:rsidRPr="00AB6C2F">
                      <w:fldChar w:fldCharType="begin"/>
                    </w:r>
                    <w:r w:rsidRPr="00AB6C2F">
                      <w:instrText xml:space="preserve"> PAGE </w:instrText>
                    </w:r>
                    <w:r w:rsidRPr="00AB6C2F">
                      <w:fldChar w:fldCharType="separate"/>
                    </w:r>
                    <w:r w:rsidR="002C6C8A">
                      <w:rPr>
                        <w:noProof/>
                      </w:rPr>
                      <w:t>1</w:t>
                    </w:r>
                    <w:r w:rsidRPr="00AB6C2F">
                      <w:fldChar w:fldCharType="end"/>
                    </w:r>
                    <w:r w:rsidRPr="00AB6C2F">
                      <w:t>/</w:t>
                    </w:r>
                    <w:fldSimple w:instr=" NUMPAGES ">
                      <w:r w:rsidR="002C6C8A">
                        <w:rPr>
                          <w:noProof/>
                        </w:rPr>
                        <w:t>2</w:t>
                      </w:r>
                    </w:fldSimple>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F8F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822F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283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DD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5E9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06B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2C2C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1811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ECA1EC"/>
    <w:lvl w:ilvl="0">
      <w:start w:val="1"/>
      <w:numFmt w:val="decimal"/>
      <w:pStyle w:val="Numeroituluettelo"/>
      <w:lvlText w:val="%1."/>
      <w:lvlJc w:val="left"/>
      <w:pPr>
        <w:tabs>
          <w:tab w:val="num" w:pos="170"/>
        </w:tabs>
        <w:ind w:left="170" w:hanging="170"/>
      </w:pPr>
      <w:rPr>
        <w:rFonts w:hint="default"/>
      </w:rPr>
    </w:lvl>
  </w:abstractNum>
  <w:abstractNum w:abstractNumId="9" w15:restartNumberingAfterBreak="0">
    <w:nsid w:val="FFFFFF89"/>
    <w:multiLevelType w:val="singleLevel"/>
    <w:tmpl w:val="B6C64900"/>
    <w:lvl w:ilvl="0">
      <w:start w:val="1"/>
      <w:numFmt w:val="bullet"/>
      <w:pStyle w:val="Merkittyluettelo"/>
      <w:lvlText w:val="-"/>
      <w:lvlJc w:val="left"/>
      <w:pPr>
        <w:tabs>
          <w:tab w:val="num" w:pos="170"/>
        </w:tabs>
        <w:ind w:left="170" w:hanging="170"/>
      </w:pPr>
      <w:rPr>
        <w:rFonts w:ascii="Trebuchet MS" w:hAnsi="Trebuchet MS" w:hint="default"/>
      </w:rPr>
    </w:lvl>
  </w:abstractNum>
  <w:abstractNum w:abstractNumId="10" w15:restartNumberingAfterBreak="0">
    <w:nsid w:val="0755794B"/>
    <w:multiLevelType w:val="multilevel"/>
    <w:tmpl w:val="6010E112"/>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277E4B"/>
    <w:multiLevelType w:val="hybridMultilevel"/>
    <w:tmpl w:val="D6C4CBEA"/>
    <w:lvl w:ilvl="0" w:tplc="C9A65F2E">
      <w:start w:val="1"/>
      <w:numFmt w:val="bullet"/>
      <w:lvlText w:val="-"/>
      <w:lvlJc w:val="left"/>
      <w:pPr>
        <w:tabs>
          <w:tab w:val="num" w:pos="720"/>
        </w:tabs>
        <w:ind w:left="720" w:hanging="360"/>
      </w:pPr>
      <w:rPr>
        <w:rFonts w:ascii="Trebuchet MS" w:eastAsia="Times New Roman" w:hAnsi="Trebuchet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E513A8"/>
    <w:multiLevelType w:val="multilevel"/>
    <w:tmpl w:val="3864DFFC"/>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205557"/>
    <w:multiLevelType w:val="hybridMultilevel"/>
    <w:tmpl w:val="356A98D4"/>
    <w:lvl w:ilvl="0" w:tplc="D7DE0F8E">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5A701F"/>
    <w:multiLevelType w:val="hybridMultilevel"/>
    <w:tmpl w:val="ABFEA38E"/>
    <w:lvl w:ilvl="0" w:tplc="1F42A3AC">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74517E"/>
    <w:multiLevelType w:val="hybridMultilevel"/>
    <w:tmpl w:val="116EEF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D73A97"/>
    <w:multiLevelType w:val="hybridMultilevel"/>
    <w:tmpl w:val="40160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9919C3"/>
    <w:multiLevelType w:val="hybridMultilevel"/>
    <w:tmpl w:val="1C8A2B36"/>
    <w:lvl w:ilvl="0" w:tplc="3378E356">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6002DA"/>
    <w:multiLevelType w:val="multilevel"/>
    <w:tmpl w:val="02EEBDC6"/>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C12C17"/>
    <w:multiLevelType w:val="multilevel"/>
    <w:tmpl w:val="02EEBDC6"/>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5549E2"/>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A6B7C1E"/>
    <w:multiLevelType w:val="multilevel"/>
    <w:tmpl w:val="70446C98"/>
    <w:styleLink w:val="111111"/>
    <w:lvl w:ilvl="0">
      <w:start w:val="1"/>
      <w:numFmt w:val="decimal"/>
      <w:lvlText w:val="%1."/>
      <w:lvlJc w:val="left"/>
      <w:pPr>
        <w:tabs>
          <w:tab w:val="num" w:pos="170"/>
        </w:tabs>
        <w:ind w:left="170" w:hanging="17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34"/>
        </w:tabs>
        <w:ind w:left="1134" w:hanging="45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2A6B7F85"/>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B911189"/>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A8A0B20"/>
    <w:multiLevelType w:val="multilevel"/>
    <w:tmpl w:val="6010E112"/>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20CC2"/>
    <w:multiLevelType w:val="hybridMultilevel"/>
    <w:tmpl w:val="73B0B4E8"/>
    <w:lvl w:ilvl="0" w:tplc="5A8E82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17079DF"/>
    <w:multiLevelType w:val="multilevel"/>
    <w:tmpl w:val="3864DFFC"/>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FB0A2B"/>
    <w:multiLevelType w:val="hybridMultilevel"/>
    <w:tmpl w:val="F7540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CA51BE"/>
    <w:multiLevelType w:val="multilevel"/>
    <w:tmpl w:val="02EEBDC6"/>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CD4682"/>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FC09DB"/>
    <w:multiLevelType w:val="hybridMultilevel"/>
    <w:tmpl w:val="3E523342"/>
    <w:lvl w:ilvl="0" w:tplc="E7AC5F30">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AC48F8"/>
    <w:multiLevelType w:val="multilevel"/>
    <w:tmpl w:val="3864DFFC"/>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9A4DDE"/>
    <w:multiLevelType w:val="hybridMultilevel"/>
    <w:tmpl w:val="3D80B4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271A97"/>
    <w:multiLevelType w:val="multilevel"/>
    <w:tmpl w:val="70446C98"/>
    <w:numStyleLink w:val="111111"/>
  </w:abstractNum>
  <w:abstractNum w:abstractNumId="34" w15:restartNumberingAfterBreak="0">
    <w:nsid w:val="69CA2A5B"/>
    <w:multiLevelType w:val="multilevel"/>
    <w:tmpl w:val="ABFEA38E"/>
    <w:lvl w:ilvl="0">
      <w:start w:val="1"/>
      <w:numFmt w:val="bullet"/>
      <w:lvlText w:val="-"/>
      <w:lvlJc w:val="left"/>
      <w:pPr>
        <w:tabs>
          <w:tab w:val="num" w:pos="720"/>
        </w:tabs>
        <w:ind w:left="720" w:hanging="360"/>
      </w:pPr>
      <w:rPr>
        <w:rFonts w:ascii="Trebuchet MS" w:hAnsi="Trebuchet M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313436"/>
    <w:multiLevelType w:val="hybridMultilevel"/>
    <w:tmpl w:val="5ED0CE12"/>
    <w:lvl w:ilvl="0" w:tplc="88DCCC62">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5C5DBF"/>
    <w:multiLevelType w:val="multilevel"/>
    <w:tmpl w:val="6FB6F8DE"/>
    <w:numStyleLink w:val="StyleBulleted"/>
  </w:abstractNum>
  <w:abstractNum w:abstractNumId="37" w15:restartNumberingAfterBreak="0">
    <w:nsid w:val="712F6663"/>
    <w:multiLevelType w:val="hybridMultilevel"/>
    <w:tmpl w:val="0CB4C882"/>
    <w:lvl w:ilvl="0" w:tplc="5650D0BA">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144BD"/>
    <w:multiLevelType w:val="multilevel"/>
    <w:tmpl w:val="6FB6F8DE"/>
    <w:styleLink w:val="StyleBulleted"/>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F20559"/>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87616CE"/>
    <w:multiLevelType w:val="hybridMultilevel"/>
    <w:tmpl w:val="F83246C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9872A9"/>
    <w:multiLevelType w:val="multilevel"/>
    <w:tmpl w:val="6010E112"/>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8"/>
  </w:num>
  <w:num w:numId="3">
    <w:abstractNumId w:val="28"/>
  </w:num>
  <w:num w:numId="4">
    <w:abstractNumId w:val="19"/>
  </w:num>
  <w:num w:numId="5">
    <w:abstractNumId w:val="35"/>
  </w:num>
  <w:num w:numId="6">
    <w:abstractNumId w:val="39"/>
  </w:num>
  <w:num w:numId="7">
    <w:abstractNumId w:val="23"/>
  </w:num>
  <w:num w:numId="8">
    <w:abstractNumId w:val="20"/>
  </w:num>
  <w:num w:numId="9">
    <w:abstractNumId w:val="22"/>
  </w:num>
  <w:num w:numId="10">
    <w:abstractNumId w:val="29"/>
  </w:num>
  <w:num w:numId="11">
    <w:abstractNumId w:val="17"/>
  </w:num>
  <w:num w:numId="12">
    <w:abstractNumId w:val="41"/>
  </w:num>
  <w:num w:numId="13">
    <w:abstractNumId w:val="10"/>
  </w:num>
  <w:num w:numId="14">
    <w:abstractNumId w:val="24"/>
  </w:num>
  <w:num w:numId="15">
    <w:abstractNumId w:val="13"/>
  </w:num>
  <w:num w:numId="16">
    <w:abstractNumId w:val="26"/>
  </w:num>
  <w:num w:numId="17">
    <w:abstractNumId w:val="31"/>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30"/>
  </w:num>
  <w:num w:numId="28">
    <w:abstractNumId w:val="38"/>
  </w:num>
  <w:num w:numId="29">
    <w:abstractNumId w:val="36"/>
  </w:num>
  <w:num w:numId="30">
    <w:abstractNumId w:val="40"/>
  </w:num>
  <w:num w:numId="31">
    <w:abstractNumId w:val="15"/>
  </w:num>
  <w:num w:numId="32">
    <w:abstractNumId w:val="11"/>
  </w:num>
  <w:num w:numId="33">
    <w:abstractNumId w:val="1"/>
  </w:num>
  <w:num w:numId="34">
    <w:abstractNumId w:val="0"/>
  </w:num>
  <w:num w:numId="35">
    <w:abstractNumId w:val="21"/>
  </w:num>
  <w:num w:numId="36">
    <w:abstractNumId w:val="33"/>
  </w:num>
  <w:num w:numId="37">
    <w:abstractNumId w:val="16"/>
  </w:num>
  <w:num w:numId="38">
    <w:abstractNumId w:val="32"/>
  </w:num>
  <w:num w:numId="39">
    <w:abstractNumId w:val="14"/>
  </w:num>
  <w:num w:numId="40">
    <w:abstractNumId w:val="27"/>
  </w:num>
  <w:num w:numId="41">
    <w:abstractNumId w:val="3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1F"/>
    <w:rsid w:val="000122C0"/>
    <w:rsid w:val="00013265"/>
    <w:rsid w:val="0002299B"/>
    <w:rsid w:val="00022FE5"/>
    <w:rsid w:val="00025D30"/>
    <w:rsid w:val="000306DD"/>
    <w:rsid w:val="0003339B"/>
    <w:rsid w:val="00045524"/>
    <w:rsid w:val="00062BCF"/>
    <w:rsid w:val="00075356"/>
    <w:rsid w:val="000904B3"/>
    <w:rsid w:val="0009174A"/>
    <w:rsid w:val="000964ED"/>
    <w:rsid w:val="000B0FD7"/>
    <w:rsid w:val="000B1375"/>
    <w:rsid w:val="000B2642"/>
    <w:rsid w:val="000B3944"/>
    <w:rsid w:val="000B7DD6"/>
    <w:rsid w:val="000C4ED8"/>
    <w:rsid w:val="000C5157"/>
    <w:rsid w:val="000D3552"/>
    <w:rsid w:val="000E177C"/>
    <w:rsid w:val="000E2075"/>
    <w:rsid w:val="000E2942"/>
    <w:rsid w:val="000F3CAC"/>
    <w:rsid w:val="000F3D69"/>
    <w:rsid w:val="00133897"/>
    <w:rsid w:val="0014005A"/>
    <w:rsid w:val="00157056"/>
    <w:rsid w:val="00167D2A"/>
    <w:rsid w:val="001832A8"/>
    <w:rsid w:val="00192073"/>
    <w:rsid w:val="001B147F"/>
    <w:rsid w:val="001B5249"/>
    <w:rsid w:val="001F1832"/>
    <w:rsid w:val="00206C51"/>
    <w:rsid w:val="00210FCB"/>
    <w:rsid w:val="00212B9D"/>
    <w:rsid w:val="00221F90"/>
    <w:rsid w:val="002316A8"/>
    <w:rsid w:val="00233076"/>
    <w:rsid w:val="00236962"/>
    <w:rsid w:val="0024471E"/>
    <w:rsid w:val="002521B2"/>
    <w:rsid w:val="0026248F"/>
    <w:rsid w:val="00264799"/>
    <w:rsid w:val="002807BA"/>
    <w:rsid w:val="00297129"/>
    <w:rsid w:val="002A1C20"/>
    <w:rsid w:val="002A3229"/>
    <w:rsid w:val="002B1A8F"/>
    <w:rsid w:val="002B2452"/>
    <w:rsid w:val="002C1606"/>
    <w:rsid w:val="002C6C8A"/>
    <w:rsid w:val="002D5C6D"/>
    <w:rsid w:val="002E4AC6"/>
    <w:rsid w:val="002F0CB3"/>
    <w:rsid w:val="0030514C"/>
    <w:rsid w:val="00306549"/>
    <w:rsid w:val="00314C07"/>
    <w:rsid w:val="00315C2C"/>
    <w:rsid w:val="003173F0"/>
    <w:rsid w:val="00330A1E"/>
    <w:rsid w:val="00330FB0"/>
    <w:rsid w:val="00333A3B"/>
    <w:rsid w:val="00357C0E"/>
    <w:rsid w:val="00362662"/>
    <w:rsid w:val="00363ACF"/>
    <w:rsid w:val="00371E26"/>
    <w:rsid w:val="00372C68"/>
    <w:rsid w:val="00390FF8"/>
    <w:rsid w:val="003A2336"/>
    <w:rsid w:val="003A4851"/>
    <w:rsid w:val="003C7466"/>
    <w:rsid w:val="003D1048"/>
    <w:rsid w:val="003D2772"/>
    <w:rsid w:val="003E6978"/>
    <w:rsid w:val="003F24D9"/>
    <w:rsid w:val="00400137"/>
    <w:rsid w:val="004059C2"/>
    <w:rsid w:val="00414171"/>
    <w:rsid w:val="00416621"/>
    <w:rsid w:val="00433575"/>
    <w:rsid w:val="00433FD6"/>
    <w:rsid w:val="00437D1C"/>
    <w:rsid w:val="0044616B"/>
    <w:rsid w:val="0045131E"/>
    <w:rsid w:val="00466FE4"/>
    <w:rsid w:val="0047430A"/>
    <w:rsid w:val="00474E1C"/>
    <w:rsid w:val="0049560D"/>
    <w:rsid w:val="004A6A82"/>
    <w:rsid w:val="004C0D56"/>
    <w:rsid w:val="004C3CBB"/>
    <w:rsid w:val="004D0BE2"/>
    <w:rsid w:val="004D461D"/>
    <w:rsid w:val="004D4DFC"/>
    <w:rsid w:val="004E02EA"/>
    <w:rsid w:val="004E19F2"/>
    <w:rsid w:val="004F24CE"/>
    <w:rsid w:val="004F7C9F"/>
    <w:rsid w:val="00507E35"/>
    <w:rsid w:val="0053056C"/>
    <w:rsid w:val="00532BA4"/>
    <w:rsid w:val="005361DC"/>
    <w:rsid w:val="00546F1B"/>
    <w:rsid w:val="005662A0"/>
    <w:rsid w:val="005762F0"/>
    <w:rsid w:val="005A2EBF"/>
    <w:rsid w:val="005B17DE"/>
    <w:rsid w:val="005B5953"/>
    <w:rsid w:val="005C1299"/>
    <w:rsid w:val="005C6514"/>
    <w:rsid w:val="005D754D"/>
    <w:rsid w:val="005E6A26"/>
    <w:rsid w:val="005E6F54"/>
    <w:rsid w:val="005F0CCB"/>
    <w:rsid w:val="00602ADD"/>
    <w:rsid w:val="00606D67"/>
    <w:rsid w:val="00607873"/>
    <w:rsid w:val="00621CCC"/>
    <w:rsid w:val="00632FA0"/>
    <w:rsid w:val="00633F57"/>
    <w:rsid w:val="006366AC"/>
    <w:rsid w:val="00692410"/>
    <w:rsid w:val="00696215"/>
    <w:rsid w:val="00696976"/>
    <w:rsid w:val="006B0CA9"/>
    <w:rsid w:val="006C0532"/>
    <w:rsid w:val="006D7002"/>
    <w:rsid w:val="006E02E3"/>
    <w:rsid w:val="006E2ACE"/>
    <w:rsid w:val="006E3FE9"/>
    <w:rsid w:val="006F38DC"/>
    <w:rsid w:val="0071268E"/>
    <w:rsid w:val="00727DEA"/>
    <w:rsid w:val="00732DF4"/>
    <w:rsid w:val="007359C4"/>
    <w:rsid w:val="00737403"/>
    <w:rsid w:val="00745ECA"/>
    <w:rsid w:val="00747950"/>
    <w:rsid w:val="0075519B"/>
    <w:rsid w:val="00790720"/>
    <w:rsid w:val="007B343E"/>
    <w:rsid w:val="007B3CCE"/>
    <w:rsid w:val="007B434A"/>
    <w:rsid w:val="007B56FE"/>
    <w:rsid w:val="007D1AD9"/>
    <w:rsid w:val="007D2BF4"/>
    <w:rsid w:val="007D5CEB"/>
    <w:rsid w:val="007E3D3E"/>
    <w:rsid w:val="007F6498"/>
    <w:rsid w:val="007F71A3"/>
    <w:rsid w:val="00804EFC"/>
    <w:rsid w:val="008108F2"/>
    <w:rsid w:val="00821456"/>
    <w:rsid w:val="008219F0"/>
    <w:rsid w:val="00835F8A"/>
    <w:rsid w:val="00842BDD"/>
    <w:rsid w:val="00845998"/>
    <w:rsid w:val="00861A03"/>
    <w:rsid w:val="0087133B"/>
    <w:rsid w:val="00872711"/>
    <w:rsid w:val="0087611F"/>
    <w:rsid w:val="00877C6E"/>
    <w:rsid w:val="0089192F"/>
    <w:rsid w:val="00892250"/>
    <w:rsid w:val="00892D4A"/>
    <w:rsid w:val="008C7E27"/>
    <w:rsid w:val="008D1D82"/>
    <w:rsid w:val="008D3300"/>
    <w:rsid w:val="008E1B2C"/>
    <w:rsid w:val="008F2AC5"/>
    <w:rsid w:val="0090178F"/>
    <w:rsid w:val="00905DD4"/>
    <w:rsid w:val="00915356"/>
    <w:rsid w:val="00915DFA"/>
    <w:rsid w:val="009219C4"/>
    <w:rsid w:val="009336EC"/>
    <w:rsid w:val="009425C2"/>
    <w:rsid w:val="00942E40"/>
    <w:rsid w:val="00944A9E"/>
    <w:rsid w:val="00970EFD"/>
    <w:rsid w:val="0097200E"/>
    <w:rsid w:val="00985333"/>
    <w:rsid w:val="009E667C"/>
    <w:rsid w:val="009F4674"/>
    <w:rsid w:val="00A03AC3"/>
    <w:rsid w:val="00A27A10"/>
    <w:rsid w:val="00A34673"/>
    <w:rsid w:val="00A411CB"/>
    <w:rsid w:val="00A97361"/>
    <w:rsid w:val="00AB68EE"/>
    <w:rsid w:val="00AC0821"/>
    <w:rsid w:val="00AD42A9"/>
    <w:rsid w:val="00AD45A0"/>
    <w:rsid w:val="00AD61EE"/>
    <w:rsid w:val="00AF42E9"/>
    <w:rsid w:val="00B01B9E"/>
    <w:rsid w:val="00B101C7"/>
    <w:rsid w:val="00B11E16"/>
    <w:rsid w:val="00B53C26"/>
    <w:rsid w:val="00B54D93"/>
    <w:rsid w:val="00B71F7F"/>
    <w:rsid w:val="00B83F19"/>
    <w:rsid w:val="00B84A5C"/>
    <w:rsid w:val="00B8791A"/>
    <w:rsid w:val="00BB2E5B"/>
    <w:rsid w:val="00BC3CEA"/>
    <w:rsid w:val="00BE29B2"/>
    <w:rsid w:val="00BE6BBD"/>
    <w:rsid w:val="00C234BD"/>
    <w:rsid w:val="00C32D38"/>
    <w:rsid w:val="00C37E30"/>
    <w:rsid w:val="00C46533"/>
    <w:rsid w:val="00C62B44"/>
    <w:rsid w:val="00C636D9"/>
    <w:rsid w:val="00C657F5"/>
    <w:rsid w:val="00C71605"/>
    <w:rsid w:val="00C857C6"/>
    <w:rsid w:val="00CB4E44"/>
    <w:rsid w:val="00CC6DE9"/>
    <w:rsid w:val="00CD4F61"/>
    <w:rsid w:val="00CE4E6A"/>
    <w:rsid w:val="00D004D6"/>
    <w:rsid w:val="00D02568"/>
    <w:rsid w:val="00D21E58"/>
    <w:rsid w:val="00D36B7E"/>
    <w:rsid w:val="00D37EF8"/>
    <w:rsid w:val="00D43B9A"/>
    <w:rsid w:val="00D63D13"/>
    <w:rsid w:val="00D773ED"/>
    <w:rsid w:val="00D822B2"/>
    <w:rsid w:val="00D84763"/>
    <w:rsid w:val="00D858CD"/>
    <w:rsid w:val="00DA4CC9"/>
    <w:rsid w:val="00DA662C"/>
    <w:rsid w:val="00DB05B8"/>
    <w:rsid w:val="00DB6173"/>
    <w:rsid w:val="00DC2DBD"/>
    <w:rsid w:val="00DC2F7F"/>
    <w:rsid w:val="00DE14C8"/>
    <w:rsid w:val="00DE3612"/>
    <w:rsid w:val="00DE6B76"/>
    <w:rsid w:val="00E15414"/>
    <w:rsid w:val="00E2018E"/>
    <w:rsid w:val="00E2638B"/>
    <w:rsid w:val="00E26F80"/>
    <w:rsid w:val="00E46DCA"/>
    <w:rsid w:val="00E51BCF"/>
    <w:rsid w:val="00E534A5"/>
    <w:rsid w:val="00E64AEA"/>
    <w:rsid w:val="00E727A2"/>
    <w:rsid w:val="00E72F20"/>
    <w:rsid w:val="00E81FA2"/>
    <w:rsid w:val="00E8514D"/>
    <w:rsid w:val="00E869E2"/>
    <w:rsid w:val="00E903AD"/>
    <w:rsid w:val="00E95F0F"/>
    <w:rsid w:val="00EC3CB5"/>
    <w:rsid w:val="00ED3B10"/>
    <w:rsid w:val="00ED3FFF"/>
    <w:rsid w:val="00EF5645"/>
    <w:rsid w:val="00F01050"/>
    <w:rsid w:val="00F15179"/>
    <w:rsid w:val="00F2084A"/>
    <w:rsid w:val="00F416E5"/>
    <w:rsid w:val="00F45666"/>
    <w:rsid w:val="00F461DF"/>
    <w:rsid w:val="00F579A9"/>
    <w:rsid w:val="00F70D1E"/>
    <w:rsid w:val="00F76A6F"/>
    <w:rsid w:val="00F8476F"/>
    <w:rsid w:val="00F95C57"/>
    <w:rsid w:val="00FA0507"/>
    <w:rsid w:val="00FD1043"/>
    <w:rsid w:val="00FE0F69"/>
    <w:rsid w:val="00FE68BA"/>
    <w:rsid w:val="00FF27EB"/>
    <w:rsid w:val="00FF4F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F35C7"/>
  <w15:chartTrackingRefBased/>
  <w15:docId w15:val="{15D3F20E-30DA-4F40-967C-F50FF3FC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ali">
    <w:name w:val="Normal"/>
    <w:qFormat/>
    <w:rsid w:val="0087611F"/>
    <w:pPr>
      <w:tabs>
        <w:tab w:val="left" w:pos="1304"/>
        <w:tab w:val="left" w:pos="2608"/>
        <w:tab w:val="left" w:pos="3912"/>
        <w:tab w:val="left" w:pos="5216"/>
        <w:tab w:val="left" w:pos="6521"/>
        <w:tab w:val="left" w:pos="7825"/>
        <w:tab w:val="left" w:pos="9129"/>
      </w:tabs>
      <w:spacing w:line="240" w:lineRule="atLeast"/>
    </w:pPr>
    <w:rPr>
      <w:rFonts w:ascii="Arial" w:hAnsi="Arial"/>
      <w:szCs w:val="24"/>
      <w:lang w:eastAsia="en-US"/>
    </w:rPr>
  </w:style>
  <w:style w:type="paragraph" w:styleId="Otsikko1">
    <w:name w:val="heading 1"/>
    <w:next w:val="Leipteksti"/>
    <w:qFormat/>
    <w:rsid w:val="00905DD4"/>
    <w:pPr>
      <w:keepNext/>
      <w:spacing w:before="120" w:after="260" w:line="260" w:lineRule="atLeast"/>
      <w:outlineLvl w:val="0"/>
    </w:pPr>
    <w:rPr>
      <w:rFonts w:ascii="Arial" w:hAnsi="Arial" w:cs="Arial"/>
      <w:b/>
      <w:bCs/>
      <w:caps/>
      <w:kern w:val="32"/>
      <w:szCs w:val="24"/>
      <w:lang w:eastAsia="en-US"/>
    </w:rPr>
  </w:style>
  <w:style w:type="paragraph" w:styleId="Otsikko2">
    <w:name w:val="heading 2"/>
    <w:basedOn w:val="Leipteksti"/>
    <w:next w:val="Leipteksti"/>
    <w:qFormat/>
    <w:rsid w:val="00330FB0"/>
    <w:pPr>
      <w:keepNext/>
      <w:outlineLvl w:val="1"/>
    </w:pPr>
    <w:rPr>
      <w:rFonts w:cs="Arial"/>
      <w:b/>
      <w:bCs/>
      <w:iCs/>
      <w:szCs w:val="28"/>
    </w:rPr>
  </w:style>
  <w:style w:type="paragraph" w:styleId="Otsikko3">
    <w:name w:val="heading 3"/>
    <w:basedOn w:val="Normaali"/>
    <w:next w:val="Leipteksti"/>
    <w:qFormat/>
    <w:rsid w:val="007D2BF4"/>
    <w:pPr>
      <w:keepNext/>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F15179"/>
    <w:pPr>
      <w:tabs>
        <w:tab w:val="center" w:pos="4320"/>
        <w:tab w:val="right" w:pos="8640"/>
      </w:tabs>
    </w:pPr>
  </w:style>
  <w:style w:type="paragraph" w:styleId="Alatunniste">
    <w:name w:val="footer"/>
    <w:basedOn w:val="Normaali"/>
    <w:rsid w:val="0087611F"/>
    <w:pPr>
      <w:tabs>
        <w:tab w:val="center" w:pos="4320"/>
        <w:tab w:val="right" w:pos="8640"/>
      </w:tabs>
      <w:spacing w:line="200" w:lineRule="atLeast"/>
    </w:pPr>
    <w:rPr>
      <w:color w:val="009D4B"/>
      <w:sz w:val="15"/>
    </w:rPr>
  </w:style>
  <w:style w:type="table" w:styleId="TaulukkoRuudukko">
    <w:name w:val="Table Grid"/>
    <w:basedOn w:val="Normaalitaulukko"/>
    <w:semiHidden/>
    <w:rsid w:val="00306549"/>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paragraph" w:styleId="Leipteksti">
    <w:name w:val="Body Text"/>
    <w:basedOn w:val="Normaali"/>
    <w:link w:val="LeiptekstiChar"/>
    <w:rsid w:val="0087611F"/>
    <w:pPr>
      <w:ind w:left="2608"/>
    </w:pPr>
  </w:style>
  <w:style w:type="character" w:styleId="Hyperlinkki">
    <w:name w:val="Hyperlink"/>
    <w:semiHidden/>
    <w:rsid w:val="00CB4E44"/>
    <w:rPr>
      <w:color w:val="0000FF"/>
      <w:u w:val="single"/>
    </w:rPr>
  </w:style>
  <w:style w:type="character" w:customStyle="1" w:styleId="LeiptekstiChar">
    <w:name w:val="Leipäteksti Char"/>
    <w:link w:val="Leipteksti"/>
    <w:rsid w:val="0087611F"/>
    <w:rPr>
      <w:rFonts w:ascii="Arial" w:hAnsi="Arial"/>
      <w:szCs w:val="24"/>
      <w:lang w:val="fi-FI" w:eastAsia="en-US" w:bidi="ar-SA"/>
    </w:rPr>
  </w:style>
  <w:style w:type="numbering" w:customStyle="1" w:styleId="StyleBulleted">
    <w:name w:val="Style Bulleted"/>
    <w:basedOn w:val="Eiluetteloa"/>
    <w:rsid w:val="003D1048"/>
    <w:pPr>
      <w:numPr>
        <w:numId w:val="28"/>
      </w:numPr>
    </w:pPr>
  </w:style>
  <w:style w:type="paragraph" w:styleId="Merkittyluettelo">
    <w:name w:val="List Bullet"/>
    <w:basedOn w:val="Leipteksti"/>
    <w:rsid w:val="006C0532"/>
    <w:pPr>
      <w:numPr>
        <w:numId w:val="19"/>
      </w:numPr>
      <w:ind w:left="0" w:firstLine="0"/>
    </w:pPr>
  </w:style>
  <w:style w:type="numbering" w:styleId="111111">
    <w:name w:val="Outline List 2"/>
    <w:basedOn w:val="Eiluetteloa"/>
    <w:semiHidden/>
    <w:rsid w:val="005F0CCB"/>
    <w:pPr>
      <w:numPr>
        <w:numId w:val="35"/>
      </w:numPr>
    </w:pPr>
  </w:style>
  <w:style w:type="paragraph" w:styleId="Numeroituluettelo">
    <w:name w:val="List Number"/>
    <w:basedOn w:val="Leipteksti"/>
    <w:rsid w:val="005F0CCB"/>
    <w:pPr>
      <w:numPr>
        <w:numId w:val="24"/>
      </w:numPr>
    </w:pPr>
  </w:style>
  <w:style w:type="paragraph" w:customStyle="1" w:styleId="ASIAKIRJANNIMI">
    <w:name w:val="ASIAKIRJAN NIMI"/>
    <w:basedOn w:val="Normaali"/>
    <w:semiHidden/>
    <w:rsid w:val="00FF4F39"/>
    <w:pPr>
      <w:spacing w:line="220" w:lineRule="atLeast"/>
    </w:pPr>
    <w:rPr>
      <w:caps/>
      <w:szCs w:val="20"/>
    </w:rPr>
  </w:style>
  <w:style w:type="paragraph" w:styleId="Vakiosisennys">
    <w:name w:val="Normal Indent"/>
    <w:basedOn w:val="Normaali"/>
    <w:rsid w:val="005C6514"/>
    <w:pPr>
      <w:tabs>
        <w:tab w:val="clear" w:pos="1304"/>
        <w:tab w:val="clear" w:pos="2608"/>
        <w:tab w:val="clear" w:pos="3912"/>
        <w:tab w:val="clear" w:pos="5216"/>
        <w:tab w:val="clear" w:pos="6521"/>
        <w:tab w:val="clear" w:pos="7825"/>
        <w:tab w:val="clear" w:pos="9129"/>
      </w:tabs>
      <w:spacing w:line="240" w:lineRule="auto"/>
      <w:ind w:left="2608"/>
    </w:pPr>
    <w:rPr>
      <w:rFonts w:ascii="Times New Roman" w:hAnsi="Times New Roman"/>
      <w:sz w:val="24"/>
      <w:szCs w:val="20"/>
      <w:lang w:eastAsia="fi-FI"/>
    </w:rPr>
  </w:style>
  <w:style w:type="paragraph" w:customStyle="1" w:styleId="Default">
    <w:name w:val="Default"/>
    <w:rsid w:val="007F6498"/>
    <w:pPr>
      <w:autoSpaceDE w:val="0"/>
      <w:autoSpaceDN w:val="0"/>
      <w:adjustRightInd w:val="0"/>
    </w:pPr>
    <w:rPr>
      <w:rFonts w:ascii="Calibri" w:hAnsi="Calibri" w:cs="Calibri"/>
      <w:color w:val="000000"/>
      <w:sz w:val="24"/>
      <w:szCs w:val="24"/>
    </w:rPr>
  </w:style>
  <w:style w:type="paragraph" w:customStyle="1" w:styleId="Pa2">
    <w:name w:val="Pa2"/>
    <w:basedOn w:val="Default"/>
    <w:next w:val="Default"/>
    <w:uiPriority w:val="99"/>
    <w:rsid w:val="007F6498"/>
    <w:pPr>
      <w:spacing w:line="300" w:lineRule="atLeast"/>
    </w:pPr>
    <w:rPr>
      <w:rFonts w:cs="Times New Roman"/>
      <w:color w:val="auto"/>
    </w:rPr>
  </w:style>
  <w:style w:type="character" w:customStyle="1" w:styleId="A5">
    <w:name w:val="A5"/>
    <w:uiPriority w:val="99"/>
    <w:rsid w:val="007F6498"/>
    <w:rPr>
      <w:rFonts w:cs="Calibri"/>
      <w:color w:val="000000"/>
      <w:sz w:val="22"/>
      <w:szCs w:val="22"/>
    </w:rPr>
  </w:style>
  <w:style w:type="paragraph" w:customStyle="1" w:styleId="Pa3">
    <w:name w:val="Pa3"/>
    <w:basedOn w:val="Default"/>
    <w:next w:val="Default"/>
    <w:uiPriority w:val="99"/>
    <w:rsid w:val="00A97361"/>
    <w:pPr>
      <w:spacing w:line="300" w:lineRule="atLeast"/>
    </w:pPr>
    <w:rPr>
      <w:rFonts w:cs="Times New Roman"/>
      <w:color w:val="auto"/>
    </w:rPr>
  </w:style>
  <w:style w:type="paragraph" w:customStyle="1" w:styleId="Pa5">
    <w:name w:val="Pa5"/>
    <w:basedOn w:val="Default"/>
    <w:next w:val="Default"/>
    <w:uiPriority w:val="99"/>
    <w:rsid w:val="00A97361"/>
    <w:pPr>
      <w:spacing w:line="240" w:lineRule="atLeast"/>
    </w:pPr>
    <w:rPr>
      <w:rFonts w:cs="Times New Roman"/>
      <w:color w:val="auto"/>
    </w:rPr>
  </w:style>
  <w:style w:type="paragraph" w:styleId="Seliteteksti">
    <w:name w:val="Balloon Text"/>
    <w:basedOn w:val="Normaali"/>
    <w:link w:val="SelitetekstiChar"/>
    <w:rsid w:val="00B11E16"/>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rsid w:val="00B11E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2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990BF-B124-4917-BE5A-B6FAE440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557</Words>
  <Characters>4519</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värillinen kirjepohja A4</vt:lpstr>
    </vt:vector>
  </TitlesOfParts>
  <Company>MTK Etelä-Savo</Company>
  <LinksUpToDate>false</LinksUpToDate>
  <CharactersWithSpaces>5066</CharactersWithSpaces>
  <SharedDoc>false</SharedDoc>
  <HLinks>
    <vt:vector size="12" baseType="variant">
      <vt:variant>
        <vt:i4>2555978</vt:i4>
      </vt:variant>
      <vt:variant>
        <vt:i4>3</vt:i4>
      </vt:variant>
      <vt:variant>
        <vt:i4>0</vt:i4>
      </vt:variant>
      <vt:variant>
        <vt:i4>5</vt:i4>
      </vt:variant>
      <vt:variant>
        <vt:lpwstr>mailto:annika.parsons@stm.fi</vt:lpwstr>
      </vt:variant>
      <vt:variant>
        <vt:lpwstr/>
      </vt:variant>
      <vt:variant>
        <vt:i4>262207</vt:i4>
      </vt:variant>
      <vt:variant>
        <vt:i4>0</vt:i4>
      </vt:variant>
      <vt:variant>
        <vt:i4>0</vt:i4>
      </vt:variant>
      <vt:variant>
        <vt:i4>5</vt:i4>
      </vt:variant>
      <vt:variant>
        <vt:lpwstr>mailto:kirjaamo@stm.fi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värillinen kirjepohja A4</dc:title>
  <dc:subject/>
  <dc:creator>Pixelpress Oy / Juha Vilkki</dc:creator>
  <cp:keywords/>
  <cp:lastModifiedBy>Kallio Vesa</cp:lastModifiedBy>
  <cp:revision>7</cp:revision>
  <cp:lastPrinted>2018-04-30T06:15:00Z</cp:lastPrinted>
  <dcterms:created xsi:type="dcterms:W3CDTF">2018-04-27T09:32:00Z</dcterms:created>
  <dcterms:modified xsi:type="dcterms:W3CDTF">2018-04-30T06:20:00Z</dcterms:modified>
</cp:coreProperties>
</file>