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CE" w:rsidRPr="00AD54CE" w:rsidRDefault="00AD54CE" w:rsidP="00AD54CE">
      <w:pPr>
        <w:rPr>
          <w:sz w:val="22"/>
        </w:rPr>
      </w:pPr>
      <w:bookmarkStart w:id="0" w:name="_GoBack"/>
      <w:bookmarkEnd w:id="0"/>
    </w:p>
    <w:tbl>
      <w:tblPr>
        <w:tblStyle w:val="Eireunaviivaa"/>
        <w:tblW w:w="10346" w:type="dxa"/>
        <w:tblLayout w:type="fixed"/>
        <w:tblLook w:val="04A0" w:firstRow="1" w:lastRow="0" w:firstColumn="1" w:lastColumn="0" w:noHBand="0" w:noVBand="1"/>
      </w:tblPr>
      <w:tblGrid>
        <w:gridCol w:w="6523"/>
        <w:gridCol w:w="3823"/>
      </w:tblGrid>
      <w:tr w:rsidR="005C08AA" w:rsidTr="00F86D49">
        <w:trPr>
          <w:trHeight w:hRule="exact" w:val="2123"/>
        </w:trPr>
        <w:tc>
          <w:tcPr>
            <w:tcW w:w="6523" w:type="dxa"/>
          </w:tcPr>
          <w:p w:rsidR="005C08AA" w:rsidRDefault="005C08AA" w:rsidP="00F86D49">
            <w:r>
              <w:t>Oikeusministeriö</w:t>
            </w:r>
          </w:p>
          <w:p w:rsidR="005C08AA" w:rsidRDefault="005C08AA" w:rsidP="00F86D49">
            <w:r>
              <w:t>Lainvalmisteluosasto</w:t>
            </w:r>
          </w:p>
          <w:p w:rsidR="005C08AA" w:rsidRDefault="005C08AA" w:rsidP="00F86D49">
            <w:pPr>
              <w:ind w:left="28"/>
            </w:pPr>
            <w:r>
              <w:t>PL 25</w:t>
            </w:r>
          </w:p>
          <w:p w:rsidR="005C08AA" w:rsidRDefault="005C08AA" w:rsidP="00F86D49">
            <w:pPr>
              <w:ind w:left="28"/>
            </w:pPr>
            <w:r>
              <w:t>00023 Valtioneuvosto</w:t>
            </w:r>
          </w:p>
          <w:p w:rsidR="005C08AA" w:rsidRDefault="005C08AA" w:rsidP="00F86D49">
            <w:pPr>
              <w:ind w:left="28"/>
              <w:rPr>
                <w:caps/>
              </w:rPr>
            </w:pPr>
          </w:p>
          <w:p w:rsidR="005C08AA" w:rsidRPr="00BD729A" w:rsidRDefault="005C08AA" w:rsidP="00F86D49">
            <w:r>
              <w:t>oikeusministerio@om.fi</w:t>
            </w:r>
          </w:p>
          <w:p w:rsidR="005C08AA" w:rsidRDefault="005C08AA" w:rsidP="00F86D49"/>
          <w:p w:rsidR="005C08AA" w:rsidRDefault="005C08AA" w:rsidP="00F86D49">
            <w:r>
              <w:t xml:space="preserve">Lausuntopyyntö Oikeusministeriö 11.4.2016 </w:t>
            </w:r>
          </w:p>
          <w:p w:rsidR="005C08AA" w:rsidRPr="00BD729A" w:rsidRDefault="005C08AA" w:rsidP="00F86D49">
            <w:r>
              <w:t>OM 24/41/2015</w:t>
            </w:r>
          </w:p>
        </w:tc>
        <w:tc>
          <w:tcPr>
            <w:tcW w:w="3823" w:type="dxa"/>
          </w:tcPr>
          <w:p w:rsidR="005C08AA" w:rsidRPr="00465D96" w:rsidRDefault="005C08AA" w:rsidP="00F86D49">
            <w:pPr>
              <w:ind w:left="28"/>
              <w:rPr>
                <w:b/>
              </w:rPr>
            </w:pPr>
          </w:p>
        </w:tc>
      </w:tr>
    </w:tbl>
    <w:p w:rsidR="005C08AA" w:rsidRDefault="005C08AA" w:rsidP="005C08AA"/>
    <w:p w:rsidR="005C08AA" w:rsidRDefault="005C08AA" w:rsidP="005C08AA"/>
    <w:sdt>
      <w:sdtPr>
        <w:alias w:val="Otsikko"/>
        <w:tag w:val=""/>
        <w:id w:val="-600560156"/>
        <w:placeholder>
          <w:docPart w:val="9212F790AF694FBB9F953D3E83CE3504"/>
        </w:placeholder>
        <w:dataBinding w:prefixMappings="xmlns:ns0='http://purl.org/dc/elements/1.1/' xmlns:ns1='http://schemas.openxmlformats.org/package/2006/metadata/core-properties' " w:xpath="/ns1:coreProperties[1]/ns0:title[1]" w:storeItemID="{6C3C8BC8-F283-45AE-878A-BAB7291924A1}"/>
        <w:text/>
      </w:sdtPr>
      <w:sdtEndPr/>
      <w:sdtContent>
        <w:p w:rsidR="005C08AA" w:rsidRDefault="005C08AA" w:rsidP="005C08AA">
          <w:pPr>
            <w:pStyle w:val="Otsikko"/>
            <w:spacing w:after="0"/>
          </w:pPr>
          <w:r>
            <w:t>Patentti- ja rekisterihallituksen lausunto</w:t>
          </w:r>
        </w:p>
      </w:sdtContent>
    </w:sdt>
    <w:p w:rsidR="005C08AA" w:rsidRDefault="005C08AA" w:rsidP="005C08AA">
      <w:pPr>
        <w:pStyle w:val="Leipteksti"/>
      </w:pPr>
    </w:p>
    <w:p w:rsidR="005C08AA" w:rsidRDefault="005C08AA" w:rsidP="005C08AA">
      <w:pPr>
        <w:ind w:left="2608"/>
        <w:rPr>
          <w:rFonts w:ascii="Arial" w:hAnsi="Arial" w:cs="Arial"/>
        </w:rPr>
      </w:pPr>
      <w:r>
        <w:rPr>
          <w:rFonts w:ascii="Arial" w:hAnsi="Arial" w:cs="Arial"/>
        </w:rPr>
        <w:t>Oikeusministeriön lainvalmisteluosasto on pyytänyt Patentti- ja rekisterihallitukselta (PRH) lausuntoa nimilain uudistamistarpeista koskevasta arviomuistiosta. PRH toteaa arviomuistiosta seuraavaa:</w:t>
      </w:r>
    </w:p>
    <w:p w:rsidR="005C08AA" w:rsidRDefault="005C08AA" w:rsidP="005C08AA">
      <w:pPr>
        <w:ind w:left="1304"/>
        <w:rPr>
          <w:rFonts w:ascii="Arial" w:hAnsi="Arial" w:cs="Arial"/>
        </w:rPr>
      </w:pPr>
    </w:p>
    <w:p w:rsidR="005C08AA" w:rsidRDefault="005C08AA" w:rsidP="005C08AA">
      <w:pPr>
        <w:pStyle w:val="Leipteksti"/>
      </w:pPr>
      <w:r>
        <w:t>PRH katsoo, että muistiossa esitetyt etunimeä, sukunimen määräytymistä ja menettelytapoja koskevat ehdotukset ovat monelta osin perusteluja lain ajantasaistamiseksi.</w:t>
      </w:r>
    </w:p>
    <w:p w:rsidR="005C08AA" w:rsidRPr="00D93F9D" w:rsidRDefault="005C08AA" w:rsidP="005C08AA">
      <w:pPr>
        <w:pStyle w:val="Leipteksti"/>
      </w:pPr>
      <w:r>
        <w:t xml:space="preserve">Muistiossa on arvioitu myös nimilain 12§:ssä säänneltyä samaistettavuuskieltoa suojattuihin tunnuksiin (tiivistelmän kohta 20). Tämän osalta PRH huomauttaa, että Työ- ja elinkeinoministeriössä käynnistyy </w:t>
      </w:r>
      <w:r w:rsidRPr="00D93F9D">
        <w:t>elokuussa 2016 työryhmä tavaramerkkilain uudistamiseksi kokonaisuudessaan. Tavaramerkkilain kokonaisuudistuksen yhteydessä on tarkoitus myös uudistaa toiminimilaki ja varmistaa näiden lakien mahdollisimman pitkälle viety yhdenmukaisuus.</w:t>
      </w:r>
      <w:r>
        <w:t xml:space="preserve"> K</w:t>
      </w:r>
      <w:r w:rsidRPr="00D93F9D">
        <w:t>okonaisuudistuksessa tullaan pohtimaan myös sukunimien asemaa tavaramerkkirekisteröinnin</w:t>
      </w:r>
      <w:r>
        <w:t xml:space="preserve"> ja toiminimen rekisteröinnin </w:t>
      </w:r>
      <w:r w:rsidRPr="00D93F9D">
        <w:t xml:space="preserve">esteenä. </w:t>
      </w:r>
    </w:p>
    <w:p w:rsidR="005C08AA" w:rsidRDefault="005C08AA" w:rsidP="005C08AA">
      <w:pPr>
        <w:pStyle w:val="Leipteksti"/>
      </w:pPr>
      <w:r w:rsidRPr="00D93F9D">
        <w:t>Patentti- ja rekisterihallitus pitää ensisijaisen tärkeänä, että sukunimien, toiminimien, muiden yhteisöjen</w:t>
      </w:r>
      <w:r>
        <w:t>, yhdistysten ja säätiöiden</w:t>
      </w:r>
      <w:r w:rsidRPr="00D93F9D">
        <w:t xml:space="preserve"> ja tavaramerkkien välinen suhde ja suojan taso </w:t>
      </w:r>
      <w:r>
        <w:t>otetaan</w:t>
      </w:r>
      <w:r w:rsidRPr="00D93F9D">
        <w:t xml:space="preserve"> huomioon nimilain </w:t>
      </w:r>
      <w:r>
        <w:t xml:space="preserve">mahdollisessa </w:t>
      </w:r>
      <w:r w:rsidRPr="00D93F9D">
        <w:t>muuttamisessa ja</w:t>
      </w:r>
      <w:r>
        <w:t xml:space="preserve"> että</w:t>
      </w:r>
      <w:r w:rsidRPr="00D93F9D">
        <w:t xml:space="preserve"> </w:t>
      </w:r>
      <w:r>
        <w:t>suojaus olisi</w:t>
      </w:r>
      <w:r w:rsidRPr="00D93F9D">
        <w:t xml:space="preserve"> yhdenmukainen eri laeissa.</w:t>
      </w:r>
    </w:p>
    <w:p w:rsidR="005C08AA" w:rsidRDefault="005C08AA" w:rsidP="005C08AA">
      <w:pPr>
        <w:pStyle w:val="Leipteksti"/>
      </w:pPr>
      <w:r>
        <w:t>Nykyisen nimilain 12 §:n mukaan ilman erityistä syytä ei uudeksi sukunimeksi voida hyväksyä nimeä, joka on samaistettavissa säätiön, yhdistyksen tai muun yhteisön nimeen, rekisteröityyn toiminimeen tai tavaramerkkiin taikka muuhun elinkeinotoiminnassa käytettyyn suojattuun tunnukseen. Vastaavasti tavaramerkki ja toiminimilaeissa on säädetty, että tavaramerkiksi (tavaramerkkilaki 14 §), toiminimeksi (toiminimilaki 10 §) ei voida rekisteröidä toisen sukunimeä. Yhdistysten ja säätiöiden osalta on puolestaan todettu, että nimi ei saa olla harhaanjohtava.</w:t>
      </w:r>
    </w:p>
    <w:p w:rsidR="005C08AA" w:rsidRDefault="005C08AA" w:rsidP="005C08AA">
      <w:pPr>
        <w:pStyle w:val="Leipteksti"/>
      </w:pPr>
      <w:proofErr w:type="spellStart"/>
      <w:r>
        <w:t>PRH:n</w:t>
      </w:r>
      <w:proofErr w:type="spellEnd"/>
      <w:r>
        <w:t xml:space="preserve"> suorittamassa ilmoitusten ja hakemusten käsittelyssä tulee jatkuvasti esiin tilanteita, joissa esim. tavaramerkin rekisteröinti on evätty sukunimisuojan perusteella. Näiden esteiden tutkiminen jo ilmoitusten ja hakemusten käsittelyvaiheessa lisää oikeusvarmuutta ja vähentää tarvetta turvaut</w:t>
      </w:r>
      <w:r w:rsidR="00C0729F">
        <w:t>ua kumoamiskanteisiin.  PRH ei tässä vaiheessa, kun lainvalmistelutyö on vasta käynnistymässä,</w:t>
      </w:r>
      <w:r>
        <w:t xml:space="preserve"> näe tarvetta sille, että tästä sukunimien suojaamisesta luovuttaisiin. Sukunimien tutkiminen hakemus- ja ilmoituskäsittelyn yhteydessä ei lisää olennaisesti käsittelyn työmäärää.</w:t>
      </w:r>
    </w:p>
    <w:p w:rsidR="005C08AA" w:rsidRDefault="005C08AA" w:rsidP="005C08AA">
      <w:pPr>
        <w:pStyle w:val="Leipteksti"/>
      </w:pPr>
      <w:r>
        <w:t>Vastaavasti PRH pitää perusteltuna, että jatkossakin estetään sellaisten sukunimien käyttöönotto, jotka loukkaavat olemassa olevia rekisteröityjä oikeuksia. Näiden oikeuksien tutkiminen maistraatissa on nykyisten sähköisen menettelyjen vuoksi käytännössä varsin helposti toteutettavissa.</w:t>
      </w:r>
    </w:p>
    <w:p w:rsidR="005C08AA" w:rsidRPr="003F45C3" w:rsidRDefault="005C08AA" w:rsidP="005C08AA">
      <w:pPr>
        <w:pStyle w:val="Leipteksti"/>
      </w:pPr>
      <w:r>
        <w:lastRenderedPageBreak/>
        <w:t xml:space="preserve">Muistion sivulla 30 on todettu, että </w:t>
      </w:r>
      <w:r>
        <w:rPr>
          <w:rFonts w:ascii="Arial" w:hAnsi="Arial" w:cs="Arial"/>
        </w:rPr>
        <w:t>”</w:t>
      </w:r>
      <w:r>
        <w:rPr>
          <w:rFonts w:ascii="Arial" w:hAnsi="Arial" w:cs="Arial"/>
          <w:lang w:eastAsia="fi-FI"/>
        </w:rPr>
        <w:t xml:space="preserve">Yleinen etu tai esimerkiksi asunto-osakeyhtiön etu eivät vaadi sitä, että asunto-osakeyhtiön nimen osana oleva nimi olisi este saman nimen ottamiseksi sukunimeksi. Tilanne on toinen silloin, kun elinkeinotoiminnassa käytetty suojattu tunnus on yleisesti tunnettu.” Muistiossa ei ole eritelty, mitä yleisesti tunnetulla tunnuksella tarkoitetaan. </w:t>
      </w:r>
      <w:r>
        <w:t xml:space="preserve">PRH huomauttaa, että tunnusten haltijoilla voi olla tarve suojata tunnuksensa sukunimeksi ottamiselta myös tapauksissa, joissa tunnus ei ole yleisesti tunnettu. Yleisen edun vaatimuksen liittäminen suojan saamiseen olisi myös tunnusmerkkioikeudellisesti vierasta ja tekisi tilanteista hyvin tulkinnanvaraisia. </w:t>
      </w:r>
    </w:p>
    <w:p w:rsidR="005C08AA" w:rsidRDefault="005C08AA" w:rsidP="005C08AA">
      <w:pPr>
        <w:autoSpaceDE w:val="0"/>
        <w:autoSpaceDN w:val="0"/>
        <w:ind w:left="2608"/>
        <w:rPr>
          <w:rFonts w:ascii="Arial" w:hAnsi="Arial" w:cs="Arial"/>
          <w:lang w:eastAsia="fi-FI"/>
        </w:rPr>
      </w:pPr>
      <w:r>
        <w:rPr>
          <w:rFonts w:ascii="Arial" w:hAnsi="Arial" w:cs="Arial"/>
          <w:lang w:eastAsia="fi-FI"/>
        </w:rPr>
        <w:t xml:space="preserve">Muistion sivulla 30 todetaan lisäksi, että ”Samassa yhteydessä kun tarkastellaan elinkeinotoiminnassa käytettyjen nimien mahdollista ottamista sukunimeksi, tulisi käydä keskustelua myös siitä, voiko tunnuksen käyttöoikeuden luovuttaa toiselle nimen käyttöoikeuden haltijan tai haltijoiden suostumuksella.” Muistiosta jää hieman epäselväksi, millaisia tilanteita edellä mainitulla tarkoitetaan, mutta PRH haluaa huomauttaa, että tunnusten käyttöoikeuksien luovuttamisesta ja suostumuksen antamisesta säännellään mm. tavaramerkki- ja toiminimilaissa. Sukunimiasioita ja suostumuksen asemaa tullaan käsittelemään tavaramerkkilain kokonaisuudistuksen yhteydessä. </w:t>
      </w:r>
    </w:p>
    <w:p w:rsidR="005C08AA" w:rsidRDefault="005C08AA" w:rsidP="005C08AA">
      <w:pPr>
        <w:autoSpaceDE w:val="0"/>
        <w:autoSpaceDN w:val="0"/>
        <w:ind w:left="2608"/>
        <w:rPr>
          <w:rFonts w:ascii="Arial" w:hAnsi="Arial" w:cs="Arial"/>
          <w:lang w:eastAsia="fi-FI"/>
        </w:rPr>
      </w:pPr>
    </w:p>
    <w:p w:rsidR="005C08AA" w:rsidRDefault="005C08AA" w:rsidP="005C08AA">
      <w:pPr>
        <w:autoSpaceDE w:val="0"/>
        <w:autoSpaceDN w:val="0"/>
        <w:ind w:left="2608"/>
        <w:rPr>
          <w:rFonts w:ascii="Arial" w:hAnsi="Arial" w:cs="Arial"/>
          <w:lang w:eastAsia="fi-FI"/>
        </w:rPr>
      </w:pPr>
      <w:r>
        <w:rPr>
          <w:rFonts w:ascii="Arial" w:hAnsi="Arial" w:cs="Arial"/>
          <w:lang w:eastAsia="fi-FI"/>
        </w:rPr>
        <w:t xml:space="preserve">Patentti- ja rekisterihallitus pitää hyvänä, että muistiossa on pidetty nimilain 24§:n säännöstä sukunimen menettämisestä tilanteessa, jossa sukunimi loukkaa suojattua nimeä tai tunnusta, edelleen ajanmukaisena ja tarpeellisena (tiivistelmän kohta 23). PRH on yhtä mieltä siitä, että nimilaissa tulee säilyttää säännös nimen tai tunnuksen haltijan mahdollisuudesta nostaa sukunimen menetetyksi julistamista koskeva kanne tuomioistuimessa. </w:t>
      </w:r>
    </w:p>
    <w:p w:rsidR="005C08AA" w:rsidRDefault="005C08AA" w:rsidP="005C08AA">
      <w:pPr>
        <w:autoSpaceDE w:val="0"/>
        <w:autoSpaceDN w:val="0"/>
        <w:ind w:left="2608"/>
        <w:rPr>
          <w:rFonts w:ascii="Arial" w:hAnsi="Arial" w:cs="Arial"/>
          <w:lang w:eastAsia="fi-FI"/>
        </w:rPr>
      </w:pPr>
    </w:p>
    <w:p w:rsidR="005C08AA" w:rsidRDefault="005C08AA" w:rsidP="005C08AA">
      <w:pPr>
        <w:pStyle w:val="Leipteksti"/>
      </w:pPr>
      <w:r>
        <w:rPr>
          <w:rFonts w:ascii="Arial" w:hAnsi="Arial" w:cs="Arial"/>
          <w:lang w:eastAsia="fi-FI"/>
        </w:rPr>
        <w:t xml:space="preserve">Kuten edellä on todettu, </w:t>
      </w:r>
      <w:r>
        <w:t>PRH</w:t>
      </w:r>
      <w:r w:rsidRPr="00D93F9D">
        <w:t xml:space="preserve"> pitää </w:t>
      </w:r>
      <w:r>
        <w:t xml:space="preserve">erittäin </w:t>
      </w:r>
      <w:r w:rsidRPr="00D93F9D">
        <w:t xml:space="preserve">tärkeänä, että </w:t>
      </w:r>
      <w:r>
        <w:t>sukunimien</w:t>
      </w:r>
      <w:r w:rsidRPr="00D93F9D">
        <w:t xml:space="preserve"> </w:t>
      </w:r>
      <w:r>
        <w:t xml:space="preserve">ja suojattujen tunnusten </w:t>
      </w:r>
      <w:r w:rsidRPr="00D93F9D">
        <w:t xml:space="preserve">välinen suhde ja suojan taso </w:t>
      </w:r>
      <w:r>
        <w:t>olisivat</w:t>
      </w:r>
      <w:r w:rsidRPr="00D93F9D">
        <w:t xml:space="preserve"> yhdenmukai</w:t>
      </w:r>
      <w:r>
        <w:t>sia eri laeissa ja tämä tulee jatkovalmistelussa ottaa huomioon.</w:t>
      </w:r>
    </w:p>
    <w:p w:rsidR="005C08AA" w:rsidRDefault="005C08AA" w:rsidP="005C08AA">
      <w:pPr>
        <w:pStyle w:val="Eivli"/>
      </w:pPr>
    </w:p>
    <w:p w:rsidR="005C08AA" w:rsidRDefault="005C08AA" w:rsidP="005C08AA">
      <w:pPr>
        <w:pStyle w:val="Eivli"/>
      </w:pPr>
    </w:p>
    <w:p w:rsidR="005C08AA" w:rsidRPr="009F48D0" w:rsidRDefault="005C08AA" w:rsidP="005C08AA">
      <w:pPr>
        <w:pStyle w:val="Leipteksti"/>
        <w:spacing w:after="720"/>
        <w:rPr>
          <w:b/>
        </w:rPr>
      </w:pPr>
      <w:r>
        <w:rPr>
          <w:b/>
        </w:rPr>
        <w:t>PATENTTI- JA REKISTERIHALLITUS</w:t>
      </w:r>
    </w:p>
    <w:p w:rsidR="005C08AA" w:rsidRDefault="005C08AA" w:rsidP="005C08AA">
      <w:pPr>
        <w:pStyle w:val="Eivli"/>
      </w:pPr>
    </w:p>
    <w:p w:rsidR="005C08AA" w:rsidRDefault="005C08AA" w:rsidP="005C08AA">
      <w:pPr>
        <w:pStyle w:val="Eivli"/>
      </w:pPr>
    </w:p>
    <w:p w:rsidR="005C08AA" w:rsidRDefault="005C08AA" w:rsidP="005C08AA">
      <w:pPr>
        <w:pStyle w:val="Eivli"/>
      </w:pPr>
      <w:r>
        <w:t>Eero Mantere</w:t>
      </w:r>
    </w:p>
    <w:p w:rsidR="005C08AA" w:rsidRDefault="005C08AA" w:rsidP="005C08AA">
      <w:pPr>
        <w:pStyle w:val="Eivli"/>
      </w:pPr>
      <w:r>
        <w:t>Ylijohtaja</w:t>
      </w:r>
    </w:p>
    <w:p w:rsidR="005C08AA" w:rsidRDefault="005C08AA" w:rsidP="005C08AA">
      <w:pPr>
        <w:pStyle w:val="Eivli"/>
      </w:pPr>
      <w:r>
        <w:t>09 6939 5511</w:t>
      </w:r>
    </w:p>
    <w:p w:rsidR="005C08AA" w:rsidRDefault="005C08AA" w:rsidP="005C08AA">
      <w:pPr>
        <w:pStyle w:val="Eivli"/>
      </w:pPr>
      <w:r>
        <w:t>eero.mantere@prh.fi</w:t>
      </w:r>
    </w:p>
    <w:p w:rsidR="00FE411C" w:rsidRDefault="00FE411C" w:rsidP="00FE411C"/>
    <w:p w:rsidR="00B66225" w:rsidRDefault="00B66225" w:rsidP="00FE411C">
      <w:pPr>
        <w:rPr>
          <w:lang w:eastAsia="fi-FI"/>
        </w:rPr>
      </w:pPr>
    </w:p>
    <w:sectPr w:rsidR="00B66225" w:rsidSect="00430A39">
      <w:headerReference w:type="default" r:id="rId8"/>
      <w:footerReference w:type="default" r:id="rId9"/>
      <w:pgSz w:w="11907" w:h="16840" w:code="9"/>
      <w:pgMar w:top="2268" w:right="567" w:bottom="567"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62" w:rsidRDefault="00925762" w:rsidP="0022351E">
      <w:r>
        <w:separator/>
      </w:r>
    </w:p>
  </w:endnote>
  <w:endnote w:type="continuationSeparator" w:id="0">
    <w:p w:rsidR="00925762" w:rsidRDefault="00925762" w:rsidP="002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96" w:rsidRPr="00005C7B" w:rsidRDefault="00465D96" w:rsidP="00005C7B">
    <w:pPr>
      <w:pStyle w:val="Alatunniste"/>
      <w:tabs>
        <w:tab w:val="clear" w:pos="4819"/>
        <w:tab w:val="clear" w:pos="9638"/>
        <w:tab w:val="left" w:pos="1843"/>
      </w:tabs>
      <w:jc w:val="center"/>
      <w:rPr>
        <w:rFonts w:ascii="Arial" w:hAnsi="Arial" w:cs="Arial"/>
        <w:color w:val="154FA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62" w:rsidRDefault="00925762" w:rsidP="0022351E">
      <w:r>
        <w:separator/>
      </w:r>
    </w:p>
  </w:footnote>
  <w:footnote w:type="continuationSeparator" w:id="0">
    <w:p w:rsidR="00925762" w:rsidRDefault="00925762" w:rsidP="00223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1"/>
      <w:tblW w:w="10319" w:type="dxa"/>
      <w:tblLayout w:type="fixed"/>
      <w:tblLook w:val="04A0" w:firstRow="1" w:lastRow="0" w:firstColumn="1" w:lastColumn="0" w:noHBand="0" w:noVBand="1"/>
    </w:tblPr>
    <w:tblGrid>
      <w:gridCol w:w="6518"/>
      <w:gridCol w:w="2610"/>
      <w:gridCol w:w="1191"/>
    </w:tblGrid>
    <w:tr w:rsidR="0091072B" w:rsidTr="008F49A0">
      <w:tc>
        <w:tcPr>
          <w:tcW w:w="6518" w:type="dxa"/>
          <w:vMerge w:val="restart"/>
        </w:tcPr>
        <w:p w:rsidR="0091072B" w:rsidRDefault="0091072B" w:rsidP="0091072B">
          <w:pPr>
            <w:pStyle w:val="Yltunniste"/>
          </w:pPr>
          <w:r>
            <w:rPr>
              <w:noProof/>
              <w:lang w:eastAsia="fi-FI"/>
            </w:rPr>
            <w:drawing>
              <wp:inline distT="0" distB="0" distL="0" distR="0" wp14:anchorId="66C15E10" wp14:editId="23427324">
                <wp:extent cx="1440000" cy="720000"/>
                <wp:effectExtent l="0" t="0" r="8255"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_pysty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tc>
      <w:sdt>
        <w:sdtPr>
          <w:rPr>
            <w:b/>
            <w:caps/>
            <w:sz w:val="24"/>
            <w:szCs w:val="24"/>
          </w:rPr>
          <w:tag w:val=""/>
          <w:id w:val="-1774769306"/>
          <w:dataBinding w:prefixMappings="xmlns:ns0='http://purl.org/dc/elements/1.1/' xmlns:ns1='http://schemas.openxmlformats.org/package/2006/metadata/core-properties' " w:xpath="/ns1:coreProperties[1]/ns0:subject[1]" w:storeItemID="{6C3C8BC8-F283-45AE-878A-BAB7291924A1}"/>
          <w:text/>
        </w:sdtPr>
        <w:sdtEndPr/>
        <w:sdtContent>
          <w:tc>
            <w:tcPr>
              <w:tcW w:w="2610" w:type="dxa"/>
            </w:tcPr>
            <w:p w:rsidR="0091072B" w:rsidRPr="002F41E8" w:rsidRDefault="0091072B" w:rsidP="0091072B">
              <w:pPr>
                <w:pStyle w:val="Yltunniste"/>
                <w:ind w:left="28"/>
                <w:rPr>
                  <w:b/>
                  <w:caps/>
                  <w:sz w:val="24"/>
                  <w:szCs w:val="24"/>
                </w:rPr>
              </w:pPr>
              <w:r>
                <w:rPr>
                  <w:b/>
                  <w:caps/>
                  <w:sz w:val="24"/>
                  <w:szCs w:val="24"/>
                </w:rPr>
                <w:t>Lausunto</w:t>
              </w:r>
            </w:p>
          </w:tc>
        </w:sdtContent>
      </w:sdt>
      <w:tc>
        <w:tcPr>
          <w:tcW w:w="1191" w:type="dxa"/>
        </w:tcPr>
        <w:p w:rsidR="0091072B" w:rsidRDefault="0091072B" w:rsidP="0091072B">
          <w:pPr>
            <w:pStyle w:val="Yltunniste"/>
            <w:ind w:left="28"/>
          </w:pPr>
          <w:r>
            <w:fldChar w:fldCharType="begin"/>
          </w:r>
          <w:r>
            <w:instrText xml:space="preserve"> PAGE   \* MERGEFORMAT </w:instrText>
          </w:r>
          <w:r>
            <w:fldChar w:fldCharType="separate"/>
          </w:r>
          <w:r w:rsidR="00983699">
            <w:rPr>
              <w:noProof/>
            </w:rPr>
            <w:t>1</w:t>
          </w:r>
          <w:r>
            <w:fldChar w:fldCharType="end"/>
          </w:r>
          <w:r>
            <w:t xml:space="preserve"> (</w:t>
          </w:r>
          <w:fldSimple w:instr=" NUMPAGES   \* MERGEFORMAT ">
            <w:r w:rsidR="00983699">
              <w:rPr>
                <w:noProof/>
              </w:rPr>
              <w:t>2</w:t>
            </w:r>
          </w:fldSimple>
          <w:r>
            <w:t>)</w:t>
          </w:r>
        </w:p>
      </w:tc>
    </w:tr>
    <w:tr w:rsidR="0091072B" w:rsidTr="008F49A0">
      <w:tc>
        <w:tcPr>
          <w:tcW w:w="6518" w:type="dxa"/>
          <w:vMerge/>
        </w:tcPr>
        <w:p w:rsidR="0091072B" w:rsidRDefault="0091072B" w:rsidP="0091072B">
          <w:pPr>
            <w:pStyle w:val="Yltunniste"/>
          </w:pPr>
        </w:p>
      </w:tc>
      <w:tc>
        <w:tcPr>
          <w:tcW w:w="3801" w:type="dxa"/>
          <w:gridSpan w:val="2"/>
        </w:tcPr>
        <w:p w:rsidR="0091072B" w:rsidRDefault="00C0729F" w:rsidP="0091072B">
          <w:pPr>
            <w:pStyle w:val="Yltunniste"/>
            <w:ind w:left="28"/>
          </w:pPr>
          <w:fldSimple w:instr=" DOCPROPERTY  tweb_doc_identifier  \* MERGEFORMAT ">
            <w:r w:rsidR="00983699">
              <w:t>PRH/2579/05/2016</w:t>
            </w:r>
          </w:fldSimple>
        </w:p>
      </w:tc>
    </w:tr>
    <w:tr w:rsidR="0091072B" w:rsidTr="008F49A0">
      <w:tc>
        <w:tcPr>
          <w:tcW w:w="6518" w:type="dxa"/>
          <w:vMerge/>
        </w:tcPr>
        <w:p w:rsidR="0091072B" w:rsidRDefault="0091072B" w:rsidP="0091072B">
          <w:pPr>
            <w:pStyle w:val="Yltunniste"/>
          </w:pPr>
        </w:p>
      </w:tc>
      <w:tc>
        <w:tcPr>
          <w:tcW w:w="3801" w:type="dxa"/>
          <w:gridSpan w:val="2"/>
        </w:tcPr>
        <w:p w:rsidR="0091072B" w:rsidRDefault="00983699" w:rsidP="00C0729F">
          <w:pPr>
            <w:pStyle w:val="Yltunniste"/>
            <w:ind w:left="28"/>
          </w:pPr>
          <w:sdt>
            <w:sdtPr>
              <w:alias w:val="Varakenttä"/>
              <w:tag w:val="Varakenttä"/>
              <w:id w:val="-763680573"/>
            </w:sdtPr>
            <w:sdtEndPr/>
            <w:sdtContent>
              <w:r w:rsidR="00C0729F">
                <w:t>25.5.2016</w:t>
              </w:r>
            </w:sdtContent>
          </w:sdt>
        </w:p>
      </w:tc>
    </w:tr>
    <w:tr w:rsidR="0091072B" w:rsidTr="008F49A0">
      <w:trPr>
        <w:trHeight w:val="125"/>
      </w:trPr>
      <w:tc>
        <w:tcPr>
          <w:tcW w:w="6518" w:type="dxa"/>
          <w:vMerge/>
        </w:tcPr>
        <w:p w:rsidR="0091072B" w:rsidRDefault="0091072B" w:rsidP="0091072B">
          <w:pPr>
            <w:pStyle w:val="Yltunniste"/>
          </w:pPr>
        </w:p>
      </w:tc>
      <w:sdt>
        <w:sdtPr>
          <w:alias w:val="Tietoturvaluokitus"/>
          <w:tag w:val="Tietoturvaluokitus"/>
          <w:id w:val="180100071"/>
          <w:dropDownList>
            <w:listItem w:displayText=" " w:value="Tyhjä"/>
            <w:listItem w:displayText="Julkinen" w:value="Julkinen"/>
            <w:listItem w:displayText="Salassapidettävä" w:value="Salassapidettävä"/>
          </w:dropDownList>
        </w:sdtPr>
        <w:sdtEndPr/>
        <w:sdtContent>
          <w:tc>
            <w:tcPr>
              <w:tcW w:w="3801" w:type="dxa"/>
              <w:gridSpan w:val="2"/>
            </w:tcPr>
            <w:p w:rsidR="0091072B" w:rsidRDefault="0091072B" w:rsidP="0091072B">
              <w:pPr>
                <w:pStyle w:val="Yltunniste"/>
                <w:ind w:left="28"/>
              </w:pPr>
              <w:r>
                <w:t xml:space="preserve"> </w:t>
              </w:r>
            </w:p>
          </w:tc>
        </w:sdtContent>
      </w:sdt>
    </w:tr>
    <w:tr w:rsidR="0091072B" w:rsidTr="008F49A0">
      <w:trPr>
        <w:trHeight w:val="125"/>
      </w:trPr>
      <w:tc>
        <w:tcPr>
          <w:tcW w:w="6518" w:type="dxa"/>
          <w:vMerge/>
        </w:tcPr>
        <w:p w:rsidR="0091072B" w:rsidRDefault="0091072B" w:rsidP="0091072B">
          <w:pPr>
            <w:pStyle w:val="Yltunniste"/>
            <w:rPr>
              <w:rFonts w:ascii="Arial" w:hAnsi="Arial" w:cs="Arial"/>
            </w:rPr>
          </w:pPr>
        </w:p>
      </w:tc>
      <w:tc>
        <w:tcPr>
          <w:tcW w:w="3801" w:type="dxa"/>
          <w:gridSpan w:val="2"/>
        </w:tcPr>
        <w:p w:rsidR="0091072B" w:rsidRDefault="0091072B" w:rsidP="00C0729F">
          <w:pPr>
            <w:pStyle w:val="Yltunniste"/>
          </w:pPr>
        </w:p>
      </w:tc>
    </w:tr>
    <w:tr w:rsidR="0091072B" w:rsidTr="008F49A0">
      <w:trPr>
        <w:trHeight w:val="125"/>
      </w:trPr>
      <w:tc>
        <w:tcPr>
          <w:tcW w:w="6518" w:type="dxa"/>
          <w:tcBorders>
            <w:bottom w:val="single" w:sz="6" w:space="0" w:color="auto"/>
          </w:tcBorders>
        </w:tcPr>
        <w:p w:rsidR="0091072B" w:rsidRDefault="0091072B" w:rsidP="0091072B">
          <w:pPr>
            <w:pStyle w:val="Yltunniste"/>
            <w:rPr>
              <w:rFonts w:ascii="Arial" w:hAnsi="Arial" w:cs="Arial"/>
            </w:rPr>
          </w:pPr>
        </w:p>
      </w:tc>
      <w:tc>
        <w:tcPr>
          <w:tcW w:w="3801" w:type="dxa"/>
          <w:gridSpan w:val="2"/>
          <w:tcBorders>
            <w:bottom w:val="single" w:sz="6" w:space="0" w:color="auto"/>
          </w:tcBorders>
        </w:tcPr>
        <w:p w:rsidR="0091072B" w:rsidRPr="002075FF" w:rsidRDefault="0091072B" w:rsidP="0091072B">
          <w:pPr>
            <w:pStyle w:val="Yltunniste"/>
            <w:ind w:left="28"/>
            <w:rPr>
              <w:rFonts w:ascii="Arial" w:hAnsi="Arial" w:cs="Arial"/>
            </w:rPr>
          </w:pPr>
        </w:p>
      </w:tc>
    </w:tr>
  </w:tbl>
  <w:p w:rsidR="00E76C3A" w:rsidRPr="002F41E8" w:rsidRDefault="00E76C3A" w:rsidP="002F41E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A25726"/>
    <w:lvl w:ilvl="0">
      <w:start w:val="1"/>
      <w:numFmt w:val="decimal"/>
      <w:lvlText w:val="%1."/>
      <w:lvlJc w:val="left"/>
      <w:pPr>
        <w:tabs>
          <w:tab w:val="num" w:pos="360"/>
        </w:tabs>
        <w:ind w:left="360" w:hanging="360"/>
      </w:pPr>
    </w:lvl>
  </w:abstractNum>
  <w:abstractNum w:abstractNumId="1">
    <w:nsid w:val="FFFFFF89"/>
    <w:multiLevelType w:val="singleLevel"/>
    <w:tmpl w:val="2EF00648"/>
    <w:lvl w:ilvl="0">
      <w:start w:val="1"/>
      <w:numFmt w:val="bullet"/>
      <w:lvlText w:val=""/>
      <w:lvlJc w:val="left"/>
      <w:pPr>
        <w:tabs>
          <w:tab w:val="num" w:pos="360"/>
        </w:tabs>
        <w:ind w:left="360" w:hanging="360"/>
      </w:pPr>
      <w:rPr>
        <w:rFonts w:ascii="Symbol" w:hAnsi="Symbol" w:hint="default"/>
      </w:rPr>
    </w:lvl>
  </w:abstractNum>
  <w:abstractNum w:abstractNumId="2">
    <w:nsid w:val="010711F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CD5A1A"/>
    <w:multiLevelType w:val="multilevel"/>
    <w:tmpl w:val="DE4C91D6"/>
    <w:styleLink w:val="Luettelomerkit"/>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4">
    <w:nsid w:val="2D792B43"/>
    <w:multiLevelType w:val="multilevel"/>
    <w:tmpl w:val="34B69FF8"/>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5">
    <w:nsid w:val="364D7464"/>
    <w:multiLevelType w:val="multilevel"/>
    <w:tmpl w:val="A3CEC39C"/>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o"/>
      <w:lvlJc w:val="left"/>
      <w:pPr>
        <w:ind w:left="3799" w:hanging="397"/>
      </w:pPr>
      <w:rPr>
        <w:rFonts w:ascii="Courier New" w:hAnsi="Courier New" w:hint="default"/>
      </w:rPr>
    </w:lvl>
    <w:lvl w:ilvl="3">
      <w:start w:val="1"/>
      <w:numFmt w:val="bullet"/>
      <w:lvlText w:val="o"/>
      <w:lvlJc w:val="left"/>
      <w:pPr>
        <w:ind w:left="4196" w:hanging="397"/>
      </w:pPr>
      <w:rPr>
        <w:rFonts w:ascii="Courier New" w:hAnsi="Courier New" w:hint="default"/>
      </w:rPr>
    </w:lvl>
    <w:lvl w:ilvl="4">
      <w:start w:val="1"/>
      <w:numFmt w:val="bullet"/>
      <w:lvlText w:val="o"/>
      <w:lvlJc w:val="left"/>
      <w:pPr>
        <w:ind w:left="4593" w:hanging="397"/>
      </w:pPr>
      <w:rPr>
        <w:rFonts w:ascii="Courier New" w:hAnsi="Courier New" w:hint="default"/>
      </w:rPr>
    </w:lvl>
    <w:lvl w:ilvl="5">
      <w:start w:val="1"/>
      <w:numFmt w:val="bullet"/>
      <w:lvlText w:val="o"/>
      <w:lvlJc w:val="left"/>
      <w:pPr>
        <w:ind w:left="4990" w:hanging="397"/>
      </w:pPr>
      <w:rPr>
        <w:rFonts w:ascii="Courier New" w:hAnsi="Courier New" w:hint="default"/>
      </w:rPr>
    </w:lvl>
    <w:lvl w:ilvl="6">
      <w:start w:val="1"/>
      <w:numFmt w:val="bullet"/>
      <w:lvlText w:val="o"/>
      <w:lvlJc w:val="left"/>
      <w:pPr>
        <w:ind w:left="5387" w:hanging="397"/>
      </w:pPr>
      <w:rPr>
        <w:rFonts w:ascii="Courier New" w:hAnsi="Courier New" w:hint="default"/>
      </w:rPr>
    </w:lvl>
    <w:lvl w:ilvl="7">
      <w:start w:val="1"/>
      <w:numFmt w:val="bullet"/>
      <w:lvlText w:val="o"/>
      <w:lvlJc w:val="left"/>
      <w:pPr>
        <w:ind w:left="5784" w:hanging="397"/>
      </w:pPr>
      <w:rPr>
        <w:rFonts w:ascii="Courier New" w:hAnsi="Courier New" w:hint="default"/>
      </w:rPr>
    </w:lvl>
    <w:lvl w:ilvl="8">
      <w:start w:val="1"/>
      <w:numFmt w:val="bullet"/>
      <w:lvlText w:val="o"/>
      <w:lvlJc w:val="left"/>
      <w:pPr>
        <w:ind w:left="6181" w:hanging="397"/>
      </w:pPr>
      <w:rPr>
        <w:rFonts w:ascii="Courier New" w:hAnsi="Courier New" w:hint="default"/>
      </w:rPr>
    </w:lvl>
  </w:abstractNum>
  <w:abstractNum w:abstractNumId="6">
    <w:nsid w:val="53966B0D"/>
    <w:multiLevelType w:val="hybridMultilevel"/>
    <w:tmpl w:val="2F80A2E2"/>
    <w:lvl w:ilvl="0" w:tplc="343C533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4AF7EA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FD964FF"/>
    <w:multiLevelType w:val="multilevel"/>
    <w:tmpl w:val="A3CEC39C"/>
    <w:numStyleLink w:val="Numeroitulista"/>
  </w:abstractNum>
  <w:abstractNum w:abstractNumId="9">
    <w:nsid w:val="71A650A8"/>
    <w:multiLevelType w:val="multilevel"/>
    <w:tmpl w:val="42B6D22C"/>
    <w:lvl w:ilvl="0">
      <w:start w:val="1"/>
      <w:numFmt w:val="bullet"/>
      <w:lvlText w:val="•"/>
      <w:lvlJc w:val="left"/>
      <w:pPr>
        <w:tabs>
          <w:tab w:val="num" w:pos="2608"/>
        </w:tabs>
        <w:ind w:left="397" w:firstLine="2211"/>
      </w:pPr>
      <w:rPr>
        <w:rFonts w:ascii="Arial" w:hAnsi="Aria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9"/>
  </w:num>
  <w:num w:numId="4">
    <w:abstractNumId w:val="3"/>
  </w:num>
  <w:num w:numId="5">
    <w:abstractNumId w:val="7"/>
  </w:num>
  <w:num w:numId="6">
    <w:abstractNumId w:val="2"/>
  </w:num>
  <w:num w:numId="7">
    <w:abstractNumId w:val="5"/>
  </w:num>
  <w:num w:numId="8">
    <w:abstractNumId w:val="8"/>
  </w:num>
  <w:num w:numId="9">
    <w:abstractNumId w:val="4"/>
  </w:num>
  <w:num w:numId="10">
    <w:abstractNumId w:val="4"/>
  </w:num>
  <w:num w:numId="11">
    <w:abstractNumId w:val="4"/>
  </w:num>
  <w:num w:numId="12">
    <w:abstractNumId w:val="4"/>
  </w:num>
  <w:num w:numId="13">
    <w:abstractNumId w:val="3"/>
  </w:num>
  <w:num w:numId="14">
    <w:abstractNumId w:val="8"/>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2"/>
    <w:rsid w:val="00005C7B"/>
    <w:rsid w:val="00031F9B"/>
    <w:rsid w:val="000758AE"/>
    <w:rsid w:val="000A6DFD"/>
    <w:rsid w:val="000C6B3F"/>
    <w:rsid w:val="000D5D31"/>
    <w:rsid w:val="001027FF"/>
    <w:rsid w:val="00104F7B"/>
    <w:rsid w:val="00107761"/>
    <w:rsid w:val="00153A40"/>
    <w:rsid w:val="001858C3"/>
    <w:rsid w:val="001B3AFE"/>
    <w:rsid w:val="001E4698"/>
    <w:rsid w:val="001F6C84"/>
    <w:rsid w:val="001F6FFD"/>
    <w:rsid w:val="0022351E"/>
    <w:rsid w:val="00246309"/>
    <w:rsid w:val="002A148C"/>
    <w:rsid w:val="002F41E8"/>
    <w:rsid w:val="00334ECA"/>
    <w:rsid w:val="00381F44"/>
    <w:rsid w:val="0039106C"/>
    <w:rsid w:val="003B33DB"/>
    <w:rsid w:val="003F1EA4"/>
    <w:rsid w:val="00430A39"/>
    <w:rsid w:val="00465D96"/>
    <w:rsid w:val="00485F80"/>
    <w:rsid w:val="004876FC"/>
    <w:rsid w:val="004E5975"/>
    <w:rsid w:val="004F6E60"/>
    <w:rsid w:val="00541A56"/>
    <w:rsid w:val="005B0356"/>
    <w:rsid w:val="005C08AA"/>
    <w:rsid w:val="005E6D4B"/>
    <w:rsid w:val="00614D5A"/>
    <w:rsid w:val="00774BEF"/>
    <w:rsid w:val="007926D9"/>
    <w:rsid w:val="007F3601"/>
    <w:rsid w:val="008179F6"/>
    <w:rsid w:val="00843A87"/>
    <w:rsid w:val="00866557"/>
    <w:rsid w:val="008B2CC1"/>
    <w:rsid w:val="008C0A62"/>
    <w:rsid w:val="008E5DE6"/>
    <w:rsid w:val="0091072B"/>
    <w:rsid w:val="00925762"/>
    <w:rsid w:val="009715BD"/>
    <w:rsid w:val="00983699"/>
    <w:rsid w:val="009F48D0"/>
    <w:rsid w:val="00A02C51"/>
    <w:rsid w:val="00A276BC"/>
    <w:rsid w:val="00A33777"/>
    <w:rsid w:val="00A41359"/>
    <w:rsid w:val="00A65C30"/>
    <w:rsid w:val="00AB2B73"/>
    <w:rsid w:val="00AC49E8"/>
    <w:rsid w:val="00AD54CE"/>
    <w:rsid w:val="00AE508A"/>
    <w:rsid w:val="00AF4446"/>
    <w:rsid w:val="00B04793"/>
    <w:rsid w:val="00B23E84"/>
    <w:rsid w:val="00B25A81"/>
    <w:rsid w:val="00B27D45"/>
    <w:rsid w:val="00B519D1"/>
    <w:rsid w:val="00B66225"/>
    <w:rsid w:val="00BC4192"/>
    <w:rsid w:val="00BF032F"/>
    <w:rsid w:val="00C0729F"/>
    <w:rsid w:val="00C21145"/>
    <w:rsid w:val="00C30326"/>
    <w:rsid w:val="00C35B9C"/>
    <w:rsid w:val="00C4490E"/>
    <w:rsid w:val="00C66F58"/>
    <w:rsid w:val="00C82851"/>
    <w:rsid w:val="00CC5F73"/>
    <w:rsid w:val="00CD58BF"/>
    <w:rsid w:val="00CD6C70"/>
    <w:rsid w:val="00D03FA6"/>
    <w:rsid w:val="00D4052D"/>
    <w:rsid w:val="00D53AFC"/>
    <w:rsid w:val="00D76D4F"/>
    <w:rsid w:val="00D81EC5"/>
    <w:rsid w:val="00D93617"/>
    <w:rsid w:val="00DA0969"/>
    <w:rsid w:val="00DD3171"/>
    <w:rsid w:val="00E31647"/>
    <w:rsid w:val="00E41E4D"/>
    <w:rsid w:val="00E605AD"/>
    <w:rsid w:val="00E7265A"/>
    <w:rsid w:val="00E76C3A"/>
    <w:rsid w:val="00EC2CE1"/>
    <w:rsid w:val="00ED5FDC"/>
    <w:rsid w:val="00F32B6D"/>
    <w:rsid w:val="00F5110F"/>
    <w:rsid w:val="00F84E22"/>
    <w:rsid w:val="00FB0DED"/>
    <w:rsid w:val="00FB35F1"/>
    <w:rsid w:val="00FE411C"/>
    <w:rsid w:val="00FF1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2" w:unhideWhenUsed="0" w:qFormat="1"/>
    <w:lsdException w:name="heading 3" w:uiPriority="2" w:unhideWhenUsed="0" w:qFormat="1"/>
    <w:lsdException w:name="heading 4" w:uiPriority="2" w:unhideWhenUsed="0"/>
    <w:lsdException w:name="heading 5" w:uiPriority="2" w:unhideWhenUsed="0"/>
    <w:lsdException w:name="heading 6" w:uiPriority="2" w:unhideWhenUsed="0"/>
    <w:lsdException w:name="heading 7" w:uiPriority="2"/>
    <w:lsdException w:name="heading 8" w:uiPriority="2"/>
    <w:lsdException w:name="heading 9" w:uiPriority="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
    <w:lsdException w:name="toc 2" w:uiPriority="3"/>
    <w:lsdException w:name="toc 3" w:uiPriority="3"/>
    <w:lsdException w:name="toc 4" w:uiPriority="3"/>
    <w:lsdException w:name="toc 5" w:uiPriority="3"/>
    <w:lsdException w:name="toc 6" w:uiPriority="3"/>
    <w:lsdException w:name="toc 7" w:uiPriority="3"/>
    <w:lsdException w:name="toc 8" w:uiPriority="3"/>
    <w:lsdException w:name="toc 9" w:uiPriority="3"/>
    <w:lsdException w:name="Normal Indent" w:semiHidden="1" w:uiPriority="0"/>
    <w:lsdException w:name="footnote text" w:semiHidden="1"/>
    <w:lsdException w:name="annotation text" w:semiHidden="1"/>
    <w:lsdException w:name="header" w:uiPriority="9"/>
    <w:lsdException w:name="footer" w:uiPriority="1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4" w:qFormat="1"/>
    <w:lsdException w:name="List Number" w:uiPriority="4" w:unhideWhenUs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4"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uiPriority="4" w:unhideWhenUsed="0"/>
    <w:lsdException w:name="No Spacing" w:uiPriority="2"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
  </w:latentStyles>
  <w:style w:type="paragraph" w:default="1" w:styleId="Normaali">
    <w:name w:val="Normal"/>
    <w:qFormat/>
    <w:rsid w:val="008C0A62"/>
  </w:style>
  <w:style w:type="paragraph" w:styleId="Otsikko1">
    <w:name w:val="heading 1"/>
    <w:basedOn w:val="Normaali"/>
    <w:next w:val="Leipteksti"/>
    <w:link w:val="Otsikko1Char"/>
    <w:qFormat/>
    <w:rsid w:val="00A02C51"/>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A02C51"/>
    <w:pPr>
      <w:keepNext/>
      <w:keepLines/>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A02C51"/>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A02C51"/>
    <w:pPr>
      <w:spacing w:after="220"/>
      <w:ind w:left="2608"/>
    </w:pPr>
  </w:style>
  <w:style w:type="character" w:customStyle="1" w:styleId="LeiptekstiChar">
    <w:name w:val="Leipäteksti Char"/>
    <w:basedOn w:val="Kappaleenoletusfontti"/>
    <w:link w:val="Leipteksti"/>
    <w:uiPriority w:val="1"/>
    <w:rsid w:val="00A02C51"/>
    <w:rPr>
      <w:sz w:val="20"/>
    </w:rPr>
  </w:style>
  <w:style w:type="paragraph" w:styleId="Eivli">
    <w:name w:val="No Spacing"/>
    <w:uiPriority w:val="2"/>
    <w:qFormat/>
    <w:rsid w:val="00A02C51"/>
    <w:pPr>
      <w:ind w:left="2608"/>
    </w:pPr>
  </w:style>
  <w:style w:type="character" w:customStyle="1" w:styleId="Otsikko1Char">
    <w:name w:val="Otsikko 1 Char"/>
    <w:basedOn w:val="Kappaleenoletusfontti"/>
    <w:link w:val="Otsikko1"/>
    <w:uiPriority w:val="2"/>
    <w:rsid w:val="00A02C51"/>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A02C51"/>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A02C51"/>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szCs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szCs w:val="20"/>
    </w:rPr>
  </w:style>
  <w:style w:type="paragraph" w:styleId="Otsikko">
    <w:name w:val="Title"/>
    <w:basedOn w:val="Normaali"/>
    <w:next w:val="Leipteksti"/>
    <w:link w:val="OtsikkoChar"/>
    <w:uiPriority w:val="3"/>
    <w:qFormat/>
    <w:rsid w:val="003B33DB"/>
    <w:pPr>
      <w:spacing w:after="220"/>
      <w:ind w:left="28"/>
      <w:contextualSpacing/>
    </w:pPr>
    <w:rPr>
      <w:rFonts w:asciiTheme="majorHAnsi" w:eastAsiaTheme="majorEastAsia" w:hAnsiTheme="majorHAnsi" w:cstheme="majorHAnsi"/>
      <w:b/>
      <w:caps/>
      <w:sz w:val="28"/>
      <w:szCs w:val="52"/>
    </w:rPr>
  </w:style>
  <w:style w:type="character" w:customStyle="1" w:styleId="OtsikkoChar">
    <w:name w:val="Otsikko Char"/>
    <w:basedOn w:val="Kappaleenoletusfontti"/>
    <w:link w:val="Otsikko"/>
    <w:uiPriority w:val="3"/>
    <w:rsid w:val="003B33DB"/>
    <w:rPr>
      <w:rFonts w:asciiTheme="majorHAnsi" w:eastAsiaTheme="majorEastAsia" w:hAnsiTheme="majorHAnsi" w:cstheme="majorHAnsi"/>
      <w:b/>
      <w:caps/>
      <w:sz w:val="28"/>
      <w:szCs w:val="52"/>
    </w:rPr>
  </w:style>
  <w:style w:type="paragraph" w:styleId="Sisllysluettelonotsikko">
    <w:name w:val="TOC Heading"/>
    <w:basedOn w:val="Otsikko1"/>
    <w:next w:val="Normaali"/>
    <w:uiPriority w:val="3"/>
    <w:rsid w:val="00A02C51"/>
    <w:pPr>
      <w:outlineLvl w:val="9"/>
    </w:pPr>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3B33DB"/>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A02C51"/>
    <w:pPr>
      <w:numPr>
        <w:numId w:val="16"/>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A02C51"/>
    <w:pPr>
      <w:numPr>
        <w:numId w:val="17"/>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8C0A62"/>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styleId="Vakiosisennys">
    <w:name w:val="Normal Indent"/>
    <w:basedOn w:val="Normaali"/>
    <w:rsid w:val="00B66225"/>
    <w:pPr>
      <w:spacing w:after="120"/>
      <w:ind w:left="1474"/>
    </w:pPr>
    <w:rPr>
      <w:rFonts w:ascii="Arial" w:eastAsia="Times New Roman" w:hAnsi="Arial" w:cs="Times New Roman"/>
      <w:sz w:val="22"/>
    </w:rPr>
  </w:style>
  <w:style w:type="paragraph" w:styleId="Luettelokappale">
    <w:name w:val="List Paragraph"/>
    <w:basedOn w:val="Normaali"/>
    <w:uiPriority w:val="34"/>
    <w:semiHidden/>
    <w:qFormat/>
    <w:rsid w:val="00E41E4D"/>
    <w:pPr>
      <w:ind w:left="720"/>
      <w:contextualSpacing/>
    </w:pPr>
  </w:style>
  <w:style w:type="table" w:customStyle="1" w:styleId="Eireunaviivaa1">
    <w:name w:val="Ei reunaviivaa1"/>
    <w:basedOn w:val="Normaalitaulukko"/>
    <w:uiPriority w:val="99"/>
    <w:rsid w:val="0091072B"/>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2" w:unhideWhenUsed="0" w:qFormat="1"/>
    <w:lsdException w:name="heading 3" w:uiPriority="2" w:unhideWhenUsed="0" w:qFormat="1"/>
    <w:lsdException w:name="heading 4" w:uiPriority="2" w:unhideWhenUsed="0"/>
    <w:lsdException w:name="heading 5" w:uiPriority="2" w:unhideWhenUsed="0"/>
    <w:lsdException w:name="heading 6" w:uiPriority="2" w:unhideWhenUsed="0"/>
    <w:lsdException w:name="heading 7" w:uiPriority="2"/>
    <w:lsdException w:name="heading 8" w:uiPriority="2"/>
    <w:lsdException w:name="heading 9" w:uiPriority="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
    <w:lsdException w:name="toc 2" w:uiPriority="3"/>
    <w:lsdException w:name="toc 3" w:uiPriority="3"/>
    <w:lsdException w:name="toc 4" w:uiPriority="3"/>
    <w:lsdException w:name="toc 5" w:uiPriority="3"/>
    <w:lsdException w:name="toc 6" w:uiPriority="3"/>
    <w:lsdException w:name="toc 7" w:uiPriority="3"/>
    <w:lsdException w:name="toc 8" w:uiPriority="3"/>
    <w:lsdException w:name="toc 9" w:uiPriority="3"/>
    <w:lsdException w:name="Normal Indent" w:semiHidden="1" w:uiPriority="0"/>
    <w:lsdException w:name="footnote text" w:semiHidden="1"/>
    <w:lsdException w:name="annotation text" w:semiHidden="1"/>
    <w:lsdException w:name="header" w:uiPriority="9"/>
    <w:lsdException w:name="footer" w:uiPriority="1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4" w:qFormat="1"/>
    <w:lsdException w:name="List Number" w:uiPriority="4" w:unhideWhenUs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4"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uiPriority="4" w:unhideWhenUsed="0"/>
    <w:lsdException w:name="No Spacing" w:uiPriority="2"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
  </w:latentStyles>
  <w:style w:type="paragraph" w:default="1" w:styleId="Normaali">
    <w:name w:val="Normal"/>
    <w:qFormat/>
    <w:rsid w:val="008C0A62"/>
  </w:style>
  <w:style w:type="paragraph" w:styleId="Otsikko1">
    <w:name w:val="heading 1"/>
    <w:basedOn w:val="Normaali"/>
    <w:next w:val="Leipteksti"/>
    <w:link w:val="Otsikko1Char"/>
    <w:qFormat/>
    <w:rsid w:val="00A02C51"/>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A02C51"/>
    <w:pPr>
      <w:keepNext/>
      <w:keepLines/>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A02C51"/>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A02C51"/>
    <w:pPr>
      <w:spacing w:after="220"/>
      <w:ind w:left="2608"/>
    </w:pPr>
  </w:style>
  <w:style w:type="character" w:customStyle="1" w:styleId="LeiptekstiChar">
    <w:name w:val="Leipäteksti Char"/>
    <w:basedOn w:val="Kappaleenoletusfontti"/>
    <w:link w:val="Leipteksti"/>
    <w:uiPriority w:val="1"/>
    <w:rsid w:val="00A02C51"/>
    <w:rPr>
      <w:sz w:val="20"/>
    </w:rPr>
  </w:style>
  <w:style w:type="paragraph" w:styleId="Eivli">
    <w:name w:val="No Spacing"/>
    <w:uiPriority w:val="2"/>
    <w:qFormat/>
    <w:rsid w:val="00A02C51"/>
    <w:pPr>
      <w:ind w:left="2608"/>
    </w:pPr>
  </w:style>
  <w:style w:type="character" w:customStyle="1" w:styleId="Otsikko1Char">
    <w:name w:val="Otsikko 1 Char"/>
    <w:basedOn w:val="Kappaleenoletusfontti"/>
    <w:link w:val="Otsikko1"/>
    <w:uiPriority w:val="2"/>
    <w:rsid w:val="00A02C51"/>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A02C51"/>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A02C51"/>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szCs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szCs w:val="20"/>
    </w:rPr>
  </w:style>
  <w:style w:type="paragraph" w:styleId="Otsikko">
    <w:name w:val="Title"/>
    <w:basedOn w:val="Normaali"/>
    <w:next w:val="Leipteksti"/>
    <w:link w:val="OtsikkoChar"/>
    <w:uiPriority w:val="3"/>
    <w:qFormat/>
    <w:rsid w:val="003B33DB"/>
    <w:pPr>
      <w:spacing w:after="220"/>
      <w:ind w:left="28"/>
      <w:contextualSpacing/>
    </w:pPr>
    <w:rPr>
      <w:rFonts w:asciiTheme="majorHAnsi" w:eastAsiaTheme="majorEastAsia" w:hAnsiTheme="majorHAnsi" w:cstheme="majorHAnsi"/>
      <w:b/>
      <w:caps/>
      <w:sz w:val="28"/>
      <w:szCs w:val="52"/>
    </w:rPr>
  </w:style>
  <w:style w:type="character" w:customStyle="1" w:styleId="OtsikkoChar">
    <w:name w:val="Otsikko Char"/>
    <w:basedOn w:val="Kappaleenoletusfontti"/>
    <w:link w:val="Otsikko"/>
    <w:uiPriority w:val="3"/>
    <w:rsid w:val="003B33DB"/>
    <w:rPr>
      <w:rFonts w:asciiTheme="majorHAnsi" w:eastAsiaTheme="majorEastAsia" w:hAnsiTheme="majorHAnsi" w:cstheme="majorHAnsi"/>
      <w:b/>
      <w:caps/>
      <w:sz w:val="28"/>
      <w:szCs w:val="52"/>
    </w:rPr>
  </w:style>
  <w:style w:type="paragraph" w:styleId="Sisllysluettelonotsikko">
    <w:name w:val="TOC Heading"/>
    <w:basedOn w:val="Otsikko1"/>
    <w:next w:val="Normaali"/>
    <w:uiPriority w:val="3"/>
    <w:rsid w:val="00A02C51"/>
    <w:pPr>
      <w:outlineLvl w:val="9"/>
    </w:pPr>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3B33DB"/>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A02C51"/>
    <w:pPr>
      <w:numPr>
        <w:numId w:val="16"/>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A02C51"/>
    <w:pPr>
      <w:numPr>
        <w:numId w:val="17"/>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8C0A62"/>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styleId="Vakiosisennys">
    <w:name w:val="Normal Indent"/>
    <w:basedOn w:val="Normaali"/>
    <w:rsid w:val="00B66225"/>
    <w:pPr>
      <w:spacing w:after="120"/>
      <w:ind w:left="1474"/>
    </w:pPr>
    <w:rPr>
      <w:rFonts w:ascii="Arial" w:eastAsia="Times New Roman" w:hAnsi="Arial" w:cs="Times New Roman"/>
      <w:sz w:val="22"/>
    </w:rPr>
  </w:style>
  <w:style w:type="paragraph" w:styleId="Luettelokappale">
    <w:name w:val="List Paragraph"/>
    <w:basedOn w:val="Normaali"/>
    <w:uiPriority w:val="34"/>
    <w:semiHidden/>
    <w:qFormat/>
    <w:rsid w:val="00E41E4D"/>
    <w:pPr>
      <w:ind w:left="720"/>
      <w:contextualSpacing/>
    </w:pPr>
  </w:style>
  <w:style w:type="table" w:customStyle="1" w:styleId="Eireunaviivaa1">
    <w:name w:val="Ei reunaviivaa1"/>
    <w:basedOn w:val="Normaalitaulukko"/>
    <w:uiPriority w:val="99"/>
    <w:rsid w:val="0091072B"/>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WEB-Office\TWeb.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2F790AF694FBB9F953D3E83CE3504"/>
        <w:category>
          <w:name w:val="Yleiset"/>
          <w:gallery w:val="placeholder"/>
        </w:category>
        <w:types>
          <w:type w:val="bbPlcHdr"/>
        </w:types>
        <w:behaviors>
          <w:behavior w:val="content"/>
        </w:behaviors>
        <w:guid w:val="{FF78212A-3D32-4DD5-A9C1-D6E116F000B1}"/>
      </w:docPartPr>
      <w:docPartBody>
        <w:p w:rsidR="00F57106" w:rsidRDefault="00DE62EA" w:rsidP="00DE62EA">
          <w:pPr>
            <w:pStyle w:val="9212F790AF694FBB9F953D3E83CE3504"/>
          </w:pPr>
          <w:r w:rsidRPr="000107AA">
            <w:rPr>
              <w:rStyle w:val="Paikkamerkkiteksti"/>
            </w:rPr>
            <w:t>[</w:t>
          </w:r>
          <w:r>
            <w:rPr>
              <w:rStyle w:val="Paikkamerkkiteksti"/>
            </w:rPr>
            <w:t xml:space="preserve">Kirjeen </w:t>
          </w:r>
          <w:r w:rsidRPr="000107AA">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DD"/>
    <w:rsid w:val="006F39DD"/>
    <w:rsid w:val="00DE62EA"/>
    <w:rsid w:val="00F571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sid w:val="00DE62EA"/>
    <w:rPr>
      <w:color w:val="auto"/>
    </w:rPr>
  </w:style>
  <w:style w:type="paragraph" w:customStyle="1" w:styleId="1ECCBC895B2042CEA262E6C8581D5659">
    <w:name w:val="1ECCBC895B2042CEA262E6C8581D5659"/>
  </w:style>
  <w:style w:type="paragraph" w:customStyle="1" w:styleId="29C8C3FD9C8C4FC982EE606E8F19822B">
    <w:name w:val="29C8C3FD9C8C4FC982EE606E8F19822B"/>
  </w:style>
  <w:style w:type="paragraph" w:customStyle="1" w:styleId="7493F59336F549298B25FF51552443E5">
    <w:name w:val="7493F59336F549298B25FF51552443E5"/>
  </w:style>
  <w:style w:type="paragraph" w:customStyle="1" w:styleId="F0213813008D4E3F8F3158B0B1C2B92E">
    <w:name w:val="F0213813008D4E3F8F3158B0B1C2B92E"/>
  </w:style>
  <w:style w:type="paragraph" w:customStyle="1" w:styleId="47AE2160F9854EFAA78F38EF8DE30955">
    <w:name w:val="47AE2160F9854EFAA78F38EF8DE30955"/>
  </w:style>
  <w:style w:type="paragraph" w:customStyle="1" w:styleId="AF31CE747008431983B9673611AA2EF0">
    <w:name w:val="AF31CE747008431983B9673611AA2EF0"/>
  </w:style>
  <w:style w:type="paragraph" w:customStyle="1" w:styleId="A2D05D7A6CC84F4EA1535333FD476194">
    <w:name w:val="A2D05D7A6CC84F4EA1535333FD476194"/>
  </w:style>
  <w:style w:type="paragraph" w:customStyle="1" w:styleId="8C8366DDB31D4E32AA4B6051619F1C3B">
    <w:name w:val="8C8366DDB31D4E32AA4B6051619F1C3B"/>
  </w:style>
  <w:style w:type="paragraph" w:customStyle="1" w:styleId="8528C3435AC346ED9659B7F2BC3744BB">
    <w:name w:val="8528C3435AC346ED9659B7F2BC3744BB"/>
  </w:style>
  <w:style w:type="paragraph" w:customStyle="1" w:styleId="263A2863800C4F43B94C30BC1E8EE6CB">
    <w:name w:val="263A2863800C4F43B94C30BC1E8EE6CB"/>
  </w:style>
  <w:style w:type="paragraph" w:customStyle="1" w:styleId="77796F6422D0402F9BFF53B7D4190936">
    <w:name w:val="77796F6422D0402F9BFF53B7D4190936"/>
  </w:style>
  <w:style w:type="paragraph" w:customStyle="1" w:styleId="23BE7DA8EAE1481985A05690B3EA71B5">
    <w:name w:val="23BE7DA8EAE1481985A05690B3EA71B5"/>
  </w:style>
  <w:style w:type="paragraph" w:customStyle="1" w:styleId="1B9BE43C0D274BD0A89CF18074C841F7">
    <w:name w:val="1B9BE43C0D274BD0A89CF18074C841F7"/>
  </w:style>
  <w:style w:type="paragraph" w:customStyle="1" w:styleId="1FF4349BA91B4134B29F774FBA4A6D80">
    <w:name w:val="1FF4349BA91B4134B29F774FBA4A6D80"/>
  </w:style>
  <w:style w:type="paragraph" w:customStyle="1" w:styleId="380C0645F5A34121A15C769D0156EBCF">
    <w:name w:val="380C0645F5A34121A15C769D0156EBCF"/>
  </w:style>
  <w:style w:type="paragraph" w:customStyle="1" w:styleId="9212F790AF694FBB9F953D3E83CE3504">
    <w:name w:val="9212F790AF694FBB9F953D3E83CE3504"/>
    <w:rsid w:val="00DE62E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sid w:val="00DE62EA"/>
    <w:rPr>
      <w:color w:val="auto"/>
    </w:rPr>
  </w:style>
  <w:style w:type="paragraph" w:customStyle="1" w:styleId="1ECCBC895B2042CEA262E6C8581D5659">
    <w:name w:val="1ECCBC895B2042CEA262E6C8581D5659"/>
  </w:style>
  <w:style w:type="paragraph" w:customStyle="1" w:styleId="29C8C3FD9C8C4FC982EE606E8F19822B">
    <w:name w:val="29C8C3FD9C8C4FC982EE606E8F19822B"/>
  </w:style>
  <w:style w:type="paragraph" w:customStyle="1" w:styleId="7493F59336F549298B25FF51552443E5">
    <w:name w:val="7493F59336F549298B25FF51552443E5"/>
  </w:style>
  <w:style w:type="paragraph" w:customStyle="1" w:styleId="F0213813008D4E3F8F3158B0B1C2B92E">
    <w:name w:val="F0213813008D4E3F8F3158B0B1C2B92E"/>
  </w:style>
  <w:style w:type="paragraph" w:customStyle="1" w:styleId="47AE2160F9854EFAA78F38EF8DE30955">
    <w:name w:val="47AE2160F9854EFAA78F38EF8DE30955"/>
  </w:style>
  <w:style w:type="paragraph" w:customStyle="1" w:styleId="AF31CE747008431983B9673611AA2EF0">
    <w:name w:val="AF31CE747008431983B9673611AA2EF0"/>
  </w:style>
  <w:style w:type="paragraph" w:customStyle="1" w:styleId="A2D05D7A6CC84F4EA1535333FD476194">
    <w:name w:val="A2D05D7A6CC84F4EA1535333FD476194"/>
  </w:style>
  <w:style w:type="paragraph" w:customStyle="1" w:styleId="8C8366DDB31D4E32AA4B6051619F1C3B">
    <w:name w:val="8C8366DDB31D4E32AA4B6051619F1C3B"/>
  </w:style>
  <w:style w:type="paragraph" w:customStyle="1" w:styleId="8528C3435AC346ED9659B7F2BC3744BB">
    <w:name w:val="8528C3435AC346ED9659B7F2BC3744BB"/>
  </w:style>
  <w:style w:type="paragraph" w:customStyle="1" w:styleId="263A2863800C4F43B94C30BC1E8EE6CB">
    <w:name w:val="263A2863800C4F43B94C30BC1E8EE6CB"/>
  </w:style>
  <w:style w:type="paragraph" w:customStyle="1" w:styleId="77796F6422D0402F9BFF53B7D4190936">
    <w:name w:val="77796F6422D0402F9BFF53B7D4190936"/>
  </w:style>
  <w:style w:type="paragraph" w:customStyle="1" w:styleId="23BE7DA8EAE1481985A05690B3EA71B5">
    <w:name w:val="23BE7DA8EAE1481985A05690B3EA71B5"/>
  </w:style>
  <w:style w:type="paragraph" w:customStyle="1" w:styleId="1B9BE43C0D274BD0A89CF18074C841F7">
    <w:name w:val="1B9BE43C0D274BD0A89CF18074C841F7"/>
  </w:style>
  <w:style w:type="paragraph" w:customStyle="1" w:styleId="1FF4349BA91B4134B29F774FBA4A6D80">
    <w:name w:val="1FF4349BA91B4134B29F774FBA4A6D80"/>
  </w:style>
  <w:style w:type="paragraph" w:customStyle="1" w:styleId="380C0645F5A34121A15C769D0156EBCF">
    <w:name w:val="380C0645F5A34121A15C769D0156EBCF"/>
  </w:style>
  <w:style w:type="paragraph" w:customStyle="1" w:styleId="9212F790AF694FBB9F953D3E83CE3504">
    <w:name w:val="9212F790AF694FBB9F953D3E83CE3504"/>
    <w:rsid w:val="00DE62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Patentti- ja rekisterihallitus">
      <a:dk1>
        <a:sysClr val="windowText" lastClr="000000"/>
      </a:dk1>
      <a:lt1>
        <a:sysClr val="window" lastClr="FFFFFF"/>
      </a:lt1>
      <a:dk2>
        <a:srgbClr val="5A5A5B"/>
      </a:dk2>
      <a:lt2>
        <a:srgbClr val="BFBFBF"/>
      </a:lt2>
      <a:accent1>
        <a:srgbClr val="154FA4"/>
      </a:accent1>
      <a:accent2>
        <a:srgbClr val="D151A9"/>
      </a:accent2>
      <a:accent3>
        <a:srgbClr val="1CB0DA"/>
      </a:accent3>
      <a:accent4>
        <a:srgbClr val="1F3383"/>
      </a:accent4>
      <a:accent5>
        <a:srgbClr val="7F0AAA"/>
      </a:accent5>
      <a:accent6>
        <a:srgbClr val="0071B6"/>
      </a:accent6>
      <a:hlink>
        <a:srgbClr val="00987F"/>
      </a:hlink>
      <a:folHlink>
        <a:srgbClr val="00B8D0"/>
      </a:folHlink>
    </a:clrScheme>
    <a:fontScheme name="Patenttti- ja rekisterihallit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TWeb.dot</Template>
  <TotalTime>0</TotalTime>
  <Pages>2</Pages>
  <Words>541</Words>
  <Characters>4391</Characters>
  <Application>Microsoft Office Word</Application>
  <DocSecurity>4</DocSecurity>
  <Lines>36</Lines>
  <Paragraphs>9</Paragraphs>
  <ScaleCrop>false</ScaleCrop>
  <HeadingPairs>
    <vt:vector size="2" baseType="variant">
      <vt:variant>
        <vt:lpstr>Otsikko</vt:lpstr>
      </vt:variant>
      <vt:variant>
        <vt:i4>1</vt:i4>
      </vt:variant>
    </vt:vector>
  </HeadingPairs>
  <TitlesOfParts>
    <vt:vector size="1" baseType="lpstr">
      <vt:lpstr>Patentti- ja rekisterihallituksen lausunto</vt:lpstr>
    </vt:vector>
  </TitlesOfParts>
  <Company>Patentti- ja rekisterihallitus</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Patentti- ja rekisterihallituksen lausunto</dc:title>
  <dc:subject>Lausunto</dc:subject>
  <dc:creator>Sini Lehto</dc:creator>
  <cp:lastModifiedBy>Lakka Mari</cp:lastModifiedBy>
  <cp:revision>2</cp:revision>
  <cp:lastPrinted>2016-05-26T04:42:00Z</cp:lastPrinted>
  <dcterms:created xsi:type="dcterms:W3CDTF">2016-05-26T04:42:00Z</dcterms:created>
  <dcterms:modified xsi:type="dcterms:W3CDTF">2016-05-26T04:42:00Z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5e9cba214f8148f7da4a5b91f4d715b#tweb!/TWeb/toaxfront!8080!0</vt:lpwstr>
  </property>
  <property fmtid="{D5CDD505-2E9C-101B-9397-08002B2CF9AE}" pid="3" name="tweb_doc_id">
    <vt:lpwstr>91728</vt:lpwstr>
  </property>
  <property fmtid="{D5CDD505-2E9C-101B-9397-08002B2CF9AE}" pid="4" name="tweb_doc_version">
    <vt:lpwstr>3</vt:lpwstr>
  </property>
  <property fmtid="{D5CDD505-2E9C-101B-9397-08002B2CF9AE}" pid="5" name="tweb_doc_title">
    <vt:lpwstr>Lausunto: OM:n lausuntopyyntö PRH:lle asialla Arviomuistio nimilain uudistamistarpeista, OM 24/41/2015</vt:lpwstr>
  </property>
  <property fmtid="{D5CDD505-2E9C-101B-9397-08002B2CF9AE}" pid="6" name="tweb_doc_typecode">
    <vt:lpwstr>05.2</vt:lpwstr>
  </property>
  <property fmtid="{D5CDD505-2E9C-101B-9397-08002B2CF9AE}" pid="7" name="tweb_doc_typename">
    <vt:lpwstr>Lausunto</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PRH/2579/05/2016</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Elf Tuula</vt:lpwstr>
  </property>
  <property fmtid="{D5CDD505-2E9C-101B-9397-08002B2CF9AE}" pid="18" name="tweb_doc_creator">
    <vt:lpwstr>Mantere Eero</vt:lpwstr>
  </property>
  <property fmtid="{D5CDD505-2E9C-101B-9397-08002B2CF9AE}" pid="19" name="tweb_doc_publisher">
    <vt:lpwstr>Viestintä- ja asiakaspalvelu</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11.04.2016</vt:lpwstr>
  </property>
  <property fmtid="{D5CDD505-2E9C-101B-9397-08002B2CF9AE}" pid="24" name="tweb_doc_modified">
    <vt:lpwstr>25.05.2016</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0.2</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Mantere Eero</vt:lpwstr>
  </property>
  <property fmtid="{D5CDD505-2E9C-101B-9397-08002B2CF9AE}" pid="48" name="tweb_user_surname">
    <vt:lpwstr>Mantere</vt:lpwstr>
  </property>
  <property fmtid="{D5CDD505-2E9C-101B-9397-08002B2CF9AE}" pid="49" name="tweb_user_givenname">
    <vt:lpwstr>Eero</vt:lpwstr>
  </property>
  <property fmtid="{D5CDD505-2E9C-101B-9397-08002B2CF9AE}" pid="50" name="tweb_user_title">
    <vt:lpwstr>Ylijohtaja</vt:lpwstr>
  </property>
  <property fmtid="{D5CDD505-2E9C-101B-9397-08002B2CF9AE}" pid="51" name="tweb_user_telephonenumber">
    <vt:lpwstr>5511</vt:lpwstr>
  </property>
  <property fmtid="{D5CDD505-2E9C-101B-9397-08002B2CF9AE}" pid="52" name="tweb_user_facsimiletelephonenumber">
    <vt:lpwstr/>
  </property>
  <property fmtid="{D5CDD505-2E9C-101B-9397-08002B2CF9AE}" pid="53" name="tweb_user_rfc822mailbox">
    <vt:lpwstr>eero.mantere@prh.fi</vt:lpwstr>
  </property>
  <property fmtid="{D5CDD505-2E9C-101B-9397-08002B2CF9AE}" pid="54" name="tweb_user_roomnumber">
    <vt:lpwstr>6064</vt:lpwstr>
  </property>
  <property fmtid="{D5CDD505-2E9C-101B-9397-08002B2CF9AE}" pid="55" name="tweb_user_organization">
    <vt:lpwstr/>
  </property>
  <property fmtid="{D5CDD505-2E9C-101B-9397-08002B2CF9AE}" pid="56" name="tweb_user_department">
    <vt:lpwstr>Yhteiset palvelut</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y fmtid="{D5CDD505-2E9C-101B-9397-08002B2CF9AE}" pid="60" name="tweb_doc_alternativetitle">
    <vt:lpwstr/>
  </property>
</Properties>
</file>