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72647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Opetus- ja kulttuuriminist</w:t>
      </w:r>
      <w:r w:rsidR="007B7E7E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>riö</w:t>
      </w:r>
    </w:p>
    <w:p w:rsidR="00A77B3E" w:rsidRDefault="001408CD">
      <w:pPr>
        <w:rPr>
          <w:rFonts w:ascii="Arial" w:eastAsia="Arial" w:hAnsi="Arial" w:cs="Arial"/>
          <w:color w:val="000000"/>
        </w:rPr>
      </w:pPr>
    </w:p>
    <w:p w:rsidR="00A77B3E" w:rsidRDefault="00915560">
      <w:pPr>
        <w:spacing w:after="200"/>
        <w:ind w:firstLine="5000"/>
        <w:rPr>
          <w:rFonts w:ascii="Arial" w:eastAsia="Arial" w:hAnsi="Arial" w:cs="Arial"/>
          <w:color w:val="000000"/>
        </w:rPr>
      </w:pPr>
      <w:r w:rsidRPr="00137E0C">
        <w:rPr>
          <w:rFonts w:ascii="Arial" w:eastAsia="Arial" w:hAnsi="Arial" w:cs="Arial"/>
          <w:color w:val="000000"/>
        </w:rPr>
        <w:t>Lausuntopyyntö</w:t>
      </w:r>
    </w:p>
    <w:p w:rsidR="00A77B3E" w:rsidRDefault="00901219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29.5.2020</w:t>
      </w:r>
      <w:r w:rsidR="00915560">
        <w:rPr>
          <w:rFonts w:ascii="Arial" w:eastAsia="Arial" w:hAnsi="Arial" w:cs="Arial"/>
          <w:color w:val="000000"/>
        </w:rPr>
        <w:tab/>
      </w:r>
      <w:r w:rsidR="00915560">
        <w:rPr>
          <w:rFonts w:ascii="Arial" w:eastAsia="Arial" w:hAnsi="Arial" w:cs="Arial"/>
          <w:color w:val="000000"/>
        </w:rPr>
        <w:tab/>
      </w:r>
      <w:r w:rsidR="00915560">
        <w:rPr>
          <w:rFonts w:ascii="Arial" w:eastAsia="Arial" w:hAnsi="Arial" w:cs="Arial"/>
          <w:color w:val="000000"/>
        </w:rPr>
        <w:tab/>
      </w:r>
      <w:r w:rsidR="00212F8A" w:rsidRPr="00901219">
        <w:rPr>
          <w:rFonts w:ascii="Arial" w:eastAsia="Arial" w:hAnsi="Arial" w:cs="Arial"/>
          <w:color w:val="000000"/>
        </w:rPr>
        <w:t>VN/2105/2020</w:t>
      </w:r>
    </w:p>
    <w:p w:rsidR="00A77B3E" w:rsidRDefault="001408CD">
      <w:pPr>
        <w:rPr>
          <w:rFonts w:ascii="Arial" w:eastAsia="Arial" w:hAnsi="Arial" w:cs="Arial"/>
          <w:color w:val="000000"/>
        </w:rPr>
      </w:pPr>
    </w:p>
    <w:p w:rsidR="00A77B3E" w:rsidRDefault="001408CD">
      <w:pPr>
        <w:rPr>
          <w:rFonts w:ascii="Arial" w:eastAsia="Arial" w:hAnsi="Arial" w:cs="Arial"/>
          <w:color w:val="000000"/>
        </w:rPr>
      </w:pPr>
    </w:p>
    <w:p w:rsidR="00A77B3E" w:rsidRDefault="001408CD">
      <w:pPr>
        <w:rPr>
          <w:rFonts w:ascii="Arial" w:eastAsia="Arial" w:hAnsi="Arial" w:cs="Arial"/>
          <w:color w:val="000000"/>
        </w:rPr>
      </w:pPr>
    </w:p>
    <w:p w:rsidR="00A77B3E" w:rsidRPr="007B7E7E" w:rsidRDefault="006335EE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Uudistetun </w:t>
      </w:r>
      <w:r w:rsidR="00C14BAE">
        <w:rPr>
          <w:rFonts w:ascii="Arial" w:eastAsia="Arial" w:hAnsi="Arial" w:cs="Arial"/>
          <w:b/>
          <w:color w:val="000000"/>
          <w:sz w:val="32"/>
          <w:szCs w:val="32"/>
        </w:rPr>
        <w:t xml:space="preserve">Euroopan neuvoston elokuvien yhteistuotantoa koskevan </w:t>
      </w:r>
      <w:r w:rsidR="007B7E7E" w:rsidRPr="007B7E7E">
        <w:rPr>
          <w:rFonts w:ascii="Arial" w:eastAsia="Arial" w:hAnsi="Arial" w:cs="Arial"/>
          <w:b/>
          <w:color w:val="000000"/>
          <w:sz w:val="32"/>
          <w:szCs w:val="32"/>
        </w:rPr>
        <w:t>yleissopimuksen kansallinen voimaansaattaminen</w:t>
      </w:r>
    </w:p>
    <w:p w:rsidR="00A77B3E" w:rsidRDefault="001408CD">
      <w:pPr>
        <w:rPr>
          <w:rFonts w:ascii="Arial" w:eastAsia="Arial" w:hAnsi="Arial" w:cs="Arial"/>
          <w:color w:val="000000"/>
          <w:sz w:val="32"/>
        </w:rPr>
      </w:pPr>
    </w:p>
    <w:p w:rsidR="00A77B3E" w:rsidRDefault="00915560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Johdanto</w:t>
      </w:r>
    </w:p>
    <w:p w:rsidR="00A77B3E" w:rsidRDefault="00130A41" w:rsidP="0020650C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Opetus- ja kulttuuriministeriö pyytää lausuntoa vuonna 2017 </w:t>
      </w:r>
      <w:r w:rsidR="00474622">
        <w:rPr>
          <w:rFonts w:ascii="Arial" w:eastAsia="Arial" w:hAnsi="Arial" w:cs="Arial"/>
          <w:color w:val="000000"/>
        </w:rPr>
        <w:t xml:space="preserve">uudistetun </w:t>
      </w:r>
      <w:r>
        <w:rPr>
          <w:rFonts w:ascii="Arial" w:eastAsia="Arial" w:hAnsi="Arial" w:cs="Arial"/>
          <w:color w:val="000000"/>
        </w:rPr>
        <w:t xml:space="preserve">Euroopan neuvoston </w:t>
      </w:r>
      <w:r w:rsidR="00FD469B">
        <w:rPr>
          <w:rFonts w:ascii="Arial" w:eastAsia="Arial" w:hAnsi="Arial" w:cs="Arial"/>
          <w:color w:val="000000"/>
        </w:rPr>
        <w:t xml:space="preserve">elokuvien yhteistuotantoa koskevan </w:t>
      </w:r>
      <w:r>
        <w:rPr>
          <w:rFonts w:ascii="Arial" w:eastAsia="Arial" w:hAnsi="Arial" w:cs="Arial"/>
          <w:color w:val="000000"/>
        </w:rPr>
        <w:t xml:space="preserve">yleissopimuksen </w:t>
      </w:r>
      <w:r w:rsidR="00E41EE3">
        <w:rPr>
          <w:rFonts w:ascii="Arial" w:eastAsia="Arial" w:hAnsi="Arial" w:cs="Arial"/>
          <w:color w:val="000000"/>
        </w:rPr>
        <w:t>(</w:t>
      </w:r>
      <w:proofErr w:type="spellStart"/>
      <w:r w:rsidR="00E41EE3">
        <w:rPr>
          <w:rFonts w:ascii="Arial" w:eastAsia="Arial" w:hAnsi="Arial" w:cs="Arial"/>
          <w:color w:val="000000"/>
        </w:rPr>
        <w:t>Council</w:t>
      </w:r>
      <w:proofErr w:type="spellEnd"/>
      <w:r w:rsidR="00E41EE3">
        <w:rPr>
          <w:rFonts w:ascii="Arial" w:eastAsia="Arial" w:hAnsi="Arial" w:cs="Arial"/>
          <w:color w:val="000000"/>
        </w:rPr>
        <w:t xml:space="preserve"> of Europe </w:t>
      </w:r>
      <w:proofErr w:type="spellStart"/>
      <w:r w:rsidR="00E41EE3">
        <w:rPr>
          <w:rFonts w:ascii="Arial" w:eastAsia="Arial" w:hAnsi="Arial" w:cs="Arial"/>
          <w:color w:val="000000"/>
        </w:rPr>
        <w:t>Convention</w:t>
      </w:r>
      <w:proofErr w:type="spellEnd"/>
      <w:r w:rsidR="00E41EE3">
        <w:rPr>
          <w:rFonts w:ascii="Arial" w:eastAsia="Arial" w:hAnsi="Arial" w:cs="Arial"/>
          <w:color w:val="000000"/>
        </w:rPr>
        <w:t xml:space="preserve"> on </w:t>
      </w:r>
      <w:proofErr w:type="spellStart"/>
      <w:r w:rsidR="00E41EE3">
        <w:rPr>
          <w:rFonts w:ascii="Arial" w:eastAsia="Arial" w:hAnsi="Arial" w:cs="Arial"/>
          <w:color w:val="000000"/>
        </w:rPr>
        <w:t>Cinematographic</w:t>
      </w:r>
      <w:proofErr w:type="spellEnd"/>
      <w:r w:rsidR="00E41EE3">
        <w:rPr>
          <w:rFonts w:ascii="Arial" w:eastAsia="Arial" w:hAnsi="Arial" w:cs="Arial"/>
          <w:color w:val="000000"/>
        </w:rPr>
        <w:t xml:space="preserve"> </w:t>
      </w:r>
      <w:proofErr w:type="spellStart"/>
      <w:r w:rsidR="00E41EE3">
        <w:rPr>
          <w:rFonts w:ascii="Arial" w:eastAsia="Arial" w:hAnsi="Arial" w:cs="Arial"/>
          <w:color w:val="000000"/>
        </w:rPr>
        <w:t>Co-Production</w:t>
      </w:r>
      <w:proofErr w:type="spellEnd"/>
      <w:r w:rsidR="00E41EE3">
        <w:rPr>
          <w:rFonts w:ascii="Arial" w:eastAsia="Arial" w:hAnsi="Arial" w:cs="Arial"/>
          <w:color w:val="000000"/>
        </w:rPr>
        <w:t xml:space="preserve"> (</w:t>
      </w:r>
      <w:proofErr w:type="spellStart"/>
      <w:r w:rsidR="00E41EE3">
        <w:rPr>
          <w:rFonts w:ascii="Arial" w:eastAsia="Arial" w:hAnsi="Arial" w:cs="Arial"/>
          <w:color w:val="000000"/>
        </w:rPr>
        <w:t>revised</w:t>
      </w:r>
      <w:proofErr w:type="spellEnd"/>
      <w:r w:rsidR="00E41EE3">
        <w:rPr>
          <w:rFonts w:ascii="Arial" w:eastAsia="Arial" w:hAnsi="Arial" w:cs="Arial"/>
          <w:color w:val="000000"/>
        </w:rPr>
        <w:t>)</w:t>
      </w:r>
      <w:r w:rsidR="00064473">
        <w:rPr>
          <w:rFonts w:ascii="Arial" w:eastAsia="Arial" w:hAnsi="Arial" w:cs="Arial"/>
          <w:color w:val="000000"/>
        </w:rPr>
        <w:t>, CETS nro</w:t>
      </w:r>
      <w:r w:rsidR="00C14BAE">
        <w:rPr>
          <w:rFonts w:ascii="Arial" w:eastAsia="Arial" w:hAnsi="Arial" w:cs="Arial"/>
          <w:color w:val="000000"/>
        </w:rPr>
        <w:t xml:space="preserve"> 220</w:t>
      </w:r>
      <w:r w:rsidR="00E41EE3">
        <w:rPr>
          <w:rFonts w:ascii="Arial" w:eastAsia="Arial" w:hAnsi="Arial" w:cs="Arial"/>
          <w:color w:val="000000"/>
        </w:rPr>
        <w:t xml:space="preserve">) </w:t>
      </w:r>
      <w:r w:rsidR="00C14BAE">
        <w:rPr>
          <w:rFonts w:ascii="Arial" w:eastAsia="Arial" w:hAnsi="Arial" w:cs="Arial"/>
          <w:color w:val="000000"/>
        </w:rPr>
        <w:t>allekirjoittamisesta ja hyväksymisestä</w:t>
      </w:r>
      <w:r w:rsidR="00FD469B">
        <w:rPr>
          <w:rFonts w:ascii="Arial" w:eastAsia="Arial" w:hAnsi="Arial" w:cs="Arial"/>
          <w:color w:val="000000"/>
        </w:rPr>
        <w:t xml:space="preserve">. </w:t>
      </w:r>
    </w:p>
    <w:p w:rsidR="0020650C" w:rsidRDefault="0020650C" w:rsidP="0020650C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9D4B37" w:rsidRDefault="00915560" w:rsidP="003C3C0E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Tausta</w:t>
      </w:r>
    </w:p>
    <w:p w:rsidR="006335EE" w:rsidRDefault="00A40D6C" w:rsidP="003C3C0E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Vuonna 1992</w:t>
      </w:r>
      <w:r w:rsidR="003B12BD">
        <w:rPr>
          <w:rFonts w:ascii="Arial" w:eastAsia="Arial" w:hAnsi="Arial" w:cs="Arial"/>
          <w:color w:val="000000"/>
        </w:rPr>
        <w:t xml:space="preserve"> laadittu </w:t>
      </w:r>
      <w:r w:rsidR="0020650C">
        <w:rPr>
          <w:rFonts w:ascii="Arial" w:eastAsia="Arial" w:hAnsi="Arial" w:cs="Arial"/>
          <w:color w:val="000000"/>
        </w:rPr>
        <w:t>eurooppalainen</w:t>
      </w:r>
      <w:r w:rsidR="003B12BD">
        <w:rPr>
          <w:rFonts w:ascii="Arial" w:eastAsia="Arial" w:hAnsi="Arial" w:cs="Arial"/>
          <w:color w:val="000000"/>
        </w:rPr>
        <w:t xml:space="preserve"> yleissopimus elokuvien yhteistuotannosta (</w:t>
      </w:r>
      <w:proofErr w:type="spellStart"/>
      <w:r w:rsidR="003B12BD" w:rsidRPr="003B12BD">
        <w:rPr>
          <w:rFonts w:ascii="Arial" w:eastAsia="Arial" w:hAnsi="Arial" w:cs="Arial"/>
          <w:color w:val="000000"/>
        </w:rPr>
        <w:t>Council</w:t>
      </w:r>
      <w:proofErr w:type="spellEnd"/>
      <w:r w:rsidR="003B12BD" w:rsidRPr="003B12BD">
        <w:rPr>
          <w:rFonts w:ascii="Arial" w:eastAsia="Arial" w:hAnsi="Arial" w:cs="Arial"/>
          <w:color w:val="000000"/>
        </w:rPr>
        <w:t xml:space="preserve"> of Europe </w:t>
      </w:r>
      <w:proofErr w:type="spellStart"/>
      <w:r w:rsidR="003B12BD" w:rsidRPr="003B12BD">
        <w:rPr>
          <w:rFonts w:ascii="Arial" w:eastAsia="Arial" w:hAnsi="Arial" w:cs="Arial"/>
          <w:color w:val="000000"/>
        </w:rPr>
        <w:t>Convention</w:t>
      </w:r>
      <w:proofErr w:type="spellEnd"/>
      <w:r w:rsidR="003B12BD" w:rsidRPr="003B12BD">
        <w:rPr>
          <w:rFonts w:ascii="Arial" w:eastAsia="Arial" w:hAnsi="Arial" w:cs="Arial"/>
          <w:color w:val="000000"/>
        </w:rPr>
        <w:t xml:space="preserve"> on </w:t>
      </w:r>
      <w:proofErr w:type="spellStart"/>
      <w:r w:rsidR="003B12BD" w:rsidRPr="003B12BD">
        <w:rPr>
          <w:rFonts w:ascii="Arial" w:eastAsia="Arial" w:hAnsi="Arial" w:cs="Arial"/>
          <w:color w:val="000000"/>
        </w:rPr>
        <w:t>Cinematographic</w:t>
      </w:r>
      <w:proofErr w:type="spellEnd"/>
      <w:r w:rsidR="003B12BD" w:rsidRPr="003B12BD">
        <w:rPr>
          <w:rFonts w:ascii="Arial" w:eastAsia="Arial" w:hAnsi="Arial" w:cs="Arial"/>
          <w:color w:val="000000"/>
        </w:rPr>
        <w:t xml:space="preserve"> </w:t>
      </w:r>
      <w:proofErr w:type="spellStart"/>
      <w:r w:rsidR="003B12BD" w:rsidRPr="003B12BD">
        <w:rPr>
          <w:rFonts w:ascii="Arial" w:eastAsia="Arial" w:hAnsi="Arial" w:cs="Arial"/>
          <w:color w:val="000000"/>
        </w:rPr>
        <w:t>Co-Production</w:t>
      </w:r>
      <w:proofErr w:type="spellEnd"/>
      <w:r w:rsidR="003B12BD">
        <w:rPr>
          <w:rFonts w:ascii="Arial" w:eastAsia="Arial" w:hAnsi="Arial" w:cs="Arial"/>
          <w:color w:val="000000"/>
        </w:rPr>
        <w:t xml:space="preserve">) tuli </w:t>
      </w:r>
      <w:r>
        <w:rPr>
          <w:rFonts w:ascii="Arial" w:eastAsia="Arial" w:hAnsi="Arial" w:cs="Arial"/>
          <w:color w:val="000000"/>
        </w:rPr>
        <w:t xml:space="preserve">kansainvälisesti voimaan 1.4.1994. </w:t>
      </w:r>
      <w:r w:rsidR="00FA721B">
        <w:rPr>
          <w:rFonts w:ascii="Arial" w:eastAsia="Arial" w:hAnsi="Arial" w:cs="Arial"/>
          <w:color w:val="000000"/>
        </w:rPr>
        <w:t>Sopimuksen on ratifioinut 48 jäsenmaata. Suomen osalta yl</w:t>
      </w:r>
      <w:r w:rsidR="00CE1ADC">
        <w:rPr>
          <w:rFonts w:ascii="Arial" w:eastAsia="Arial" w:hAnsi="Arial" w:cs="Arial"/>
          <w:color w:val="000000"/>
        </w:rPr>
        <w:t>eissopimus tuli voimaan 1.9.1995</w:t>
      </w:r>
      <w:r w:rsidR="00FA721B">
        <w:rPr>
          <w:rFonts w:ascii="Arial" w:eastAsia="Arial" w:hAnsi="Arial" w:cs="Arial"/>
          <w:color w:val="000000"/>
        </w:rPr>
        <w:t xml:space="preserve"> (</w:t>
      </w:r>
      <w:proofErr w:type="spellStart"/>
      <w:r w:rsidR="00FA721B">
        <w:rPr>
          <w:rFonts w:ascii="Arial" w:eastAsia="Arial" w:hAnsi="Arial" w:cs="Arial"/>
          <w:color w:val="000000"/>
        </w:rPr>
        <w:t>SopS</w:t>
      </w:r>
      <w:proofErr w:type="spellEnd"/>
      <w:r w:rsidR="00FA721B">
        <w:rPr>
          <w:rFonts w:ascii="Arial" w:eastAsia="Arial" w:hAnsi="Arial" w:cs="Arial"/>
          <w:color w:val="000000"/>
        </w:rPr>
        <w:t xml:space="preserve"> 48/1995). </w:t>
      </w:r>
      <w:r w:rsidR="006335EE">
        <w:rPr>
          <w:rFonts w:ascii="Arial" w:eastAsia="Arial" w:hAnsi="Arial" w:cs="Arial"/>
          <w:color w:val="000000"/>
        </w:rPr>
        <w:t xml:space="preserve">Sopimuksella </w:t>
      </w:r>
      <w:r w:rsidR="006335EE" w:rsidRPr="006335EE">
        <w:rPr>
          <w:rFonts w:ascii="Arial" w:eastAsia="Arial" w:hAnsi="Arial" w:cs="Arial"/>
          <w:color w:val="000000"/>
        </w:rPr>
        <w:t>mä</w:t>
      </w:r>
      <w:r w:rsidR="006335EE">
        <w:rPr>
          <w:rFonts w:ascii="Arial" w:eastAsia="Arial" w:hAnsi="Arial" w:cs="Arial"/>
          <w:color w:val="000000"/>
        </w:rPr>
        <w:t xml:space="preserve">ärätään sopimuspuolten välisistä </w:t>
      </w:r>
      <w:r w:rsidR="006335EE" w:rsidRPr="006335EE">
        <w:rPr>
          <w:rFonts w:ascii="Arial" w:eastAsia="Arial" w:hAnsi="Arial" w:cs="Arial"/>
          <w:color w:val="000000"/>
        </w:rPr>
        <w:t>suhteista sopimuspuolten alueelta peräisin</w:t>
      </w:r>
      <w:r w:rsidR="006335EE">
        <w:rPr>
          <w:rFonts w:ascii="Arial" w:eastAsia="Arial" w:hAnsi="Arial" w:cs="Arial"/>
          <w:color w:val="000000"/>
        </w:rPr>
        <w:t xml:space="preserve"> </w:t>
      </w:r>
      <w:r w:rsidR="006335EE" w:rsidRPr="006335EE">
        <w:rPr>
          <w:rFonts w:ascii="Arial" w:eastAsia="Arial" w:hAnsi="Arial" w:cs="Arial"/>
          <w:color w:val="000000"/>
        </w:rPr>
        <w:t xml:space="preserve">olevien monenvälisten elokuvien </w:t>
      </w:r>
      <w:r w:rsidR="00474622">
        <w:rPr>
          <w:rFonts w:ascii="Arial" w:eastAsia="Arial" w:hAnsi="Arial" w:cs="Arial"/>
          <w:color w:val="000000"/>
        </w:rPr>
        <w:t xml:space="preserve">yhteistuotannoissa. Sopimuksessa </w:t>
      </w:r>
      <w:r w:rsidR="006335EE" w:rsidRPr="006335EE">
        <w:rPr>
          <w:rFonts w:ascii="Arial" w:eastAsia="Arial" w:hAnsi="Arial" w:cs="Arial"/>
          <w:color w:val="000000"/>
        </w:rPr>
        <w:t>on määräyksiä muun</w:t>
      </w:r>
      <w:r w:rsidR="006335EE">
        <w:rPr>
          <w:rFonts w:ascii="Arial" w:eastAsia="Arial" w:hAnsi="Arial" w:cs="Arial"/>
          <w:color w:val="000000"/>
        </w:rPr>
        <w:t xml:space="preserve"> </w:t>
      </w:r>
      <w:r w:rsidR="005B41A7">
        <w:rPr>
          <w:rFonts w:ascii="Arial" w:eastAsia="Arial" w:hAnsi="Arial" w:cs="Arial"/>
          <w:color w:val="000000"/>
        </w:rPr>
        <w:t>muassa elokuvie</w:t>
      </w:r>
      <w:r w:rsidR="006335EE" w:rsidRPr="006335EE">
        <w:rPr>
          <w:rFonts w:ascii="Arial" w:eastAsia="Arial" w:hAnsi="Arial" w:cs="Arial"/>
          <w:color w:val="000000"/>
        </w:rPr>
        <w:t>n rahoituksesta ja elokuville myönnettävistä etuuksista.</w:t>
      </w:r>
    </w:p>
    <w:p w:rsidR="003C3C0E" w:rsidRDefault="00576498" w:rsidP="003C3C0E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Ylei</w:t>
      </w:r>
      <w:r w:rsidR="003B17C3">
        <w:rPr>
          <w:rFonts w:ascii="Arial" w:eastAsia="Arial" w:hAnsi="Arial" w:cs="Arial"/>
          <w:color w:val="000000"/>
        </w:rPr>
        <w:t xml:space="preserve">ssopimus uudistettiin 30.1.2017. Uudistettu yleissopimus </w:t>
      </w:r>
      <w:r>
        <w:rPr>
          <w:rFonts w:ascii="Arial" w:eastAsia="Arial" w:hAnsi="Arial" w:cs="Arial"/>
          <w:color w:val="000000"/>
        </w:rPr>
        <w:t xml:space="preserve">tuli kansainvälisesti voimaan 1.10.2017. </w:t>
      </w:r>
      <w:r w:rsidR="005C48D6">
        <w:rPr>
          <w:rFonts w:ascii="Arial" w:eastAsia="Arial" w:hAnsi="Arial" w:cs="Arial"/>
          <w:color w:val="000000"/>
        </w:rPr>
        <w:t>Sopimuksen on</w:t>
      </w:r>
      <w:r w:rsidR="00FA721B">
        <w:rPr>
          <w:rFonts w:ascii="Arial" w:eastAsia="Arial" w:hAnsi="Arial" w:cs="Arial"/>
          <w:color w:val="000000"/>
        </w:rPr>
        <w:t xml:space="preserve"> toukokuuhun 2020 mennessä </w:t>
      </w:r>
      <w:r w:rsidR="005C48D6">
        <w:rPr>
          <w:rFonts w:ascii="Arial" w:eastAsia="Arial" w:hAnsi="Arial" w:cs="Arial"/>
          <w:color w:val="000000"/>
        </w:rPr>
        <w:t>allekirjo</w:t>
      </w:r>
      <w:r w:rsidR="0020650C">
        <w:rPr>
          <w:rFonts w:ascii="Arial" w:eastAsia="Arial" w:hAnsi="Arial" w:cs="Arial"/>
          <w:color w:val="000000"/>
        </w:rPr>
        <w:t xml:space="preserve">ittanut 12 jäsenmaata ja </w:t>
      </w:r>
      <w:r w:rsidR="005C48D6">
        <w:rPr>
          <w:rFonts w:ascii="Arial" w:eastAsia="Arial" w:hAnsi="Arial" w:cs="Arial"/>
          <w:color w:val="000000"/>
        </w:rPr>
        <w:t xml:space="preserve">ratifioinut </w:t>
      </w:r>
      <w:r w:rsidR="005C48D6" w:rsidRPr="005C48D6">
        <w:rPr>
          <w:rFonts w:ascii="Arial" w:eastAsia="Arial" w:hAnsi="Arial" w:cs="Arial"/>
          <w:color w:val="000000"/>
        </w:rPr>
        <w:t>18</w:t>
      </w:r>
      <w:r w:rsidR="00FA721B">
        <w:rPr>
          <w:rFonts w:ascii="Arial" w:eastAsia="Arial" w:hAnsi="Arial" w:cs="Arial"/>
          <w:color w:val="000000"/>
        </w:rPr>
        <w:t xml:space="preserve"> jäsenmaata. </w:t>
      </w:r>
      <w:r>
        <w:rPr>
          <w:rFonts w:ascii="Arial" w:eastAsia="Arial" w:hAnsi="Arial" w:cs="Arial"/>
          <w:color w:val="000000"/>
        </w:rPr>
        <w:t>Uudiste</w:t>
      </w:r>
      <w:r w:rsidR="002A2200">
        <w:rPr>
          <w:rFonts w:ascii="Arial" w:eastAsia="Arial" w:hAnsi="Arial" w:cs="Arial"/>
          <w:color w:val="000000"/>
        </w:rPr>
        <w:t>ttu yleissopimus</w:t>
      </w:r>
      <w:r>
        <w:rPr>
          <w:rFonts w:ascii="Arial" w:eastAsia="Arial" w:hAnsi="Arial" w:cs="Arial"/>
          <w:color w:val="000000"/>
        </w:rPr>
        <w:t xml:space="preserve"> </w:t>
      </w:r>
      <w:r w:rsidR="002A2200">
        <w:rPr>
          <w:rFonts w:ascii="Arial" w:eastAsia="Arial" w:hAnsi="Arial" w:cs="Arial"/>
          <w:color w:val="000000"/>
        </w:rPr>
        <w:t xml:space="preserve">päivittää vuonna 1992 tehdyn yleissopimuksen </w:t>
      </w:r>
      <w:r w:rsidR="00C14BAE">
        <w:rPr>
          <w:rFonts w:ascii="Arial" w:eastAsia="Arial" w:hAnsi="Arial" w:cs="Arial"/>
          <w:color w:val="000000"/>
        </w:rPr>
        <w:t>määräykset</w:t>
      </w:r>
      <w:r w:rsidR="002A2200">
        <w:rPr>
          <w:rFonts w:ascii="Arial" w:eastAsia="Arial" w:hAnsi="Arial" w:cs="Arial"/>
          <w:color w:val="000000"/>
        </w:rPr>
        <w:t xml:space="preserve"> vastaamaan toimintaympäristössä tapahtuneita muutoksia. </w:t>
      </w:r>
      <w:r w:rsidR="00163035">
        <w:rPr>
          <w:rFonts w:ascii="Arial" w:eastAsia="Arial" w:hAnsi="Arial" w:cs="Arial"/>
          <w:color w:val="000000"/>
        </w:rPr>
        <w:t xml:space="preserve">Sopimus sisältää </w:t>
      </w:r>
      <w:r w:rsidR="00C14BAE">
        <w:rPr>
          <w:rFonts w:ascii="Arial" w:eastAsia="Arial" w:hAnsi="Arial" w:cs="Arial"/>
          <w:color w:val="000000"/>
        </w:rPr>
        <w:t xml:space="preserve">määräyksiä </w:t>
      </w:r>
      <w:r w:rsidR="00163035">
        <w:rPr>
          <w:rFonts w:ascii="Arial" w:eastAsia="Arial" w:hAnsi="Arial" w:cs="Arial"/>
          <w:color w:val="000000"/>
        </w:rPr>
        <w:t>muun muassa yhteistuotantoaseman saamisen edellytyksistä, yhteistuottajien rahoitusosuuksista, elokuvateoksen yhteistuottajien oikeuksista ja rahoitusta koskevista yhteistuotannoista. S</w:t>
      </w:r>
      <w:r w:rsidR="002A2200">
        <w:rPr>
          <w:rFonts w:ascii="Arial" w:eastAsia="Arial" w:hAnsi="Arial" w:cs="Arial"/>
          <w:color w:val="000000"/>
        </w:rPr>
        <w:t xml:space="preserve">opimuksen tavoitteena on </w:t>
      </w:r>
      <w:r>
        <w:rPr>
          <w:rFonts w:ascii="Arial" w:eastAsia="Arial" w:hAnsi="Arial" w:cs="Arial"/>
          <w:color w:val="000000"/>
        </w:rPr>
        <w:t>edistää ja helpottaa sopimuspuolten välisten elokuvien yhteis</w:t>
      </w:r>
      <w:r w:rsidR="002A2200">
        <w:rPr>
          <w:rFonts w:ascii="Arial" w:eastAsia="Arial" w:hAnsi="Arial" w:cs="Arial"/>
          <w:color w:val="000000"/>
        </w:rPr>
        <w:t xml:space="preserve">tuotantojen syntymistä asettamalla yhteistuotannossa sovellettavat säännöt. </w:t>
      </w:r>
    </w:p>
    <w:p w:rsidR="005E26C8" w:rsidRDefault="00FA721B" w:rsidP="0020650C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Suomi ei ole allekirjoittanut uudistettua yleissopimusta.</w:t>
      </w:r>
      <w:r w:rsidR="00055554">
        <w:rPr>
          <w:rFonts w:ascii="Arial" w:eastAsia="Arial" w:hAnsi="Arial" w:cs="Arial"/>
          <w:color w:val="000000"/>
        </w:rPr>
        <w:t xml:space="preserve"> S</w:t>
      </w:r>
      <w:r w:rsidR="00EB5FDF">
        <w:rPr>
          <w:rFonts w:ascii="Arial" w:eastAsia="Arial" w:hAnsi="Arial" w:cs="Arial"/>
          <w:color w:val="000000"/>
        </w:rPr>
        <w:t xml:space="preserve">opimuksen 18 artiklan mukaan </w:t>
      </w:r>
      <w:r>
        <w:rPr>
          <w:rFonts w:ascii="Arial" w:eastAsia="Arial" w:hAnsi="Arial" w:cs="Arial"/>
          <w:color w:val="000000"/>
        </w:rPr>
        <w:t>yleis</w:t>
      </w:r>
      <w:r w:rsidR="00EB5FDF">
        <w:rPr>
          <w:rFonts w:ascii="Arial" w:eastAsia="Arial" w:hAnsi="Arial" w:cs="Arial"/>
          <w:color w:val="000000"/>
        </w:rPr>
        <w:t xml:space="preserve">sopimus on avoinna allekirjoittamista varten </w:t>
      </w:r>
      <w:r w:rsidR="00EB5FDF" w:rsidRPr="00EB5FDF">
        <w:rPr>
          <w:rFonts w:ascii="Arial" w:eastAsia="Arial" w:hAnsi="Arial" w:cs="Arial"/>
          <w:color w:val="000000"/>
        </w:rPr>
        <w:t xml:space="preserve">Euroopan neuvoston jäsenvaltioille ja muille Euroopan kulttuuriyleissopimuksen osapuolina oleville valtioille, jotka voivat ilmaista suostumuksensa tulla </w:t>
      </w:r>
      <w:r w:rsidR="00EB5FDF">
        <w:rPr>
          <w:rFonts w:ascii="Arial" w:eastAsia="Arial" w:hAnsi="Arial" w:cs="Arial"/>
          <w:color w:val="000000"/>
        </w:rPr>
        <w:t>yleis</w:t>
      </w:r>
      <w:r w:rsidR="00EB5FDF" w:rsidRPr="00EB5FDF">
        <w:rPr>
          <w:rFonts w:ascii="Arial" w:eastAsia="Arial" w:hAnsi="Arial" w:cs="Arial"/>
          <w:color w:val="000000"/>
        </w:rPr>
        <w:t>sopimuksen sitomaksi joko</w:t>
      </w:r>
      <w:r w:rsidR="00EB5FDF">
        <w:rPr>
          <w:rFonts w:ascii="Arial" w:eastAsia="Arial" w:hAnsi="Arial" w:cs="Arial"/>
          <w:color w:val="000000"/>
        </w:rPr>
        <w:t xml:space="preserve"> </w:t>
      </w:r>
      <w:r w:rsidR="00EB5FDF" w:rsidRPr="00EB5FDF">
        <w:rPr>
          <w:rFonts w:ascii="Arial" w:eastAsia="Arial" w:hAnsi="Arial" w:cs="Arial"/>
          <w:color w:val="000000"/>
        </w:rPr>
        <w:t>allekirjoittamalla yleissopimuksen ilma</w:t>
      </w:r>
      <w:r w:rsidR="00EB5FDF">
        <w:rPr>
          <w:rFonts w:ascii="Arial" w:eastAsia="Arial" w:hAnsi="Arial" w:cs="Arial"/>
          <w:color w:val="000000"/>
        </w:rPr>
        <w:t xml:space="preserve">n </w:t>
      </w:r>
      <w:proofErr w:type="spellStart"/>
      <w:r w:rsidR="00EB5FDF">
        <w:rPr>
          <w:rFonts w:ascii="Arial" w:eastAsia="Arial" w:hAnsi="Arial" w:cs="Arial"/>
          <w:color w:val="000000"/>
        </w:rPr>
        <w:t>ratifioimis</w:t>
      </w:r>
      <w:proofErr w:type="spellEnd"/>
      <w:r w:rsidR="00EB5FDF">
        <w:rPr>
          <w:rFonts w:ascii="Arial" w:eastAsia="Arial" w:hAnsi="Arial" w:cs="Arial"/>
          <w:color w:val="000000"/>
        </w:rPr>
        <w:t>- tai hyväksymisva</w:t>
      </w:r>
      <w:r w:rsidR="00EB5FDF" w:rsidRPr="00EB5FDF">
        <w:rPr>
          <w:rFonts w:ascii="Arial" w:eastAsia="Arial" w:hAnsi="Arial" w:cs="Arial"/>
          <w:color w:val="000000"/>
        </w:rPr>
        <w:t>raumaa; tai</w:t>
      </w:r>
      <w:r w:rsidR="00EB5FDF">
        <w:rPr>
          <w:rFonts w:ascii="Arial" w:eastAsia="Arial" w:hAnsi="Arial" w:cs="Arial"/>
          <w:color w:val="000000"/>
        </w:rPr>
        <w:t xml:space="preserve"> </w:t>
      </w:r>
      <w:r w:rsidR="00EB5FDF" w:rsidRPr="00EB5FDF">
        <w:rPr>
          <w:rFonts w:ascii="Arial" w:eastAsia="Arial" w:hAnsi="Arial" w:cs="Arial"/>
          <w:color w:val="000000"/>
        </w:rPr>
        <w:t xml:space="preserve">allekirjoittamalla yleissopimuksen </w:t>
      </w:r>
      <w:proofErr w:type="spellStart"/>
      <w:r w:rsidR="00EB5FDF" w:rsidRPr="00EB5FDF">
        <w:rPr>
          <w:rFonts w:ascii="Arial" w:eastAsia="Arial" w:hAnsi="Arial" w:cs="Arial"/>
          <w:color w:val="000000"/>
        </w:rPr>
        <w:t>ratifioimis</w:t>
      </w:r>
      <w:proofErr w:type="spellEnd"/>
      <w:r w:rsidR="00EB5FDF" w:rsidRPr="00EB5FDF">
        <w:rPr>
          <w:rFonts w:ascii="Arial" w:eastAsia="Arial" w:hAnsi="Arial" w:cs="Arial"/>
          <w:color w:val="000000"/>
        </w:rPr>
        <w:t>- tai hyväksymisvaraumin ja sen jälkeen ratifioimalla tai hyväksymällä sen.</w:t>
      </w:r>
      <w:r w:rsidR="00915560">
        <w:rPr>
          <w:rFonts w:ascii="Arial" w:eastAsia="Arial" w:hAnsi="Arial" w:cs="Arial"/>
          <w:color w:val="000000"/>
        </w:rPr>
        <w:t> </w:t>
      </w:r>
    </w:p>
    <w:p w:rsidR="0020650C" w:rsidRDefault="0020650C" w:rsidP="0020650C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20650C" w:rsidRDefault="0020650C" w:rsidP="0020650C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20650C" w:rsidRDefault="0020650C" w:rsidP="0020650C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915560" w:rsidP="003C3C0E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Tavoitteet</w:t>
      </w:r>
    </w:p>
    <w:p w:rsidR="00C14BAE" w:rsidRDefault="00C14BAE" w:rsidP="003C3C0E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Opetus- ja kulttuuriministeriö pyytää lausuntoa siitä, pidetäänkö uudistetun Euroopan neuvoston elokuvien yhteistuotantoa koskevan yleissopimuksen allekirjoittamista ja hyväksymistä tarkoituksenmukaisena. Lisäksi opetus- ja kulttuuriministeriö pyytää arvioita siitä, mitä toimenpiteitä uudistettu sopimus edellyttäisi lausunnonantajien hallinnonalalla ja mitkä niiden toimivaltaan kuuluvista pöytäkirjan määräyksistä edellyttäisivät eduskunnan myötävaikutusta. </w:t>
      </w:r>
    </w:p>
    <w:p w:rsidR="00C14BAE" w:rsidRDefault="00C14BAE" w:rsidP="003C3C0E">
      <w:pPr>
        <w:spacing w:after="160"/>
        <w:rPr>
          <w:rFonts w:ascii="Arial" w:eastAsia="Arial" w:hAnsi="Arial" w:cs="Arial"/>
          <w:color w:val="000000"/>
        </w:rPr>
      </w:pPr>
    </w:p>
    <w:p w:rsidR="00A77B3E" w:rsidRDefault="00915560" w:rsidP="003C3C0E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Vastausohjeet vastaanottajille</w:t>
      </w:r>
    </w:p>
    <w:p w:rsidR="00A77B3E" w:rsidRDefault="00915560" w:rsidP="003C3C0E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Lausunnot pyydetään antamaan vastaamalla </w:t>
      </w:r>
      <w:proofErr w:type="spellStart"/>
      <w:r>
        <w:rPr>
          <w:rFonts w:ascii="Arial" w:eastAsia="Arial" w:hAnsi="Arial" w:cs="Arial"/>
          <w:color w:val="000000"/>
        </w:rPr>
        <w:t>lausuntopalvelu.fi:ssä</w:t>
      </w:r>
      <w:proofErr w:type="spellEnd"/>
      <w:r>
        <w:rPr>
          <w:rFonts w:ascii="Arial" w:eastAsia="Arial" w:hAnsi="Arial" w:cs="Arial"/>
          <w:color w:val="000000"/>
        </w:rPr>
        <w:t xml:space="preserve"> julkaistuun lausuntopyyntöön. Lausuntoa ei tarvitse lähettää erikseen sähköpostitse tai postitse.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Lausunnon antaakseen vastaajan tulee rekisteröityä ja kirjautua </w:t>
      </w:r>
      <w:proofErr w:type="spellStart"/>
      <w:r>
        <w:rPr>
          <w:rFonts w:ascii="Arial" w:eastAsia="Arial" w:hAnsi="Arial" w:cs="Arial"/>
          <w:color w:val="000000"/>
        </w:rPr>
        <w:t>lausuntopalvelu.fi:hin</w:t>
      </w:r>
      <w:proofErr w:type="spellEnd"/>
      <w:r>
        <w:rPr>
          <w:rFonts w:ascii="Arial" w:eastAsia="Arial" w:hAnsi="Arial" w:cs="Arial"/>
          <w:color w:val="000000"/>
        </w:rPr>
        <w:t xml:space="preserve">. Tarkemmat ohjeet palvelun käyttämiseksi löytyvät </w:t>
      </w:r>
      <w:proofErr w:type="spellStart"/>
      <w:r>
        <w:rPr>
          <w:rFonts w:ascii="Arial" w:eastAsia="Arial" w:hAnsi="Arial" w:cs="Arial"/>
          <w:color w:val="000000"/>
        </w:rPr>
        <w:t>lausuntopalvelu.fi:n</w:t>
      </w:r>
      <w:proofErr w:type="spellEnd"/>
      <w:r>
        <w:rPr>
          <w:rFonts w:ascii="Arial" w:eastAsia="Arial" w:hAnsi="Arial" w:cs="Arial"/>
          <w:color w:val="000000"/>
        </w:rPr>
        <w:t xml:space="preserve"> sivuilta Ohjeet &gt; Käyttöohjeet.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Huom</w:t>
      </w:r>
      <w:proofErr w:type="spellEnd"/>
      <w:r>
        <w:rPr>
          <w:rFonts w:ascii="Arial" w:eastAsia="Arial" w:hAnsi="Arial" w:cs="Arial"/>
          <w:color w:val="000000"/>
        </w:rPr>
        <w:t xml:space="preserve">! Kaikki lausunnot ovat julkisia ja ne julkaistaan </w:t>
      </w:r>
      <w:proofErr w:type="spellStart"/>
      <w:r>
        <w:rPr>
          <w:rFonts w:ascii="Arial" w:eastAsia="Arial" w:hAnsi="Arial" w:cs="Arial"/>
          <w:color w:val="000000"/>
        </w:rPr>
        <w:t>lausuntopalvelu.fi:ssä</w:t>
      </w:r>
      <w:proofErr w:type="spellEnd"/>
    </w:p>
    <w:p w:rsidR="00A77B3E" w:rsidRDefault="001408CD" w:rsidP="003C3C0E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915560" w:rsidP="003C3C0E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Aikataulu</w:t>
      </w:r>
    </w:p>
    <w:p w:rsidR="00A77B3E" w:rsidRDefault="00915560" w:rsidP="0020650C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Lausunto pyydetään </w:t>
      </w:r>
      <w:r w:rsidR="007A0455">
        <w:rPr>
          <w:rFonts w:ascii="Arial" w:eastAsia="Arial" w:hAnsi="Arial" w:cs="Arial"/>
          <w:color w:val="000000"/>
        </w:rPr>
        <w:t>antamaan</w:t>
      </w:r>
      <w:r w:rsidR="00901219">
        <w:rPr>
          <w:rFonts w:ascii="Arial" w:eastAsia="Arial" w:hAnsi="Arial" w:cs="Arial"/>
          <w:color w:val="000000"/>
        </w:rPr>
        <w:t xml:space="preserve"> viimeistään 10.7.2020</w:t>
      </w:r>
      <w:r>
        <w:rPr>
          <w:rFonts w:ascii="Arial" w:eastAsia="Arial" w:hAnsi="Arial" w:cs="Arial"/>
          <w:color w:val="000000"/>
        </w:rPr>
        <w:t>.</w:t>
      </w:r>
    </w:p>
    <w:p w:rsidR="0020650C" w:rsidRDefault="0020650C" w:rsidP="0020650C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915560" w:rsidP="003C3C0E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Valmistelijat</w:t>
      </w:r>
    </w:p>
    <w:p w:rsidR="00A77B3E" w:rsidRDefault="009E1E2A" w:rsidP="0020650C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Hallitusneuvos Hanna Kiiskinen</w:t>
      </w:r>
      <w:r w:rsidR="00915560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hanna.kiiskinen@minedu.fi</w:t>
      </w:r>
      <w:r w:rsidR="00915560">
        <w:rPr>
          <w:rFonts w:ascii="Arial" w:eastAsia="Arial" w:hAnsi="Arial" w:cs="Arial"/>
          <w:color w:val="000000"/>
        </w:rPr>
        <w:t xml:space="preserve">, 0295 </w:t>
      </w:r>
      <w:r w:rsidR="00212F8A" w:rsidRPr="00212F8A">
        <w:rPr>
          <w:rFonts w:ascii="Arial" w:eastAsia="Arial" w:hAnsi="Arial" w:cs="Arial"/>
          <w:color w:val="000000"/>
        </w:rPr>
        <w:t>330 086</w:t>
      </w:r>
      <w:r w:rsidR="00915560">
        <w:rPr>
          <w:rFonts w:ascii="Arial" w:eastAsia="Arial" w:hAnsi="Arial" w:cs="Arial"/>
          <w:color w:val="000000"/>
        </w:rPr>
        <w:br/>
      </w:r>
      <w:r w:rsidR="00B922C4">
        <w:rPr>
          <w:rFonts w:ascii="Arial" w:eastAsia="Arial" w:hAnsi="Arial" w:cs="Arial"/>
          <w:color w:val="000000"/>
        </w:rPr>
        <w:t xml:space="preserve">Kulttuuriasiainneuvos Laura Mäkelä, </w:t>
      </w:r>
      <w:hyperlink r:id="rId7" w:history="1">
        <w:r w:rsidR="00B922C4" w:rsidRPr="007104D7">
          <w:rPr>
            <w:rStyle w:val="Hyperlinkki"/>
            <w:rFonts w:ascii="Arial" w:eastAsia="Arial" w:hAnsi="Arial" w:cs="Arial"/>
            <w:color w:val="000000" w:themeColor="text1"/>
            <w:u w:val="none"/>
          </w:rPr>
          <w:t>laura.makela@minedu.fi</w:t>
        </w:r>
      </w:hyperlink>
      <w:r w:rsidR="00B922C4">
        <w:rPr>
          <w:rFonts w:ascii="Arial" w:eastAsia="Arial" w:hAnsi="Arial" w:cs="Arial"/>
          <w:color w:val="000000"/>
        </w:rPr>
        <w:t xml:space="preserve">, 0295 </w:t>
      </w:r>
      <w:r w:rsidR="007104D7">
        <w:rPr>
          <w:rFonts w:ascii="Arial" w:eastAsia="Arial" w:hAnsi="Arial" w:cs="Arial"/>
          <w:color w:val="000000"/>
        </w:rPr>
        <w:t>330</w:t>
      </w:r>
      <w:r w:rsidR="0020650C">
        <w:rPr>
          <w:rFonts w:ascii="Arial" w:eastAsia="Arial" w:hAnsi="Arial" w:cs="Arial"/>
          <w:color w:val="000000"/>
        </w:rPr>
        <w:t> </w:t>
      </w:r>
      <w:r w:rsidR="007104D7">
        <w:rPr>
          <w:rFonts w:ascii="Arial" w:eastAsia="Arial" w:hAnsi="Arial" w:cs="Arial"/>
          <w:color w:val="000000"/>
        </w:rPr>
        <w:t>222</w:t>
      </w:r>
    </w:p>
    <w:p w:rsidR="0020650C" w:rsidRDefault="0020650C" w:rsidP="0020650C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0635A3" w:rsidP="003C3C0E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Linkki</w:t>
      </w:r>
    </w:p>
    <w:p w:rsidR="00A77B3E" w:rsidRDefault="001408CD" w:rsidP="003C3C0E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8" w:history="1">
        <w:r w:rsidR="00475296" w:rsidRPr="00443BA9">
          <w:rPr>
            <w:rStyle w:val="Hyperlinkki"/>
            <w:rFonts w:ascii="Arial" w:eastAsia="Arial" w:hAnsi="Arial" w:cs="Arial"/>
          </w:rPr>
          <w:t>https://www.coe.int/en/web/conventions/search-on-treaties/-/conventions/treaty/220</w:t>
        </w:r>
      </w:hyperlink>
      <w:r w:rsidR="00475296">
        <w:rPr>
          <w:rFonts w:ascii="Arial" w:eastAsia="Arial" w:hAnsi="Arial" w:cs="Arial"/>
          <w:color w:val="000000"/>
        </w:rPr>
        <w:t xml:space="preserve"> Euroopan neuvoston yleissopimus elokuvien yhteistuotannosta (</w:t>
      </w:r>
      <w:r w:rsidR="003C3C0E">
        <w:rPr>
          <w:rFonts w:ascii="Arial" w:eastAsia="Arial" w:hAnsi="Arial" w:cs="Arial"/>
          <w:color w:val="000000"/>
        </w:rPr>
        <w:t>uudistettu</w:t>
      </w:r>
      <w:r w:rsidR="00064473">
        <w:rPr>
          <w:rFonts w:ascii="Arial" w:eastAsia="Arial" w:hAnsi="Arial" w:cs="Arial"/>
          <w:color w:val="000000"/>
        </w:rPr>
        <w:t>) CETS nro</w:t>
      </w:r>
      <w:r w:rsidR="00435D75">
        <w:rPr>
          <w:rFonts w:ascii="Arial" w:eastAsia="Arial" w:hAnsi="Arial" w:cs="Arial"/>
          <w:color w:val="000000"/>
        </w:rPr>
        <w:t xml:space="preserve"> 220, v. 2017</w:t>
      </w:r>
    </w:p>
    <w:p w:rsidR="0020650C" w:rsidRDefault="0020650C" w:rsidP="003C3C0E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Pr="00614656" w:rsidRDefault="006577A3" w:rsidP="003C3C0E">
      <w:pPr>
        <w:spacing w:after="160"/>
        <w:rPr>
          <w:rFonts w:ascii="Arial" w:eastAsia="Arial" w:hAnsi="Arial" w:cs="Arial"/>
          <w:b/>
          <w:color w:val="00000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lang w:val="en-US"/>
        </w:rPr>
        <w:t>Liite</w:t>
      </w:r>
      <w:proofErr w:type="spellEnd"/>
    </w:p>
    <w:p w:rsidR="00163035" w:rsidRDefault="00163035" w:rsidP="003C3C0E">
      <w:pPr>
        <w:spacing w:after="200"/>
        <w:ind w:left="800"/>
        <w:rPr>
          <w:rFonts w:ascii="Arial" w:eastAsia="Arial" w:hAnsi="Arial" w:cs="Arial"/>
          <w:color w:val="000000" w:themeColor="text1"/>
          <w:lang w:val="en-US"/>
        </w:rPr>
      </w:pPr>
      <w:r w:rsidRPr="00163035">
        <w:rPr>
          <w:rFonts w:ascii="Arial" w:eastAsia="Arial" w:hAnsi="Arial" w:cs="Arial"/>
          <w:color w:val="5B9BD5"/>
          <w:lang w:val="en-US"/>
        </w:rPr>
        <w:t xml:space="preserve">Explanatory Report to the Council of Europe Convention on Cinematographic Co-production (revised) </w:t>
      </w:r>
      <w:bookmarkStart w:id="0" w:name="_GoBack"/>
      <w:proofErr w:type="spellStart"/>
      <w:r w:rsidRPr="00163035">
        <w:rPr>
          <w:rFonts w:ascii="Arial" w:eastAsia="Arial" w:hAnsi="Arial" w:cs="Arial"/>
          <w:color w:val="000000" w:themeColor="text1"/>
          <w:lang w:val="en-US"/>
        </w:rPr>
        <w:t>Uudistettua</w:t>
      </w:r>
      <w:proofErr w:type="spellEnd"/>
      <w:r w:rsidRPr="00163035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Pr="00163035">
        <w:rPr>
          <w:rFonts w:ascii="Arial" w:eastAsia="Arial" w:hAnsi="Arial" w:cs="Arial"/>
          <w:color w:val="000000" w:themeColor="text1"/>
          <w:lang w:val="en-US"/>
        </w:rPr>
        <w:t>yleissopimusta</w:t>
      </w:r>
      <w:proofErr w:type="spellEnd"/>
      <w:r w:rsidRPr="00163035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Pr="00163035">
        <w:rPr>
          <w:rFonts w:ascii="Arial" w:eastAsia="Arial" w:hAnsi="Arial" w:cs="Arial"/>
          <w:color w:val="000000" w:themeColor="text1"/>
          <w:lang w:val="en-US"/>
        </w:rPr>
        <w:t>koskeva</w:t>
      </w:r>
      <w:proofErr w:type="spellEnd"/>
      <w:r w:rsidRPr="00163035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Pr="00163035">
        <w:rPr>
          <w:rFonts w:ascii="Arial" w:eastAsia="Arial" w:hAnsi="Arial" w:cs="Arial"/>
          <w:color w:val="000000" w:themeColor="text1"/>
          <w:lang w:val="en-US"/>
        </w:rPr>
        <w:t>selitysmuistio</w:t>
      </w:r>
      <w:proofErr w:type="spellEnd"/>
      <w:r w:rsidRPr="00163035">
        <w:rPr>
          <w:rFonts w:ascii="Arial" w:eastAsia="Arial" w:hAnsi="Arial" w:cs="Arial"/>
          <w:color w:val="000000" w:themeColor="text1"/>
          <w:lang w:val="en-US"/>
        </w:rPr>
        <w:t xml:space="preserve"> 30.1.2017</w:t>
      </w:r>
      <w:bookmarkEnd w:id="0"/>
    </w:p>
    <w:p w:rsidR="00A77B3E" w:rsidRPr="006577A3" w:rsidRDefault="001408CD" w:rsidP="003C3C0E">
      <w:pPr>
        <w:spacing w:after="200"/>
        <w:ind w:left="800"/>
        <w:rPr>
          <w:rFonts w:ascii="Arial" w:eastAsia="Arial" w:hAnsi="Arial" w:cs="Arial"/>
          <w:color w:val="000000"/>
          <w:lang w:val="en-US"/>
        </w:rPr>
      </w:pPr>
    </w:p>
    <w:p w:rsidR="00901219" w:rsidRDefault="00901219" w:rsidP="003C3C0E">
      <w:pPr>
        <w:spacing w:after="200"/>
        <w:ind w:left="800"/>
        <w:rPr>
          <w:rFonts w:ascii="Arial" w:eastAsia="Arial" w:hAnsi="Arial" w:cs="Arial"/>
          <w:color w:val="000000"/>
          <w:lang w:val="en-US"/>
        </w:rPr>
      </w:pPr>
    </w:p>
    <w:p w:rsidR="006577A3" w:rsidRPr="006577A3" w:rsidRDefault="006577A3" w:rsidP="003C3C0E">
      <w:pPr>
        <w:spacing w:after="200"/>
        <w:ind w:left="800"/>
        <w:rPr>
          <w:rFonts w:ascii="Arial" w:eastAsia="Arial" w:hAnsi="Arial" w:cs="Arial"/>
          <w:color w:val="000000"/>
          <w:lang w:val="en-US"/>
        </w:rPr>
      </w:pPr>
    </w:p>
    <w:p w:rsidR="00901219" w:rsidRPr="006577A3" w:rsidRDefault="00901219" w:rsidP="003C3C0E">
      <w:pPr>
        <w:spacing w:after="200"/>
        <w:ind w:left="800"/>
        <w:rPr>
          <w:rFonts w:ascii="Arial" w:eastAsia="Arial" w:hAnsi="Arial" w:cs="Arial"/>
          <w:color w:val="000000"/>
          <w:lang w:val="en-US"/>
        </w:rPr>
      </w:pPr>
    </w:p>
    <w:p w:rsidR="00A77B3E" w:rsidRDefault="00E1350D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Jakelu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02"/>
        <w:gridCol w:w="419"/>
        <w:gridCol w:w="419"/>
      </w:tblGrid>
      <w:tr w:rsidR="009D4B37">
        <w:tc>
          <w:tcPr>
            <w:tcW w:w="0" w:type="auto"/>
          </w:tcPr>
          <w:p w:rsidR="00A77B3E" w:rsidRDefault="001408CD" w:rsidP="007A0455">
            <w:pPr>
              <w:rPr>
                <w:rFonts w:ascii="Arial" w:eastAsia="Arial" w:hAnsi="Arial" w:cs="Arial"/>
                <w:color w:val="000000"/>
              </w:rPr>
            </w:pPr>
          </w:p>
          <w:p w:rsidR="009D4B37" w:rsidRDefault="00E701ED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Aalto-</w:t>
            </w:r>
            <w:r w:rsidR="009D4B37">
              <w:rPr>
                <w:rFonts w:ascii="Arial" w:eastAsia="Arial" w:hAnsi="Arial" w:cs="Arial"/>
                <w:color w:val="000000"/>
              </w:rPr>
              <w:t>yliopisto</w:t>
            </w:r>
          </w:p>
          <w:p w:rsidR="007A0455" w:rsidRDefault="007A0455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Ahvenanmaan maakunnan hallitus</w:t>
            </w:r>
          </w:p>
          <w:p w:rsidR="009D4B37" w:rsidRDefault="009D4B37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Audiovisual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Producers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Finland</w:t>
            </w:r>
            <w:r w:rsidR="00134473">
              <w:rPr>
                <w:rFonts w:ascii="Arial" w:eastAsia="Arial" w:hAnsi="Arial" w:cs="Arial"/>
                <w:color w:val="000000"/>
              </w:rPr>
              <w:t>, APFI ry</w:t>
            </w:r>
          </w:p>
          <w:p w:rsidR="00B922C4" w:rsidRDefault="00B922C4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Business Finland Oy</w:t>
            </w:r>
          </w:p>
          <w:p w:rsidR="00B922C4" w:rsidRDefault="00B922C4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Elisa Oyj</w:t>
            </w:r>
          </w:p>
          <w:p w:rsidR="00B922C4" w:rsidRDefault="00B922C4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Kansallinen audiovisuaalinen instituutti</w:t>
            </w:r>
          </w:p>
          <w:p w:rsidR="00B922C4" w:rsidRDefault="00B922C4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Kopiosto ry</w:t>
            </w:r>
          </w:p>
          <w:p w:rsidR="009D4B37" w:rsidRDefault="009D4B3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Liikenne- ja viestintäministeriö</w:t>
            </w:r>
          </w:p>
          <w:p w:rsidR="007104D7" w:rsidRPr="00C14BAE" w:rsidRDefault="007104D7" w:rsidP="007104D7">
            <w:pPr>
              <w:ind w:left="800"/>
              <w:rPr>
                <w:rFonts w:ascii="Arial" w:eastAsia="Arial" w:hAnsi="Arial" w:cs="Arial"/>
                <w:color w:val="000000"/>
              </w:rPr>
            </w:pPr>
            <w:r w:rsidRPr="00C14BAE">
              <w:rPr>
                <w:rFonts w:ascii="Arial" w:eastAsia="Arial" w:hAnsi="Arial" w:cs="Arial"/>
                <w:color w:val="000000"/>
              </w:rPr>
              <w:t>MTV Oy</w:t>
            </w:r>
          </w:p>
          <w:p w:rsidR="007104D7" w:rsidRPr="00C14BAE" w:rsidRDefault="007104D7" w:rsidP="007104D7">
            <w:pPr>
              <w:ind w:left="800"/>
              <w:rPr>
                <w:rFonts w:ascii="Arial" w:eastAsia="Arial" w:hAnsi="Arial" w:cs="Arial"/>
                <w:color w:val="000000"/>
              </w:rPr>
            </w:pPr>
            <w:r w:rsidRPr="00C14BAE">
              <w:rPr>
                <w:rFonts w:ascii="Arial" w:eastAsia="Arial" w:hAnsi="Arial" w:cs="Arial"/>
                <w:color w:val="000000"/>
              </w:rPr>
              <w:t>Nelonen Media Live Oy</w:t>
            </w:r>
          </w:p>
          <w:p w:rsidR="00435D75" w:rsidRDefault="00435D75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Sisäministeriö</w:t>
            </w:r>
          </w:p>
          <w:p w:rsidR="009D4B37" w:rsidRDefault="009D4B3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elokuvasäätiö</w:t>
            </w:r>
          </w:p>
          <w:p w:rsidR="009D4B37" w:rsidRDefault="009D4B3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Työ- ja elinkeinoministeriö</w:t>
            </w:r>
          </w:p>
          <w:p w:rsidR="005E26C8" w:rsidRDefault="005E26C8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Ulkoministeriö</w:t>
            </w:r>
          </w:p>
          <w:p w:rsidR="00435D75" w:rsidRDefault="00435D75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Valtiovarainministeriö</w:t>
            </w:r>
          </w:p>
          <w:p w:rsidR="00B922C4" w:rsidRDefault="00B922C4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Yleisradio Oy</w:t>
            </w:r>
          </w:p>
          <w:p w:rsidR="009D4B37" w:rsidRDefault="009D4B37" w:rsidP="00435D75">
            <w:pPr>
              <w:pStyle w:val="Luettelokappale"/>
              <w:ind w:left="11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08CD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1408CD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1408CD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408CD" w:rsidP="005C48D6">
      <w:pPr>
        <w:spacing w:before="200" w:after="200"/>
        <w:rPr>
          <w:rFonts w:ascii="Arial" w:eastAsia="Arial" w:hAnsi="Arial" w:cs="Arial"/>
          <w:color w:val="000000"/>
        </w:rPr>
      </w:pPr>
    </w:p>
    <w:p w:rsidR="00A77B3E" w:rsidRDefault="001408CD">
      <w:pPr>
        <w:rPr>
          <w:rFonts w:ascii="Arial" w:eastAsia="Arial" w:hAnsi="Arial" w:cs="Arial"/>
          <w:color w:val="000000"/>
        </w:rPr>
      </w:pPr>
    </w:p>
    <w:sectPr w:rsidR="00A77B3E">
      <w:footerReference w:type="default" r:id="rId9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CD" w:rsidRDefault="001408CD">
      <w:r>
        <w:separator/>
      </w:r>
    </w:p>
  </w:endnote>
  <w:endnote w:type="continuationSeparator" w:id="0">
    <w:p w:rsidR="001408CD" w:rsidRDefault="0014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8B" w:rsidRDefault="007F1A8B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7F1A8B">
      <w:tc>
        <w:tcPr>
          <w:tcW w:w="1650" w:type="pct"/>
        </w:tcPr>
        <w:p w:rsidR="007F1A8B" w:rsidRDefault="007F1A8B"/>
      </w:tc>
      <w:tc>
        <w:tcPr>
          <w:tcW w:w="1650" w:type="pct"/>
        </w:tcPr>
        <w:p w:rsidR="007F1A8B" w:rsidRDefault="00915560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7F1A8B" w:rsidRDefault="00915560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E15D2D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E15D2D">
            <w:rPr>
              <w:rFonts w:ascii="Arial" w:eastAsia="Arial" w:hAnsi="Arial" w:cs="Arial"/>
              <w:noProof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7F1A8B" w:rsidRDefault="007F1A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CD" w:rsidRDefault="001408CD">
      <w:r>
        <w:separator/>
      </w:r>
    </w:p>
  </w:footnote>
  <w:footnote w:type="continuationSeparator" w:id="0">
    <w:p w:rsidR="001408CD" w:rsidRDefault="0014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153B"/>
    <w:multiLevelType w:val="hybridMultilevel"/>
    <w:tmpl w:val="4EF8FD64"/>
    <w:lvl w:ilvl="0" w:tplc="53DE0398">
      <w:numFmt w:val="bullet"/>
      <w:lvlText w:val="-"/>
      <w:lvlJc w:val="left"/>
      <w:pPr>
        <w:ind w:left="116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8B"/>
    <w:rsid w:val="00055554"/>
    <w:rsid w:val="000635A3"/>
    <w:rsid w:val="00064473"/>
    <w:rsid w:val="00130A41"/>
    <w:rsid w:val="00134473"/>
    <w:rsid w:val="00137E0C"/>
    <w:rsid w:val="001408CD"/>
    <w:rsid w:val="00163035"/>
    <w:rsid w:val="001A7A26"/>
    <w:rsid w:val="001B33C6"/>
    <w:rsid w:val="0020650C"/>
    <w:rsid w:val="00212F8A"/>
    <w:rsid w:val="002A2200"/>
    <w:rsid w:val="003B12BD"/>
    <w:rsid w:val="003B17C3"/>
    <w:rsid w:val="003C3C0E"/>
    <w:rsid w:val="00435D75"/>
    <w:rsid w:val="00474622"/>
    <w:rsid w:val="00475296"/>
    <w:rsid w:val="00576498"/>
    <w:rsid w:val="005B41A7"/>
    <w:rsid w:val="005C48D6"/>
    <w:rsid w:val="005E26C8"/>
    <w:rsid w:val="00614656"/>
    <w:rsid w:val="006335EE"/>
    <w:rsid w:val="006577A3"/>
    <w:rsid w:val="006A19AF"/>
    <w:rsid w:val="007104D7"/>
    <w:rsid w:val="007A0455"/>
    <w:rsid w:val="007B7E7E"/>
    <w:rsid w:val="007F1A8B"/>
    <w:rsid w:val="008B06C6"/>
    <w:rsid w:val="008B7C17"/>
    <w:rsid w:val="00901219"/>
    <w:rsid w:val="00915560"/>
    <w:rsid w:val="00974CB7"/>
    <w:rsid w:val="009D4B37"/>
    <w:rsid w:val="009E1E2A"/>
    <w:rsid w:val="009F433B"/>
    <w:rsid w:val="00A40D6C"/>
    <w:rsid w:val="00A478E0"/>
    <w:rsid w:val="00A65E68"/>
    <w:rsid w:val="00B922C4"/>
    <w:rsid w:val="00C14BAE"/>
    <w:rsid w:val="00C83A1E"/>
    <w:rsid w:val="00CE1ADC"/>
    <w:rsid w:val="00E1350D"/>
    <w:rsid w:val="00E15D2D"/>
    <w:rsid w:val="00E41EE3"/>
    <w:rsid w:val="00E701ED"/>
    <w:rsid w:val="00EB5FDF"/>
    <w:rsid w:val="00EF1A14"/>
    <w:rsid w:val="00F72647"/>
    <w:rsid w:val="00FA721B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D6387"/>
  <w15:docId w15:val="{B15C9D71-8180-4BD1-9E02-4CFF1597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47529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3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nventions/search-on-treaties/-/conventions/treaty/2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makela@mined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469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Kiiskinen Hanna (OKM)</dc:creator>
  <cp:lastModifiedBy>Kiiskinen Hanna (OKM)</cp:lastModifiedBy>
  <cp:revision>15</cp:revision>
  <dcterms:created xsi:type="dcterms:W3CDTF">2020-05-18T07:13:00Z</dcterms:created>
  <dcterms:modified xsi:type="dcterms:W3CDTF">2020-06-03T12:14:00Z</dcterms:modified>
</cp:coreProperties>
</file>