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7A808" w14:textId="02EBEC56" w:rsidR="00093344" w:rsidRDefault="001E3542" w:rsidP="0075726E">
      <w:pPr>
        <w:pStyle w:val="Leiptekstivasen"/>
        <w:rPr>
          <w:b/>
          <w:sz w:val="24"/>
          <w:szCs w:val="24"/>
        </w:rPr>
      </w:pPr>
      <w:r w:rsidRPr="001E3542">
        <w:rPr>
          <w:b/>
          <w:sz w:val="24"/>
          <w:szCs w:val="24"/>
        </w:rPr>
        <w:t>Vieraslajiasiantuntijaryhmän kokous</w:t>
      </w:r>
      <w:r w:rsidR="00686703">
        <w:rPr>
          <w:b/>
          <w:sz w:val="24"/>
          <w:szCs w:val="24"/>
        </w:rPr>
        <w:t xml:space="preserve"> </w:t>
      </w:r>
      <w:r w:rsidR="007A288C">
        <w:rPr>
          <w:b/>
          <w:sz w:val="24"/>
          <w:szCs w:val="24"/>
        </w:rPr>
        <w:t xml:space="preserve">1.12.2023 </w:t>
      </w:r>
      <w:r w:rsidR="00686703">
        <w:rPr>
          <w:b/>
          <w:sz w:val="24"/>
          <w:szCs w:val="24"/>
        </w:rPr>
        <w:t xml:space="preserve">- </w:t>
      </w:r>
      <w:r w:rsidR="007A288C">
        <w:rPr>
          <w:b/>
          <w:sz w:val="24"/>
          <w:szCs w:val="24"/>
        </w:rPr>
        <w:t>Kokoust</w:t>
      </w:r>
      <w:r w:rsidR="00686703">
        <w:rPr>
          <w:b/>
          <w:sz w:val="24"/>
          <w:szCs w:val="24"/>
        </w:rPr>
        <w:t>iivistelmä</w:t>
      </w:r>
    </w:p>
    <w:p w14:paraId="53D5E3F7" w14:textId="77777777" w:rsidR="001E3542" w:rsidRPr="000246DC" w:rsidRDefault="001E3542" w:rsidP="0075726E">
      <w:pPr>
        <w:pStyle w:val="Leiptekstivasen"/>
        <w:rPr>
          <w:sz w:val="20"/>
        </w:rPr>
      </w:pPr>
    </w:p>
    <w:p w14:paraId="7EAD9303" w14:textId="45B8FEE8" w:rsidR="00757C80" w:rsidRPr="00F03303" w:rsidRDefault="00D90B15" w:rsidP="00F03303">
      <w:pPr>
        <w:pStyle w:val="Leiptekstivasen"/>
        <w:rPr>
          <w:sz w:val="20"/>
        </w:rPr>
      </w:pPr>
      <w:r>
        <w:rPr>
          <w:sz w:val="20"/>
        </w:rPr>
        <w:t>AIKA</w:t>
      </w:r>
      <w:r>
        <w:rPr>
          <w:sz w:val="20"/>
        </w:rPr>
        <w:tab/>
      </w:r>
      <w:r>
        <w:rPr>
          <w:sz w:val="20"/>
        </w:rPr>
        <w:tab/>
      </w:r>
      <w:r w:rsidR="001E3542">
        <w:rPr>
          <w:sz w:val="20"/>
        </w:rPr>
        <w:t>Perjantai 1.12.2023 klo 9.30-</w:t>
      </w:r>
      <w:r w:rsidR="00747711">
        <w:rPr>
          <w:sz w:val="20"/>
        </w:rPr>
        <w:t>11.30</w:t>
      </w:r>
      <w:bookmarkStart w:id="0" w:name="DM_DOCNAME"/>
      <w:bookmarkEnd w:id="0"/>
      <w:r w:rsidR="00F03303">
        <w:rPr>
          <w:sz w:val="20"/>
        </w:rPr>
        <w:t xml:space="preserve">, </w:t>
      </w:r>
      <w:proofErr w:type="spellStart"/>
      <w:r w:rsidR="00757C80" w:rsidRPr="000246DC">
        <w:rPr>
          <w:sz w:val="20"/>
        </w:rPr>
        <w:t>Teams</w:t>
      </w:r>
      <w:proofErr w:type="spellEnd"/>
      <w:r w:rsidR="0099201E">
        <w:rPr>
          <w:sz w:val="20"/>
        </w:rPr>
        <w:t>-etäkokous</w:t>
      </w:r>
      <w:r w:rsidR="005267C5">
        <w:rPr>
          <w:sz w:val="20"/>
        </w:rPr>
        <w:br/>
      </w:r>
    </w:p>
    <w:p w14:paraId="038DDE1E" w14:textId="3077F016" w:rsidR="00414427" w:rsidRDefault="00686703" w:rsidP="00207015">
      <w:pPr>
        <w:pStyle w:val="Leipteksti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Vieraslajiasiantuntijaryhmän toimikauden viimeisessä kokouksessa käsiteltiin k</w:t>
      </w:r>
      <w:r w:rsidRPr="00686703">
        <w:rPr>
          <w:rFonts w:asciiTheme="minorHAnsi" w:hAnsiTheme="minorHAnsi" w:cstheme="minorHAnsi"/>
          <w:szCs w:val="22"/>
        </w:rPr>
        <w:t>ansallisen vieraslajien torjuntaa koskevan hallintasuunnitelman (nro 5) ehdotusluonnos</w:t>
      </w:r>
      <w:r>
        <w:rPr>
          <w:rFonts w:asciiTheme="minorHAnsi" w:hAnsiTheme="minorHAnsi" w:cstheme="minorHAnsi"/>
          <w:szCs w:val="22"/>
        </w:rPr>
        <w:t>ta, sekä m</w:t>
      </w:r>
      <w:r w:rsidRPr="00686703">
        <w:rPr>
          <w:rFonts w:asciiTheme="minorHAnsi" w:hAnsiTheme="minorHAnsi" w:cstheme="minorHAnsi"/>
          <w:szCs w:val="22"/>
        </w:rPr>
        <w:t>ahdollis</w:t>
      </w:r>
      <w:r>
        <w:rPr>
          <w:rFonts w:asciiTheme="minorHAnsi" w:hAnsiTheme="minorHAnsi" w:cstheme="minorHAnsi"/>
          <w:szCs w:val="22"/>
        </w:rPr>
        <w:t>ia</w:t>
      </w:r>
      <w:r w:rsidRPr="00686703">
        <w:rPr>
          <w:rFonts w:asciiTheme="minorHAnsi" w:hAnsiTheme="minorHAnsi" w:cstheme="minorHAnsi"/>
          <w:szCs w:val="22"/>
        </w:rPr>
        <w:t xml:space="preserve"> tulev</w:t>
      </w:r>
      <w:r>
        <w:rPr>
          <w:rFonts w:asciiTheme="minorHAnsi" w:hAnsiTheme="minorHAnsi" w:cstheme="minorHAnsi"/>
          <w:szCs w:val="22"/>
        </w:rPr>
        <w:t>ia</w:t>
      </w:r>
      <w:r w:rsidRPr="00686703">
        <w:rPr>
          <w:rFonts w:asciiTheme="minorHAnsi" w:hAnsiTheme="minorHAnsi" w:cstheme="minorHAnsi"/>
          <w:szCs w:val="22"/>
        </w:rPr>
        <w:t xml:space="preserve"> vieraslajilainsäädännön päivitystarpe</w:t>
      </w:r>
      <w:r>
        <w:rPr>
          <w:rFonts w:asciiTheme="minorHAnsi" w:hAnsiTheme="minorHAnsi" w:cstheme="minorHAnsi"/>
          <w:szCs w:val="22"/>
        </w:rPr>
        <w:t>ita niin EU:n kuin kansallisen lainsäädännön näkökulmasta. K</w:t>
      </w:r>
      <w:r w:rsidR="00F03303">
        <w:rPr>
          <w:rFonts w:asciiTheme="minorHAnsi" w:hAnsiTheme="minorHAnsi" w:cstheme="minorHAnsi"/>
          <w:szCs w:val="22"/>
        </w:rPr>
        <w:t>okous pidettiin etäkokouksena, ja k</w:t>
      </w:r>
      <w:r>
        <w:rPr>
          <w:rFonts w:asciiTheme="minorHAnsi" w:hAnsiTheme="minorHAnsi" w:cstheme="minorHAnsi"/>
          <w:szCs w:val="22"/>
        </w:rPr>
        <w:t>okoukseen osallistui 21 asiantuntijaa.</w:t>
      </w:r>
    </w:p>
    <w:p w14:paraId="748EE4F6" w14:textId="2487B087" w:rsidR="00E52575" w:rsidRDefault="00686703" w:rsidP="00207015">
      <w:pPr>
        <w:pStyle w:val="Leipteksti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Kokouksen aluksi</w:t>
      </w:r>
      <w:r w:rsidR="000911A4">
        <w:rPr>
          <w:rFonts w:asciiTheme="minorHAnsi" w:hAnsiTheme="minorHAnsi" w:cstheme="minorHAnsi"/>
          <w:szCs w:val="22"/>
        </w:rPr>
        <w:t xml:space="preserve"> puheenjohtaja </w:t>
      </w:r>
      <w:r w:rsidR="00104107">
        <w:rPr>
          <w:rFonts w:asciiTheme="minorHAnsi" w:hAnsiTheme="minorHAnsi" w:cstheme="minorHAnsi"/>
          <w:szCs w:val="22"/>
        </w:rPr>
        <w:t xml:space="preserve">Johanna Niemivuo-Lahti </w:t>
      </w:r>
      <w:r w:rsidR="000911A4">
        <w:rPr>
          <w:rFonts w:asciiTheme="minorHAnsi" w:hAnsiTheme="minorHAnsi" w:cstheme="minorHAnsi"/>
          <w:szCs w:val="22"/>
        </w:rPr>
        <w:t xml:space="preserve">totesi nykyisen </w:t>
      </w:r>
      <w:r w:rsidR="008E1EF6">
        <w:rPr>
          <w:rFonts w:asciiTheme="minorHAnsi" w:hAnsiTheme="minorHAnsi" w:cstheme="minorHAnsi"/>
          <w:szCs w:val="22"/>
        </w:rPr>
        <w:t xml:space="preserve">asiantuntijaryhmän toisen </w:t>
      </w:r>
      <w:r w:rsidR="000911A4">
        <w:rPr>
          <w:rFonts w:asciiTheme="minorHAnsi" w:hAnsiTheme="minorHAnsi" w:cstheme="minorHAnsi"/>
          <w:szCs w:val="22"/>
        </w:rPr>
        <w:t>toimikauden päättyvän vuoden lopu</w:t>
      </w:r>
      <w:r w:rsidR="008E1EF6">
        <w:rPr>
          <w:rFonts w:asciiTheme="minorHAnsi" w:hAnsiTheme="minorHAnsi" w:cstheme="minorHAnsi"/>
          <w:szCs w:val="22"/>
        </w:rPr>
        <w:t>ssa</w:t>
      </w:r>
      <w:r w:rsidR="000911A4">
        <w:rPr>
          <w:rFonts w:asciiTheme="minorHAnsi" w:hAnsiTheme="minorHAnsi" w:cstheme="minorHAnsi"/>
          <w:szCs w:val="22"/>
        </w:rPr>
        <w:t>, ja uusi asiantuntijaryhmäryhmä tullaan asettamaan</w:t>
      </w:r>
      <w:r w:rsidR="008E1EF6">
        <w:rPr>
          <w:rFonts w:asciiTheme="minorHAnsi" w:hAnsiTheme="minorHAnsi" w:cstheme="minorHAnsi"/>
          <w:szCs w:val="22"/>
        </w:rPr>
        <w:t xml:space="preserve"> vuoden alusta jatkamaan nyt päättyvän ryhmän työtä</w:t>
      </w:r>
      <w:r w:rsidR="000911A4">
        <w:rPr>
          <w:rFonts w:asciiTheme="minorHAnsi" w:hAnsiTheme="minorHAnsi" w:cstheme="minorHAnsi"/>
          <w:szCs w:val="22"/>
        </w:rPr>
        <w:t>. Asiantuntijaryhmä on edelleen tarpeen kansallisen sekä EU:n vieraslajilainsäädäntötyön kansallisena tukena.</w:t>
      </w:r>
    </w:p>
    <w:p w14:paraId="7418803F" w14:textId="3F082EDD" w:rsidR="000911A4" w:rsidRDefault="000911A4" w:rsidP="00207015">
      <w:pPr>
        <w:pStyle w:val="Leipteksti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Luonnonvarakeskuksen asiantuntijat </w:t>
      </w:r>
      <w:r w:rsidR="00104107">
        <w:rPr>
          <w:rFonts w:asciiTheme="minorHAnsi" w:hAnsiTheme="minorHAnsi" w:cstheme="minorHAnsi"/>
          <w:szCs w:val="22"/>
        </w:rPr>
        <w:t xml:space="preserve">Miia Jauni ja Erja Huusela </w:t>
      </w:r>
      <w:r>
        <w:rPr>
          <w:rFonts w:asciiTheme="minorHAnsi" w:hAnsiTheme="minorHAnsi" w:cstheme="minorHAnsi"/>
          <w:szCs w:val="22"/>
        </w:rPr>
        <w:t xml:space="preserve">esittelivät kansallisen </w:t>
      </w:r>
      <w:r w:rsidRPr="000911A4">
        <w:rPr>
          <w:rFonts w:asciiTheme="minorHAnsi" w:hAnsiTheme="minorHAnsi" w:cstheme="minorHAnsi"/>
          <w:szCs w:val="22"/>
        </w:rPr>
        <w:t xml:space="preserve">vieraslajien torjuntaa koskevan </w:t>
      </w:r>
      <w:r>
        <w:rPr>
          <w:rFonts w:asciiTheme="minorHAnsi" w:hAnsiTheme="minorHAnsi" w:cstheme="minorHAnsi"/>
          <w:szCs w:val="22"/>
        </w:rPr>
        <w:t>5. h</w:t>
      </w:r>
      <w:r w:rsidRPr="000911A4">
        <w:rPr>
          <w:rFonts w:asciiTheme="minorHAnsi" w:hAnsiTheme="minorHAnsi" w:cstheme="minorHAnsi"/>
          <w:szCs w:val="22"/>
        </w:rPr>
        <w:t>allintasuunnitelman valmistelutyö</w:t>
      </w:r>
      <w:r>
        <w:rPr>
          <w:rFonts w:asciiTheme="minorHAnsi" w:hAnsiTheme="minorHAnsi" w:cstheme="minorHAnsi"/>
          <w:szCs w:val="22"/>
        </w:rPr>
        <w:t>tä</w:t>
      </w:r>
      <w:r w:rsidRPr="000911A4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ml</w:t>
      </w:r>
      <w:r w:rsidR="008E1EF6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siihen liittyvää </w:t>
      </w:r>
      <w:r w:rsidRPr="000911A4">
        <w:rPr>
          <w:rFonts w:asciiTheme="minorHAnsi" w:hAnsiTheme="minorHAnsi" w:cstheme="minorHAnsi"/>
          <w:szCs w:val="22"/>
        </w:rPr>
        <w:t>taustaraport</w:t>
      </w:r>
      <w:r>
        <w:rPr>
          <w:rFonts w:asciiTheme="minorHAnsi" w:hAnsiTheme="minorHAnsi" w:cstheme="minorHAnsi"/>
          <w:szCs w:val="22"/>
        </w:rPr>
        <w:t xml:space="preserve">tia. </w:t>
      </w:r>
      <w:r w:rsidRPr="000911A4">
        <w:rPr>
          <w:rFonts w:asciiTheme="minorHAnsi" w:hAnsiTheme="minorHAnsi" w:cstheme="minorHAnsi"/>
          <w:szCs w:val="22"/>
        </w:rPr>
        <w:t xml:space="preserve">EU edellyttää </w:t>
      </w:r>
      <w:r>
        <w:rPr>
          <w:rFonts w:asciiTheme="minorHAnsi" w:hAnsiTheme="minorHAnsi" w:cstheme="minorHAnsi"/>
          <w:szCs w:val="22"/>
        </w:rPr>
        <w:t>tehokkaita</w:t>
      </w:r>
      <w:r w:rsidRPr="000911A4">
        <w:rPr>
          <w:rFonts w:asciiTheme="minorHAnsi" w:hAnsiTheme="minorHAnsi" w:cstheme="minorHAnsi"/>
          <w:szCs w:val="22"/>
        </w:rPr>
        <w:t xml:space="preserve"> hallintatoimenpiteitä</w:t>
      </w:r>
      <w:r>
        <w:rPr>
          <w:rFonts w:asciiTheme="minorHAnsi" w:hAnsiTheme="minorHAnsi" w:cstheme="minorHAnsi"/>
          <w:szCs w:val="22"/>
        </w:rPr>
        <w:t xml:space="preserve">, jotka Suomi kokoaa </w:t>
      </w:r>
      <w:r w:rsidRPr="000911A4">
        <w:rPr>
          <w:rFonts w:asciiTheme="minorHAnsi" w:hAnsiTheme="minorHAnsi" w:cstheme="minorHAnsi"/>
          <w:szCs w:val="22"/>
        </w:rPr>
        <w:t>hallintasuunnitelmiinsa.</w:t>
      </w:r>
      <w:r w:rsidRPr="000911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Valmisteilla oleva hallintasuunnitelma koskee </w:t>
      </w:r>
      <w:r w:rsidRPr="000911A4">
        <w:rPr>
          <w:rFonts w:asciiTheme="minorHAnsi" w:hAnsiTheme="minorHAnsi" w:cstheme="minorHAnsi"/>
        </w:rPr>
        <w:t>EU:n</w:t>
      </w:r>
      <w:r>
        <w:rPr>
          <w:rFonts w:asciiTheme="minorHAnsi" w:hAnsiTheme="minorHAnsi" w:cstheme="minorHAnsi"/>
        </w:rPr>
        <w:t xml:space="preserve"> </w:t>
      </w:r>
      <w:r w:rsidRPr="000911A4">
        <w:rPr>
          <w:rFonts w:asciiTheme="minorHAnsi" w:hAnsiTheme="minorHAnsi" w:cstheme="minorHAnsi"/>
          <w:szCs w:val="22"/>
        </w:rPr>
        <w:t>3. täydennysluettelo</w:t>
      </w:r>
      <w:r w:rsidR="008E1EF6">
        <w:rPr>
          <w:rFonts w:asciiTheme="minorHAnsi" w:hAnsiTheme="minorHAnsi" w:cstheme="minorHAnsi"/>
          <w:szCs w:val="22"/>
        </w:rPr>
        <w:t>n</w:t>
      </w:r>
      <w:r w:rsidRPr="000911A4">
        <w:rPr>
          <w:rFonts w:asciiTheme="minorHAnsi" w:hAnsiTheme="minorHAnsi" w:cstheme="minorHAnsi"/>
          <w:szCs w:val="22"/>
        </w:rPr>
        <w:t xml:space="preserve"> laj</w:t>
      </w:r>
      <w:r>
        <w:rPr>
          <w:rFonts w:asciiTheme="minorHAnsi" w:hAnsiTheme="minorHAnsi" w:cstheme="minorHAnsi"/>
          <w:szCs w:val="22"/>
        </w:rPr>
        <w:t>eja eli</w:t>
      </w:r>
      <w:r w:rsidRPr="000911A4">
        <w:rPr>
          <w:rFonts w:asciiTheme="minorHAnsi" w:hAnsiTheme="minorHAnsi" w:cstheme="minorHAnsi"/>
          <w:szCs w:val="22"/>
        </w:rPr>
        <w:t xml:space="preserve"> 4 kasvia, 6 kalaa, 2 nisäkästä, 1 lintu</w:t>
      </w:r>
      <w:r w:rsidR="008E1EF6">
        <w:rPr>
          <w:rFonts w:asciiTheme="minorHAnsi" w:hAnsiTheme="minorHAnsi" w:cstheme="minorHAnsi"/>
          <w:szCs w:val="22"/>
        </w:rPr>
        <w:t>a</w:t>
      </w:r>
      <w:r w:rsidRPr="000911A4">
        <w:rPr>
          <w:rFonts w:asciiTheme="minorHAnsi" w:hAnsiTheme="minorHAnsi" w:cstheme="minorHAnsi"/>
          <w:szCs w:val="22"/>
        </w:rPr>
        <w:t>, 1 käärme</w:t>
      </w:r>
      <w:r w:rsidR="008E1EF6">
        <w:rPr>
          <w:rFonts w:asciiTheme="minorHAnsi" w:hAnsiTheme="minorHAnsi" w:cstheme="minorHAnsi"/>
          <w:szCs w:val="22"/>
        </w:rPr>
        <w:t>ttä</w:t>
      </w:r>
      <w:r w:rsidRPr="000911A4">
        <w:rPr>
          <w:rFonts w:asciiTheme="minorHAnsi" w:hAnsiTheme="minorHAnsi" w:cstheme="minorHAnsi"/>
          <w:szCs w:val="22"/>
        </w:rPr>
        <w:t>, 1 sammakko</w:t>
      </w:r>
      <w:r w:rsidR="008E1EF6">
        <w:rPr>
          <w:rFonts w:asciiTheme="minorHAnsi" w:hAnsiTheme="minorHAnsi" w:cstheme="minorHAnsi"/>
          <w:szCs w:val="22"/>
        </w:rPr>
        <w:t>a</w:t>
      </w:r>
      <w:r w:rsidRPr="000911A4">
        <w:rPr>
          <w:rFonts w:asciiTheme="minorHAnsi" w:hAnsiTheme="minorHAnsi" w:cstheme="minorHAnsi"/>
          <w:szCs w:val="22"/>
        </w:rPr>
        <w:t xml:space="preserve"> ja 4 hyönteistä sekä muita selkärangattomia.</w:t>
      </w:r>
      <w:r w:rsidR="00104107" w:rsidRPr="00104107">
        <w:t xml:space="preserve"> </w:t>
      </w:r>
      <w:r w:rsidR="00104107">
        <w:rPr>
          <w:rFonts w:asciiTheme="minorHAnsi" w:hAnsiTheme="minorHAnsi" w:cstheme="minorHAnsi"/>
          <w:szCs w:val="22"/>
        </w:rPr>
        <w:t>Hallintasuunnitelman r</w:t>
      </w:r>
      <w:r w:rsidR="00104107" w:rsidRPr="00104107">
        <w:rPr>
          <w:rFonts w:asciiTheme="minorHAnsi" w:hAnsiTheme="minorHAnsi" w:cstheme="minorHAnsi"/>
          <w:szCs w:val="22"/>
        </w:rPr>
        <w:t>iskianalyysitaulukon perusteella lajit on luokiteltu kolmeen ryhmään kiireellisyyden ja toi</w:t>
      </w:r>
      <w:bookmarkStart w:id="1" w:name="_GoBack"/>
      <w:bookmarkEnd w:id="1"/>
      <w:r w:rsidR="00104107" w:rsidRPr="00104107">
        <w:rPr>
          <w:rFonts w:asciiTheme="minorHAnsi" w:hAnsiTheme="minorHAnsi" w:cstheme="minorHAnsi"/>
          <w:szCs w:val="22"/>
        </w:rPr>
        <w:t xml:space="preserve">menpiteiden perusteella. </w:t>
      </w:r>
      <w:r w:rsidR="00104107">
        <w:rPr>
          <w:rFonts w:asciiTheme="minorHAnsi" w:hAnsiTheme="minorHAnsi" w:cstheme="minorHAnsi"/>
          <w:szCs w:val="22"/>
        </w:rPr>
        <w:t>Luonnoksesta esiteltiin</w:t>
      </w:r>
      <w:r w:rsidR="00104107" w:rsidRPr="00104107">
        <w:rPr>
          <w:rFonts w:asciiTheme="minorHAnsi" w:hAnsiTheme="minorHAnsi" w:cstheme="minorHAnsi"/>
          <w:szCs w:val="22"/>
        </w:rPr>
        <w:t xml:space="preserve"> tarkemmin eri ryhmien poistotoimeniteitä sekä yleisiä toimenpidesuosituksia vieraslajien hallintaan.</w:t>
      </w:r>
    </w:p>
    <w:p w14:paraId="505A6B9A" w14:textId="02D80C5F" w:rsidR="00104107" w:rsidRPr="00104107" w:rsidRDefault="00104107" w:rsidP="00104107">
      <w:pPr>
        <w:pStyle w:val="Leipteksti"/>
        <w:ind w:left="0"/>
        <w:rPr>
          <w:rFonts w:asciiTheme="minorHAnsi" w:hAnsiTheme="minorHAnsi" w:cstheme="minorHAnsi"/>
          <w:szCs w:val="22"/>
        </w:rPr>
      </w:pPr>
      <w:r w:rsidRPr="00104107">
        <w:rPr>
          <w:rFonts w:asciiTheme="minorHAnsi" w:hAnsiTheme="minorHAnsi" w:cstheme="minorHAnsi"/>
          <w:szCs w:val="22"/>
        </w:rPr>
        <w:t>Mahdollis</w:t>
      </w:r>
      <w:r>
        <w:rPr>
          <w:rFonts w:asciiTheme="minorHAnsi" w:hAnsiTheme="minorHAnsi" w:cstheme="minorHAnsi"/>
          <w:szCs w:val="22"/>
        </w:rPr>
        <w:t>ista</w:t>
      </w:r>
      <w:r w:rsidRPr="00104107">
        <w:rPr>
          <w:rFonts w:asciiTheme="minorHAnsi" w:hAnsiTheme="minorHAnsi" w:cstheme="minorHAnsi"/>
          <w:szCs w:val="22"/>
        </w:rPr>
        <w:t xml:space="preserve"> tulev</w:t>
      </w:r>
      <w:r>
        <w:rPr>
          <w:rFonts w:asciiTheme="minorHAnsi" w:hAnsiTheme="minorHAnsi" w:cstheme="minorHAnsi"/>
          <w:szCs w:val="22"/>
        </w:rPr>
        <w:t>ista</w:t>
      </w:r>
      <w:r w:rsidRPr="00104107">
        <w:rPr>
          <w:rFonts w:asciiTheme="minorHAnsi" w:hAnsiTheme="minorHAnsi" w:cstheme="minorHAnsi"/>
          <w:szCs w:val="22"/>
        </w:rPr>
        <w:t xml:space="preserve"> vieraslajilainsäädännön päivitystarpe</w:t>
      </w:r>
      <w:r>
        <w:rPr>
          <w:rFonts w:asciiTheme="minorHAnsi" w:hAnsiTheme="minorHAnsi" w:cstheme="minorHAnsi"/>
          <w:szCs w:val="22"/>
        </w:rPr>
        <w:t xml:space="preserve">ista puheenjohtaja Niemivuo-Lahti toi </w:t>
      </w:r>
      <w:r w:rsidR="008E1EF6">
        <w:rPr>
          <w:rFonts w:asciiTheme="minorHAnsi" w:hAnsiTheme="minorHAnsi" w:cstheme="minorHAnsi"/>
          <w:szCs w:val="22"/>
        </w:rPr>
        <w:t xml:space="preserve">esille </w:t>
      </w:r>
      <w:r>
        <w:rPr>
          <w:rFonts w:asciiTheme="minorHAnsi" w:hAnsiTheme="minorHAnsi" w:cstheme="minorHAnsi"/>
          <w:szCs w:val="22"/>
        </w:rPr>
        <w:t>EU:n vieraslajilainsäädännön kehittämis</w:t>
      </w:r>
      <w:r w:rsidR="008E1EF6">
        <w:rPr>
          <w:rFonts w:asciiTheme="minorHAnsi" w:hAnsiTheme="minorHAnsi" w:cstheme="minorHAnsi"/>
          <w:szCs w:val="22"/>
        </w:rPr>
        <w:t xml:space="preserve">tarpeita. </w:t>
      </w:r>
      <w:r w:rsidR="008E1EF6" w:rsidRPr="008E1EF6">
        <w:rPr>
          <w:rFonts w:asciiTheme="minorHAnsi" w:hAnsiTheme="minorHAnsi" w:cstheme="minorHAnsi"/>
          <w:szCs w:val="22"/>
        </w:rPr>
        <w:t>Komission arvio on, että toistaiseksi EU:n luetteloon lisätyt lajit on edelleen syytä pitää luettelossa, eikä lajeja ole perusteltua poistaa. Tällä hetkellä luettelossa on 88 lajia, ja komissio pitää tärkeänä, että listaa päivitetään edelleen.</w:t>
      </w:r>
      <w:r w:rsidR="008E1EF6">
        <w:rPr>
          <w:rFonts w:asciiTheme="minorHAnsi" w:hAnsiTheme="minorHAnsi" w:cstheme="minorHAnsi"/>
          <w:szCs w:val="22"/>
        </w:rPr>
        <w:t xml:space="preserve"> Seuraavien uusien vieraslajien lisäämiseksi EU-luetteloon keskustellaan vuoden 2024 aikana. H</w:t>
      </w:r>
      <w:r w:rsidRPr="00104107">
        <w:rPr>
          <w:rFonts w:asciiTheme="minorHAnsi" w:hAnsiTheme="minorHAnsi" w:cstheme="minorHAnsi"/>
          <w:szCs w:val="22"/>
        </w:rPr>
        <w:t xml:space="preserve">einäkuussa 2023 </w:t>
      </w:r>
      <w:r>
        <w:rPr>
          <w:rFonts w:asciiTheme="minorHAnsi" w:hAnsiTheme="minorHAnsi" w:cstheme="minorHAnsi"/>
          <w:szCs w:val="22"/>
        </w:rPr>
        <w:t>lyhyessä</w:t>
      </w:r>
      <w:r w:rsidRPr="00104107">
        <w:rPr>
          <w:rFonts w:asciiTheme="minorHAnsi" w:hAnsiTheme="minorHAnsi" w:cstheme="minorHAnsi"/>
          <w:szCs w:val="22"/>
        </w:rPr>
        <w:t xml:space="preserve"> EU:n vieraslajikomitean kokou</w:t>
      </w:r>
      <w:r>
        <w:rPr>
          <w:rFonts w:asciiTheme="minorHAnsi" w:hAnsiTheme="minorHAnsi" w:cstheme="minorHAnsi"/>
          <w:szCs w:val="22"/>
        </w:rPr>
        <w:t xml:space="preserve">ksessa </w:t>
      </w:r>
      <w:r w:rsidRPr="00104107">
        <w:rPr>
          <w:rFonts w:asciiTheme="minorHAnsi" w:hAnsiTheme="minorHAnsi" w:cstheme="minorHAnsi"/>
          <w:szCs w:val="22"/>
        </w:rPr>
        <w:t>käytiin jatkokeskusteluja siitä, miten parannetaan jäsenmaiden raportointia vieraslajien torjuntaan ja hallintaan liittyen.</w:t>
      </w:r>
      <w:r>
        <w:rPr>
          <w:rFonts w:asciiTheme="minorHAnsi" w:hAnsiTheme="minorHAnsi" w:cstheme="minorHAnsi"/>
          <w:szCs w:val="22"/>
        </w:rPr>
        <w:t xml:space="preserve"> </w:t>
      </w:r>
      <w:r w:rsidR="00455621">
        <w:rPr>
          <w:rFonts w:asciiTheme="minorHAnsi" w:hAnsiTheme="minorHAnsi" w:cstheme="minorHAnsi"/>
          <w:szCs w:val="22"/>
        </w:rPr>
        <w:t>J</w:t>
      </w:r>
      <w:r>
        <w:rPr>
          <w:rFonts w:asciiTheme="minorHAnsi" w:hAnsiTheme="minorHAnsi" w:cstheme="minorHAnsi"/>
          <w:szCs w:val="22"/>
        </w:rPr>
        <w:t xml:space="preserve">äsenmaiden </w:t>
      </w:r>
      <w:r w:rsidR="00455621">
        <w:rPr>
          <w:rFonts w:asciiTheme="minorHAnsi" w:hAnsiTheme="minorHAnsi" w:cstheme="minorHAnsi"/>
          <w:szCs w:val="22"/>
        </w:rPr>
        <w:t xml:space="preserve">seuraava </w:t>
      </w:r>
      <w:r w:rsidRPr="00104107">
        <w:rPr>
          <w:rFonts w:asciiTheme="minorHAnsi" w:hAnsiTheme="minorHAnsi" w:cstheme="minorHAnsi"/>
          <w:szCs w:val="22"/>
        </w:rPr>
        <w:t xml:space="preserve">raportointi </w:t>
      </w:r>
      <w:r>
        <w:rPr>
          <w:rFonts w:asciiTheme="minorHAnsi" w:hAnsiTheme="minorHAnsi" w:cstheme="minorHAnsi"/>
          <w:szCs w:val="22"/>
        </w:rPr>
        <w:t xml:space="preserve">on </w:t>
      </w:r>
      <w:r w:rsidRPr="00104107">
        <w:rPr>
          <w:rFonts w:asciiTheme="minorHAnsi" w:hAnsiTheme="minorHAnsi" w:cstheme="minorHAnsi"/>
          <w:szCs w:val="22"/>
        </w:rPr>
        <w:t>tulossa kesäkuussa 2025, kosk</w:t>
      </w:r>
      <w:r>
        <w:rPr>
          <w:rFonts w:asciiTheme="minorHAnsi" w:hAnsiTheme="minorHAnsi" w:cstheme="minorHAnsi"/>
          <w:szCs w:val="22"/>
        </w:rPr>
        <w:t>ien</w:t>
      </w:r>
      <w:r w:rsidRPr="00104107">
        <w:rPr>
          <w:rFonts w:asciiTheme="minorHAnsi" w:hAnsiTheme="minorHAnsi" w:cstheme="minorHAnsi"/>
          <w:szCs w:val="22"/>
        </w:rPr>
        <w:t xml:space="preserve"> vuosia 2019–2024. </w:t>
      </w:r>
    </w:p>
    <w:p w14:paraId="6ADECB00" w14:textId="00D62991" w:rsidR="0022605C" w:rsidRPr="0022605C" w:rsidRDefault="0022605C" w:rsidP="0022605C">
      <w:pPr>
        <w:pStyle w:val="Leipteksti"/>
        <w:ind w:left="0"/>
        <w:rPr>
          <w:rFonts w:asciiTheme="minorHAnsi" w:hAnsiTheme="minorHAnsi" w:cstheme="minorHAnsi"/>
          <w:szCs w:val="22"/>
        </w:rPr>
      </w:pPr>
      <w:r w:rsidRPr="0022605C">
        <w:rPr>
          <w:rFonts w:asciiTheme="minorHAnsi" w:hAnsiTheme="minorHAnsi" w:cstheme="minorHAnsi"/>
          <w:szCs w:val="22"/>
        </w:rPr>
        <w:t xml:space="preserve">Karin Cederlöf </w:t>
      </w:r>
      <w:proofErr w:type="spellStart"/>
      <w:r w:rsidRPr="0022605C">
        <w:rPr>
          <w:rFonts w:asciiTheme="minorHAnsi" w:hAnsiTheme="minorHAnsi" w:cstheme="minorHAnsi"/>
          <w:szCs w:val="22"/>
        </w:rPr>
        <w:t>MMM</w:t>
      </w:r>
      <w:r>
        <w:rPr>
          <w:rFonts w:asciiTheme="minorHAnsi" w:hAnsiTheme="minorHAnsi" w:cstheme="minorHAnsi"/>
          <w:szCs w:val="22"/>
        </w:rPr>
        <w:t>:stä</w:t>
      </w:r>
      <w:proofErr w:type="spellEnd"/>
      <w:r>
        <w:rPr>
          <w:rFonts w:asciiTheme="minorHAnsi" w:hAnsiTheme="minorHAnsi" w:cstheme="minorHAnsi"/>
          <w:szCs w:val="22"/>
        </w:rPr>
        <w:t xml:space="preserve"> esitteli k</w:t>
      </w:r>
      <w:r w:rsidRPr="0022605C">
        <w:rPr>
          <w:rFonts w:asciiTheme="minorHAnsi" w:hAnsiTheme="minorHAnsi" w:cstheme="minorHAnsi"/>
          <w:szCs w:val="22"/>
        </w:rPr>
        <w:t>ansalli</w:t>
      </w:r>
      <w:r>
        <w:rPr>
          <w:rFonts w:asciiTheme="minorHAnsi" w:hAnsiTheme="minorHAnsi" w:cstheme="minorHAnsi"/>
          <w:szCs w:val="22"/>
        </w:rPr>
        <w:t>seen</w:t>
      </w:r>
      <w:r w:rsidRPr="0022605C">
        <w:rPr>
          <w:rFonts w:asciiTheme="minorHAnsi" w:hAnsiTheme="minorHAnsi" w:cstheme="minorHAnsi"/>
          <w:szCs w:val="22"/>
        </w:rPr>
        <w:t xml:space="preserve"> vieraslajilainsäädän</w:t>
      </w:r>
      <w:r>
        <w:rPr>
          <w:rFonts w:asciiTheme="minorHAnsi" w:hAnsiTheme="minorHAnsi" w:cstheme="minorHAnsi"/>
          <w:szCs w:val="22"/>
        </w:rPr>
        <w:t>nän päivittämiseen liittyvän</w:t>
      </w:r>
      <w:r w:rsidRPr="0022605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</w:t>
      </w:r>
      <w:r w:rsidRPr="0022605C">
        <w:rPr>
          <w:rFonts w:asciiTheme="minorHAnsi" w:hAnsiTheme="minorHAnsi" w:cstheme="minorHAnsi"/>
          <w:szCs w:val="22"/>
        </w:rPr>
        <w:t>ilannekatsau</w:t>
      </w:r>
      <w:r>
        <w:rPr>
          <w:rFonts w:asciiTheme="minorHAnsi" w:hAnsiTheme="minorHAnsi" w:cstheme="minorHAnsi"/>
          <w:szCs w:val="22"/>
        </w:rPr>
        <w:t xml:space="preserve">ksen. </w:t>
      </w:r>
      <w:r w:rsidRPr="0022605C">
        <w:rPr>
          <w:rFonts w:asciiTheme="minorHAnsi" w:hAnsiTheme="minorHAnsi" w:cstheme="minorHAnsi"/>
          <w:szCs w:val="22"/>
        </w:rPr>
        <w:t>Lainvalmistelu kosk</w:t>
      </w:r>
      <w:r>
        <w:rPr>
          <w:rFonts w:asciiTheme="minorHAnsi" w:hAnsiTheme="minorHAnsi" w:cstheme="minorHAnsi"/>
          <w:szCs w:val="22"/>
        </w:rPr>
        <w:t>ee</w:t>
      </w:r>
      <w:r w:rsidRPr="0022605C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2605C">
        <w:rPr>
          <w:rFonts w:asciiTheme="minorHAnsi" w:hAnsiTheme="minorHAnsi" w:cstheme="minorHAnsi"/>
          <w:szCs w:val="22"/>
        </w:rPr>
        <w:t>droonien</w:t>
      </w:r>
      <w:proofErr w:type="spellEnd"/>
      <w:r w:rsidRPr="0022605C">
        <w:rPr>
          <w:rFonts w:asciiTheme="minorHAnsi" w:hAnsiTheme="minorHAnsi" w:cstheme="minorHAnsi"/>
          <w:szCs w:val="22"/>
        </w:rPr>
        <w:t xml:space="preserve"> käyttöä vieraslajien pyynnissä </w:t>
      </w:r>
      <w:r>
        <w:rPr>
          <w:rFonts w:asciiTheme="minorHAnsi" w:hAnsiTheme="minorHAnsi" w:cstheme="minorHAnsi"/>
          <w:szCs w:val="22"/>
        </w:rPr>
        <w:t>sekä</w:t>
      </w:r>
      <w:r w:rsidRPr="0022605C">
        <w:rPr>
          <w:rFonts w:asciiTheme="minorHAnsi" w:hAnsiTheme="minorHAnsi" w:cstheme="minorHAnsi"/>
          <w:szCs w:val="22"/>
        </w:rPr>
        <w:t xml:space="preserve"> siirtymäaikojen pidentämistä</w:t>
      </w:r>
      <w:r>
        <w:rPr>
          <w:rFonts w:asciiTheme="minorHAnsi" w:hAnsiTheme="minorHAnsi" w:cstheme="minorHAnsi"/>
          <w:szCs w:val="22"/>
        </w:rPr>
        <w:t xml:space="preserve">. </w:t>
      </w:r>
      <w:r w:rsidRPr="0022605C">
        <w:rPr>
          <w:rFonts w:asciiTheme="minorHAnsi" w:hAnsiTheme="minorHAnsi" w:cstheme="minorHAnsi"/>
          <w:szCs w:val="22"/>
        </w:rPr>
        <w:t xml:space="preserve">Uutena asiana </w:t>
      </w:r>
      <w:r>
        <w:rPr>
          <w:rFonts w:asciiTheme="minorHAnsi" w:hAnsiTheme="minorHAnsi" w:cstheme="minorHAnsi"/>
          <w:szCs w:val="22"/>
        </w:rPr>
        <w:t xml:space="preserve">kansalliseen lakiin ehdotettaisiin </w:t>
      </w:r>
      <w:r w:rsidRPr="0022605C">
        <w:rPr>
          <w:rFonts w:asciiTheme="minorHAnsi" w:hAnsiTheme="minorHAnsi" w:cstheme="minorHAnsi"/>
          <w:szCs w:val="22"/>
        </w:rPr>
        <w:t xml:space="preserve">mahdollisuutta käyttää lämpökameralla varustettua </w:t>
      </w:r>
      <w:proofErr w:type="spellStart"/>
      <w:r w:rsidRPr="0022605C">
        <w:rPr>
          <w:rFonts w:asciiTheme="minorHAnsi" w:hAnsiTheme="minorHAnsi" w:cstheme="minorHAnsi"/>
          <w:szCs w:val="22"/>
        </w:rPr>
        <w:t>droonia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22605C">
        <w:rPr>
          <w:rFonts w:asciiTheme="minorHAnsi" w:hAnsiTheme="minorHAnsi" w:cstheme="minorHAnsi"/>
          <w:szCs w:val="22"/>
        </w:rPr>
        <w:t>vieraslaj</w:t>
      </w:r>
      <w:r>
        <w:rPr>
          <w:rFonts w:asciiTheme="minorHAnsi" w:hAnsiTheme="minorHAnsi" w:cstheme="minorHAnsi"/>
          <w:szCs w:val="22"/>
        </w:rPr>
        <w:t>ien (käytännössä supikoiran) pyynnissä</w:t>
      </w:r>
      <w:r w:rsidRPr="0022605C">
        <w:rPr>
          <w:rFonts w:asciiTheme="minorHAnsi" w:hAnsiTheme="minorHAnsi" w:cstheme="minorHAnsi"/>
          <w:szCs w:val="22"/>
        </w:rPr>
        <w:t xml:space="preserve">. Lämpökameralla varustettu </w:t>
      </w:r>
      <w:proofErr w:type="spellStart"/>
      <w:r w:rsidRPr="0022605C">
        <w:rPr>
          <w:rFonts w:asciiTheme="minorHAnsi" w:hAnsiTheme="minorHAnsi" w:cstheme="minorHAnsi"/>
          <w:szCs w:val="22"/>
        </w:rPr>
        <w:t>drooni</w:t>
      </w:r>
      <w:proofErr w:type="spellEnd"/>
      <w:r w:rsidRPr="0022605C">
        <w:rPr>
          <w:rFonts w:asciiTheme="minorHAnsi" w:hAnsiTheme="minorHAnsi" w:cstheme="minorHAnsi"/>
          <w:szCs w:val="22"/>
        </w:rPr>
        <w:t xml:space="preserve"> parantaisi merkittävästi mahdollisuuksia paikantaa supikoiria kaislikossa. Toinen uudistamistarve vieraslajila</w:t>
      </w:r>
      <w:r>
        <w:rPr>
          <w:rFonts w:asciiTheme="minorHAnsi" w:hAnsiTheme="minorHAnsi" w:cstheme="minorHAnsi"/>
          <w:szCs w:val="22"/>
        </w:rPr>
        <w:t xml:space="preserve">issa liittyy </w:t>
      </w:r>
      <w:r w:rsidRPr="0022605C">
        <w:rPr>
          <w:rFonts w:asciiTheme="minorHAnsi" w:hAnsiTheme="minorHAnsi" w:cstheme="minorHAnsi"/>
          <w:szCs w:val="22"/>
        </w:rPr>
        <w:t>siirtymäajan pidentämi</w:t>
      </w:r>
      <w:r>
        <w:rPr>
          <w:rFonts w:asciiTheme="minorHAnsi" w:hAnsiTheme="minorHAnsi" w:cstheme="minorHAnsi"/>
          <w:szCs w:val="22"/>
        </w:rPr>
        <w:t>seen</w:t>
      </w:r>
      <w:r w:rsidRPr="0022605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J</w:t>
      </w:r>
      <w:r w:rsidRPr="0022605C">
        <w:rPr>
          <w:rFonts w:asciiTheme="minorHAnsi" w:hAnsiTheme="minorHAnsi" w:cstheme="minorHAnsi"/>
          <w:szCs w:val="22"/>
        </w:rPr>
        <w:t xml:space="preserve">oissakin tapauksissa pidempi siirtymäaika olisi perusteltu. Asia </w:t>
      </w:r>
      <w:r>
        <w:rPr>
          <w:rFonts w:asciiTheme="minorHAnsi" w:hAnsiTheme="minorHAnsi" w:cstheme="minorHAnsi"/>
          <w:szCs w:val="22"/>
        </w:rPr>
        <w:t>nousi</w:t>
      </w:r>
      <w:r w:rsidRPr="0022605C">
        <w:rPr>
          <w:rFonts w:asciiTheme="minorHAnsi" w:hAnsiTheme="minorHAnsi" w:cstheme="minorHAnsi"/>
          <w:szCs w:val="22"/>
        </w:rPr>
        <w:t xml:space="preserve"> esiin mm. viitapihlaja-angervon ja valkopajuangervon kohdalla </w:t>
      </w:r>
      <w:r>
        <w:rPr>
          <w:rFonts w:asciiTheme="minorHAnsi" w:hAnsiTheme="minorHAnsi" w:cstheme="minorHAnsi"/>
          <w:szCs w:val="22"/>
        </w:rPr>
        <w:t xml:space="preserve">asetuksen edellisen </w:t>
      </w:r>
      <w:r w:rsidRPr="0022605C">
        <w:rPr>
          <w:rFonts w:asciiTheme="minorHAnsi" w:hAnsiTheme="minorHAnsi" w:cstheme="minorHAnsi"/>
          <w:szCs w:val="22"/>
        </w:rPr>
        <w:t>lausuntokierroksen yhteydessä 2023. Valmistelun lähtökohtana o</w:t>
      </w:r>
      <w:r w:rsidR="0042348D">
        <w:rPr>
          <w:rFonts w:asciiTheme="minorHAnsi" w:hAnsiTheme="minorHAnsi" w:cstheme="minorHAnsi"/>
          <w:szCs w:val="22"/>
        </w:rPr>
        <w:t>lisi</w:t>
      </w:r>
      <w:r w:rsidRPr="0022605C">
        <w:rPr>
          <w:rFonts w:asciiTheme="minorHAnsi" w:hAnsiTheme="minorHAnsi" w:cstheme="minorHAnsi"/>
          <w:szCs w:val="22"/>
        </w:rPr>
        <w:t xml:space="preserve"> pidennys 2 vuodesta 5 vuoteen.</w:t>
      </w:r>
    </w:p>
    <w:p w14:paraId="7972E293" w14:textId="59D4C4A4" w:rsidR="0022605C" w:rsidRDefault="0022605C" w:rsidP="0022605C">
      <w:pPr>
        <w:pStyle w:val="Leipteksti"/>
        <w:ind w:left="0"/>
        <w:rPr>
          <w:rFonts w:asciiTheme="minorHAnsi" w:hAnsiTheme="minorHAnsi" w:cstheme="minorHAnsi"/>
          <w:szCs w:val="22"/>
        </w:rPr>
      </w:pPr>
      <w:r w:rsidRPr="0022605C">
        <w:rPr>
          <w:rFonts w:asciiTheme="minorHAnsi" w:hAnsiTheme="minorHAnsi" w:cstheme="minorHAnsi"/>
          <w:szCs w:val="22"/>
        </w:rPr>
        <w:t xml:space="preserve">Viimeisenä kysymyksenä Karin </w:t>
      </w:r>
      <w:r>
        <w:rPr>
          <w:rFonts w:asciiTheme="minorHAnsi" w:hAnsiTheme="minorHAnsi" w:cstheme="minorHAnsi"/>
          <w:szCs w:val="22"/>
        </w:rPr>
        <w:t xml:space="preserve">Cederlöf toi esille </w:t>
      </w:r>
      <w:r w:rsidR="002B250D">
        <w:rPr>
          <w:rFonts w:asciiTheme="minorHAnsi" w:hAnsiTheme="minorHAnsi" w:cstheme="minorHAnsi"/>
          <w:szCs w:val="22"/>
        </w:rPr>
        <w:t xml:space="preserve">EU-luettelossa olevien lajien </w:t>
      </w:r>
      <w:r w:rsidRPr="0022605C">
        <w:rPr>
          <w:rFonts w:asciiTheme="minorHAnsi" w:hAnsiTheme="minorHAnsi" w:cstheme="minorHAnsi"/>
          <w:szCs w:val="22"/>
        </w:rPr>
        <w:t xml:space="preserve">poikkeuslupien mahdollisen laajentamisen </w:t>
      </w:r>
      <w:r>
        <w:rPr>
          <w:rFonts w:asciiTheme="minorHAnsi" w:hAnsiTheme="minorHAnsi" w:cstheme="minorHAnsi"/>
          <w:szCs w:val="22"/>
        </w:rPr>
        <w:t xml:space="preserve">myös </w:t>
      </w:r>
      <w:r w:rsidRPr="0022605C">
        <w:rPr>
          <w:rFonts w:asciiTheme="minorHAnsi" w:hAnsiTheme="minorHAnsi" w:cstheme="minorHAnsi"/>
          <w:szCs w:val="22"/>
        </w:rPr>
        <w:t xml:space="preserve">kasvitieteellisiin puutarhoihin. </w:t>
      </w:r>
      <w:r>
        <w:rPr>
          <w:rFonts w:asciiTheme="minorHAnsi" w:hAnsiTheme="minorHAnsi" w:cstheme="minorHAnsi"/>
          <w:szCs w:val="22"/>
        </w:rPr>
        <w:t>Tässä muutoksessa k</w:t>
      </w:r>
      <w:r w:rsidRPr="0022605C">
        <w:rPr>
          <w:rFonts w:asciiTheme="minorHAnsi" w:hAnsiTheme="minorHAnsi" w:cstheme="minorHAnsi"/>
          <w:szCs w:val="22"/>
        </w:rPr>
        <w:t>yse o</w:t>
      </w:r>
      <w:r w:rsidR="0042348D">
        <w:rPr>
          <w:rFonts w:asciiTheme="minorHAnsi" w:hAnsiTheme="minorHAnsi" w:cstheme="minorHAnsi"/>
          <w:szCs w:val="22"/>
        </w:rPr>
        <w:t>lisi</w:t>
      </w:r>
      <w:r w:rsidRPr="0022605C">
        <w:rPr>
          <w:rFonts w:asciiTheme="minorHAnsi" w:hAnsiTheme="minorHAnsi" w:cstheme="minorHAnsi"/>
          <w:szCs w:val="22"/>
        </w:rPr>
        <w:t xml:space="preserve"> asetuksesta, ei vieraslajilaista. Vieraslajiasetuksen 2023 lausuntokierroksella</w:t>
      </w:r>
      <w:r>
        <w:rPr>
          <w:rFonts w:asciiTheme="minorHAnsi" w:hAnsiTheme="minorHAnsi" w:cstheme="minorHAnsi"/>
          <w:szCs w:val="22"/>
        </w:rPr>
        <w:t xml:space="preserve"> tarve</w:t>
      </w:r>
      <w:r w:rsidRPr="0022605C">
        <w:rPr>
          <w:rFonts w:asciiTheme="minorHAnsi" w:hAnsiTheme="minorHAnsi" w:cstheme="minorHAnsi"/>
          <w:szCs w:val="22"/>
        </w:rPr>
        <w:t xml:space="preserve"> nost</w:t>
      </w:r>
      <w:r>
        <w:rPr>
          <w:rFonts w:asciiTheme="minorHAnsi" w:hAnsiTheme="minorHAnsi" w:cstheme="minorHAnsi"/>
          <w:szCs w:val="22"/>
        </w:rPr>
        <w:t>ettiin</w:t>
      </w:r>
      <w:r w:rsidRPr="0022605C">
        <w:rPr>
          <w:rFonts w:asciiTheme="minorHAnsi" w:hAnsiTheme="minorHAnsi" w:cstheme="minorHAnsi"/>
          <w:szCs w:val="22"/>
        </w:rPr>
        <w:t xml:space="preserve"> esi</w:t>
      </w:r>
      <w:r>
        <w:rPr>
          <w:rFonts w:asciiTheme="minorHAnsi" w:hAnsiTheme="minorHAnsi" w:cstheme="minorHAnsi"/>
          <w:szCs w:val="22"/>
        </w:rPr>
        <w:t>lle. Tällä hetkellä poikkeuslupamahdollisuus</w:t>
      </w:r>
      <w:r w:rsidRPr="0022605C">
        <w:rPr>
          <w:rFonts w:asciiTheme="minorHAnsi" w:hAnsiTheme="minorHAnsi" w:cstheme="minorHAnsi"/>
          <w:szCs w:val="22"/>
        </w:rPr>
        <w:t xml:space="preserve"> kohdistuu ainoastaan eläintarhoihin</w:t>
      </w:r>
      <w:r w:rsidR="002B250D">
        <w:rPr>
          <w:rFonts w:asciiTheme="minorHAnsi" w:hAnsiTheme="minorHAnsi" w:cstheme="minorHAnsi"/>
          <w:szCs w:val="22"/>
        </w:rPr>
        <w:t>.</w:t>
      </w:r>
    </w:p>
    <w:p w14:paraId="3CD65ED6" w14:textId="224A6475" w:rsidR="00104107" w:rsidRPr="001E3542" w:rsidRDefault="002B250D" w:rsidP="002B250D">
      <w:pPr>
        <w:pStyle w:val="Leipteksti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Muissa asioissa tuotiin esille </w:t>
      </w:r>
      <w:r w:rsidRPr="002B250D">
        <w:rPr>
          <w:rFonts w:asciiTheme="minorHAnsi" w:hAnsiTheme="minorHAnsi" w:cstheme="minorHAnsi"/>
          <w:szCs w:val="22"/>
        </w:rPr>
        <w:t>Metsähallituksen osalta</w:t>
      </w:r>
      <w:r w:rsidR="00F03303">
        <w:rPr>
          <w:rFonts w:asciiTheme="minorHAnsi" w:hAnsiTheme="minorHAnsi" w:cstheme="minorHAnsi"/>
          <w:szCs w:val="22"/>
        </w:rPr>
        <w:t xml:space="preserve"> EU:n LIFE-</w:t>
      </w:r>
      <w:r w:rsidRPr="002B250D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2B250D">
        <w:rPr>
          <w:rFonts w:asciiTheme="minorHAnsi" w:hAnsiTheme="minorHAnsi" w:cstheme="minorHAnsi"/>
          <w:szCs w:val="22"/>
        </w:rPr>
        <w:t>Biodiversa</w:t>
      </w:r>
      <w:proofErr w:type="spellEnd"/>
      <w:r w:rsidRPr="002B250D">
        <w:rPr>
          <w:rFonts w:asciiTheme="minorHAnsi" w:hAnsiTheme="minorHAnsi" w:cstheme="minorHAnsi"/>
          <w:szCs w:val="22"/>
        </w:rPr>
        <w:t>-hankkee</w:t>
      </w:r>
      <w:r w:rsidR="00F03303">
        <w:rPr>
          <w:rFonts w:asciiTheme="minorHAnsi" w:hAnsiTheme="minorHAnsi" w:cstheme="minorHAnsi"/>
          <w:szCs w:val="22"/>
        </w:rPr>
        <w:t>n</w:t>
      </w:r>
      <w:r w:rsidRPr="002B250D">
        <w:rPr>
          <w:rFonts w:asciiTheme="minorHAnsi" w:hAnsiTheme="minorHAnsi" w:cstheme="minorHAnsi"/>
          <w:szCs w:val="22"/>
        </w:rPr>
        <w:t xml:space="preserve"> erinomais</w:t>
      </w:r>
      <w:r w:rsidR="00F03303">
        <w:rPr>
          <w:rFonts w:asciiTheme="minorHAnsi" w:hAnsiTheme="minorHAnsi" w:cstheme="minorHAnsi"/>
          <w:szCs w:val="22"/>
        </w:rPr>
        <w:t>et</w:t>
      </w:r>
      <w:r w:rsidRPr="002B250D">
        <w:rPr>
          <w:rFonts w:asciiTheme="minorHAnsi" w:hAnsiTheme="minorHAnsi" w:cstheme="minorHAnsi"/>
          <w:szCs w:val="22"/>
        </w:rPr>
        <w:t xml:space="preserve"> tuloks</w:t>
      </w:r>
      <w:r w:rsidR="00F03303">
        <w:rPr>
          <w:rFonts w:asciiTheme="minorHAnsi" w:hAnsiTheme="minorHAnsi" w:cstheme="minorHAnsi"/>
          <w:szCs w:val="22"/>
        </w:rPr>
        <w:t>et</w:t>
      </w:r>
      <w:r w:rsidRPr="002B250D">
        <w:rPr>
          <w:rFonts w:asciiTheme="minorHAnsi" w:hAnsiTheme="minorHAnsi" w:cstheme="minorHAnsi"/>
          <w:szCs w:val="22"/>
        </w:rPr>
        <w:t xml:space="preserve"> vieraspetojen (minkit, supikoirat) poistamisessa eri saaristovyöhykkeiltä. </w:t>
      </w:r>
      <w:r w:rsidR="00F03303">
        <w:rPr>
          <w:rFonts w:asciiTheme="minorHAnsi" w:hAnsiTheme="minorHAnsi" w:cstheme="minorHAnsi"/>
          <w:szCs w:val="22"/>
        </w:rPr>
        <w:t>Lisäksi T</w:t>
      </w:r>
      <w:r w:rsidRPr="002B250D">
        <w:rPr>
          <w:rFonts w:asciiTheme="minorHAnsi" w:hAnsiTheme="minorHAnsi" w:cstheme="minorHAnsi"/>
          <w:szCs w:val="22"/>
        </w:rPr>
        <w:t>ulli</w:t>
      </w:r>
      <w:r w:rsidR="00F03303">
        <w:rPr>
          <w:rFonts w:asciiTheme="minorHAnsi" w:hAnsiTheme="minorHAnsi" w:cstheme="minorHAnsi"/>
          <w:szCs w:val="22"/>
        </w:rPr>
        <w:t xml:space="preserve"> </w:t>
      </w:r>
      <w:r w:rsidR="00D80C81">
        <w:rPr>
          <w:rFonts w:asciiTheme="minorHAnsi" w:hAnsiTheme="minorHAnsi" w:cstheme="minorHAnsi"/>
          <w:szCs w:val="22"/>
        </w:rPr>
        <w:t>kertoi</w:t>
      </w:r>
      <w:r w:rsidRPr="002B250D">
        <w:rPr>
          <w:rFonts w:asciiTheme="minorHAnsi" w:hAnsiTheme="minorHAnsi" w:cstheme="minorHAnsi"/>
          <w:szCs w:val="22"/>
        </w:rPr>
        <w:t>, että itärajalla on yrit</w:t>
      </w:r>
      <w:r w:rsidR="00F03303">
        <w:rPr>
          <w:rFonts w:asciiTheme="minorHAnsi" w:hAnsiTheme="minorHAnsi" w:cstheme="minorHAnsi"/>
          <w:szCs w:val="22"/>
        </w:rPr>
        <w:t xml:space="preserve">etty </w:t>
      </w:r>
      <w:r w:rsidRPr="002B250D">
        <w:rPr>
          <w:rFonts w:asciiTheme="minorHAnsi" w:hAnsiTheme="minorHAnsi" w:cstheme="minorHAnsi"/>
          <w:szCs w:val="22"/>
        </w:rPr>
        <w:t>tuoda rajan yli kaksi lemmikkinä pidettyä naamaripalmunäätää.</w:t>
      </w:r>
    </w:p>
    <w:sectPr w:rsidR="00104107" w:rsidRPr="001E3542" w:rsidSect="000A0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5A32C" w14:textId="77777777" w:rsidR="00DE444C" w:rsidRDefault="00DE444C">
      <w:r>
        <w:separator/>
      </w:r>
    </w:p>
  </w:endnote>
  <w:endnote w:type="continuationSeparator" w:id="0">
    <w:p w14:paraId="08070B69" w14:textId="77777777" w:rsidR="00DE444C" w:rsidRDefault="00DE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B285" w14:textId="77777777" w:rsidR="004F2A9D" w:rsidRDefault="004F2A9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86E0" w14:textId="77777777" w:rsidR="004F2A9D" w:rsidRDefault="004F2A9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4F2A9D" w:rsidRPr="00806CD3" w14:paraId="532EB34C" w14:textId="77777777">
      <w:trPr>
        <w:trHeight w:hRule="exact" w:val="660"/>
      </w:trPr>
      <w:tc>
        <w:tcPr>
          <w:tcW w:w="2977" w:type="dxa"/>
        </w:tcPr>
        <w:p w14:paraId="1902E7EB" w14:textId="77777777" w:rsidR="004F2A9D" w:rsidRPr="00AE3AF3" w:rsidRDefault="004F2A9D" w:rsidP="000A43F3">
          <w:pPr>
            <w:rPr>
              <w:rFonts w:eastAsia="Arial Unicode MS" w:cs="Arial"/>
              <w:b/>
              <w:color w:val="212123"/>
              <w:sz w:val="14"/>
              <w:szCs w:val="14"/>
            </w:rPr>
          </w:pPr>
          <w:r w:rsidRPr="00AE3AF3">
            <w:rPr>
              <w:rFonts w:eastAsia="Arial Unicode MS" w:cs="Arial"/>
              <w:b/>
              <w:color w:val="212123"/>
              <w:sz w:val="14"/>
              <w:szCs w:val="14"/>
            </w:rPr>
            <w:t>MAA- JA METSÄTALOUSMINISTERIÖ</w:t>
          </w:r>
        </w:p>
        <w:p w14:paraId="1F87DF24" w14:textId="77777777" w:rsidR="004F2A9D" w:rsidRPr="00AE3AF3" w:rsidRDefault="004F2A9D" w:rsidP="000A43F3">
          <w:pPr>
            <w:rPr>
              <w:rFonts w:eastAsia="Arial Unicode MS" w:cs="Arial"/>
              <w:color w:val="212123"/>
              <w:sz w:val="14"/>
              <w:szCs w:val="14"/>
            </w:rPr>
          </w:pPr>
          <w:r w:rsidRPr="00AE3AF3">
            <w:rPr>
              <w:rFonts w:eastAsia="Arial Unicode MS" w:cs="Arial"/>
              <w:color w:val="212123"/>
              <w:sz w:val="14"/>
              <w:szCs w:val="14"/>
            </w:rPr>
            <w:t>Hallituskatu 3 A, Helsinki</w:t>
          </w:r>
        </w:p>
        <w:p w14:paraId="3A882778" w14:textId="77777777" w:rsidR="004F2A9D" w:rsidRPr="00337497" w:rsidRDefault="004F2A9D" w:rsidP="000A43F3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AE3AF3">
            <w:rPr>
              <w:rFonts w:eastAsia="Arial Unicode MS" w:cs="Arial"/>
              <w:color w:val="212123"/>
              <w:sz w:val="14"/>
              <w:szCs w:val="14"/>
            </w:rPr>
            <w:t>PL 30, 00023 Valtioneuvosto</w:t>
          </w:r>
        </w:p>
      </w:tc>
      <w:tc>
        <w:tcPr>
          <w:tcW w:w="2977" w:type="dxa"/>
        </w:tcPr>
        <w:p w14:paraId="145EF3B3" w14:textId="77777777" w:rsidR="004F2A9D" w:rsidRPr="00AE3AF3" w:rsidRDefault="004F2A9D" w:rsidP="000A43F3">
          <w:pPr>
            <w:rPr>
              <w:rFonts w:eastAsia="Arial Unicode MS" w:cs="Arial"/>
              <w:b/>
              <w:color w:val="212123"/>
              <w:sz w:val="14"/>
              <w:szCs w:val="14"/>
              <w:lang w:val="sv-FI"/>
            </w:rPr>
          </w:pPr>
          <w:r w:rsidRPr="00AE3AF3">
            <w:rPr>
              <w:rFonts w:eastAsia="Arial Unicode MS" w:cs="Arial"/>
              <w:b/>
              <w:color w:val="212123"/>
              <w:sz w:val="14"/>
              <w:szCs w:val="14"/>
              <w:lang w:val="sv-FI"/>
            </w:rPr>
            <w:t>JORD- OCH SKOGSBRUKSMINISTERIET</w:t>
          </w:r>
        </w:p>
        <w:p w14:paraId="19B7C9FC" w14:textId="77777777" w:rsidR="004F2A9D" w:rsidRPr="00337497" w:rsidRDefault="004F2A9D" w:rsidP="000A43F3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9F656E">
            <w:rPr>
              <w:rFonts w:eastAsia="Arial Unicode MS" w:cs="Arial"/>
              <w:color w:val="212123"/>
              <w:sz w:val="14"/>
              <w:szCs w:val="14"/>
              <w:lang w:val="sv-SE"/>
            </w:rPr>
            <w:t>Regeringsgatan 3 A, Helsingfors</w:t>
          </w:r>
          <w:r w:rsidRPr="009F656E">
            <w:rPr>
              <w:rFonts w:eastAsia="Arial Unicode MS" w:cs="Arial"/>
              <w:color w:val="212123"/>
              <w:sz w:val="14"/>
              <w:szCs w:val="14"/>
              <w:lang w:val="sv-SE"/>
            </w:rPr>
            <w:br/>
            <w:t>PB 30, 00023 Statsrådet</w:t>
          </w:r>
        </w:p>
      </w:tc>
      <w:tc>
        <w:tcPr>
          <w:tcW w:w="3969" w:type="dxa"/>
        </w:tcPr>
        <w:p w14:paraId="3ACC859D" w14:textId="77777777" w:rsidR="004F2A9D" w:rsidRPr="00337497" w:rsidRDefault="004F2A9D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AE3AF3">
            <w:rPr>
              <w:rFonts w:eastAsia="Arial Unicode MS" w:cs="Arial"/>
              <w:b/>
              <w:color w:val="212123"/>
              <w:sz w:val="14"/>
              <w:szCs w:val="14"/>
              <w:lang w:val="en-GB"/>
            </w:rPr>
            <w:t>MINISTRY OF AGRICULTURE AND FORESTRY</w:t>
          </w:r>
          <w:r w:rsidRPr="00AE3AF3">
            <w:rPr>
              <w:rFonts w:eastAsia="Arial Unicode MS" w:cs="Arial"/>
              <w:color w:val="212123"/>
              <w:sz w:val="14"/>
              <w:szCs w:val="14"/>
              <w:lang w:val="en-GB"/>
            </w:rPr>
            <w:br/>
          </w:r>
          <w:proofErr w:type="spellStart"/>
          <w:r w:rsidRPr="00AE3AF3">
            <w:rPr>
              <w:rFonts w:eastAsia="Arial Unicode MS" w:cs="Arial"/>
              <w:color w:val="212123"/>
              <w:sz w:val="14"/>
              <w:szCs w:val="14"/>
              <w:lang w:val="en-US"/>
            </w:rPr>
            <w:t>Hallituskatu</w:t>
          </w:r>
          <w:proofErr w:type="spellEnd"/>
          <w:r w:rsidRPr="00AE3AF3">
            <w:rPr>
              <w:rFonts w:eastAsia="Arial Unicode MS" w:cs="Arial"/>
              <w:color w:val="212123"/>
              <w:sz w:val="14"/>
              <w:szCs w:val="14"/>
              <w:lang w:val="en-US"/>
            </w:rPr>
            <w:t xml:space="preserve"> 3 A, Helsinki</w:t>
          </w:r>
          <w:r w:rsidRPr="00AE3AF3">
            <w:rPr>
              <w:rFonts w:eastAsia="Arial Unicode MS" w:cs="Arial"/>
              <w:color w:val="212123"/>
              <w:sz w:val="14"/>
              <w:szCs w:val="14"/>
              <w:lang w:val="en-US"/>
            </w:rPr>
            <w:br/>
            <w:t xml:space="preserve">P.O. Box 30, FI-00023 </w:t>
          </w:r>
          <w:proofErr w:type="spellStart"/>
          <w:r w:rsidRPr="00AE3AF3">
            <w:rPr>
              <w:rFonts w:eastAsia="Arial Unicode MS" w:cs="Arial"/>
              <w:color w:val="212123"/>
              <w:sz w:val="14"/>
              <w:szCs w:val="14"/>
              <w:lang w:val="en-US"/>
            </w:rPr>
            <w:t>Government,Finland</w:t>
          </w:r>
          <w:proofErr w:type="spellEnd"/>
        </w:p>
      </w:tc>
    </w:tr>
  </w:tbl>
  <w:p w14:paraId="41A14D97" w14:textId="77777777" w:rsidR="004F2A9D" w:rsidRPr="000A43F3" w:rsidRDefault="004F2A9D" w:rsidP="000A0790">
    <w:pPr>
      <w:pStyle w:val="Alatunniste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35FD" w14:textId="77777777" w:rsidR="00DE444C" w:rsidRDefault="00DE444C">
      <w:r>
        <w:separator/>
      </w:r>
    </w:p>
  </w:footnote>
  <w:footnote w:type="continuationSeparator" w:id="0">
    <w:p w14:paraId="5AD4FB13" w14:textId="77777777" w:rsidR="00DE444C" w:rsidRDefault="00DE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2904" w14:textId="77777777" w:rsidR="004F2A9D" w:rsidRDefault="004F2A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4F2A9D" w14:paraId="5C893E29" w14:textId="77777777">
      <w:trPr>
        <w:cantSplit/>
        <w:trHeight w:hRule="exact" w:val="240"/>
      </w:trPr>
      <w:tc>
        <w:tcPr>
          <w:tcW w:w="5184" w:type="dxa"/>
        </w:tcPr>
        <w:p w14:paraId="52D13588" w14:textId="77777777" w:rsidR="004F2A9D" w:rsidRDefault="004F2A9D"/>
      </w:tc>
      <w:tc>
        <w:tcPr>
          <w:tcW w:w="2592" w:type="dxa"/>
        </w:tcPr>
        <w:p w14:paraId="3EFF811E" w14:textId="77777777" w:rsidR="004F2A9D" w:rsidRDefault="004F2A9D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14:paraId="6B092626" w14:textId="77777777" w:rsidR="004F2A9D" w:rsidRDefault="004F2A9D">
          <w:pPr>
            <w:pStyle w:val="Leiptekstivasen"/>
          </w:pPr>
        </w:p>
      </w:tc>
      <w:tc>
        <w:tcPr>
          <w:tcW w:w="1296" w:type="dxa"/>
        </w:tcPr>
        <w:p w14:paraId="5909803B" w14:textId="77777777" w:rsidR="004F2A9D" w:rsidRDefault="004F2A9D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5204"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5204"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4F2A9D" w14:paraId="6F51C4D7" w14:textId="77777777">
      <w:trPr>
        <w:cantSplit/>
        <w:trHeight w:hRule="exact" w:val="1440"/>
      </w:trPr>
      <w:tc>
        <w:tcPr>
          <w:tcW w:w="5184" w:type="dxa"/>
        </w:tcPr>
        <w:p w14:paraId="182285DC" w14:textId="77777777" w:rsidR="004F2A9D" w:rsidRDefault="004F2A9D"/>
      </w:tc>
      <w:tc>
        <w:tcPr>
          <w:tcW w:w="5184" w:type="dxa"/>
          <w:gridSpan w:val="3"/>
        </w:tcPr>
        <w:p w14:paraId="7F761006" w14:textId="77777777" w:rsidR="004F2A9D" w:rsidRDefault="004F2A9D">
          <w:pPr>
            <w:pStyle w:val="Leiptekstivasen"/>
          </w:pPr>
        </w:p>
      </w:tc>
    </w:tr>
  </w:tbl>
  <w:p w14:paraId="2EF96651" w14:textId="77777777" w:rsidR="004F2A9D" w:rsidRDefault="004F2A9D">
    <w:pPr>
      <w:pStyle w:val="Yltunnist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4F2A9D" w14:paraId="7CBE2593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75240282" w14:textId="77777777" w:rsidR="004F2A9D" w:rsidRDefault="004F2A9D">
          <w:pPr>
            <w:pStyle w:val="Leiptekstivasen"/>
          </w:pPr>
        </w:p>
      </w:tc>
      <w:tc>
        <w:tcPr>
          <w:tcW w:w="2592" w:type="dxa"/>
        </w:tcPr>
        <w:p w14:paraId="01812732" w14:textId="77777777" w:rsidR="004F2A9D" w:rsidRDefault="004F2A9D">
          <w:pPr>
            <w:pStyle w:val="Asiakirjatyyppi"/>
          </w:pPr>
          <w:bookmarkStart w:id="2" w:name="DM_TYPE_ID"/>
          <w:bookmarkEnd w:id="2"/>
        </w:p>
      </w:tc>
      <w:tc>
        <w:tcPr>
          <w:tcW w:w="1296" w:type="dxa"/>
          <w:vAlign w:val="bottom"/>
        </w:tcPr>
        <w:p w14:paraId="52C96747" w14:textId="77777777" w:rsidR="004F2A9D" w:rsidRDefault="004F2A9D">
          <w:pPr>
            <w:pStyle w:val="AsKirjNro"/>
          </w:pPr>
          <w:bookmarkStart w:id="3" w:name="DM_DOCNUM"/>
          <w:bookmarkEnd w:id="3"/>
        </w:p>
      </w:tc>
      <w:tc>
        <w:tcPr>
          <w:tcW w:w="1296" w:type="dxa"/>
        </w:tcPr>
        <w:p w14:paraId="138BFEE4" w14:textId="1B7E51DD" w:rsidR="004F2A9D" w:rsidRDefault="004F2A9D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806CD3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806CD3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4F2A9D" w14:paraId="57E00B8A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25B473D0" w14:textId="77777777" w:rsidR="004F2A9D" w:rsidRDefault="004F2A9D">
          <w:pPr>
            <w:pStyle w:val="Leiptekstivasen"/>
          </w:pPr>
        </w:p>
      </w:tc>
      <w:tc>
        <w:tcPr>
          <w:tcW w:w="2592" w:type="dxa"/>
        </w:tcPr>
        <w:p w14:paraId="16CBAC56" w14:textId="77777777" w:rsidR="004F2A9D" w:rsidRDefault="004F2A9D">
          <w:pPr>
            <w:pStyle w:val="Leiptekstivasen"/>
          </w:pPr>
        </w:p>
      </w:tc>
      <w:tc>
        <w:tcPr>
          <w:tcW w:w="2592" w:type="dxa"/>
          <w:gridSpan w:val="2"/>
        </w:tcPr>
        <w:p w14:paraId="1E9F1472" w14:textId="77777777" w:rsidR="004F2A9D" w:rsidRDefault="004F2A9D">
          <w:pPr>
            <w:pStyle w:val="Leiptekstivasen"/>
          </w:pPr>
          <w:bookmarkStart w:id="4" w:name="DM_X_REGCODEHARE"/>
          <w:bookmarkEnd w:id="4"/>
        </w:p>
      </w:tc>
    </w:tr>
    <w:tr w:rsidR="004F2A9D" w14:paraId="7A9F6C31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49279AD4" w14:textId="77777777" w:rsidR="004F2A9D" w:rsidRDefault="004F2A9D">
          <w:pPr>
            <w:pStyle w:val="Leiptekstivasen"/>
          </w:pPr>
        </w:p>
      </w:tc>
      <w:tc>
        <w:tcPr>
          <w:tcW w:w="2592" w:type="dxa"/>
        </w:tcPr>
        <w:p w14:paraId="0F6B8DDC" w14:textId="77777777" w:rsidR="004F2A9D" w:rsidRDefault="004F2A9D">
          <w:pPr>
            <w:pStyle w:val="Leiptekstivasen"/>
          </w:pPr>
          <w:bookmarkStart w:id="5" w:name="DM_CREATION_DATE"/>
          <w:bookmarkEnd w:id="5"/>
        </w:p>
      </w:tc>
      <w:tc>
        <w:tcPr>
          <w:tcW w:w="2592" w:type="dxa"/>
          <w:gridSpan w:val="2"/>
        </w:tcPr>
        <w:p w14:paraId="2C2DF868" w14:textId="77777777" w:rsidR="004F2A9D" w:rsidRDefault="004F2A9D">
          <w:pPr>
            <w:pStyle w:val="Leiptekstivasen"/>
          </w:pPr>
          <w:bookmarkStart w:id="6" w:name="DM_C_CASENATIVEID"/>
          <w:bookmarkEnd w:id="6"/>
        </w:p>
      </w:tc>
    </w:tr>
    <w:tr w:rsidR="004F2A9D" w14:paraId="1D8F1775" w14:textId="77777777" w:rsidTr="004363A2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51069FC4" w14:textId="77777777" w:rsidR="004F2A9D" w:rsidRDefault="004F2A9D">
          <w:pPr>
            <w:pStyle w:val="Leiptekstivasen"/>
          </w:pPr>
        </w:p>
      </w:tc>
      <w:tc>
        <w:tcPr>
          <w:tcW w:w="2592" w:type="dxa"/>
        </w:tcPr>
        <w:p w14:paraId="062C07BC" w14:textId="77777777" w:rsidR="004F2A9D" w:rsidRDefault="004F2A9D">
          <w:pPr>
            <w:pStyle w:val="Leiptekstivasen"/>
          </w:pPr>
        </w:p>
      </w:tc>
      <w:tc>
        <w:tcPr>
          <w:tcW w:w="2592" w:type="dxa"/>
          <w:gridSpan w:val="2"/>
        </w:tcPr>
        <w:p w14:paraId="62316F7E" w14:textId="77777777" w:rsidR="004F2A9D" w:rsidRDefault="004F2A9D">
          <w:pPr>
            <w:pStyle w:val="Leiptekstivasen"/>
          </w:pPr>
        </w:p>
      </w:tc>
    </w:tr>
    <w:tr w:rsidR="004F2A9D" w14:paraId="74665F0D" w14:textId="77777777">
      <w:trPr>
        <w:cantSplit/>
        <w:trHeight w:hRule="exact" w:val="720"/>
      </w:trPr>
      <w:tc>
        <w:tcPr>
          <w:tcW w:w="5184" w:type="dxa"/>
        </w:tcPr>
        <w:p w14:paraId="15839F73" w14:textId="77777777" w:rsidR="004F2A9D" w:rsidRDefault="004F2A9D">
          <w:pPr>
            <w:pStyle w:val="Leiptekstivasen"/>
          </w:pPr>
        </w:p>
      </w:tc>
      <w:tc>
        <w:tcPr>
          <w:tcW w:w="2592" w:type="dxa"/>
        </w:tcPr>
        <w:p w14:paraId="7588BE3D" w14:textId="77777777" w:rsidR="004F2A9D" w:rsidRDefault="004F2A9D">
          <w:pPr>
            <w:pStyle w:val="Leiptekstivasen"/>
          </w:pPr>
        </w:p>
      </w:tc>
      <w:tc>
        <w:tcPr>
          <w:tcW w:w="1296" w:type="dxa"/>
        </w:tcPr>
        <w:p w14:paraId="19F72498" w14:textId="77777777" w:rsidR="004F2A9D" w:rsidRDefault="004F2A9D">
          <w:pPr>
            <w:pStyle w:val="Leiptekstivasen"/>
          </w:pPr>
        </w:p>
      </w:tc>
      <w:tc>
        <w:tcPr>
          <w:tcW w:w="1296" w:type="dxa"/>
        </w:tcPr>
        <w:p w14:paraId="3943AD91" w14:textId="77777777" w:rsidR="004F2A9D" w:rsidRDefault="004F2A9D">
          <w:pPr>
            <w:pStyle w:val="Leiptekstivasen"/>
          </w:pPr>
        </w:p>
      </w:tc>
    </w:tr>
  </w:tbl>
  <w:p w14:paraId="16596B96" w14:textId="77777777" w:rsidR="004F2A9D" w:rsidRDefault="004F2A9D">
    <w:pPr>
      <w:pStyle w:val="Yltunniste"/>
      <w:rPr>
        <w:sz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F4A295" wp14:editId="500E189A">
          <wp:simplePos x="0" y="0"/>
          <wp:positionH relativeFrom="column">
            <wp:posOffset>1069</wp:posOffset>
          </wp:positionH>
          <wp:positionV relativeFrom="page">
            <wp:posOffset>90905</wp:posOffset>
          </wp:positionV>
          <wp:extent cx="2825750" cy="1255888"/>
          <wp:effectExtent l="0" t="0" r="0" b="1905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MMlogo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25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2D94345A"/>
    <w:multiLevelType w:val="hybridMultilevel"/>
    <w:tmpl w:val="4E70A60A"/>
    <w:lvl w:ilvl="0" w:tplc="040B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2" w15:restartNumberingAfterBreak="0">
    <w:nsid w:val="327873EE"/>
    <w:multiLevelType w:val="hybridMultilevel"/>
    <w:tmpl w:val="C2AE15D8"/>
    <w:lvl w:ilvl="0" w:tplc="A712E36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642935C4"/>
    <w:multiLevelType w:val="hybridMultilevel"/>
    <w:tmpl w:val="D5CA2898"/>
    <w:lvl w:ilvl="0" w:tplc="DEA4F41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6" w:hanging="360"/>
      </w:pPr>
    </w:lvl>
    <w:lvl w:ilvl="2" w:tplc="040B001B" w:tentative="1">
      <w:start w:val="1"/>
      <w:numFmt w:val="lowerRoman"/>
      <w:lvlText w:val="%3."/>
      <w:lvlJc w:val="right"/>
      <w:pPr>
        <w:ind w:left="3096" w:hanging="180"/>
      </w:pPr>
    </w:lvl>
    <w:lvl w:ilvl="3" w:tplc="040B000F" w:tentative="1">
      <w:start w:val="1"/>
      <w:numFmt w:val="decimal"/>
      <w:lvlText w:val="%4."/>
      <w:lvlJc w:val="left"/>
      <w:pPr>
        <w:ind w:left="3816" w:hanging="360"/>
      </w:pPr>
    </w:lvl>
    <w:lvl w:ilvl="4" w:tplc="040B0019" w:tentative="1">
      <w:start w:val="1"/>
      <w:numFmt w:val="lowerLetter"/>
      <w:lvlText w:val="%5."/>
      <w:lvlJc w:val="left"/>
      <w:pPr>
        <w:ind w:left="4536" w:hanging="360"/>
      </w:pPr>
    </w:lvl>
    <w:lvl w:ilvl="5" w:tplc="040B001B" w:tentative="1">
      <w:start w:val="1"/>
      <w:numFmt w:val="lowerRoman"/>
      <w:lvlText w:val="%6."/>
      <w:lvlJc w:val="right"/>
      <w:pPr>
        <w:ind w:left="5256" w:hanging="180"/>
      </w:pPr>
    </w:lvl>
    <w:lvl w:ilvl="6" w:tplc="040B000F" w:tentative="1">
      <w:start w:val="1"/>
      <w:numFmt w:val="decimal"/>
      <w:lvlText w:val="%7."/>
      <w:lvlJc w:val="left"/>
      <w:pPr>
        <w:ind w:left="5976" w:hanging="360"/>
      </w:pPr>
    </w:lvl>
    <w:lvl w:ilvl="7" w:tplc="040B0019" w:tentative="1">
      <w:start w:val="1"/>
      <w:numFmt w:val="lowerLetter"/>
      <w:lvlText w:val="%8."/>
      <w:lvlJc w:val="left"/>
      <w:pPr>
        <w:ind w:left="6696" w:hanging="360"/>
      </w:pPr>
    </w:lvl>
    <w:lvl w:ilvl="8" w:tplc="040B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661219F9"/>
    <w:multiLevelType w:val="hybridMultilevel"/>
    <w:tmpl w:val="CC3A4490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66DA780A"/>
    <w:multiLevelType w:val="hybridMultilevel"/>
    <w:tmpl w:val="A43C27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0662A"/>
    <w:multiLevelType w:val="hybridMultilevel"/>
    <w:tmpl w:val="BA5E425C"/>
    <w:lvl w:ilvl="0" w:tplc="4F4ECE6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2431A4"/>
    <w:multiLevelType w:val="hybridMultilevel"/>
    <w:tmpl w:val="4E54694C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80"/>
    <w:rsid w:val="00001C6A"/>
    <w:rsid w:val="00020DE3"/>
    <w:rsid w:val="000246DC"/>
    <w:rsid w:val="00024DC9"/>
    <w:rsid w:val="000911A4"/>
    <w:rsid w:val="00093344"/>
    <w:rsid w:val="000A0790"/>
    <w:rsid w:val="000A43F3"/>
    <w:rsid w:val="000B3085"/>
    <w:rsid w:val="000F73AF"/>
    <w:rsid w:val="00101D49"/>
    <w:rsid w:val="00104107"/>
    <w:rsid w:val="0011651E"/>
    <w:rsid w:val="00125DA6"/>
    <w:rsid w:val="001735C2"/>
    <w:rsid w:val="001E3542"/>
    <w:rsid w:val="002066ED"/>
    <w:rsid w:val="00207015"/>
    <w:rsid w:val="0022605C"/>
    <w:rsid w:val="00280643"/>
    <w:rsid w:val="00286892"/>
    <w:rsid w:val="00292309"/>
    <w:rsid w:val="002A5F99"/>
    <w:rsid w:val="002B250D"/>
    <w:rsid w:val="002B2838"/>
    <w:rsid w:val="002B3CBF"/>
    <w:rsid w:val="002D08A8"/>
    <w:rsid w:val="002F0173"/>
    <w:rsid w:val="002F434A"/>
    <w:rsid w:val="002F4BBF"/>
    <w:rsid w:val="002F6B84"/>
    <w:rsid w:val="00377D13"/>
    <w:rsid w:val="003A5718"/>
    <w:rsid w:val="003B3939"/>
    <w:rsid w:val="003C25DC"/>
    <w:rsid w:val="003C3223"/>
    <w:rsid w:val="003D570F"/>
    <w:rsid w:val="003F326E"/>
    <w:rsid w:val="00414427"/>
    <w:rsid w:val="0042348D"/>
    <w:rsid w:val="004363A2"/>
    <w:rsid w:val="00455621"/>
    <w:rsid w:val="00455DB8"/>
    <w:rsid w:val="004649CC"/>
    <w:rsid w:val="00465204"/>
    <w:rsid w:val="00485C0C"/>
    <w:rsid w:val="00487BA8"/>
    <w:rsid w:val="004A50EC"/>
    <w:rsid w:val="004B04B2"/>
    <w:rsid w:val="004D29D5"/>
    <w:rsid w:val="004F2A9D"/>
    <w:rsid w:val="005267C5"/>
    <w:rsid w:val="00566F3E"/>
    <w:rsid w:val="00575F98"/>
    <w:rsid w:val="00580FFE"/>
    <w:rsid w:val="00590F91"/>
    <w:rsid w:val="005B6ADE"/>
    <w:rsid w:val="005C2CEC"/>
    <w:rsid w:val="005E0825"/>
    <w:rsid w:val="005E31AB"/>
    <w:rsid w:val="00682A6B"/>
    <w:rsid w:val="00686703"/>
    <w:rsid w:val="00694F40"/>
    <w:rsid w:val="006A2E3A"/>
    <w:rsid w:val="006B4C47"/>
    <w:rsid w:val="006D36B4"/>
    <w:rsid w:val="006E7832"/>
    <w:rsid w:val="0070606F"/>
    <w:rsid w:val="0071556E"/>
    <w:rsid w:val="00715841"/>
    <w:rsid w:val="0072424A"/>
    <w:rsid w:val="00742682"/>
    <w:rsid w:val="00747711"/>
    <w:rsid w:val="0075726E"/>
    <w:rsid w:val="00757C80"/>
    <w:rsid w:val="00761C17"/>
    <w:rsid w:val="0077437B"/>
    <w:rsid w:val="00783979"/>
    <w:rsid w:val="007A288C"/>
    <w:rsid w:val="007A663C"/>
    <w:rsid w:val="007C0D2D"/>
    <w:rsid w:val="007C5A0D"/>
    <w:rsid w:val="007D011A"/>
    <w:rsid w:val="007D3463"/>
    <w:rsid w:val="007D422C"/>
    <w:rsid w:val="007D4398"/>
    <w:rsid w:val="007E19F3"/>
    <w:rsid w:val="00806CD3"/>
    <w:rsid w:val="00813964"/>
    <w:rsid w:val="00874900"/>
    <w:rsid w:val="008A2B3E"/>
    <w:rsid w:val="008C638D"/>
    <w:rsid w:val="008D7252"/>
    <w:rsid w:val="008E1EF6"/>
    <w:rsid w:val="008F276E"/>
    <w:rsid w:val="008F5540"/>
    <w:rsid w:val="00902000"/>
    <w:rsid w:val="009074EE"/>
    <w:rsid w:val="009122C3"/>
    <w:rsid w:val="00933E14"/>
    <w:rsid w:val="009875A5"/>
    <w:rsid w:val="0099201E"/>
    <w:rsid w:val="0099228E"/>
    <w:rsid w:val="009A3982"/>
    <w:rsid w:val="009D6FC4"/>
    <w:rsid w:val="009F656E"/>
    <w:rsid w:val="00A421BB"/>
    <w:rsid w:val="00A50D2C"/>
    <w:rsid w:val="00A51811"/>
    <w:rsid w:val="00A57C3C"/>
    <w:rsid w:val="00A84378"/>
    <w:rsid w:val="00AA3DB5"/>
    <w:rsid w:val="00AC0DDD"/>
    <w:rsid w:val="00AC14C4"/>
    <w:rsid w:val="00AC16A5"/>
    <w:rsid w:val="00B0667C"/>
    <w:rsid w:val="00B22E97"/>
    <w:rsid w:val="00B46F68"/>
    <w:rsid w:val="00B85875"/>
    <w:rsid w:val="00BB1107"/>
    <w:rsid w:val="00BE1221"/>
    <w:rsid w:val="00BF3BC8"/>
    <w:rsid w:val="00BF4290"/>
    <w:rsid w:val="00C1387A"/>
    <w:rsid w:val="00C20D60"/>
    <w:rsid w:val="00C40713"/>
    <w:rsid w:val="00C44D18"/>
    <w:rsid w:val="00C5138C"/>
    <w:rsid w:val="00C774BD"/>
    <w:rsid w:val="00C7768D"/>
    <w:rsid w:val="00C91653"/>
    <w:rsid w:val="00CC0F9E"/>
    <w:rsid w:val="00CE403D"/>
    <w:rsid w:val="00D03363"/>
    <w:rsid w:val="00D05F00"/>
    <w:rsid w:val="00D11986"/>
    <w:rsid w:val="00D157EB"/>
    <w:rsid w:val="00D222D5"/>
    <w:rsid w:val="00D436E9"/>
    <w:rsid w:val="00D557CA"/>
    <w:rsid w:val="00D5611C"/>
    <w:rsid w:val="00D74722"/>
    <w:rsid w:val="00D74FC3"/>
    <w:rsid w:val="00D7796C"/>
    <w:rsid w:val="00D80C81"/>
    <w:rsid w:val="00D8561D"/>
    <w:rsid w:val="00D90B15"/>
    <w:rsid w:val="00DB6AAF"/>
    <w:rsid w:val="00DB7108"/>
    <w:rsid w:val="00DC1D4B"/>
    <w:rsid w:val="00DE444C"/>
    <w:rsid w:val="00E01DFD"/>
    <w:rsid w:val="00E52575"/>
    <w:rsid w:val="00E970DA"/>
    <w:rsid w:val="00EA5E86"/>
    <w:rsid w:val="00EB2D15"/>
    <w:rsid w:val="00EC14D6"/>
    <w:rsid w:val="00F03303"/>
    <w:rsid w:val="00F325E4"/>
    <w:rsid w:val="00F4769D"/>
    <w:rsid w:val="00F52A06"/>
    <w:rsid w:val="00F56E95"/>
    <w:rsid w:val="00F746B8"/>
    <w:rsid w:val="00F86894"/>
    <w:rsid w:val="00FB4C9A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59A30"/>
  <w15:docId w15:val="{09FB118F-8D27-4381-8689-8C6EB84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F56E95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D856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8561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4071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rsid w:val="00FE56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5854\Work%20Folders\Noran%20tiedostot\6%20Asiakirjapohjat\Mallipohjat2019\Muistiomall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25ED-232F-44D7-A6CD-1FADD4A0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Muistiomalli.dotx</Template>
  <TotalTime>0</TotalTime>
  <Pages>1</Pages>
  <Words>418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Muistiomalli</vt:lpstr>
    </vt:vector>
  </TitlesOfParts>
  <Company>Maa- ja Metsätalousministeriö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Muistiomalli</dc:title>
  <dc:creator>Musto Nora (MMM)</dc:creator>
  <cp:lastModifiedBy>Cederlöf Karin (MMM)</cp:lastModifiedBy>
  <cp:revision>2</cp:revision>
  <cp:lastPrinted>2022-06-06T10:51:00Z</cp:lastPrinted>
  <dcterms:created xsi:type="dcterms:W3CDTF">2025-01-07T10:34:00Z</dcterms:created>
  <dcterms:modified xsi:type="dcterms:W3CDTF">2025-01-07T10:34:00Z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UPDATE_ONCE</vt:lpwstr>
  </property>
</Properties>
</file>