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D9" w:rsidRPr="004014D9" w:rsidRDefault="008B74A2" w:rsidP="004014D9">
      <w:pPr>
        <w:spacing w:after="0"/>
        <w:rPr>
          <w:rFonts w:ascii="Times New Roman" w:hAnsi="Times New Roman" w:cs="Times New Roman"/>
          <w:sz w:val="24"/>
          <w:szCs w:val="24"/>
        </w:rPr>
      </w:pPr>
      <w:bookmarkStart w:id="0" w:name="_GoBack"/>
      <w:bookmarkEnd w:id="0"/>
      <w:r w:rsidRPr="004014D9">
        <w:rPr>
          <w:rFonts w:ascii="Times New Roman" w:hAnsi="Times New Roman" w:cs="Times New Roman"/>
          <w:sz w:val="24"/>
          <w:szCs w:val="24"/>
        </w:rPr>
        <w:t xml:space="preserve">Suomen Kaavoitusinsinöörien </w:t>
      </w:r>
      <w:r w:rsidR="004014D9" w:rsidRPr="004014D9">
        <w:rPr>
          <w:rFonts w:ascii="Times New Roman" w:hAnsi="Times New Roman" w:cs="Times New Roman"/>
          <w:sz w:val="24"/>
          <w:szCs w:val="24"/>
        </w:rPr>
        <w:tab/>
      </w:r>
      <w:r w:rsidR="004014D9" w:rsidRPr="004014D9">
        <w:rPr>
          <w:rFonts w:ascii="Times New Roman" w:hAnsi="Times New Roman" w:cs="Times New Roman"/>
          <w:sz w:val="24"/>
          <w:szCs w:val="24"/>
        </w:rPr>
        <w:tab/>
        <w:t xml:space="preserve">Lausunto </w:t>
      </w:r>
    </w:p>
    <w:p w:rsidR="004014D9" w:rsidRPr="004014D9" w:rsidRDefault="004014D9" w:rsidP="004014D9">
      <w:pPr>
        <w:spacing w:after="0"/>
        <w:rPr>
          <w:rFonts w:ascii="Times New Roman" w:hAnsi="Times New Roman" w:cs="Times New Roman"/>
          <w:sz w:val="24"/>
          <w:szCs w:val="24"/>
        </w:rPr>
      </w:pPr>
      <w:proofErr w:type="gramStart"/>
      <w:r w:rsidRPr="004014D9">
        <w:rPr>
          <w:rFonts w:ascii="Times New Roman" w:hAnsi="Times New Roman" w:cs="Times New Roman"/>
          <w:sz w:val="24"/>
          <w:szCs w:val="24"/>
        </w:rPr>
        <w:t>yhdistys  ry</w:t>
      </w:r>
      <w:proofErr w:type="gramEnd"/>
      <w:r w:rsidRPr="004014D9">
        <w:rPr>
          <w:rFonts w:ascii="Times New Roman" w:hAnsi="Times New Roman" w:cs="Times New Roman"/>
          <w:sz w:val="24"/>
          <w:szCs w:val="24"/>
        </w:rPr>
        <w:tab/>
      </w:r>
      <w:r w:rsidRPr="004014D9">
        <w:rPr>
          <w:rFonts w:ascii="Times New Roman" w:hAnsi="Times New Roman" w:cs="Times New Roman"/>
          <w:sz w:val="24"/>
          <w:szCs w:val="24"/>
        </w:rPr>
        <w:tab/>
      </w:r>
      <w:r w:rsidRPr="004014D9">
        <w:rPr>
          <w:rFonts w:ascii="Times New Roman" w:hAnsi="Times New Roman" w:cs="Times New Roman"/>
          <w:sz w:val="24"/>
          <w:szCs w:val="24"/>
        </w:rPr>
        <w:tab/>
      </w:r>
      <w:r w:rsidRPr="004014D9">
        <w:rPr>
          <w:rFonts w:ascii="Times New Roman" w:hAnsi="Times New Roman" w:cs="Times New Roman"/>
          <w:sz w:val="24"/>
          <w:szCs w:val="24"/>
        </w:rPr>
        <w:tab/>
        <w:t xml:space="preserve"> </w:t>
      </w:r>
    </w:p>
    <w:p w:rsidR="004014D9" w:rsidRPr="004014D9" w:rsidRDefault="004014D9" w:rsidP="00592675">
      <w:pPr>
        <w:rPr>
          <w:rFonts w:ascii="Times New Roman" w:hAnsi="Times New Roman" w:cs="Times New Roman"/>
          <w:sz w:val="24"/>
          <w:szCs w:val="24"/>
        </w:rPr>
      </w:pPr>
      <w:r w:rsidRPr="004014D9">
        <w:rPr>
          <w:rFonts w:ascii="Times New Roman" w:hAnsi="Times New Roman" w:cs="Times New Roman"/>
          <w:sz w:val="24"/>
          <w:szCs w:val="24"/>
        </w:rPr>
        <w:tab/>
      </w:r>
      <w:r w:rsidRPr="004014D9">
        <w:rPr>
          <w:rFonts w:ascii="Times New Roman" w:hAnsi="Times New Roman" w:cs="Times New Roman"/>
          <w:sz w:val="24"/>
          <w:szCs w:val="24"/>
        </w:rPr>
        <w:tab/>
      </w:r>
      <w:r w:rsidRPr="004014D9">
        <w:rPr>
          <w:rFonts w:ascii="Times New Roman" w:hAnsi="Times New Roman" w:cs="Times New Roman"/>
          <w:sz w:val="24"/>
          <w:szCs w:val="24"/>
        </w:rPr>
        <w:tab/>
      </w:r>
      <w:r w:rsidRPr="004014D9">
        <w:rPr>
          <w:rFonts w:ascii="Times New Roman" w:hAnsi="Times New Roman" w:cs="Times New Roman"/>
          <w:sz w:val="24"/>
          <w:szCs w:val="24"/>
        </w:rPr>
        <w:tab/>
      </w:r>
      <w:r w:rsidR="0052141A">
        <w:rPr>
          <w:rFonts w:ascii="Times New Roman" w:hAnsi="Times New Roman" w:cs="Times New Roman"/>
          <w:sz w:val="24"/>
          <w:szCs w:val="24"/>
        </w:rPr>
        <w:t>30</w:t>
      </w:r>
      <w:r w:rsidRPr="004014D9">
        <w:rPr>
          <w:rFonts w:ascii="Times New Roman" w:hAnsi="Times New Roman" w:cs="Times New Roman"/>
          <w:sz w:val="24"/>
          <w:szCs w:val="24"/>
        </w:rPr>
        <w:t>.8.2016</w:t>
      </w:r>
      <w:r w:rsidRPr="004014D9">
        <w:rPr>
          <w:rFonts w:ascii="Times New Roman" w:hAnsi="Times New Roman" w:cs="Times New Roman"/>
          <w:sz w:val="24"/>
          <w:szCs w:val="24"/>
        </w:rPr>
        <w:tab/>
      </w:r>
      <w:r w:rsidRPr="004014D9">
        <w:rPr>
          <w:rFonts w:ascii="Times New Roman" w:hAnsi="Times New Roman" w:cs="Times New Roman"/>
          <w:sz w:val="24"/>
          <w:szCs w:val="24"/>
        </w:rPr>
        <w:tab/>
      </w:r>
      <w:r w:rsidRPr="004014D9">
        <w:rPr>
          <w:rFonts w:ascii="Times New Roman" w:hAnsi="Times New Roman" w:cs="Times New Roman"/>
          <w:sz w:val="24"/>
          <w:szCs w:val="24"/>
        </w:rPr>
        <w:tab/>
      </w:r>
      <w:r w:rsidRPr="004014D9">
        <w:rPr>
          <w:rFonts w:ascii="Times New Roman" w:hAnsi="Times New Roman" w:cs="Times New Roman"/>
          <w:sz w:val="24"/>
          <w:szCs w:val="24"/>
        </w:rPr>
        <w:fldChar w:fldCharType="begin"/>
      </w:r>
      <w:r w:rsidRPr="004014D9">
        <w:rPr>
          <w:rFonts w:ascii="Times New Roman" w:hAnsi="Times New Roman" w:cs="Times New Roman"/>
          <w:sz w:val="24"/>
          <w:szCs w:val="24"/>
        </w:rPr>
        <w:instrText>PAGE   \* MERGEFORMAT</w:instrText>
      </w:r>
      <w:r w:rsidRPr="004014D9">
        <w:rPr>
          <w:rFonts w:ascii="Times New Roman" w:hAnsi="Times New Roman" w:cs="Times New Roman"/>
          <w:sz w:val="24"/>
          <w:szCs w:val="24"/>
        </w:rPr>
        <w:fldChar w:fldCharType="separate"/>
      </w:r>
      <w:r w:rsidR="00AE7ECB">
        <w:rPr>
          <w:rFonts w:ascii="Times New Roman" w:hAnsi="Times New Roman" w:cs="Times New Roman"/>
          <w:noProof/>
          <w:sz w:val="24"/>
          <w:szCs w:val="24"/>
        </w:rPr>
        <w:t>1</w:t>
      </w:r>
      <w:r w:rsidRPr="004014D9">
        <w:rPr>
          <w:rFonts w:ascii="Times New Roman" w:hAnsi="Times New Roman" w:cs="Times New Roman"/>
          <w:sz w:val="24"/>
          <w:szCs w:val="24"/>
        </w:rPr>
        <w:fldChar w:fldCharType="end"/>
      </w:r>
      <w:r w:rsidRPr="004014D9">
        <w:rPr>
          <w:rFonts w:ascii="Times New Roman" w:hAnsi="Times New Roman" w:cs="Times New Roman"/>
          <w:sz w:val="24"/>
          <w:szCs w:val="24"/>
        </w:rPr>
        <w:t xml:space="preserve"> (4)</w:t>
      </w:r>
    </w:p>
    <w:p w:rsidR="004C0259" w:rsidRPr="004014D9" w:rsidRDefault="004C0259" w:rsidP="008B74A2">
      <w:pPr>
        <w:rPr>
          <w:rFonts w:ascii="Times New Roman" w:hAnsi="Times New Roman" w:cs="Times New Roman"/>
          <w:sz w:val="24"/>
          <w:szCs w:val="24"/>
        </w:rPr>
      </w:pPr>
    </w:p>
    <w:p w:rsidR="004C0259" w:rsidRPr="004014D9" w:rsidRDefault="004C0259" w:rsidP="008B74A2">
      <w:pPr>
        <w:rPr>
          <w:rFonts w:ascii="Times New Roman" w:hAnsi="Times New Roman" w:cs="Times New Roman"/>
          <w:sz w:val="24"/>
          <w:szCs w:val="24"/>
        </w:rPr>
      </w:pPr>
    </w:p>
    <w:p w:rsidR="008B74A2" w:rsidRPr="004014D9" w:rsidRDefault="008B74A2" w:rsidP="008B74A2">
      <w:pPr>
        <w:rPr>
          <w:rFonts w:ascii="Times New Roman" w:hAnsi="Times New Roman" w:cs="Times New Roman"/>
          <w:sz w:val="24"/>
          <w:szCs w:val="24"/>
        </w:rPr>
      </w:pPr>
      <w:r w:rsidRPr="004014D9">
        <w:rPr>
          <w:rFonts w:ascii="Times New Roman" w:hAnsi="Times New Roman" w:cs="Times New Roman"/>
          <w:sz w:val="24"/>
          <w:szCs w:val="24"/>
        </w:rPr>
        <w:t>Ympäristöministeriö</w:t>
      </w:r>
    </w:p>
    <w:p w:rsidR="008B74A2" w:rsidRPr="004014D9" w:rsidRDefault="008B74A2" w:rsidP="008B74A2">
      <w:pPr>
        <w:rPr>
          <w:rFonts w:ascii="Times New Roman" w:hAnsi="Times New Roman" w:cs="Times New Roman"/>
          <w:sz w:val="24"/>
          <w:szCs w:val="24"/>
        </w:rPr>
      </w:pPr>
      <w:r w:rsidRPr="004014D9">
        <w:rPr>
          <w:rFonts w:ascii="Times New Roman" w:hAnsi="Times New Roman" w:cs="Times New Roman"/>
          <w:sz w:val="24"/>
          <w:szCs w:val="24"/>
        </w:rPr>
        <w:t>Kirjaamo</w:t>
      </w:r>
    </w:p>
    <w:p w:rsidR="008B74A2" w:rsidRPr="004014D9" w:rsidRDefault="008B74A2" w:rsidP="008B74A2">
      <w:pPr>
        <w:rPr>
          <w:rFonts w:ascii="Times New Roman" w:hAnsi="Times New Roman" w:cs="Times New Roman"/>
          <w:sz w:val="24"/>
          <w:szCs w:val="24"/>
        </w:rPr>
      </w:pPr>
      <w:r w:rsidRPr="004014D9">
        <w:rPr>
          <w:rFonts w:ascii="Times New Roman" w:hAnsi="Times New Roman" w:cs="Times New Roman"/>
          <w:sz w:val="24"/>
          <w:szCs w:val="24"/>
        </w:rPr>
        <w:t>kirjaamo@</w:t>
      </w:r>
      <w:hyperlink r:id="rId7" w:tgtFrame="_blank" w:history="1">
        <w:r w:rsidRPr="004014D9">
          <w:rPr>
            <w:rStyle w:val="Hyperlinkki"/>
            <w:rFonts w:ascii="Times New Roman" w:hAnsi="Times New Roman" w:cs="Times New Roman"/>
            <w:color w:val="auto"/>
            <w:sz w:val="24"/>
            <w:szCs w:val="24"/>
          </w:rPr>
          <w:t>ym.fi</w:t>
        </w:r>
      </w:hyperlink>
    </w:p>
    <w:p w:rsidR="008B74A2" w:rsidRPr="004014D9" w:rsidRDefault="008B74A2" w:rsidP="008B74A2">
      <w:pPr>
        <w:pStyle w:val="Yltunniste"/>
        <w:rPr>
          <w:i w:val="0"/>
        </w:rPr>
      </w:pPr>
    </w:p>
    <w:p w:rsidR="008B74A2" w:rsidRPr="004014D9" w:rsidRDefault="008B74A2" w:rsidP="008B74A2">
      <w:pPr>
        <w:pStyle w:val="Yltunniste"/>
        <w:rPr>
          <w:i w:val="0"/>
        </w:rPr>
      </w:pPr>
    </w:p>
    <w:p w:rsidR="008B74A2" w:rsidRPr="004014D9" w:rsidRDefault="008B74A2" w:rsidP="008B74A2">
      <w:pPr>
        <w:rPr>
          <w:rFonts w:ascii="Times New Roman" w:hAnsi="Times New Roman" w:cs="Times New Roman"/>
          <w:sz w:val="24"/>
          <w:szCs w:val="24"/>
        </w:rPr>
      </w:pPr>
      <w:r w:rsidRPr="004014D9">
        <w:rPr>
          <w:rFonts w:ascii="Times New Roman" w:hAnsi="Times New Roman" w:cs="Times New Roman"/>
          <w:sz w:val="24"/>
          <w:szCs w:val="24"/>
        </w:rPr>
        <w:t>Viite: Ympäristöministeriön lausuntopyyntö YM019:00/2015, 22.6.2016</w:t>
      </w:r>
    </w:p>
    <w:p w:rsidR="008B74A2" w:rsidRPr="004014D9" w:rsidRDefault="008B74A2" w:rsidP="008B74A2">
      <w:pPr>
        <w:rPr>
          <w:rFonts w:ascii="Times New Roman" w:hAnsi="Times New Roman" w:cs="Times New Roman"/>
          <w:sz w:val="24"/>
          <w:szCs w:val="24"/>
        </w:rPr>
      </w:pPr>
    </w:p>
    <w:p w:rsidR="008B74A2" w:rsidRPr="004014D9" w:rsidRDefault="008B74A2" w:rsidP="008B74A2">
      <w:pPr>
        <w:rPr>
          <w:rFonts w:ascii="Times New Roman" w:hAnsi="Times New Roman" w:cs="Times New Roman"/>
          <w:b/>
          <w:sz w:val="24"/>
          <w:szCs w:val="24"/>
        </w:rPr>
      </w:pPr>
      <w:r w:rsidRPr="004014D9">
        <w:rPr>
          <w:rFonts w:ascii="Times New Roman" w:hAnsi="Times New Roman" w:cs="Times New Roman"/>
          <w:b/>
          <w:sz w:val="24"/>
          <w:szCs w:val="24"/>
        </w:rPr>
        <w:t xml:space="preserve">LAUSUNTO LUONNOKSESTA HALLITUKSEN ESITYKSEKSI MAANKÄYTTÖ- JA RAKENNUSLAIN MUUTTAMISESTA </w:t>
      </w:r>
    </w:p>
    <w:p w:rsidR="008B74A2" w:rsidRPr="004014D9" w:rsidRDefault="005B1D4E" w:rsidP="008B74A2">
      <w:pPr>
        <w:rPr>
          <w:rFonts w:ascii="Times New Roman" w:hAnsi="Times New Roman" w:cs="Times New Roman"/>
          <w:sz w:val="24"/>
          <w:szCs w:val="24"/>
        </w:rPr>
      </w:pPr>
      <w:r w:rsidRPr="004014D9">
        <w:rPr>
          <w:rFonts w:ascii="Times New Roman" w:hAnsi="Times New Roman" w:cs="Times New Roman"/>
          <w:sz w:val="24"/>
          <w:szCs w:val="24"/>
        </w:rPr>
        <w:t>Suomen Kaavoitusinsinöör</w:t>
      </w:r>
      <w:r w:rsidR="008B74A2" w:rsidRPr="004014D9">
        <w:rPr>
          <w:rFonts w:ascii="Times New Roman" w:hAnsi="Times New Roman" w:cs="Times New Roman"/>
          <w:sz w:val="24"/>
          <w:szCs w:val="24"/>
        </w:rPr>
        <w:t xml:space="preserve">ien yhdistys ry kiittää lausuntopyynnöstä ja haluaa lausua hallituksen esityksestä </w:t>
      </w:r>
      <w:proofErr w:type="spellStart"/>
      <w:r w:rsidR="008B74A2" w:rsidRPr="004014D9">
        <w:rPr>
          <w:rFonts w:ascii="Times New Roman" w:hAnsi="Times New Roman" w:cs="Times New Roman"/>
          <w:sz w:val="24"/>
          <w:szCs w:val="24"/>
        </w:rPr>
        <w:t>MRL:n</w:t>
      </w:r>
      <w:proofErr w:type="spellEnd"/>
      <w:r w:rsidR="008B74A2" w:rsidRPr="004014D9">
        <w:rPr>
          <w:rFonts w:ascii="Times New Roman" w:hAnsi="Times New Roman" w:cs="Times New Roman"/>
          <w:sz w:val="24"/>
          <w:szCs w:val="24"/>
        </w:rPr>
        <w:t xml:space="preserve"> muuttamisesta seuraavaa.</w:t>
      </w:r>
    </w:p>
    <w:p w:rsidR="00CC33E7" w:rsidRPr="004014D9" w:rsidRDefault="00CC33E7" w:rsidP="008B74A2">
      <w:pPr>
        <w:rPr>
          <w:rFonts w:ascii="Times New Roman" w:hAnsi="Times New Roman" w:cs="Times New Roman"/>
          <w:sz w:val="24"/>
          <w:szCs w:val="24"/>
        </w:rPr>
      </w:pPr>
    </w:p>
    <w:p w:rsidR="005D3454" w:rsidRPr="004014D9" w:rsidRDefault="005D3454" w:rsidP="005D3454">
      <w:pPr>
        <w:rPr>
          <w:rFonts w:ascii="Times New Roman" w:hAnsi="Times New Roman" w:cs="Times New Roman"/>
          <w:b/>
          <w:sz w:val="24"/>
          <w:szCs w:val="24"/>
          <w:u w:val="single"/>
        </w:rPr>
      </w:pPr>
      <w:r w:rsidRPr="004014D9">
        <w:rPr>
          <w:rFonts w:ascii="Times New Roman" w:hAnsi="Times New Roman" w:cs="Times New Roman"/>
          <w:b/>
          <w:sz w:val="24"/>
          <w:szCs w:val="24"/>
          <w:u w:val="single"/>
        </w:rPr>
        <w:t xml:space="preserve">18 §, 191 § ja 193 § </w:t>
      </w:r>
      <w:proofErr w:type="spellStart"/>
      <w:r w:rsidRPr="004014D9">
        <w:rPr>
          <w:rFonts w:ascii="Times New Roman" w:hAnsi="Times New Roman" w:cs="Times New Roman"/>
          <w:b/>
          <w:sz w:val="24"/>
          <w:szCs w:val="24"/>
          <w:u w:val="single"/>
        </w:rPr>
        <w:t>ELY:n</w:t>
      </w:r>
      <w:proofErr w:type="spellEnd"/>
      <w:r w:rsidRPr="004014D9">
        <w:rPr>
          <w:rFonts w:ascii="Times New Roman" w:hAnsi="Times New Roman" w:cs="Times New Roman"/>
          <w:b/>
          <w:sz w:val="24"/>
          <w:szCs w:val="24"/>
          <w:u w:val="single"/>
        </w:rPr>
        <w:t xml:space="preserve"> tehtävät ja valitusoikeus </w:t>
      </w:r>
    </w:p>
    <w:p w:rsidR="005D3454" w:rsidRPr="004014D9" w:rsidRDefault="005D3454" w:rsidP="005D3454">
      <w:pPr>
        <w:rPr>
          <w:rFonts w:ascii="Times New Roman" w:hAnsi="Times New Roman" w:cs="Times New Roman"/>
          <w:sz w:val="24"/>
          <w:szCs w:val="24"/>
        </w:rPr>
      </w:pPr>
      <w:r w:rsidRPr="004014D9">
        <w:rPr>
          <w:rFonts w:ascii="Times New Roman" w:hAnsi="Times New Roman" w:cs="Times New Roman"/>
          <w:sz w:val="24"/>
          <w:szCs w:val="24"/>
        </w:rPr>
        <w:t xml:space="preserve">ELY-keskuksen tehtävien muuttaminen tulisi harkita maakuntauudistuksen yhteydessä eikä lähteä niitä tässä </w:t>
      </w:r>
      <w:r w:rsidR="00F3312D" w:rsidRPr="004014D9">
        <w:rPr>
          <w:rFonts w:ascii="Times New Roman" w:hAnsi="Times New Roman" w:cs="Times New Roman"/>
          <w:sz w:val="24"/>
          <w:szCs w:val="24"/>
        </w:rPr>
        <w:t xml:space="preserve">vaiheessa erikseen muuttamaan. </w:t>
      </w:r>
      <w:proofErr w:type="spellStart"/>
      <w:r w:rsidR="00F3312D" w:rsidRPr="004014D9">
        <w:rPr>
          <w:rFonts w:ascii="Times New Roman" w:hAnsi="Times New Roman" w:cs="Times New Roman"/>
          <w:sz w:val="24"/>
          <w:szCs w:val="24"/>
        </w:rPr>
        <w:t>ELY:n</w:t>
      </w:r>
      <w:proofErr w:type="spellEnd"/>
      <w:r w:rsidR="00F3312D" w:rsidRPr="004014D9">
        <w:rPr>
          <w:rFonts w:ascii="Times New Roman" w:hAnsi="Times New Roman" w:cs="Times New Roman"/>
          <w:sz w:val="24"/>
          <w:szCs w:val="24"/>
        </w:rPr>
        <w:t xml:space="preserve"> rooli ja tehtävät tulisi kytkeä </w:t>
      </w:r>
      <w:proofErr w:type="spellStart"/>
      <w:r w:rsidR="00F3312D" w:rsidRPr="004014D9">
        <w:rPr>
          <w:rFonts w:ascii="Times New Roman" w:hAnsi="Times New Roman" w:cs="Times New Roman"/>
          <w:sz w:val="24"/>
          <w:szCs w:val="24"/>
        </w:rPr>
        <w:t>sote-</w:t>
      </w:r>
      <w:proofErr w:type="spellEnd"/>
      <w:r w:rsidR="00F3312D" w:rsidRPr="004014D9">
        <w:rPr>
          <w:rFonts w:ascii="Times New Roman" w:hAnsi="Times New Roman" w:cs="Times New Roman"/>
          <w:sz w:val="24"/>
          <w:szCs w:val="24"/>
        </w:rPr>
        <w:t xml:space="preserve"> ja maakunt</w:t>
      </w:r>
      <w:r w:rsidR="00F3312D" w:rsidRPr="004014D9">
        <w:rPr>
          <w:rFonts w:ascii="Times New Roman" w:hAnsi="Times New Roman" w:cs="Times New Roman"/>
          <w:sz w:val="24"/>
          <w:szCs w:val="24"/>
        </w:rPr>
        <w:t>a</w:t>
      </w:r>
      <w:r w:rsidR="00F3312D" w:rsidRPr="004014D9">
        <w:rPr>
          <w:rFonts w:ascii="Times New Roman" w:hAnsi="Times New Roman" w:cs="Times New Roman"/>
          <w:sz w:val="24"/>
          <w:szCs w:val="24"/>
        </w:rPr>
        <w:t xml:space="preserve">uudistukseen ja tehdä vasta silloin tarvittavat muutokset </w:t>
      </w:r>
      <w:proofErr w:type="spellStart"/>
      <w:r w:rsidR="00F3312D" w:rsidRPr="004014D9">
        <w:rPr>
          <w:rFonts w:ascii="Times New Roman" w:hAnsi="Times New Roman" w:cs="Times New Roman"/>
          <w:sz w:val="24"/>
          <w:szCs w:val="24"/>
        </w:rPr>
        <w:t>MRL:in</w:t>
      </w:r>
      <w:proofErr w:type="spellEnd"/>
      <w:r w:rsidR="00F3312D" w:rsidRPr="004014D9">
        <w:rPr>
          <w:rFonts w:ascii="Times New Roman" w:hAnsi="Times New Roman" w:cs="Times New Roman"/>
          <w:sz w:val="24"/>
          <w:szCs w:val="24"/>
        </w:rPr>
        <w:t>.</w:t>
      </w:r>
    </w:p>
    <w:p w:rsidR="005D3454" w:rsidRPr="004014D9" w:rsidRDefault="005D3454" w:rsidP="005D3454">
      <w:pPr>
        <w:rPr>
          <w:rFonts w:ascii="Times New Roman" w:hAnsi="Times New Roman" w:cs="Times New Roman"/>
          <w:sz w:val="24"/>
          <w:szCs w:val="24"/>
        </w:rPr>
      </w:pPr>
      <w:r w:rsidRPr="004014D9">
        <w:rPr>
          <w:rFonts w:ascii="Times New Roman" w:hAnsi="Times New Roman" w:cs="Times New Roman"/>
          <w:sz w:val="24"/>
          <w:szCs w:val="24"/>
        </w:rPr>
        <w:t>ELY-keskuksen valitusoikeuden rajaaminen kaavojen, poikkeamispäätösten ja suunnittelutarvera</w:t>
      </w:r>
      <w:r w:rsidRPr="004014D9">
        <w:rPr>
          <w:rFonts w:ascii="Times New Roman" w:hAnsi="Times New Roman" w:cs="Times New Roman"/>
          <w:sz w:val="24"/>
          <w:szCs w:val="24"/>
        </w:rPr>
        <w:t>t</w:t>
      </w:r>
      <w:r w:rsidRPr="004014D9">
        <w:rPr>
          <w:rFonts w:ascii="Times New Roman" w:hAnsi="Times New Roman" w:cs="Times New Roman"/>
          <w:sz w:val="24"/>
          <w:szCs w:val="24"/>
        </w:rPr>
        <w:t>kaisujen osalta saattaa johtaa varsin erilaisiin käytäntöihin kuntien kaavoi</w:t>
      </w:r>
      <w:r w:rsidR="000A7C3E" w:rsidRPr="004014D9">
        <w:rPr>
          <w:rFonts w:ascii="Times New Roman" w:hAnsi="Times New Roman" w:cs="Times New Roman"/>
          <w:sz w:val="24"/>
          <w:szCs w:val="24"/>
        </w:rPr>
        <w:t>tuksessa</w:t>
      </w:r>
      <w:r w:rsidRPr="004014D9">
        <w:rPr>
          <w:rFonts w:ascii="Times New Roman" w:hAnsi="Times New Roman" w:cs="Times New Roman"/>
          <w:sz w:val="24"/>
          <w:szCs w:val="24"/>
        </w:rPr>
        <w:t xml:space="preserve"> ja lupaharkinna</w:t>
      </w:r>
      <w:r w:rsidRPr="004014D9">
        <w:rPr>
          <w:rFonts w:ascii="Times New Roman" w:hAnsi="Times New Roman" w:cs="Times New Roman"/>
          <w:sz w:val="24"/>
          <w:szCs w:val="24"/>
        </w:rPr>
        <w:t>s</w:t>
      </w:r>
      <w:r w:rsidRPr="004014D9">
        <w:rPr>
          <w:rFonts w:ascii="Times New Roman" w:hAnsi="Times New Roman" w:cs="Times New Roman"/>
          <w:sz w:val="24"/>
          <w:szCs w:val="24"/>
        </w:rPr>
        <w:t xml:space="preserve">sa sekä saattaa kansalaisia eriarvoiseen asemaan riippuen asuinpaikasta. </w:t>
      </w:r>
      <w:proofErr w:type="spellStart"/>
      <w:r w:rsidR="0052141A" w:rsidRPr="0052141A">
        <w:rPr>
          <w:rFonts w:ascii="Times New Roman" w:hAnsi="Times New Roman" w:cs="Times New Roman"/>
          <w:sz w:val="24"/>
          <w:szCs w:val="24"/>
        </w:rPr>
        <w:t>ELY</w:t>
      </w:r>
      <w:r w:rsidR="0052141A">
        <w:rPr>
          <w:rFonts w:ascii="Times New Roman" w:hAnsi="Times New Roman" w:cs="Times New Roman"/>
          <w:sz w:val="24"/>
          <w:szCs w:val="24"/>
        </w:rPr>
        <w:t>:</w:t>
      </w:r>
      <w:r w:rsidR="0052141A" w:rsidRPr="0052141A">
        <w:rPr>
          <w:rFonts w:ascii="Times New Roman" w:hAnsi="Times New Roman" w:cs="Times New Roman"/>
          <w:sz w:val="24"/>
          <w:szCs w:val="24"/>
        </w:rPr>
        <w:t>n</w:t>
      </w:r>
      <w:proofErr w:type="spellEnd"/>
      <w:r w:rsidR="0052141A" w:rsidRPr="0052141A">
        <w:rPr>
          <w:rFonts w:ascii="Times New Roman" w:hAnsi="Times New Roman" w:cs="Times New Roman"/>
          <w:sz w:val="24"/>
          <w:szCs w:val="24"/>
        </w:rPr>
        <w:t xml:space="preserve"> valitusoikeus on osa hallinnon lainalaisuusvalvontaa ja </w:t>
      </w:r>
      <w:r w:rsidR="0052141A">
        <w:rPr>
          <w:rFonts w:ascii="Times New Roman" w:hAnsi="Times New Roman" w:cs="Times New Roman"/>
          <w:sz w:val="24"/>
          <w:szCs w:val="24"/>
        </w:rPr>
        <w:t>se turvaa osaltaan eri</w:t>
      </w:r>
      <w:r w:rsidR="0052141A" w:rsidRPr="0052141A">
        <w:rPr>
          <w:rFonts w:ascii="Times New Roman" w:hAnsi="Times New Roman" w:cs="Times New Roman"/>
          <w:sz w:val="24"/>
          <w:szCs w:val="24"/>
        </w:rPr>
        <w:t>suuntaisten intressien huomioon ottamista maankäytön suunnittelussa. Valitusoikeuden rajaaminen saattaisi myös johtaa epäselvyyteen val</w:t>
      </w:r>
      <w:r w:rsidR="0052141A" w:rsidRPr="0052141A">
        <w:rPr>
          <w:rFonts w:ascii="Times New Roman" w:hAnsi="Times New Roman" w:cs="Times New Roman"/>
          <w:sz w:val="24"/>
          <w:szCs w:val="24"/>
        </w:rPr>
        <w:t>i</w:t>
      </w:r>
      <w:r w:rsidR="0052141A" w:rsidRPr="0052141A">
        <w:rPr>
          <w:rFonts w:ascii="Times New Roman" w:hAnsi="Times New Roman" w:cs="Times New Roman"/>
          <w:sz w:val="24"/>
          <w:szCs w:val="24"/>
        </w:rPr>
        <w:t xml:space="preserve">tusoikeuden olemassaolosta, mikä johtaisi tätä </w:t>
      </w:r>
      <w:r w:rsidR="0052141A">
        <w:rPr>
          <w:rFonts w:ascii="Times New Roman" w:hAnsi="Times New Roman" w:cs="Times New Roman"/>
          <w:sz w:val="24"/>
          <w:szCs w:val="24"/>
        </w:rPr>
        <w:t xml:space="preserve">koskeviin valitusprosesseihin. </w:t>
      </w:r>
      <w:r w:rsidRPr="004014D9">
        <w:rPr>
          <w:rFonts w:ascii="Times New Roman" w:hAnsi="Times New Roman" w:cs="Times New Roman"/>
          <w:sz w:val="24"/>
          <w:szCs w:val="24"/>
        </w:rPr>
        <w:t xml:space="preserve">Yhdistys vastustaa valitusoikeuden rajaamista. </w:t>
      </w:r>
    </w:p>
    <w:p w:rsidR="004C0259" w:rsidRPr="004014D9" w:rsidRDefault="004C0259" w:rsidP="000A7C3E">
      <w:pPr>
        <w:rPr>
          <w:rFonts w:ascii="Times New Roman" w:hAnsi="Times New Roman" w:cs="Times New Roman"/>
          <w:b/>
          <w:sz w:val="24"/>
          <w:szCs w:val="24"/>
          <w:u w:val="single"/>
        </w:rPr>
      </w:pPr>
    </w:p>
    <w:p w:rsidR="000A7C3E" w:rsidRPr="004014D9" w:rsidRDefault="000A7C3E" w:rsidP="000A7C3E">
      <w:pPr>
        <w:rPr>
          <w:rFonts w:ascii="Times New Roman" w:hAnsi="Times New Roman" w:cs="Times New Roman"/>
          <w:b/>
          <w:sz w:val="24"/>
          <w:szCs w:val="24"/>
          <w:u w:val="single"/>
        </w:rPr>
      </w:pPr>
      <w:r w:rsidRPr="004014D9">
        <w:rPr>
          <w:rFonts w:ascii="Times New Roman" w:hAnsi="Times New Roman" w:cs="Times New Roman"/>
          <w:b/>
          <w:sz w:val="24"/>
          <w:szCs w:val="24"/>
          <w:u w:val="single"/>
        </w:rPr>
        <w:t>44 § Yleiskaavan käyttö rakennusluvan perusteena</w:t>
      </w:r>
    </w:p>
    <w:p w:rsidR="000A7C3E" w:rsidRPr="004014D9" w:rsidRDefault="000A7C3E" w:rsidP="000A7C3E">
      <w:pPr>
        <w:rPr>
          <w:rFonts w:ascii="Times New Roman" w:hAnsi="Times New Roman" w:cs="Times New Roman"/>
          <w:sz w:val="24"/>
          <w:szCs w:val="24"/>
        </w:rPr>
      </w:pPr>
      <w:r w:rsidRPr="004014D9">
        <w:rPr>
          <w:rFonts w:ascii="Times New Roman" w:hAnsi="Times New Roman" w:cs="Times New Roman"/>
          <w:sz w:val="24"/>
          <w:szCs w:val="24"/>
        </w:rPr>
        <w:t>SKI pitää hyvänä ehdotettua muutos</w:t>
      </w:r>
      <w:r w:rsidR="00797BCC" w:rsidRPr="004014D9">
        <w:rPr>
          <w:rFonts w:ascii="Times New Roman" w:hAnsi="Times New Roman" w:cs="Times New Roman"/>
          <w:sz w:val="24"/>
          <w:szCs w:val="24"/>
        </w:rPr>
        <w:t>ta</w:t>
      </w:r>
      <w:r w:rsidRPr="004014D9">
        <w:rPr>
          <w:rFonts w:ascii="Times New Roman" w:hAnsi="Times New Roman" w:cs="Times New Roman"/>
          <w:sz w:val="24"/>
          <w:szCs w:val="24"/>
        </w:rPr>
        <w:t xml:space="preserve"> </w:t>
      </w:r>
      <w:proofErr w:type="spellStart"/>
      <w:r w:rsidRPr="004014D9">
        <w:rPr>
          <w:rFonts w:ascii="Times New Roman" w:hAnsi="Times New Roman" w:cs="Times New Roman"/>
          <w:sz w:val="24"/>
          <w:szCs w:val="24"/>
        </w:rPr>
        <w:t>MRL:in</w:t>
      </w:r>
      <w:proofErr w:type="spellEnd"/>
      <w:r w:rsidRPr="004014D9">
        <w:rPr>
          <w:rFonts w:ascii="Times New Roman" w:hAnsi="Times New Roman" w:cs="Times New Roman"/>
          <w:sz w:val="24"/>
          <w:szCs w:val="24"/>
        </w:rPr>
        <w:t xml:space="preserve">. Kuitenkin olisi </w:t>
      </w:r>
      <w:r w:rsidR="00797BCC" w:rsidRPr="004014D9">
        <w:rPr>
          <w:rFonts w:ascii="Times New Roman" w:hAnsi="Times New Roman" w:cs="Times New Roman"/>
          <w:sz w:val="24"/>
          <w:szCs w:val="24"/>
        </w:rPr>
        <w:t>tärkeätä</w:t>
      </w:r>
      <w:r w:rsidRPr="004014D9">
        <w:rPr>
          <w:rFonts w:ascii="Times New Roman" w:hAnsi="Times New Roman" w:cs="Times New Roman"/>
          <w:sz w:val="24"/>
          <w:szCs w:val="24"/>
        </w:rPr>
        <w:t>, että kunta voisi itse pää</w:t>
      </w:r>
      <w:r w:rsidRPr="004014D9">
        <w:rPr>
          <w:rFonts w:ascii="Times New Roman" w:hAnsi="Times New Roman" w:cs="Times New Roman"/>
          <w:sz w:val="24"/>
          <w:szCs w:val="24"/>
        </w:rPr>
        <w:t>t</w:t>
      </w:r>
      <w:r w:rsidRPr="004014D9">
        <w:rPr>
          <w:rFonts w:ascii="Times New Roman" w:hAnsi="Times New Roman" w:cs="Times New Roman"/>
          <w:sz w:val="24"/>
          <w:szCs w:val="24"/>
        </w:rPr>
        <w:t>tää, kuinka pitkään määräys olisi</w:t>
      </w:r>
      <w:r w:rsidR="00797BCC" w:rsidRPr="004014D9">
        <w:rPr>
          <w:rFonts w:ascii="Times New Roman" w:hAnsi="Times New Roman" w:cs="Times New Roman"/>
          <w:sz w:val="24"/>
          <w:szCs w:val="24"/>
        </w:rPr>
        <w:t xml:space="preserve"> yleiskaavassa voimassa. O</w:t>
      </w:r>
      <w:r w:rsidRPr="004014D9">
        <w:rPr>
          <w:rFonts w:ascii="Times New Roman" w:hAnsi="Times New Roman" w:cs="Times New Roman"/>
          <w:sz w:val="24"/>
          <w:szCs w:val="24"/>
        </w:rPr>
        <w:t>losuhteet vaihtelevat</w:t>
      </w:r>
      <w:r w:rsidR="0034353A" w:rsidRPr="004014D9">
        <w:rPr>
          <w:rFonts w:ascii="Times New Roman" w:hAnsi="Times New Roman" w:cs="Times New Roman"/>
          <w:sz w:val="24"/>
          <w:szCs w:val="24"/>
        </w:rPr>
        <w:t xml:space="preserve"> </w:t>
      </w:r>
      <w:r w:rsidRPr="004014D9">
        <w:rPr>
          <w:rFonts w:ascii="Times New Roman" w:hAnsi="Times New Roman" w:cs="Times New Roman"/>
          <w:sz w:val="24"/>
          <w:szCs w:val="24"/>
        </w:rPr>
        <w:t>h</w:t>
      </w:r>
      <w:r w:rsidR="00797BCC" w:rsidRPr="004014D9">
        <w:rPr>
          <w:rFonts w:ascii="Times New Roman" w:hAnsi="Times New Roman" w:cs="Times New Roman"/>
          <w:sz w:val="24"/>
          <w:szCs w:val="24"/>
        </w:rPr>
        <w:t>yvin paljon eri puolilla Suomea: joissain kunnissa 10 vuoden määräaika on edelleen tarpeen olosuhteiden nopean muutoksen vuoksi ja toisaalta hyvin vähäisten muutosten kunnissa määräyksen voimassaoloaikaa ei ole tarpeen määritellä.</w:t>
      </w:r>
    </w:p>
    <w:p w:rsidR="000A7C3E" w:rsidRPr="004014D9" w:rsidRDefault="000A7C3E" w:rsidP="000A7C3E">
      <w:pPr>
        <w:rPr>
          <w:rFonts w:ascii="Times New Roman" w:hAnsi="Times New Roman" w:cs="Times New Roman"/>
          <w:sz w:val="24"/>
          <w:szCs w:val="24"/>
        </w:rPr>
      </w:pPr>
    </w:p>
    <w:p w:rsidR="00592675" w:rsidRPr="004014D9" w:rsidRDefault="0002649F" w:rsidP="00592675">
      <w:pPr>
        <w:rPr>
          <w:rFonts w:ascii="Times New Roman" w:hAnsi="Times New Roman" w:cs="Times New Roman"/>
          <w:sz w:val="24"/>
          <w:szCs w:val="24"/>
        </w:rPr>
      </w:pPr>
      <w:r w:rsidRPr="004014D9">
        <w:rPr>
          <w:rFonts w:ascii="Times New Roman" w:hAnsi="Times New Roman" w:cs="Times New Roman"/>
          <w:b/>
          <w:sz w:val="24"/>
          <w:szCs w:val="24"/>
          <w:u w:val="single"/>
        </w:rPr>
        <w:lastRenderedPageBreak/>
        <w:t>57 §, 71 a §, 71 b §, 71 c § ja 71 e</w:t>
      </w:r>
      <w:r w:rsidR="00CC33E7" w:rsidRPr="004014D9">
        <w:rPr>
          <w:rFonts w:ascii="Times New Roman" w:hAnsi="Times New Roman" w:cs="Times New Roman"/>
          <w:b/>
          <w:sz w:val="24"/>
          <w:szCs w:val="24"/>
          <w:u w:val="single"/>
        </w:rPr>
        <w:t xml:space="preserve"> § </w:t>
      </w:r>
      <w:r w:rsidR="00BD2368" w:rsidRPr="004014D9">
        <w:rPr>
          <w:rFonts w:ascii="Times New Roman" w:hAnsi="Times New Roman" w:cs="Times New Roman"/>
          <w:b/>
          <w:sz w:val="24"/>
          <w:szCs w:val="24"/>
          <w:u w:val="single"/>
        </w:rPr>
        <w:t xml:space="preserve">Kaupan </w:t>
      </w:r>
      <w:r w:rsidR="00CC33E7" w:rsidRPr="004014D9">
        <w:rPr>
          <w:rFonts w:ascii="Times New Roman" w:hAnsi="Times New Roman" w:cs="Times New Roman"/>
          <w:b/>
          <w:sz w:val="24"/>
          <w:szCs w:val="24"/>
          <w:u w:val="single"/>
        </w:rPr>
        <w:t xml:space="preserve">laadun </w:t>
      </w:r>
      <w:r w:rsidR="00BD2368" w:rsidRPr="004014D9">
        <w:rPr>
          <w:rFonts w:ascii="Times New Roman" w:hAnsi="Times New Roman" w:cs="Times New Roman"/>
          <w:b/>
          <w:sz w:val="24"/>
          <w:szCs w:val="24"/>
          <w:u w:val="single"/>
        </w:rPr>
        <w:t>ohjaus</w:t>
      </w:r>
    </w:p>
    <w:p w:rsidR="005D3454" w:rsidRPr="004014D9" w:rsidRDefault="005D3454" w:rsidP="00592675">
      <w:pPr>
        <w:rPr>
          <w:rFonts w:ascii="Times New Roman" w:hAnsi="Times New Roman" w:cs="Times New Roman"/>
          <w:sz w:val="24"/>
          <w:szCs w:val="24"/>
        </w:rPr>
      </w:pPr>
      <w:r w:rsidRPr="004014D9">
        <w:rPr>
          <w:rFonts w:ascii="Times New Roman" w:hAnsi="Times New Roman" w:cs="Times New Roman"/>
          <w:sz w:val="24"/>
          <w:szCs w:val="24"/>
        </w:rPr>
        <w:t>SKI pitää lakiehdotuksessa olennaisimpana</w:t>
      </w:r>
      <w:r w:rsidR="000A7C3E" w:rsidRPr="004014D9">
        <w:rPr>
          <w:rFonts w:ascii="Times New Roman" w:hAnsi="Times New Roman" w:cs="Times New Roman"/>
          <w:sz w:val="24"/>
          <w:szCs w:val="24"/>
        </w:rPr>
        <w:t xml:space="preserve"> asiana</w:t>
      </w:r>
      <w:r w:rsidRPr="004014D9">
        <w:rPr>
          <w:rFonts w:ascii="Times New Roman" w:hAnsi="Times New Roman" w:cs="Times New Roman"/>
          <w:sz w:val="24"/>
          <w:szCs w:val="24"/>
        </w:rPr>
        <w:t xml:space="preserve"> </w:t>
      </w:r>
      <w:r w:rsidR="0002649F" w:rsidRPr="004014D9">
        <w:rPr>
          <w:rFonts w:ascii="Times New Roman" w:hAnsi="Times New Roman" w:cs="Times New Roman"/>
          <w:sz w:val="24"/>
          <w:szCs w:val="24"/>
        </w:rPr>
        <w:t>kaupan säännöksiä</w:t>
      </w:r>
      <w:r w:rsidRPr="004014D9">
        <w:rPr>
          <w:rFonts w:ascii="Times New Roman" w:hAnsi="Times New Roman" w:cs="Times New Roman"/>
          <w:sz w:val="24"/>
          <w:szCs w:val="24"/>
        </w:rPr>
        <w:t xml:space="preserve"> koskevia muutoksia</w:t>
      </w:r>
    </w:p>
    <w:p w:rsidR="00592675" w:rsidRPr="004014D9" w:rsidRDefault="00592675" w:rsidP="00592675">
      <w:pPr>
        <w:rPr>
          <w:rFonts w:ascii="Times New Roman" w:hAnsi="Times New Roman" w:cs="Times New Roman"/>
          <w:sz w:val="24"/>
          <w:szCs w:val="24"/>
        </w:rPr>
      </w:pPr>
      <w:r w:rsidRPr="004014D9">
        <w:rPr>
          <w:rFonts w:ascii="Times New Roman" w:hAnsi="Times New Roman" w:cs="Times New Roman"/>
          <w:sz w:val="24"/>
          <w:szCs w:val="24"/>
        </w:rPr>
        <w:t>Kauppaa koskevia kaavoituksen säännöksiä on tiuhaan muutettu ja ympäristöministeriön ohjeet säädösten tulkinnoista ovat tulleet jopa vuosia säädösten voimaantulosta. Maakunta- ja kuntaka</w:t>
      </w:r>
      <w:r w:rsidRPr="004014D9">
        <w:rPr>
          <w:rFonts w:ascii="Times New Roman" w:hAnsi="Times New Roman" w:cs="Times New Roman"/>
          <w:sz w:val="24"/>
          <w:szCs w:val="24"/>
        </w:rPr>
        <w:t>a</w:t>
      </w:r>
      <w:r w:rsidRPr="004014D9">
        <w:rPr>
          <w:rFonts w:ascii="Times New Roman" w:hAnsi="Times New Roman" w:cs="Times New Roman"/>
          <w:sz w:val="24"/>
          <w:szCs w:val="24"/>
        </w:rPr>
        <w:t>voituksessa on luovittu säädösmuutosten ja tulkintojen ristiaallokossa. Eri puolilla maata ovat tu</w:t>
      </w:r>
      <w:r w:rsidRPr="004014D9">
        <w:rPr>
          <w:rFonts w:ascii="Times New Roman" w:hAnsi="Times New Roman" w:cs="Times New Roman"/>
          <w:sz w:val="24"/>
          <w:szCs w:val="24"/>
        </w:rPr>
        <w:t>l</w:t>
      </w:r>
      <w:r w:rsidRPr="004014D9">
        <w:rPr>
          <w:rFonts w:ascii="Times New Roman" w:hAnsi="Times New Roman" w:cs="Times New Roman"/>
          <w:sz w:val="24"/>
          <w:szCs w:val="24"/>
        </w:rPr>
        <w:t xml:space="preserve">kinnat ja toteutukset jonkin verran myös vaihdelleet. </w:t>
      </w:r>
      <w:r w:rsidR="00466500" w:rsidRPr="004014D9">
        <w:rPr>
          <w:rFonts w:ascii="Times New Roman" w:hAnsi="Times New Roman" w:cs="Times New Roman"/>
          <w:sz w:val="24"/>
          <w:szCs w:val="24"/>
        </w:rPr>
        <w:t>Myös korkein hallinto-oikeus on ratkonut ka</w:t>
      </w:r>
      <w:r w:rsidR="00466500" w:rsidRPr="004014D9">
        <w:rPr>
          <w:rFonts w:ascii="Times New Roman" w:hAnsi="Times New Roman" w:cs="Times New Roman"/>
          <w:sz w:val="24"/>
          <w:szCs w:val="24"/>
        </w:rPr>
        <w:t>u</w:t>
      </w:r>
      <w:r w:rsidR="00466500" w:rsidRPr="004014D9">
        <w:rPr>
          <w:rFonts w:ascii="Times New Roman" w:hAnsi="Times New Roman" w:cs="Times New Roman"/>
          <w:sz w:val="24"/>
          <w:szCs w:val="24"/>
        </w:rPr>
        <w:t xml:space="preserve">pan sijoittumiskysymyksiä. </w:t>
      </w:r>
      <w:r w:rsidRPr="004014D9">
        <w:rPr>
          <w:rFonts w:ascii="Times New Roman" w:hAnsi="Times New Roman" w:cs="Times New Roman"/>
          <w:sz w:val="24"/>
          <w:szCs w:val="24"/>
        </w:rPr>
        <w:t xml:space="preserve">Esitys maankäyttö- ja rakennuslain muuttamisesta ei paranna tilannetta. </w:t>
      </w:r>
    </w:p>
    <w:p w:rsidR="00CC33E7" w:rsidRPr="004014D9" w:rsidRDefault="00466500" w:rsidP="00592675">
      <w:pPr>
        <w:rPr>
          <w:rFonts w:ascii="Times New Roman" w:hAnsi="Times New Roman" w:cs="Times New Roman"/>
          <w:sz w:val="24"/>
          <w:szCs w:val="24"/>
        </w:rPr>
      </w:pPr>
      <w:r w:rsidRPr="004014D9">
        <w:rPr>
          <w:rFonts w:ascii="Times New Roman" w:hAnsi="Times New Roman" w:cs="Times New Roman"/>
          <w:sz w:val="24"/>
          <w:szCs w:val="24"/>
        </w:rPr>
        <w:t>Lakiluonnoksen sisältö on kaavoitusprosessin kannalta katsottuna epäselvä ja ristiriitainen, ja sen perustelut ja vaikutusten arviointi</w:t>
      </w:r>
      <w:r w:rsidR="00D017C3" w:rsidRPr="004014D9">
        <w:rPr>
          <w:rFonts w:ascii="Times New Roman" w:hAnsi="Times New Roman" w:cs="Times New Roman"/>
          <w:sz w:val="24"/>
          <w:szCs w:val="24"/>
        </w:rPr>
        <w:t xml:space="preserve"> ovat puutteellisia</w:t>
      </w:r>
      <w:r w:rsidRPr="004014D9">
        <w:rPr>
          <w:rFonts w:ascii="Times New Roman" w:hAnsi="Times New Roman" w:cs="Times New Roman"/>
          <w:sz w:val="24"/>
          <w:szCs w:val="24"/>
        </w:rPr>
        <w:t xml:space="preserve">. </w:t>
      </w:r>
      <w:r w:rsidR="00D017C3" w:rsidRPr="004014D9">
        <w:rPr>
          <w:rFonts w:ascii="Times New Roman" w:hAnsi="Times New Roman" w:cs="Times New Roman"/>
          <w:sz w:val="24"/>
          <w:szCs w:val="24"/>
        </w:rPr>
        <w:t>Lakiehdotuksessa ei ole arvioitu, m</w:t>
      </w:r>
      <w:r w:rsidRPr="004014D9">
        <w:rPr>
          <w:rFonts w:ascii="Times New Roman" w:hAnsi="Times New Roman" w:cs="Times New Roman"/>
          <w:sz w:val="24"/>
          <w:szCs w:val="24"/>
        </w:rPr>
        <w:t>ikä vaikutus tehtävillä muutoksilla on kaavoitusjärjestelmään</w:t>
      </w:r>
      <w:r w:rsidR="00CC33E7" w:rsidRPr="004014D9">
        <w:rPr>
          <w:rFonts w:ascii="Times New Roman" w:hAnsi="Times New Roman" w:cs="Times New Roman"/>
          <w:sz w:val="24"/>
          <w:szCs w:val="24"/>
        </w:rPr>
        <w:t>,</w:t>
      </w:r>
      <w:r w:rsidRPr="004014D9">
        <w:rPr>
          <w:rFonts w:ascii="Times New Roman" w:hAnsi="Times New Roman" w:cs="Times New Roman"/>
          <w:sz w:val="24"/>
          <w:szCs w:val="24"/>
        </w:rPr>
        <w:t xml:space="preserve"> kaavoitusprosessiin</w:t>
      </w:r>
      <w:r w:rsidR="00CC33E7" w:rsidRPr="004014D9">
        <w:rPr>
          <w:rFonts w:ascii="Times New Roman" w:hAnsi="Times New Roman" w:cs="Times New Roman"/>
          <w:sz w:val="24"/>
          <w:szCs w:val="24"/>
        </w:rPr>
        <w:t xml:space="preserve"> ja kaavaan. </w:t>
      </w:r>
    </w:p>
    <w:p w:rsidR="00466500" w:rsidRPr="004014D9" w:rsidRDefault="00466500" w:rsidP="00592675">
      <w:pPr>
        <w:rPr>
          <w:rFonts w:ascii="Times New Roman" w:hAnsi="Times New Roman" w:cs="Times New Roman"/>
          <w:sz w:val="24"/>
          <w:szCs w:val="24"/>
        </w:rPr>
      </w:pPr>
      <w:r w:rsidRPr="004014D9">
        <w:rPr>
          <w:rFonts w:ascii="Times New Roman" w:hAnsi="Times New Roman" w:cs="Times New Roman"/>
          <w:sz w:val="24"/>
          <w:szCs w:val="24"/>
        </w:rPr>
        <w:t>Epäselväksi jää muun ohella voiko kaavoituksella ohjata jatkossa kaupan laatua. Perusteluissa ma</w:t>
      </w:r>
      <w:r w:rsidRPr="004014D9">
        <w:rPr>
          <w:rFonts w:ascii="Times New Roman" w:hAnsi="Times New Roman" w:cs="Times New Roman"/>
          <w:sz w:val="24"/>
          <w:szCs w:val="24"/>
        </w:rPr>
        <w:t>i</w:t>
      </w:r>
      <w:r w:rsidRPr="004014D9">
        <w:rPr>
          <w:rFonts w:ascii="Times New Roman" w:hAnsi="Times New Roman" w:cs="Times New Roman"/>
          <w:sz w:val="24"/>
          <w:szCs w:val="24"/>
        </w:rPr>
        <w:t>nitaan muun ohella, että ”luovutaan velvoitteesta maakunta- ja yleiskaavoituksessa huomioon ka</w:t>
      </w:r>
      <w:r w:rsidRPr="004014D9">
        <w:rPr>
          <w:rFonts w:ascii="Times New Roman" w:hAnsi="Times New Roman" w:cs="Times New Roman"/>
          <w:sz w:val="24"/>
          <w:szCs w:val="24"/>
        </w:rPr>
        <w:t>u</w:t>
      </w:r>
      <w:r w:rsidRPr="004014D9">
        <w:rPr>
          <w:rFonts w:ascii="Times New Roman" w:hAnsi="Times New Roman" w:cs="Times New Roman"/>
          <w:sz w:val="24"/>
          <w:szCs w:val="24"/>
        </w:rPr>
        <w:t>pan laatu” ja ”täsmennetty valtuutus antaa asemakaavoissa kaupan laatuun ja kokoon liittyviä as</w:t>
      </w:r>
      <w:r w:rsidRPr="004014D9">
        <w:rPr>
          <w:rFonts w:ascii="Times New Roman" w:hAnsi="Times New Roman" w:cs="Times New Roman"/>
          <w:sz w:val="24"/>
          <w:szCs w:val="24"/>
        </w:rPr>
        <w:t>e</w:t>
      </w:r>
      <w:r w:rsidRPr="004014D9">
        <w:rPr>
          <w:rFonts w:ascii="Times New Roman" w:hAnsi="Times New Roman" w:cs="Times New Roman"/>
          <w:sz w:val="24"/>
          <w:szCs w:val="24"/>
        </w:rPr>
        <w:t>makaavamääräyksiä kumotaan”.  Tarkoittaako tämä, ettei kaupan laatua saa enää kaavoissa ohjata? Vai tarkoittaako tämä, että palataan tilanteeseen, jossa oltiin ennen vuonna 2011 voimaan tulleen ”täsmennetyn valtuuden” aikaa, jolloin asemakaavoissa sekä yleis- ja maakuntakaavoissa yleisesti ohjattiin kaupan laatua ja kokoa? 71§:ssä mainittua ”kaupan palvelujen saavutettavuus” ei ole mä</w:t>
      </w:r>
      <w:r w:rsidRPr="004014D9">
        <w:rPr>
          <w:rFonts w:ascii="Times New Roman" w:hAnsi="Times New Roman" w:cs="Times New Roman"/>
          <w:sz w:val="24"/>
          <w:szCs w:val="24"/>
        </w:rPr>
        <w:t>ä</w:t>
      </w:r>
      <w:r w:rsidRPr="004014D9">
        <w:rPr>
          <w:rFonts w:ascii="Times New Roman" w:hAnsi="Times New Roman" w:cs="Times New Roman"/>
          <w:sz w:val="24"/>
          <w:szCs w:val="24"/>
        </w:rPr>
        <w:t>ritelty eikä perusteluissa avattu. Miten palvelujen saavutettavuutta arvioidaan kaavoituksessa, jos ei tiedetä minkä tyyppisestä palvelusta on kysymys ja kuinka usein palvelua tarvitaan ja saavutett</w:t>
      </w:r>
      <w:r w:rsidRPr="004014D9">
        <w:rPr>
          <w:rFonts w:ascii="Times New Roman" w:hAnsi="Times New Roman" w:cs="Times New Roman"/>
          <w:sz w:val="24"/>
          <w:szCs w:val="24"/>
        </w:rPr>
        <w:t>a</w:t>
      </w:r>
      <w:r w:rsidRPr="004014D9">
        <w:rPr>
          <w:rFonts w:ascii="Times New Roman" w:hAnsi="Times New Roman" w:cs="Times New Roman"/>
          <w:sz w:val="24"/>
          <w:szCs w:val="24"/>
        </w:rPr>
        <w:t>vuuden kriteeriä ei ole määritelty? Asukkaan näkökulmasta päivittäistavarakaupan saavutettavuu</w:t>
      </w:r>
      <w:r w:rsidRPr="004014D9">
        <w:rPr>
          <w:rFonts w:ascii="Times New Roman" w:hAnsi="Times New Roman" w:cs="Times New Roman"/>
          <w:sz w:val="24"/>
          <w:szCs w:val="24"/>
        </w:rPr>
        <w:t>s</w:t>
      </w:r>
      <w:r w:rsidRPr="004014D9">
        <w:rPr>
          <w:rFonts w:ascii="Times New Roman" w:hAnsi="Times New Roman" w:cs="Times New Roman"/>
          <w:sz w:val="24"/>
          <w:szCs w:val="24"/>
        </w:rPr>
        <w:t xml:space="preserve">kriteerit ovat aivan toisenlaiset kuin esimerkiksi autokaupan. </w:t>
      </w:r>
      <w:r w:rsidR="00AF0E42" w:rsidRPr="004014D9">
        <w:rPr>
          <w:rFonts w:ascii="Times New Roman" w:hAnsi="Times New Roman" w:cs="Times New Roman"/>
          <w:sz w:val="24"/>
          <w:szCs w:val="24"/>
        </w:rPr>
        <w:t>Kaupan kaavoitusprosessissa arvio</w:t>
      </w:r>
      <w:r w:rsidR="00AF0E42" w:rsidRPr="004014D9">
        <w:rPr>
          <w:rFonts w:ascii="Times New Roman" w:hAnsi="Times New Roman" w:cs="Times New Roman"/>
          <w:sz w:val="24"/>
          <w:szCs w:val="24"/>
        </w:rPr>
        <w:t>i</w:t>
      </w:r>
      <w:r w:rsidR="00AF0E42" w:rsidRPr="004014D9">
        <w:rPr>
          <w:rFonts w:ascii="Times New Roman" w:hAnsi="Times New Roman" w:cs="Times New Roman"/>
          <w:sz w:val="24"/>
          <w:szCs w:val="24"/>
        </w:rPr>
        <w:t xml:space="preserve">daan ja ratkaistaan monia ympäristön liittyviä tekijöitä </w:t>
      </w:r>
      <w:r w:rsidR="00884BE6" w:rsidRPr="004014D9">
        <w:rPr>
          <w:rFonts w:ascii="Times New Roman" w:hAnsi="Times New Roman" w:cs="Times New Roman"/>
          <w:sz w:val="24"/>
          <w:szCs w:val="24"/>
        </w:rPr>
        <w:t xml:space="preserve">esimerkiksi </w:t>
      </w:r>
      <w:r w:rsidR="00AF0E42" w:rsidRPr="004014D9">
        <w:rPr>
          <w:rFonts w:ascii="Times New Roman" w:hAnsi="Times New Roman" w:cs="Times New Roman"/>
          <w:sz w:val="24"/>
          <w:szCs w:val="24"/>
        </w:rPr>
        <w:t xml:space="preserve">liikkuminen ja liikenneyhteydet, ympäristön liikennejärjestelyjen tarve, autopaikkojen määrä ja tilatarve yms. </w:t>
      </w:r>
      <w:proofErr w:type="gramStart"/>
      <w:r w:rsidR="00AF0E42" w:rsidRPr="004014D9">
        <w:rPr>
          <w:rFonts w:ascii="Times New Roman" w:hAnsi="Times New Roman" w:cs="Times New Roman"/>
          <w:sz w:val="24"/>
          <w:szCs w:val="24"/>
        </w:rPr>
        <w:t>Miten kaavoitusta te</w:t>
      </w:r>
      <w:r w:rsidR="00AF0E42" w:rsidRPr="004014D9">
        <w:rPr>
          <w:rFonts w:ascii="Times New Roman" w:hAnsi="Times New Roman" w:cs="Times New Roman"/>
          <w:sz w:val="24"/>
          <w:szCs w:val="24"/>
        </w:rPr>
        <w:t>h</w:t>
      </w:r>
      <w:r w:rsidR="00AF0E42" w:rsidRPr="004014D9">
        <w:rPr>
          <w:rFonts w:ascii="Times New Roman" w:hAnsi="Times New Roman" w:cs="Times New Roman"/>
          <w:sz w:val="24"/>
          <w:szCs w:val="24"/>
        </w:rPr>
        <w:t xml:space="preserve">dään lainmukaisesti, jos ei tiedetä </w:t>
      </w:r>
      <w:r w:rsidRPr="004014D9">
        <w:rPr>
          <w:rFonts w:ascii="Times New Roman" w:hAnsi="Times New Roman" w:cs="Times New Roman"/>
          <w:sz w:val="24"/>
          <w:szCs w:val="24"/>
        </w:rPr>
        <w:t xml:space="preserve">minkälaisia asiakasvirtoja kaupan alueelle odotetaan </w:t>
      </w:r>
      <w:r w:rsidR="00AF0E42" w:rsidRPr="004014D9">
        <w:rPr>
          <w:rFonts w:ascii="Times New Roman" w:hAnsi="Times New Roman" w:cs="Times New Roman"/>
          <w:sz w:val="24"/>
          <w:szCs w:val="24"/>
        </w:rPr>
        <w:t>kun/</w:t>
      </w:r>
      <w:r w:rsidRPr="004014D9">
        <w:rPr>
          <w:rFonts w:ascii="Times New Roman" w:hAnsi="Times New Roman" w:cs="Times New Roman"/>
          <w:sz w:val="24"/>
          <w:szCs w:val="24"/>
        </w:rPr>
        <w:t>jos ka</w:t>
      </w:r>
      <w:r w:rsidRPr="004014D9">
        <w:rPr>
          <w:rFonts w:ascii="Times New Roman" w:hAnsi="Times New Roman" w:cs="Times New Roman"/>
          <w:sz w:val="24"/>
          <w:szCs w:val="24"/>
        </w:rPr>
        <w:t>u</w:t>
      </w:r>
      <w:r w:rsidRPr="004014D9">
        <w:rPr>
          <w:rFonts w:ascii="Times New Roman" w:hAnsi="Times New Roman" w:cs="Times New Roman"/>
          <w:sz w:val="24"/>
          <w:szCs w:val="24"/>
        </w:rPr>
        <w:t>pan laatua ei voi ohjata?</w:t>
      </w:r>
      <w:proofErr w:type="gramEnd"/>
      <w:r w:rsidR="00AF0E42" w:rsidRPr="004014D9">
        <w:rPr>
          <w:rFonts w:ascii="Times New Roman" w:hAnsi="Times New Roman" w:cs="Times New Roman"/>
          <w:sz w:val="24"/>
          <w:szCs w:val="24"/>
        </w:rPr>
        <w:t xml:space="preserve"> </w:t>
      </w:r>
    </w:p>
    <w:p w:rsidR="00592675" w:rsidRPr="004014D9" w:rsidRDefault="00592675" w:rsidP="00592675">
      <w:pPr>
        <w:rPr>
          <w:rFonts w:ascii="Times New Roman" w:hAnsi="Times New Roman" w:cs="Times New Roman"/>
          <w:sz w:val="24"/>
          <w:szCs w:val="24"/>
        </w:rPr>
      </w:pPr>
      <w:r w:rsidRPr="004014D9">
        <w:rPr>
          <w:rFonts w:ascii="Times New Roman" w:hAnsi="Times New Roman" w:cs="Times New Roman"/>
          <w:sz w:val="24"/>
          <w:szCs w:val="24"/>
        </w:rPr>
        <w:t>Päivittäistavarakaupan ja autokaupan vaikutukset ovat kovin erilaiset yhdyskuntarakenteessa ja ne myös edellyttävä</w:t>
      </w:r>
      <w:r w:rsidR="00884BE6" w:rsidRPr="004014D9">
        <w:rPr>
          <w:rFonts w:ascii="Times New Roman" w:hAnsi="Times New Roman" w:cs="Times New Roman"/>
          <w:sz w:val="24"/>
          <w:szCs w:val="24"/>
        </w:rPr>
        <w:t>t</w:t>
      </w:r>
      <w:r w:rsidRPr="004014D9">
        <w:rPr>
          <w:rFonts w:ascii="Times New Roman" w:hAnsi="Times New Roman" w:cs="Times New Roman"/>
          <w:sz w:val="24"/>
          <w:szCs w:val="24"/>
        </w:rPr>
        <w:t xml:space="preserve"> erilaisia maankäytön ja liikenteen järjestelyjä kunnalta. Maankäyttö- ja rakennu</w:t>
      </w:r>
      <w:r w:rsidRPr="004014D9">
        <w:rPr>
          <w:rFonts w:ascii="Times New Roman" w:hAnsi="Times New Roman" w:cs="Times New Roman"/>
          <w:sz w:val="24"/>
          <w:szCs w:val="24"/>
        </w:rPr>
        <w:t>s</w:t>
      </w:r>
      <w:r w:rsidRPr="004014D9">
        <w:rPr>
          <w:rFonts w:ascii="Times New Roman" w:hAnsi="Times New Roman" w:cs="Times New Roman"/>
          <w:sz w:val="24"/>
          <w:szCs w:val="24"/>
        </w:rPr>
        <w:t xml:space="preserve">lain luonnos vähentää olennaisesti kunnan mahdollisuuksia ohjata </w:t>
      </w:r>
      <w:r w:rsidR="00F0083B" w:rsidRPr="004014D9">
        <w:rPr>
          <w:rFonts w:ascii="Times New Roman" w:hAnsi="Times New Roman" w:cs="Times New Roman"/>
          <w:sz w:val="24"/>
          <w:szCs w:val="24"/>
        </w:rPr>
        <w:t>yhdyskuntarakennetta</w:t>
      </w:r>
      <w:r w:rsidR="004627A1" w:rsidRPr="004014D9">
        <w:rPr>
          <w:rFonts w:ascii="Times New Roman" w:hAnsi="Times New Roman" w:cs="Times New Roman"/>
          <w:sz w:val="24"/>
          <w:szCs w:val="24"/>
        </w:rPr>
        <w:t xml:space="preserve"> ja </w:t>
      </w:r>
      <w:r w:rsidRPr="004014D9">
        <w:rPr>
          <w:rFonts w:ascii="Times New Roman" w:hAnsi="Times New Roman" w:cs="Times New Roman"/>
          <w:sz w:val="24"/>
          <w:szCs w:val="24"/>
        </w:rPr>
        <w:t xml:space="preserve">kaupan sijoittumista, mutta jättää samalla mahdottomat vaatimukset kaavoitukselle, muun maankäytön ja liikenteen suunnittelulle sekä kunnalle velvollisuudet toimivan infran toteuttamiseksi. </w:t>
      </w:r>
    </w:p>
    <w:p w:rsidR="00884BE6" w:rsidRPr="004014D9" w:rsidRDefault="00FA3D08" w:rsidP="00884BE6">
      <w:pPr>
        <w:rPr>
          <w:rFonts w:ascii="Times New Roman" w:hAnsi="Times New Roman" w:cs="Times New Roman"/>
          <w:sz w:val="24"/>
          <w:szCs w:val="24"/>
        </w:rPr>
      </w:pPr>
      <w:r w:rsidRPr="004014D9">
        <w:rPr>
          <w:rFonts w:ascii="Times New Roman" w:hAnsi="Times New Roman" w:cs="Times New Roman"/>
          <w:sz w:val="24"/>
          <w:szCs w:val="24"/>
        </w:rPr>
        <w:t>Lakiluonnoksen perusteluist</w:t>
      </w:r>
      <w:r w:rsidR="00884BE6" w:rsidRPr="004014D9">
        <w:rPr>
          <w:rFonts w:ascii="Times New Roman" w:hAnsi="Times New Roman" w:cs="Times New Roman"/>
          <w:sz w:val="24"/>
          <w:szCs w:val="24"/>
        </w:rPr>
        <w:t>a ei selviä suunniteltujen muutosten vaikutuksista voimassa olevien maakunta- ja yleiskaavojen ohjausvaikutuksiin kaupan laadun osalta. Mikä on ennen lakimuutosta laadittujen kaavojen ohjausvaikutus? Esimerkiksi jos maakuntakaava sallii keskustan ulkopuolelle ns. tilaa vaativan kaupan suuryksiköt mutta ei päivittäistavarakaupan suuryksiköitä niin voiko ku</w:t>
      </w:r>
      <w:r w:rsidR="00884BE6" w:rsidRPr="004014D9">
        <w:rPr>
          <w:rFonts w:ascii="Times New Roman" w:hAnsi="Times New Roman" w:cs="Times New Roman"/>
          <w:sz w:val="24"/>
          <w:szCs w:val="24"/>
        </w:rPr>
        <w:t>n</w:t>
      </w:r>
      <w:r w:rsidR="00884BE6" w:rsidRPr="004014D9">
        <w:rPr>
          <w:rFonts w:ascii="Times New Roman" w:hAnsi="Times New Roman" w:cs="Times New Roman"/>
          <w:sz w:val="24"/>
          <w:szCs w:val="24"/>
        </w:rPr>
        <w:t xml:space="preserve">takaavoituksessa lakimuutoksen jälkeen maakuntakaavan suuryksikköalueelle laatia yleiskaavan ja/tai asemakaavan, jossa kaupan laatua ei ole ohjattu? </w:t>
      </w:r>
    </w:p>
    <w:p w:rsidR="00592675" w:rsidRPr="004014D9" w:rsidRDefault="00592675" w:rsidP="00592675">
      <w:pPr>
        <w:rPr>
          <w:rFonts w:ascii="Times New Roman" w:hAnsi="Times New Roman" w:cs="Times New Roman"/>
          <w:sz w:val="24"/>
          <w:szCs w:val="24"/>
        </w:rPr>
      </w:pPr>
      <w:r w:rsidRPr="004014D9">
        <w:rPr>
          <w:rFonts w:ascii="Times New Roman" w:hAnsi="Times New Roman" w:cs="Times New Roman"/>
          <w:sz w:val="24"/>
          <w:szCs w:val="24"/>
        </w:rPr>
        <w:t>Kaupan säädösmuutokset tulisi tehdä niin selkeiksi, ettei kaavoituksessa jouduttaisi taas uusien ja epäselvien tulkintojen tielle</w:t>
      </w:r>
      <w:r w:rsidR="00D216C6" w:rsidRPr="004014D9">
        <w:rPr>
          <w:rFonts w:ascii="Times New Roman" w:hAnsi="Times New Roman" w:cs="Times New Roman"/>
          <w:sz w:val="24"/>
          <w:szCs w:val="24"/>
        </w:rPr>
        <w:t xml:space="preserve"> ja aikaa vieviin oikeusprosesseihin. </w:t>
      </w:r>
      <w:r w:rsidRPr="004014D9">
        <w:rPr>
          <w:rFonts w:ascii="Times New Roman" w:hAnsi="Times New Roman" w:cs="Times New Roman"/>
          <w:sz w:val="24"/>
          <w:szCs w:val="24"/>
        </w:rPr>
        <w:t xml:space="preserve">Lainsäädäntöön tiuhaan tehtävät ”täyskäännökset” kaupan kaavoituksessa vaikeuttavat kuntien kaavoitustehtävää ja myös kaupan omaa sijainnin suunnittelua ja kaupan kehittämistä. </w:t>
      </w:r>
    </w:p>
    <w:p w:rsidR="00D216C6" w:rsidRPr="004014D9" w:rsidRDefault="00D216C6" w:rsidP="00D216C6">
      <w:pPr>
        <w:rPr>
          <w:rFonts w:ascii="Times New Roman" w:hAnsi="Times New Roman" w:cs="Times New Roman"/>
          <w:sz w:val="24"/>
          <w:szCs w:val="24"/>
        </w:rPr>
      </w:pPr>
      <w:r w:rsidRPr="004014D9">
        <w:rPr>
          <w:rFonts w:ascii="Times New Roman" w:hAnsi="Times New Roman" w:cs="Times New Roman"/>
          <w:sz w:val="24"/>
          <w:szCs w:val="24"/>
        </w:rPr>
        <w:lastRenderedPageBreak/>
        <w:t xml:space="preserve">Vähittäiskaupan suuryksikön pinta-alarajan nostaminen 4000 neliömetriin on kuitenkin erinomainen asia, ja säädös joustavoittavaa erityisesti kuntakaavoitusta ja voi myös edistää kaupan kilpailua.  Maakuntakaavojen keskustatoimintojen mitoituksesta luopuminen on myös erinomainen asia, sillä säädös on osoittautunut aivan turhaksi säädökseksi. </w:t>
      </w:r>
    </w:p>
    <w:p w:rsidR="000A7C3E" w:rsidRPr="004014D9" w:rsidRDefault="000A7C3E" w:rsidP="00D216C6">
      <w:pPr>
        <w:rPr>
          <w:rFonts w:ascii="Times New Roman" w:hAnsi="Times New Roman" w:cs="Times New Roman"/>
          <w:sz w:val="24"/>
          <w:szCs w:val="24"/>
        </w:rPr>
      </w:pPr>
    </w:p>
    <w:p w:rsidR="000A7C3E" w:rsidRPr="004014D9" w:rsidRDefault="000A7C3E" w:rsidP="000A7C3E">
      <w:pPr>
        <w:rPr>
          <w:rFonts w:ascii="Times New Roman" w:hAnsi="Times New Roman" w:cs="Times New Roman"/>
          <w:b/>
          <w:sz w:val="24"/>
          <w:szCs w:val="24"/>
          <w:u w:val="single"/>
        </w:rPr>
      </w:pPr>
      <w:r w:rsidRPr="004014D9">
        <w:rPr>
          <w:rFonts w:ascii="Times New Roman" w:hAnsi="Times New Roman" w:cs="Times New Roman"/>
          <w:b/>
          <w:sz w:val="24"/>
          <w:szCs w:val="24"/>
          <w:u w:val="single"/>
        </w:rPr>
        <w:t>73 § Ranta-alueiden loma-asutusta koskevan yleiskaavan- ja asemakaavan erityiset sisält</w:t>
      </w:r>
      <w:r w:rsidRPr="004014D9">
        <w:rPr>
          <w:rFonts w:ascii="Times New Roman" w:hAnsi="Times New Roman" w:cs="Times New Roman"/>
          <w:b/>
          <w:sz w:val="24"/>
          <w:szCs w:val="24"/>
          <w:u w:val="single"/>
        </w:rPr>
        <w:t>ö</w:t>
      </w:r>
      <w:r w:rsidRPr="004014D9">
        <w:rPr>
          <w:rFonts w:ascii="Times New Roman" w:hAnsi="Times New Roman" w:cs="Times New Roman"/>
          <w:b/>
          <w:sz w:val="24"/>
          <w:szCs w:val="24"/>
          <w:u w:val="single"/>
        </w:rPr>
        <w:t>vaatimukset:</w:t>
      </w:r>
    </w:p>
    <w:p w:rsidR="000A7C3E" w:rsidRPr="004014D9" w:rsidRDefault="000A7C3E" w:rsidP="000A7C3E">
      <w:pPr>
        <w:rPr>
          <w:rFonts w:ascii="Times New Roman" w:hAnsi="Times New Roman" w:cs="Times New Roman"/>
          <w:sz w:val="24"/>
          <w:szCs w:val="24"/>
        </w:rPr>
      </w:pPr>
      <w:r w:rsidRPr="004014D9">
        <w:rPr>
          <w:rFonts w:ascii="Times New Roman" w:hAnsi="Times New Roman" w:cs="Times New Roman"/>
          <w:sz w:val="24"/>
          <w:szCs w:val="24"/>
        </w:rPr>
        <w:t>Säädös on epäselvä, turha ja hankaloittaa kaavoitusta. Ranta-alueiden suunnittelussa on maaseudun kylät on voitu nykyisten säädösten puitteissa hyvin ottaa huomioon muun ohella rantamitoituksessa ja vapaan rannan osuuksissa esimerkiksi laatimalla yhdyskuntarakenteen kehittämiseen perustuvia mitoitusvyöhykkeitä</w:t>
      </w:r>
      <w:r w:rsidR="00673B5F" w:rsidRPr="004014D9">
        <w:rPr>
          <w:rFonts w:ascii="Times New Roman" w:hAnsi="Times New Roman" w:cs="Times New Roman"/>
          <w:sz w:val="24"/>
          <w:szCs w:val="24"/>
        </w:rPr>
        <w:t xml:space="preserve"> omalla mitoituksellaan</w:t>
      </w:r>
      <w:r w:rsidRPr="004014D9">
        <w:rPr>
          <w:rFonts w:ascii="Times New Roman" w:hAnsi="Times New Roman" w:cs="Times New Roman"/>
          <w:sz w:val="24"/>
          <w:szCs w:val="24"/>
        </w:rPr>
        <w:t>. Edellyttääkö säädös, että yleiskaavoissa tulee tästä lähin ratkaistavaksi erikseen tämän säädöksen tarkoittamat kyläalueet ja mahdolliset muut kyläal</w:t>
      </w:r>
      <w:r w:rsidRPr="004014D9">
        <w:rPr>
          <w:rFonts w:ascii="Times New Roman" w:hAnsi="Times New Roman" w:cs="Times New Roman"/>
          <w:sz w:val="24"/>
          <w:szCs w:val="24"/>
        </w:rPr>
        <w:t>u</w:t>
      </w:r>
      <w:r w:rsidRPr="004014D9">
        <w:rPr>
          <w:rFonts w:ascii="Times New Roman" w:hAnsi="Times New Roman" w:cs="Times New Roman"/>
          <w:sz w:val="24"/>
          <w:szCs w:val="24"/>
        </w:rPr>
        <w:t xml:space="preserve">eet? </w:t>
      </w:r>
      <w:r w:rsidR="00673B5F" w:rsidRPr="004014D9">
        <w:rPr>
          <w:rFonts w:ascii="Times New Roman" w:hAnsi="Times New Roman" w:cs="Times New Roman"/>
          <w:sz w:val="24"/>
          <w:szCs w:val="24"/>
        </w:rPr>
        <w:t xml:space="preserve">SKI katsoo, että kaavoitusta hankaloittavia säädöksiä ei tule antaa. </w:t>
      </w:r>
    </w:p>
    <w:p w:rsidR="005D3454" w:rsidRPr="004014D9" w:rsidRDefault="005D3454" w:rsidP="00D216C6">
      <w:pPr>
        <w:rPr>
          <w:rFonts w:ascii="Times New Roman" w:hAnsi="Times New Roman" w:cs="Times New Roman"/>
          <w:sz w:val="24"/>
          <w:szCs w:val="24"/>
        </w:rPr>
      </w:pPr>
    </w:p>
    <w:p w:rsidR="00592675" w:rsidRPr="004014D9" w:rsidRDefault="00592675" w:rsidP="00592675">
      <w:pPr>
        <w:rPr>
          <w:rFonts w:ascii="Times New Roman" w:hAnsi="Times New Roman" w:cs="Times New Roman"/>
          <w:b/>
          <w:sz w:val="24"/>
          <w:szCs w:val="24"/>
          <w:u w:val="single"/>
        </w:rPr>
      </w:pPr>
      <w:r w:rsidRPr="004014D9">
        <w:rPr>
          <w:rFonts w:ascii="Times New Roman" w:hAnsi="Times New Roman" w:cs="Times New Roman"/>
          <w:b/>
          <w:sz w:val="24"/>
          <w:szCs w:val="24"/>
          <w:u w:val="single"/>
        </w:rPr>
        <w:t>128 § Maisematyölupa</w:t>
      </w:r>
    </w:p>
    <w:p w:rsidR="00592675" w:rsidRPr="004014D9" w:rsidRDefault="00592675" w:rsidP="00592675">
      <w:pPr>
        <w:rPr>
          <w:rFonts w:ascii="Times New Roman" w:hAnsi="Times New Roman" w:cs="Times New Roman"/>
          <w:sz w:val="24"/>
          <w:szCs w:val="24"/>
        </w:rPr>
      </w:pPr>
      <w:r w:rsidRPr="004014D9">
        <w:rPr>
          <w:rFonts w:ascii="Times New Roman" w:hAnsi="Times New Roman" w:cs="Times New Roman"/>
          <w:sz w:val="24"/>
          <w:szCs w:val="24"/>
        </w:rPr>
        <w:t>Metsälaki ei ole riittävä keino metsäalueiden maankäytön ohjaukseen. Maankäytön suunnittelussa tulee huomioida muutkin tekijät kuin metsälaki. Metsälaki ei esim</w:t>
      </w:r>
      <w:r w:rsidR="00D216C6" w:rsidRPr="004014D9">
        <w:rPr>
          <w:rFonts w:ascii="Times New Roman" w:hAnsi="Times New Roman" w:cs="Times New Roman"/>
          <w:sz w:val="24"/>
          <w:szCs w:val="24"/>
        </w:rPr>
        <w:t>erkiksi</w:t>
      </w:r>
      <w:r w:rsidRPr="004014D9">
        <w:rPr>
          <w:rFonts w:ascii="Times New Roman" w:hAnsi="Times New Roman" w:cs="Times New Roman"/>
          <w:sz w:val="24"/>
          <w:szCs w:val="24"/>
        </w:rPr>
        <w:t xml:space="preserve"> ota huomioon kulttuur</w:t>
      </w:r>
      <w:r w:rsidRPr="004014D9">
        <w:rPr>
          <w:rFonts w:ascii="Times New Roman" w:hAnsi="Times New Roman" w:cs="Times New Roman"/>
          <w:sz w:val="24"/>
          <w:szCs w:val="24"/>
        </w:rPr>
        <w:t>i</w:t>
      </w:r>
      <w:r w:rsidRPr="004014D9">
        <w:rPr>
          <w:rFonts w:ascii="Times New Roman" w:hAnsi="Times New Roman" w:cs="Times New Roman"/>
          <w:sz w:val="24"/>
          <w:szCs w:val="24"/>
        </w:rPr>
        <w:t xml:space="preserve">maisemaa tai virkistystä, joka on jätetty </w:t>
      </w:r>
      <w:proofErr w:type="spellStart"/>
      <w:r w:rsidRPr="004014D9">
        <w:rPr>
          <w:rFonts w:ascii="Times New Roman" w:hAnsi="Times New Roman" w:cs="Times New Roman"/>
          <w:sz w:val="24"/>
          <w:szCs w:val="24"/>
        </w:rPr>
        <w:t>MRL:n</w:t>
      </w:r>
      <w:proofErr w:type="spellEnd"/>
      <w:r w:rsidRPr="004014D9">
        <w:rPr>
          <w:rFonts w:ascii="Times New Roman" w:hAnsi="Times New Roman" w:cs="Times New Roman"/>
          <w:sz w:val="24"/>
          <w:szCs w:val="24"/>
        </w:rPr>
        <w:t xml:space="preserve"> mukaisen menettelyn tehtäväksi.  Erityisesti rant</w:t>
      </w:r>
      <w:r w:rsidRPr="004014D9">
        <w:rPr>
          <w:rFonts w:ascii="Times New Roman" w:hAnsi="Times New Roman" w:cs="Times New Roman"/>
          <w:sz w:val="24"/>
          <w:szCs w:val="24"/>
        </w:rPr>
        <w:t>a</w:t>
      </w:r>
      <w:r w:rsidRPr="004014D9">
        <w:rPr>
          <w:rFonts w:ascii="Times New Roman" w:hAnsi="Times New Roman" w:cs="Times New Roman"/>
          <w:sz w:val="24"/>
          <w:szCs w:val="24"/>
        </w:rPr>
        <w:t>osayleiskaavojen ja suurempien taajamien ja kaupunkien maa- ja metsätalousvaltaisella alueille kohdistuu yleensä ulkoilukäyttöä ja/tai niissä on ympäristöarvoja tai ne ovat kulttuurimaiseman kannalta merkittäviä alueita. Kunnalta poistuu merkittävä työväline vaikuttaa maa- ja metsätalou</w:t>
      </w:r>
      <w:r w:rsidRPr="004014D9">
        <w:rPr>
          <w:rFonts w:ascii="Times New Roman" w:hAnsi="Times New Roman" w:cs="Times New Roman"/>
          <w:sz w:val="24"/>
          <w:szCs w:val="24"/>
        </w:rPr>
        <w:t>s</w:t>
      </w:r>
      <w:r w:rsidRPr="004014D9">
        <w:rPr>
          <w:rFonts w:ascii="Times New Roman" w:hAnsi="Times New Roman" w:cs="Times New Roman"/>
          <w:sz w:val="24"/>
          <w:szCs w:val="24"/>
        </w:rPr>
        <w:t>valtaisten alueiden käyttöön, maisemaan ja metsän luontoarvoihin. Se, että laki antaa ma</w:t>
      </w:r>
      <w:r w:rsidR="00FA3D08" w:rsidRPr="004014D9">
        <w:rPr>
          <w:rFonts w:ascii="Times New Roman" w:hAnsi="Times New Roman" w:cs="Times New Roman"/>
          <w:sz w:val="24"/>
          <w:szCs w:val="24"/>
        </w:rPr>
        <w:t>h</w:t>
      </w:r>
      <w:r w:rsidRPr="004014D9">
        <w:rPr>
          <w:rFonts w:ascii="Times New Roman" w:hAnsi="Times New Roman" w:cs="Times New Roman"/>
          <w:sz w:val="24"/>
          <w:szCs w:val="24"/>
        </w:rPr>
        <w:t>dollisu</w:t>
      </w:r>
      <w:r w:rsidRPr="004014D9">
        <w:rPr>
          <w:rFonts w:ascii="Times New Roman" w:hAnsi="Times New Roman" w:cs="Times New Roman"/>
          <w:sz w:val="24"/>
          <w:szCs w:val="24"/>
        </w:rPr>
        <w:t>u</w:t>
      </w:r>
      <w:r w:rsidRPr="004014D9">
        <w:rPr>
          <w:rFonts w:ascii="Times New Roman" w:hAnsi="Times New Roman" w:cs="Times New Roman"/>
          <w:sz w:val="24"/>
          <w:szCs w:val="24"/>
        </w:rPr>
        <w:t>den määrätä puiden kaatamisesta, ei vielä rajoita millään tavalla metsätaloutta. Kunnalle pitäisi jä</w:t>
      </w:r>
      <w:r w:rsidRPr="004014D9">
        <w:rPr>
          <w:rFonts w:ascii="Times New Roman" w:hAnsi="Times New Roman" w:cs="Times New Roman"/>
          <w:sz w:val="24"/>
          <w:szCs w:val="24"/>
        </w:rPr>
        <w:t>t</w:t>
      </w:r>
      <w:r w:rsidRPr="004014D9">
        <w:rPr>
          <w:rFonts w:ascii="Times New Roman" w:hAnsi="Times New Roman" w:cs="Times New Roman"/>
          <w:sz w:val="24"/>
          <w:szCs w:val="24"/>
        </w:rPr>
        <w:t>tää itsenäinen harkintavalta (kyseessä poliittinen harkintavalta) ja työkalut, jotta kunta voisi vaiku</w:t>
      </w:r>
      <w:r w:rsidRPr="004014D9">
        <w:rPr>
          <w:rFonts w:ascii="Times New Roman" w:hAnsi="Times New Roman" w:cs="Times New Roman"/>
          <w:sz w:val="24"/>
          <w:szCs w:val="24"/>
        </w:rPr>
        <w:t>t</w:t>
      </w:r>
      <w:r w:rsidRPr="004014D9">
        <w:rPr>
          <w:rFonts w:ascii="Times New Roman" w:hAnsi="Times New Roman" w:cs="Times New Roman"/>
          <w:sz w:val="24"/>
          <w:szCs w:val="24"/>
        </w:rPr>
        <w:t>taa asukkaille tai luonnolle tärkeiden metsäalueiden hoitoon.</w:t>
      </w:r>
      <w:r w:rsidR="00D216C6" w:rsidRPr="004014D9">
        <w:rPr>
          <w:rFonts w:ascii="Times New Roman" w:hAnsi="Times New Roman" w:cs="Times New Roman"/>
          <w:sz w:val="24"/>
          <w:szCs w:val="24"/>
        </w:rPr>
        <w:t xml:space="preserve"> </w:t>
      </w:r>
    </w:p>
    <w:p w:rsidR="00592675" w:rsidRPr="004014D9" w:rsidRDefault="00592675" w:rsidP="00592675">
      <w:pPr>
        <w:rPr>
          <w:rFonts w:ascii="Times New Roman" w:hAnsi="Times New Roman" w:cs="Times New Roman"/>
          <w:sz w:val="24"/>
          <w:szCs w:val="24"/>
        </w:rPr>
      </w:pPr>
      <w:r w:rsidRPr="004014D9">
        <w:rPr>
          <w:rFonts w:ascii="Times New Roman" w:hAnsi="Times New Roman" w:cs="Times New Roman"/>
          <w:sz w:val="24"/>
          <w:szCs w:val="24"/>
        </w:rPr>
        <w:t xml:space="preserve">Lain perustelut ja vaikutusten arviointi on </w:t>
      </w:r>
      <w:r w:rsidR="00D216C6" w:rsidRPr="004014D9">
        <w:rPr>
          <w:rFonts w:ascii="Times New Roman" w:hAnsi="Times New Roman" w:cs="Times New Roman"/>
          <w:sz w:val="24"/>
          <w:szCs w:val="24"/>
        </w:rPr>
        <w:t>tämänkin säädösmuutoksen osalta p</w:t>
      </w:r>
      <w:r w:rsidRPr="004014D9">
        <w:rPr>
          <w:rFonts w:ascii="Times New Roman" w:hAnsi="Times New Roman" w:cs="Times New Roman"/>
          <w:sz w:val="24"/>
          <w:szCs w:val="24"/>
        </w:rPr>
        <w:t>uutteellise</w:t>
      </w:r>
      <w:r w:rsidR="00D216C6" w:rsidRPr="004014D9">
        <w:rPr>
          <w:rFonts w:ascii="Times New Roman" w:hAnsi="Times New Roman" w:cs="Times New Roman"/>
          <w:sz w:val="24"/>
          <w:szCs w:val="24"/>
        </w:rPr>
        <w:t xml:space="preserve">t. </w:t>
      </w:r>
    </w:p>
    <w:p w:rsidR="005D3454" w:rsidRPr="004014D9" w:rsidRDefault="005D3454">
      <w:pPr>
        <w:rPr>
          <w:rFonts w:ascii="Times New Roman" w:hAnsi="Times New Roman" w:cs="Times New Roman"/>
          <w:sz w:val="24"/>
          <w:szCs w:val="24"/>
        </w:rPr>
      </w:pPr>
    </w:p>
    <w:p w:rsidR="00192776" w:rsidRPr="004014D9" w:rsidRDefault="00192776">
      <w:pPr>
        <w:rPr>
          <w:rFonts w:ascii="Times New Roman" w:hAnsi="Times New Roman" w:cs="Times New Roman"/>
          <w:b/>
          <w:sz w:val="24"/>
          <w:szCs w:val="24"/>
          <w:u w:val="single"/>
        </w:rPr>
      </w:pPr>
      <w:r w:rsidRPr="004014D9">
        <w:rPr>
          <w:rFonts w:ascii="Times New Roman" w:hAnsi="Times New Roman" w:cs="Times New Roman"/>
          <w:b/>
          <w:sz w:val="24"/>
          <w:szCs w:val="24"/>
          <w:u w:val="single"/>
        </w:rPr>
        <w:t xml:space="preserve">129 a </w:t>
      </w:r>
      <w:r w:rsidR="00445EAC" w:rsidRPr="004014D9">
        <w:rPr>
          <w:rFonts w:ascii="Times New Roman" w:hAnsi="Times New Roman" w:cs="Times New Roman"/>
          <w:b/>
          <w:sz w:val="24"/>
          <w:szCs w:val="24"/>
          <w:u w:val="single"/>
        </w:rPr>
        <w:t xml:space="preserve">§ </w:t>
      </w:r>
      <w:r w:rsidRPr="004014D9">
        <w:rPr>
          <w:rFonts w:ascii="Times New Roman" w:hAnsi="Times New Roman" w:cs="Times New Roman"/>
          <w:b/>
          <w:sz w:val="24"/>
          <w:szCs w:val="24"/>
          <w:u w:val="single"/>
        </w:rPr>
        <w:t>Rakennusjärjestyksen määräys vapaa-ajanasunnon käyttötarkoituksen muuttamise</w:t>
      </w:r>
      <w:r w:rsidRPr="004014D9">
        <w:rPr>
          <w:rFonts w:ascii="Times New Roman" w:hAnsi="Times New Roman" w:cs="Times New Roman"/>
          <w:b/>
          <w:sz w:val="24"/>
          <w:szCs w:val="24"/>
          <w:u w:val="single"/>
        </w:rPr>
        <w:t>s</w:t>
      </w:r>
      <w:r w:rsidRPr="004014D9">
        <w:rPr>
          <w:rFonts w:ascii="Times New Roman" w:hAnsi="Times New Roman" w:cs="Times New Roman"/>
          <w:b/>
          <w:sz w:val="24"/>
          <w:szCs w:val="24"/>
          <w:u w:val="single"/>
        </w:rPr>
        <w:t xml:space="preserve">ta </w:t>
      </w:r>
    </w:p>
    <w:p w:rsidR="00445EAC" w:rsidRDefault="00445EAC">
      <w:pPr>
        <w:rPr>
          <w:rFonts w:ascii="Times New Roman" w:hAnsi="Times New Roman" w:cs="Times New Roman"/>
          <w:sz w:val="24"/>
          <w:szCs w:val="24"/>
        </w:rPr>
      </w:pPr>
      <w:r w:rsidRPr="004014D9">
        <w:rPr>
          <w:rFonts w:ascii="Times New Roman" w:hAnsi="Times New Roman" w:cs="Times New Roman"/>
          <w:sz w:val="24"/>
          <w:szCs w:val="24"/>
        </w:rPr>
        <w:t>Ehdotettu säännös p</w:t>
      </w:r>
      <w:r w:rsidR="00192776" w:rsidRPr="004014D9">
        <w:rPr>
          <w:rFonts w:ascii="Times New Roman" w:hAnsi="Times New Roman" w:cs="Times New Roman"/>
          <w:sz w:val="24"/>
          <w:szCs w:val="24"/>
        </w:rPr>
        <w:t xml:space="preserve">oikkeaa </w:t>
      </w:r>
      <w:proofErr w:type="spellStart"/>
      <w:r w:rsidRPr="004014D9">
        <w:rPr>
          <w:rFonts w:ascii="Times New Roman" w:hAnsi="Times New Roman" w:cs="Times New Roman"/>
          <w:sz w:val="24"/>
          <w:szCs w:val="24"/>
        </w:rPr>
        <w:t>MRL:n</w:t>
      </w:r>
      <w:proofErr w:type="spellEnd"/>
      <w:r w:rsidRPr="004014D9">
        <w:rPr>
          <w:rFonts w:ascii="Times New Roman" w:hAnsi="Times New Roman" w:cs="Times New Roman"/>
          <w:sz w:val="24"/>
          <w:szCs w:val="24"/>
        </w:rPr>
        <w:t xml:space="preserve"> </w:t>
      </w:r>
      <w:r w:rsidR="00192776" w:rsidRPr="004014D9">
        <w:rPr>
          <w:rFonts w:ascii="Times New Roman" w:hAnsi="Times New Roman" w:cs="Times New Roman"/>
          <w:sz w:val="24"/>
          <w:szCs w:val="24"/>
        </w:rPr>
        <w:t xml:space="preserve">kaavajärjestelmästä. </w:t>
      </w:r>
      <w:r w:rsidR="006D152D" w:rsidRPr="004014D9">
        <w:rPr>
          <w:rFonts w:ascii="Times New Roman" w:hAnsi="Times New Roman" w:cs="Times New Roman"/>
          <w:sz w:val="24"/>
          <w:szCs w:val="24"/>
        </w:rPr>
        <w:t>Vapaa-ajan asuntojen muuttaminen laaj</w:t>
      </w:r>
      <w:r w:rsidR="006D152D" w:rsidRPr="004014D9">
        <w:rPr>
          <w:rFonts w:ascii="Times New Roman" w:hAnsi="Times New Roman" w:cs="Times New Roman"/>
          <w:sz w:val="24"/>
          <w:szCs w:val="24"/>
        </w:rPr>
        <w:t>a</w:t>
      </w:r>
      <w:r w:rsidR="006D152D" w:rsidRPr="004014D9">
        <w:rPr>
          <w:rFonts w:ascii="Times New Roman" w:hAnsi="Times New Roman" w:cs="Times New Roman"/>
          <w:sz w:val="24"/>
          <w:szCs w:val="24"/>
        </w:rPr>
        <w:t>mittaisesti pysyvään asutukseen vaikuttaa merkittävästi kuntien maankäyttöön. Sillä on myös me</w:t>
      </w:r>
      <w:r w:rsidR="006D152D" w:rsidRPr="004014D9">
        <w:rPr>
          <w:rFonts w:ascii="Times New Roman" w:hAnsi="Times New Roman" w:cs="Times New Roman"/>
          <w:sz w:val="24"/>
          <w:szCs w:val="24"/>
        </w:rPr>
        <w:t>r</w:t>
      </w:r>
      <w:r w:rsidR="006D152D" w:rsidRPr="004014D9">
        <w:rPr>
          <w:rFonts w:ascii="Times New Roman" w:hAnsi="Times New Roman" w:cs="Times New Roman"/>
          <w:sz w:val="24"/>
          <w:szCs w:val="24"/>
        </w:rPr>
        <w:t xml:space="preserve">kittäviä vaikutuksia kuntien </w:t>
      </w:r>
      <w:r w:rsidR="00FA3D08" w:rsidRPr="004014D9">
        <w:rPr>
          <w:rFonts w:ascii="Times New Roman" w:hAnsi="Times New Roman" w:cs="Times New Roman"/>
          <w:sz w:val="24"/>
          <w:szCs w:val="24"/>
        </w:rPr>
        <w:t>talouteen sekä</w:t>
      </w:r>
      <w:r w:rsidR="004C0259" w:rsidRPr="004014D9">
        <w:rPr>
          <w:rFonts w:ascii="Times New Roman" w:hAnsi="Times New Roman" w:cs="Times New Roman"/>
          <w:sz w:val="24"/>
          <w:szCs w:val="24"/>
        </w:rPr>
        <w:t xml:space="preserve"> </w:t>
      </w:r>
      <w:proofErr w:type="spellStart"/>
      <w:r w:rsidR="004C0259" w:rsidRPr="004014D9">
        <w:rPr>
          <w:rFonts w:ascii="Times New Roman" w:hAnsi="Times New Roman" w:cs="Times New Roman"/>
          <w:sz w:val="24"/>
          <w:szCs w:val="24"/>
        </w:rPr>
        <w:t>sote-</w:t>
      </w:r>
      <w:proofErr w:type="spellEnd"/>
      <w:r w:rsidR="004C0259" w:rsidRPr="004014D9">
        <w:rPr>
          <w:rFonts w:ascii="Times New Roman" w:hAnsi="Times New Roman" w:cs="Times New Roman"/>
          <w:sz w:val="24"/>
          <w:szCs w:val="24"/>
        </w:rPr>
        <w:t xml:space="preserve"> ja maakuntauudistuksen jälkeen myös maakuntien kustannuksiin. Rakennusjärjestyksellä ei voida tutkia riittävällä tavalla vaikutuksia ja selvittää yks</w:t>
      </w:r>
      <w:r w:rsidR="004C0259" w:rsidRPr="004014D9">
        <w:rPr>
          <w:rFonts w:ascii="Times New Roman" w:hAnsi="Times New Roman" w:cs="Times New Roman"/>
          <w:sz w:val="24"/>
          <w:szCs w:val="24"/>
        </w:rPr>
        <w:t>i</w:t>
      </w:r>
      <w:r w:rsidR="004C0259" w:rsidRPr="004014D9">
        <w:rPr>
          <w:rFonts w:ascii="Times New Roman" w:hAnsi="Times New Roman" w:cs="Times New Roman"/>
          <w:sz w:val="24"/>
          <w:szCs w:val="24"/>
        </w:rPr>
        <w:t>tyiskohtaisesti maankäytön järjestämistarpeita niin kuin kaavoituksessa</w:t>
      </w:r>
      <w:r w:rsidR="004D26F4" w:rsidRPr="004014D9">
        <w:rPr>
          <w:rFonts w:ascii="Times New Roman" w:hAnsi="Times New Roman" w:cs="Times New Roman"/>
          <w:sz w:val="24"/>
          <w:szCs w:val="24"/>
        </w:rPr>
        <w:t xml:space="preserve"> tehdään. </w:t>
      </w:r>
      <w:r w:rsidR="004C0259" w:rsidRPr="004014D9">
        <w:rPr>
          <w:rFonts w:ascii="Times New Roman" w:hAnsi="Times New Roman" w:cs="Times New Roman"/>
          <w:sz w:val="24"/>
          <w:szCs w:val="24"/>
        </w:rPr>
        <w:t xml:space="preserve"> </w:t>
      </w:r>
      <w:r w:rsidR="00F963DB">
        <w:rPr>
          <w:rFonts w:ascii="Times New Roman" w:hAnsi="Times New Roman" w:cs="Times New Roman"/>
          <w:sz w:val="24"/>
          <w:szCs w:val="24"/>
        </w:rPr>
        <w:t>Yhdistys</w:t>
      </w:r>
      <w:r w:rsidR="00192776" w:rsidRPr="004014D9">
        <w:rPr>
          <w:rFonts w:ascii="Times New Roman" w:hAnsi="Times New Roman" w:cs="Times New Roman"/>
          <w:sz w:val="24"/>
          <w:szCs w:val="24"/>
        </w:rPr>
        <w:t xml:space="preserve"> vastustaa</w:t>
      </w:r>
      <w:r w:rsidR="00F963DB">
        <w:rPr>
          <w:rFonts w:ascii="Times New Roman" w:hAnsi="Times New Roman" w:cs="Times New Roman"/>
          <w:sz w:val="24"/>
          <w:szCs w:val="24"/>
        </w:rPr>
        <w:t xml:space="preserve"> tätä määräystä. </w:t>
      </w:r>
    </w:p>
    <w:p w:rsidR="00227D26" w:rsidRPr="004014D9" w:rsidRDefault="00227D26">
      <w:pPr>
        <w:rPr>
          <w:rFonts w:ascii="Times New Roman" w:hAnsi="Times New Roman" w:cs="Times New Roman"/>
          <w:sz w:val="24"/>
          <w:szCs w:val="24"/>
        </w:rPr>
      </w:pPr>
    </w:p>
    <w:p w:rsidR="00227D26" w:rsidRDefault="00227D26">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445EAC" w:rsidRPr="004014D9" w:rsidRDefault="00445EAC">
      <w:pPr>
        <w:rPr>
          <w:rFonts w:ascii="Times New Roman" w:hAnsi="Times New Roman" w:cs="Times New Roman"/>
          <w:b/>
          <w:sz w:val="24"/>
          <w:szCs w:val="24"/>
          <w:u w:val="single"/>
        </w:rPr>
      </w:pPr>
      <w:r w:rsidRPr="004014D9">
        <w:rPr>
          <w:rFonts w:ascii="Times New Roman" w:hAnsi="Times New Roman" w:cs="Times New Roman"/>
          <w:b/>
          <w:sz w:val="24"/>
          <w:szCs w:val="24"/>
          <w:u w:val="single"/>
        </w:rPr>
        <w:lastRenderedPageBreak/>
        <w:t>137 § Rakennusluvan erityiset edellytykset suunnittelutarvealueella</w:t>
      </w:r>
    </w:p>
    <w:p w:rsidR="00445EAC" w:rsidRPr="004014D9" w:rsidRDefault="004014D9">
      <w:pPr>
        <w:rPr>
          <w:rFonts w:ascii="Times New Roman" w:hAnsi="Times New Roman" w:cs="Times New Roman"/>
          <w:sz w:val="24"/>
          <w:szCs w:val="24"/>
        </w:rPr>
      </w:pPr>
      <w:r w:rsidRPr="004014D9">
        <w:rPr>
          <w:rFonts w:ascii="Times New Roman" w:hAnsi="Times New Roman" w:cs="Times New Roman"/>
          <w:sz w:val="24"/>
          <w:szCs w:val="24"/>
        </w:rPr>
        <w:t xml:space="preserve">Yhdistys </w:t>
      </w:r>
      <w:r w:rsidR="00A74438" w:rsidRPr="004014D9">
        <w:rPr>
          <w:rFonts w:ascii="Times New Roman" w:hAnsi="Times New Roman" w:cs="Times New Roman"/>
          <w:sz w:val="24"/>
          <w:szCs w:val="24"/>
        </w:rPr>
        <w:t>pitää hyvänä, että rakennusluvan erityisiä edellytyksiä suunnittelutarvealueella selvenn</w:t>
      </w:r>
      <w:r w:rsidR="00A74438" w:rsidRPr="004014D9">
        <w:rPr>
          <w:rFonts w:ascii="Times New Roman" w:hAnsi="Times New Roman" w:cs="Times New Roman"/>
          <w:sz w:val="24"/>
          <w:szCs w:val="24"/>
        </w:rPr>
        <w:t>e</w:t>
      </w:r>
      <w:r w:rsidR="00A74438" w:rsidRPr="004014D9">
        <w:rPr>
          <w:rFonts w:ascii="Times New Roman" w:hAnsi="Times New Roman" w:cs="Times New Roman"/>
          <w:sz w:val="24"/>
          <w:szCs w:val="24"/>
        </w:rPr>
        <w:t>tään, mutta siitä jää uupumaan maininta yhdyskuntaraken</w:t>
      </w:r>
      <w:r w:rsidR="00FC2725" w:rsidRPr="004014D9">
        <w:rPr>
          <w:rFonts w:ascii="Times New Roman" w:hAnsi="Times New Roman" w:cs="Times New Roman"/>
          <w:sz w:val="24"/>
          <w:szCs w:val="24"/>
        </w:rPr>
        <w:t>teesta. Yhdyskuntarakenne sisältää väe</w:t>
      </w:r>
      <w:r w:rsidR="00FC2725" w:rsidRPr="004014D9">
        <w:rPr>
          <w:rFonts w:ascii="Times New Roman" w:hAnsi="Times New Roman" w:cs="Times New Roman"/>
          <w:sz w:val="24"/>
          <w:szCs w:val="24"/>
        </w:rPr>
        <w:t>s</w:t>
      </w:r>
      <w:r w:rsidR="00FC2725" w:rsidRPr="004014D9">
        <w:rPr>
          <w:rFonts w:ascii="Times New Roman" w:hAnsi="Times New Roman" w:cs="Times New Roman"/>
          <w:sz w:val="24"/>
          <w:szCs w:val="24"/>
        </w:rPr>
        <w:t>tön ja asumisen, työpaikkojen ja tuotantotoiminnan, palvelujen ja vapaa-ajan alueiden sekä näitä yhdistävien liikenneväylien ja teknisen huollon verkostojen sijoittumisen ja niiden keskinäisen su</w:t>
      </w:r>
      <w:r w:rsidR="00FC2725" w:rsidRPr="004014D9">
        <w:rPr>
          <w:rFonts w:ascii="Times New Roman" w:hAnsi="Times New Roman" w:cs="Times New Roman"/>
          <w:sz w:val="24"/>
          <w:szCs w:val="24"/>
        </w:rPr>
        <w:t>h</w:t>
      </w:r>
      <w:r w:rsidR="00FC2725" w:rsidRPr="004014D9">
        <w:rPr>
          <w:rFonts w:ascii="Times New Roman" w:hAnsi="Times New Roman" w:cs="Times New Roman"/>
          <w:sz w:val="24"/>
          <w:szCs w:val="24"/>
        </w:rPr>
        <w:t xml:space="preserve">teen. Kunnan tehtävänä on ohjata yhdyskuntarakennetta ja sillä pitäisi olla myös käytössä sopivat välineen sen ohjaamiseksi myös suunnittelutarveratkaisujen osalta. </w:t>
      </w:r>
      <w:r w:rsidR="00445EAC" w:rsidRPr="004014D9">
        <w:rPr>
          <w:rFonts w:ascii="Times New Roman" w:hAnsi="Times New Roman" w:cs="Times New Roman"/>
          <w:sz w:val="24"/>
          <w:szCs w:val="24"/>
        </w:rPr>
        <w:t xml:space="preserve">Siksi </w:t>
      </w:r>
      <w:r w:rsidR="00FC2725" w:rsidRPr="004014D9">
        <w:rPr>
          <w:rFonts w:ascii="Times New Roman" w:hAnsi="Times New Roman" w:cs="Times New Roman"/>
          <w:sz w:val="24"/>
          <w:szCs w:val="24"/>
        </w:rPr>
        <w:t>137 § 1 momentin 2 ko</w:t>
      </w:r>
      <w:r w:rsidR="00FC2725" w:rsidRPr="004014D9">
        <w:rPr>
          <w:rFonts w:ascii="Times New Roman" w:hAnsi="Times New Roman" w:cs="Times New Roman"/>
          <w:sz w:val="24"/>
          <w:szCs w:val="24"/>
        </w:rPr>
        <w:t>h</w:t>
      </w:r>
      <w:r w:rsidR="00FC2725" w:rsidRPr="004014D9">
        <w:rPr>
          <w:rFonts w:ascii="Times New Roman" w:hAnsi="Times New Roman" w:cs="Times New Roman"/>
          <w:sz w:val="24"/>
          <w:szCs w:val="24"/>
        </w:rPr>
        <w:t xml:space="preserve">taan tulisi </w:t>
      </w:r>
      <w:r w:rsidR="00445EAC" w:rsidRPr="004014D9">
        <w:rPr>
          <w:rFonts w:ascii="Times New Roman" w:hAnsi="Times New Roman" w:cs="Times New Roman"/>
          <w:sz w:val="24"/>
          <w:szCs w:val="24"/>
        </w:rPr>
        <w:t>täydentää määrittelyjen lisäksi</w:t>
      </w:r>
      <w:r w:rsidR="00FC2725" w:rsidRPr="004014D9">
        <w:rPr>
          <w:rFonts w:ascii="Times New Roman" w:hAnsi="Times New Roman" w:cs="Times New Roman"/>
          <w:sz w:val="24"/>
          <w:szCs w:val="24"/>
        </w:rPr>
        <w:t xml:space="preserve"> </w:t>
      </w:r>
      <w:r w:rsidR="00445EAC" w:rsidRPr="004014D9">
        <w:rPr>
          <w:rFonts w:ascii="Times New Roman" w:hAnsi="Times New Roman" w:cs="Times New Roman"/>
          <w:sz w:val="24"/>
          <w:szCs w:val="24"/>
        </w:rPr>
        <w:t>”…</w:t>
      </w:r>
      <w:r w:rsidR="00FC2725" w:rsidRPr="004014D9">
        <w:rPr>
          <w:rFonts w:ascii="Times New Roman" w:hAnsi="Times New Roman" w:cs="Times New Roman"/>
          <w:sz w:val="24"/>
          <w:szCs w:val="24"/>
        </w:rPr>
        <w:t xml:space="preserve">on sopivaa </w:t>
      </w:r>
      <w:r w:rsidR="00445EAC" w:rsidRPr="004014D9">
        <w:rPr>
          <w:rFonts w:ascii="Times New Roman" w:hAnsi="Times New Roman" w:cs="Times New Roman"/>
          <w:sz w:val="24"/>
          <w:szCs w:val="24"/>
        </w:rPr>
        <w:t>yhdyskuntarakenteen kannalta</w:t>
      </w:r>
      <w:r w:rsidR="00FC2725" w:rsidRPr="004014D9">
        <w:rPr>
          <w:rFonts w:ascii="Times New Roman" w:hAnsi="Times New Roman" w:cs="Times New Roman"/>
          <w:sz w:val="24"/>
          <w:szCs w:val="24"/>
        </w:rPr>
        <w:t xml:space="preserve">”. </w:t>
      </w:r>
    </w:p>
    <w:p w:rsidR="00F3312D" w:rsidRPr="004014D9" w:rsidRDefault="00F3312D">
      <w:pPr>
        <w:rPr>
          <w:rFonts w:ascii="Times New Roman" w:hAnsi="Times New Roman" w:cs="Times New Roman"/>
          <w:sz w:val="24"/>
          <w:szCs w:val="24"/>
        </w:rPr>
      </w:pPr>
    </w:p>
    <w:p w:rsidR="00F3312D" w:rsidRPr="004014D9" w:rsidRDefault="00F3312D">
      <w:pPr>
        <w:rPr>
          <w:rFonts w:ascii="Times New Roman" w:hAnsi="Times New Roman" w:cs="Times New Roman"/>
          <w:sz w:val="24"/>
          <w:szCs w:val="24"/>
        </w:rPr>
      </w:pPr>
      <w:r w:rsidRPr="004014D9">
        <w:rPr>
          <w:rFonts w:ascii="Times New Roman" w:hAnsi="Times New Roman" w:cs="Times New Roman"/>
          <w:sz w:val="24"/>
          <w:szCs w:val="24"/>
        </w:rPr>
        <w:t xml:space="preserve">Muilta osin </w:t>
      </w:r>
      <w:r w:rsidR="004014D9" w:rsidRPr="004014D9">
        <w:rPr>
          <w:rFonts w:ascii="Times New Roman" w:hAnsi="Times New Roman" w:cs="Times New Roman"/>
          <w:sz w:val="24"/>
          <w:szCs w:val="24"/>
        </w:rPr>
        <w:t xml:space="preserve">Suomen Kaavoitusinsinöörien yhdistys ry:llä </w:t>
      </w:r>
      <w:r w:rsidRPr="004014D9">
        <w:rPr>
          <w:rFonts w:ascii="Times New Roman" w:hAnsi="Times New Roman" w:cs="Times New Roman"/>
          <w:sz w:val="24"/>
          <w:szCs w:val="24"/>
        </w:rPr>
        <w:t xml:space="preserve">ei ole huomautettavaa, vaan yhdistys pitää ehdotettuja muutoksia hyvinä. </w:t>
      </w:r>
    </w:p>
    <w:p w:rsidR="00223110" w:rsidRDefault="00223110">
      <w:pPr>
        <w:rPr>
          <w:rFonts w:ascii="Times New Roman" w:hAnsi="Times New Roman" w:cs="Times New Roman"/>
          <w:sz w:val="24"/>
          <w:szCs w:val="24"/>
        </w:rPr>
      </w:pPr>
    </w:p>
    <w:p w:rsidR="004014D9" w:rsidRPr="004014D9" w:rsidRDefault="004014D9">
      <w:pPr>
        <w:rPr>
          <w:rFonts w:ascii="Times New Roman" w:hAnsi="Times New Roman" w:cs="Times New Roman"/>
          <w:sz w:val="24"/>
          <w:szCs w:val="24"/>
        </w:rPr>
      </w:pPr>
    </w:p>
    <w:p w:rsidR="002B4D16" w:rsidRDefault="004014D9">
      <w:pPr>
        <w:rPr>
          <w:rFonts w:ascii="Times New Roman" w:hAnsi="Times New Roman" w:cs="Times New Roman"/>
          <w:sz w:val="24"/>
          <w:szCs w:val="24"/>
        </w:rPr>
      </w:pPr>
      <w:r w:rsidRPr="004014D9">
        <w:rPr>
          <w:rFonts w:ascii="Times New Roman" w:hAnsi="Times New Roman" w:cs="Times New Roman"/>
          <w:sz w:val="24"/>
          <w:szCs w:val="24"/>
        </w:rPr>
        <w:t>Suomen K</w:t>
      </w:r>
      <w:r w:rsidR="002B4D16" w:rsidRPr="004014D9">
        <w:rPr>
          <w:rFonts w:ascii="Times New Roman" w:hAnsi="Times New Roman" w:cs="Times New Roman"/>
          <w:sz w:val="24"/>
          <w:szCs w:val="24"/>
        </w:rPr>
        <w:t>aavoitusinsinöörien yhdistys ry</w:t>
      </w:r>
    </w:p>
    <w:p w:rsidR="00E5306A" w:rsidRPr="004014D9" w:rsidRDefault="00E5306A">
      <w:pPr>
        <w:rPr>
          <w:rFonts w:ascii="Times New Roman" w:hAnsi="Times New Roman" w:cs="Times New Roman"/>
          <w:sz w:val="24"/>
          <w:szCs w:val="24"/>
        </w:rPr>
      </w:pPr>
      <w:r w:rsidRPr="00E5306A">
        <w:rPr>
          <w:rFonts w:ascii="Times New Roman" w:hAnsi="Times New Roman" w:cs="Times New Roman"/>
          <w:noProof/>
          <w:sz w:val="24"/>
          <w:szCs w:val="24"/>
          <w:lang w:eastAsia="fi-FI"/>
        </w:rPr>
        <w:drawing>
          <wp:anchor distT="0" distB="0" distL="114300" distR="114300" simplePos="0" relativeHeight="251658240" behindDoc="1" locked="0" layoutInCell="1" allowOverlap="1" wp14:anchorId="0E2EC159" wp14:editId="32BC3439">
            <wp:simplePos x="0" y="0"/>
            <wp:positionH relativeFrom="column">
              <wp:posOffset>-3810</wp:posOffset>
            </wp:positionH>
            <wp:positionV relativeFrom="paragraph">
              <wp:posOffset>217805</wp:posOffset>
            </wp:positionV>
            <wp:extent cx="1446107" cy="464820"/>
            <wp:effectExtent l="0" t="0" r="1905" b="0"/>
            <wp:wrapNone/>
            <wp:docPr id="1" name="Kuva 1" descr="C:\Users\ohmanti\AppData\Local\Microsoft\Windows\Temporary Internet Files\Content.Outlook\Z99DMVW6\Merja Vikman-Kanerva_nimikir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hmanti\AppData\Local\Microsoft\Windows\Temporary Internet Files\Content.Outlook\Z99DMVW6\Merja Vikman-Kanerva_nimikirj.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107" cy="464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4D16" w:rsidRPr="004014D9" w:rsidRDefault="002B4D16">
      <w:pPr>
        <w:rPr>
          <w:rFonts w:ascii="Times New Roman" w:hAnsi="Times New Roman" w:cs="Times New Roman"/>
          <w:sz w:val="24"/>
          <w:szCs w:val="24"/>
        </w:rPr>
      </w:pPr>
    </w:p>
    <w:p w:rsidR="002B4D16" w:rsidRPr="004014D9" w:rsidRDefault="002B4D16">
      <w:pPr>
        <w:rPr>
          <w:rFonts w:ascii="Times New Roman" w:hAnsi="Times New Roman" w:cs="Times New Roman"/>
          <w:sz w:val="24"/>
          <w:szCs w:val="24"/>
        </w:rPr>
      </w:pPr>
      <w:r w:rsidRPr="004014D9">
        <w:rPr>
          <w:rFonts w:ascii="Times New Roman" w:hAnsi="Times New Roman" w:cs="Times New Roman"/>
          <w:sz w:val="24"/>
          <w:szCs w:val="24"/>
        </w:rPr>
        <w:t>Merja Vikman-Kanerva</w:t>
      </w:r>
    </w:p>
    <w:p w:rsidR="00FA3D08" w:rsidRPr="004014D9" w:rsidRDefault="00FA3D08">
      <w:pPr>
        <w:rPr>
          <w:rFonts w:ascii="Times New Roman" w:hAnsi="Times New Roman" w:cs="Times New Roman"/>
          <w:sz w:val="24"/>
          <w:szCs w:val="24"/>
        </w:rPr>
      </w:pPr>
      <w:r w:rsidRPr="004014D9">
        <w:rPr>
          <w:rFonts w:ascii="Times New Roman" w:hAnsi="Times New Roman" w:cs="Times New Roman"/>
          <w:sz w:val="24"/>
          <w:szCs w:val="24"/>
        </w:rPr>
        <w:t>puheenjohtaja</w:t>
      </w:r>
    </w:p>
    <w:p w:rsidR="002B4D16" w:rsidRPr="004014D9" w:rsidRDefault="002B4D16">
      <w:pPr>
        <w:rPr>
          <w:rFonts w:ascii="Times New Roman" w:hAnsi="Times New Roman" w:cs="Times New Roman"/>
          <w:sz w:val="24"/>
          <w:szCs w:val="24"/>
        </w:rPr>
      </w:pPr>
    </w:p>
    <w:p w:rsidR="002B4D16" w:rsidRPr="004014D9" w:rsidRDefault="002B4D16" w:rsidP="002B4D16">
      <w:pPr>
        <w:pStyle w:val="S2perusteksti"/>
        <w:ind w:left="0"/>
        <w:rPr>
          <w:rFonts w:ascii="Times New Roman" w:hAnsi="Times New Roman"/>
          <w:sz w:val="24"/>
          <w:szCs w:val="24"/>
        </w:rPr>
      </w:pPr>
    </w:p>
    <w:p w:rsidR="00223110" w:rsidRPr="004014D9" w:rsidRDefault="00223110" w:rsidP="002B4D16">
      <w:pPr>
        <w:pStyle w:val="S2perusteksti"/>
        <w:ind w:left="0"/>
        <w:rPr>
          <w:rFonts w:ascii="Times New Roman" w:hAnsi="Times New Roman"/>
          <w:sz w:val="24"/>
          <w:szCs w:val="24"/>
        </w:rPr>
      </w:pPr>
      <w:r w:rsidRPr="004014D9">
        <w:rPr>
          <w:rFonts w:ascii="Times New Roman" w:hAnsi="Times New Roman"/>
          <w:sz w:val="24"/>
          <w:szCs w:val="24"/>
        </w:rPr>
        <w:t xml:space="preserve">Lisätietoja: </w:t>
      </w:r>
    </w:p>
    <w:p w:rsidR="002B4D16" w:rsidRPr="004014D9" w:rsidRDefault="00223110" w:rsidP="002B4D16">
      <w:pPr>
        <w:pStyle w:val="S2perusteksti"/>
        <w:spacing w:before="0" w:after="0"/>
        <w:ind w:left="0"/>
        <w:rPr>
          <w:rFonts w:ascii="Times New Roman" w:hAnsi="Times New Roman"/>
          <w:sz w:val="24"/>
          <w:szCs w:val="24"/>
        </w:rPr>
      </w:pPr>
      <w:r w:rsidRPr="004014D9">
        <w:rPr>
          <w:rFonts w:ascii="Times New Roman" w:hAnsi="Times New Roman"/>
          <w:sz w:val="24"/>
          <w:szCs w:val="24"/>
        </w:rPr>
        <w:t xml:space="preserve">Jouko Riipinen, 044 555 9796, </w:t>
      </w:r>
      <w:hyperlink r:id="rId9" w:history="1">
        <w:r w:rsidR="002B4D16" w:rsidRPr="004014D9">
          <w:rPr>
            <w:rStyle w:val="Hyperlinkki"/>
            <w:rFonts w:ascii="Times New Roman" w:hAnsi="Times New Roman"/>
            <w:color w:val="auto"/>
            <w:sz w:val="24"/>
            <w:szCs w:val="24"/>
          </w:rPr>
          <w:t>jouko.riipinen@fcg.fi</w:t>
        </w:r>
      </w:hyperlink>
      <w:r w:rsidR="002B4D16" w:rsidRPr="004014D9">
        <w:rPr>
          <w:rFonts w:ascii="Times New Roman" w:hAnsi="Times New Roman"/>
          <w:sz w:val="24"/>
          <w:szCs w:val="24"/>
        </w:rPr>
        <w:t xml:space="preserve"> </w:t>
      </w:r>
    </w:p>
    <w:p w:rsidR="00223110" w:rsidRPr="004014D9" w:rsidRDefault="00223110" w:rsidP="002B4D16">
      <w:pPr>
        <w:pStyle w:val="S2perusteksti"/>
        <w:spacing w:before="0" w:after="0"/>
        <w:ind w:left="0"/>
        <w:rPr>
          <w:rFonts w:ascii="Times New Roman" w:hAnsi="Times New Roman"/>
          <w:sz w:val="24"/>
          <w:szCs w:val="24"/>
        </w:rPr>
      </w:pPr>
      <w:r w:rsidRPr="004014D9">
        <w:rPr>
          <w:rFonts w:ascii="Times New Roman" w:hAnsi="Times New Roman"/>
          <w:sz w:val="24"/>
          <w:szCs w:val="24"/>
        </w:rPr>
        <w:t>Maija-Riitta Kontio 040 829 4040, maija-riitta.kontio@live.com</w:t>
      </w:r>
    </w:p>
    <w:sectPr w:rsidR="00223110" w:rsidRPr="004014D9" w:rsidSect="004014D9">
      <w:headerReference w:type="default" r:id="rId10"/>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C75" w:rsidRDefault="003F3C75" w:rsidP="008B74A2">
      <w:pPr>
        <w:spacing w:after="0" w:line="240" w:lineRule="auto"/>
      </w:pPr>
      <w:r>
        <w:separator/>
      </w:r>
    </w:p>
  </w:endnote>
  <w:endnote w:type="continuationSeparator" w:id="0">
    <w:p w:rsidR="003F3C75" w:rsidRDefault="003F3C75" w:rsidP="008B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C75" w:rsidRDefault="003F3C75" w:rsidP="008B74A2">
      <w:pPr>
        <w:spacing w:after="0" w:line="240" w:lineRule="auto"/>
      </w:pPr>
      <w:r>
        <w:separator/>
      </w:r>
    </w:p>
  </w:footnote>
  <w:footnote w:type="continuationSeparator" w:id="0">
    <w:p w:rsidR="003F3C75" w:rsidRDefault="003F3C75" w:rsidP="008B7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29A" w:rsidRDefault="008B74A2" w:rsidP="00223019">
    <w:pPr>
      <w:spacing w:after="0"/>
      <w:rPr>
        <w:rFonts w:ascii="Times New Roman" w:hAnsi="Times New Roman" w:cs="Times New Roman"/>
        <w:sz w:val="24"/>
        <w:szCs w:val="24"/>
      </w:rPr>
    </w:pPr>
    <w:r w:rsidRPr="008B74A2">
      <w:rPr>
        <w:rFonts w:ascii="Times New Roman" w:hAnsi="Times New Roman" w:cs="Times New Roman"/>
        <w:sz w:val="24"/>
        <w:szCs w:val="24"/>
      </w:rPr>
      <w:t xml:space="preserve">Suomen Kaavoitusinsinöörien </w:t>
    </w:r>
    <w:r w:rsidR="0033729A">
      <w:rPr>
        <w:rFonts w:ascii="Times New Roman" w:hAnsi="Times New Roman" w:cs="Times New Roman"/>
        <w:sz w:val="24"/>
        <w:szCs w:val="24"/>
      </w:rPr>
      <w:tab/>
    </w:r>
    <w:r w:rsidR="0033729A" w:rsidRPr="0033729A">
      <w:rPr>
        <w:rFonts w:ascii="Times New Roman" w:hAnsi="Times New Roman" w:cs="Times New Roman"/>
        <w:sz w:val="24"/>
        <w:szCs w:val="24"/>
      </w:rPr>
      <w:t xml:space="preserve">Lausunto luonnoksesta </w:t>
    </w:r>
    <w:proofErr w:type="spellStart"/>
    <w:r w:rsidR="0033729A" w:rsidRPr="0033729A">
      <w:rPr>
        <w:rFonts w:ascii="Times New Roman" w:hAnsi="Times New Roman" w:cs="Times New Roman"/>
        <w:sz w:val="24"/>
        <w:szCs w:val="24"/>
      </w:rPr>
      <w:t>HE:stä</w:t>
    </w:r>
    <w:proofErr w:type="spellEnd"/>
    <w:r w:rsidR="0033729A" w:rsidRPr="0033729A">
      <w:rPr>
        <w:rFonts w:ascii="Times New Roman" w:hAnsi="Times New Roman" w:cs="Times New Roman"/>
        <w:sz w:val="24"/>
        <w:szCs w:val="24"/>
      </w:rPr>
      <w:t xml:space="preserve"> </w:t>
    </w:r>
  </w:p>
  <w:p w:rsidR="0033729A" w:rsidRPr="0033729A" w:rsidRDefault="004014D9" w:rsidP="00223019">
    <w:pPr>
      <w:spacing w:after="0"/>
      <w:rPr>
        <w:rFonts w:ascii="Times New Roman" w:hAnsi="Times New Roman" w:cs="Times New Roman"/>
        <w:sz w:val="24"/>
        <w:szCs w:val="24"/>
      </w:rPr>
    </w:pPr>
    <w:proofErr w:type="gramStart"/>
    <w:r>
      <w:rPr>
        <w:rFonts w:ascii="Times New Roman" w:hAnsi="Times New Roman" w:cs="Times New Roman"/>
        <w:sz w:val="24"/>
        <w:szCs w:val="24"/>
      </w:rPr>
      <w:t>yhdistys  ry</w:t>
    </w:r>
    <w:proofErr w:type="gramEnd"/>
    <w:r w:rsidR="008B74A2" w:rsidRPr="008B74A2">
      <w:rPr>
        <w:rFonts w:ascii="Times New Roman" w:hAnsi="Times New Roman" w:cs="Times New Roman"/>
        <w:sz w:val="24"/>
        <w:szCs w:val="24"/>
      </w:rPr>
      <w:tab/>
    </w:r>
    <w:r w:rsidR="0033729A" w:rsidRPr="0033729A">
      <w:rPr>
        <w:rFonts w:ascii="Times New Roman" w:hAnsi="Times New Roman" w:cs="Times New Roman"/>
        <w:sz w:val="24"/>
        <w:szCs w:val="24"/>
      </w:rPr>
      <w:tab/>
    </w:r>
    <w:r w:rsidR="0033729A">
      <w:rPr>
        <w:rFonts w:ascii="Times New Roman" w:hAnsi="Times New Roman" w:cs="Times New Roman"/>
        <w:sz w:val="24"/>
        <w:szCs w:val="24"/>
      </w:rPr>
      <w:tab/>
    </w:r>
    <w:proofErr w:type="spellStart"/>
    <w:r w:rsidR="0033729A" w:rsidRPr="0033729A">
      <w:rPr>
        <w:rFonts w:ascii="Times New Roman" w:hAnsi="Times New Roman" w:cs="Times New Roman"/>
        <w:sz w:val="24"/>
        <w:szCs w:val="24"/>
      </w:rPr>
      <w:t>MRL:n</w:t>
    </w:r>
    <w:proofErr w:type="spellEnd"/>
    <w:r w:rsidR="0033729A" w:rsidRPr="0033729A">
      <w:rPr>
        <w:rFonts w:ascii="Times New Roman" w:hAnsi="Times New Roman" w:cs="Times New Roman"/>
        <w:sz w:val="24"/>
        <w:szCs w:val="24"/>
      </w:rPr>
      <w:t xml:space="preserve"> muuttamisesta  </w:t>
    </w:r>
  </w:p>
  <w:p w:rsidR="008B74A2" w:rsidRDefault="0033729A" w:rsidP="00223019">
    <w:pPr>
      <w:spacing w:after="0"/>
      <w:rPr>
        <w:rFonts w:ascii="Times New Roman" w:hAnsi="Times New Roman" w:cs="Times New Roman"/>
        <w:sz w:val="24"/>
        <w:szCs w:val="24"/>
      </w:rPr>
    </w:pPr>
    <w:r w:rsidRPr="0033729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02DD">
      <w:rPr>
        <w:rFonts w:ascii="Times New Roman" w:hAnsi="Times New Roman" w:cs="Times New Roman"/>
        <w:sz w:val="24"/>
        <w:szCs w:val="24"/>
      </w:rPr>
      <w:t>30</w:t>
    </w:r>
    <w:r w:rsidRPr="0033729A">
      <w:rPr>
        <w:rFonts w:ascii="Times New Roman" w:hAnsi="Times New Roman" w:cs="Times New Roman"/>
        <w:sz w:val="24"/>
        <w:szCs w:val="24"/>
      </w:rPr>
      <w:t>.8.2016</w:t>
    </w:r>
    <w:r w:rsidRPr="0033729A">
      <w:rPr>
        <w:rFonts w:ascii="Times New Roman" w:hAnsi="Times New Roman" w:cs="Times New Roman"/>
        <w:sz w:val="24"/>
        <w:szCs w:val="24"/>
      </w:rPr>
      <w:tab/>
    </w:r>
    <w:r w:rsidRPr="0033729A">
      <w:rPr>
        <w:rFonts w:ascii="Times New Roman" w:hAnsi="Times New Roman" w:cs="Times New Roman"/>
        <w:sz w:val="24"/>
        <w:szCs w:val="24"/>
      </w:rPr>
      <w:tab/>
    </w:r>
    <w:r w:rsidRPr="0033729A">
      <w:rPr>
        <w:rFonts w:ascii="Times New Roman" w:hAnsi="Times New Roman" w:cs="Times New Roman"/>
        <w:sz w:val="24"/>
        <w:szCs w:val="24"/>
      </w:rPr>
      <w:tab/>
    </w:r>
    <w:r w:rsidR="004014D9">
      <w:rPr>
        <w:rFonts w:ascii="Times New Roman" w:hAnsi="Times New Roman" w:cs="Times New Roman"/>
        <w:sz w:val="24"/>
        <w:szCs w:val="24"/>
      </w:rPr>
      <w:tab/>
    </w:r>
    <w:r w:rsidR="00D702DD" w:rsidRPr="00D702DD">
      <w:rPr>
        <w:rFonts w:ascii="Times New Roman" w:hAnsi="Times New Roman" w:cs="Times New Roman"/>
        <w:sz w:val="24"/>
        <w:szCs w:val="24"/>
      </w:rPr>
      <w:fldChar w:fldCharType="begin"/>
    </w:r>
    <w:r w:rsidR="00D702DD" w:rsidRPr="00D702DD">
      <w:rPr>
        <w:rFonts w:ascii="Times New Roman" w:hAnsi="Times New Roman" w:cs="Times New Roman"/>
        <w:sz w:val="24"/>
        <w:szCs w:val="24"/>
      </w:rPr>
      <w:instrText>PAGE   \* MERGEFORMAT</w:instrText>
    </w:r>
    <w:r w:rsidR="00D702DD" w:rsidRPr="00D702DD">
      <w:rPr>
        <w:rFonts w:ascii="Times New Roman" w:hAnsi="Times New Roman" w:cs="Times New Roman"/>
        <w:sz w:val="24"/>
        <w:szCs w:val="24"/>
      </w:rPr>
      <w:fldChar w:fldCharType="separate"/>
    </w:r>
    <w:r w:rsidR="00AE7ECB">
      <w:rPr>
        <w:rFonts w:ascii="Times New Roman" w:hAnsi="Times New Roman" w:cs="Times New Roman"/>
        <w:noProof/>
        <w:sz w:val="24"/>
        <w:szCs w:val="24"/>
      </w:rPr>
      <w:t>2</w:t>
    </w:r>
    <w:r w:rsidR="00D702DD" w:rsidRPr="00D702DD">
      <w:rPr>
        <w:rFonts w:ascii="Times New Roman" w:hAnsi="Times New Roman" w:cs="Times New Roman"/>
        <w:sz w:val="24"/>
        <w:szCs w:val="24"/>
      </w:rPr>
      <w:fldChar w:fldCharType="end"/>
    </w:r>
    <w:r w:rsidRPr="0033729A">
      <w:rPr>
        <w:rFonts w:ascii="Times New Roman" w:hAnsi="Times New Roman" w:cs="Times New Roman"/>
        <w:sz w:val="24"/>
        <w:szCs w:val="24"/>
      </w:rPr>
      <w:t xml:space="preserve"> (</w:t>
    </w:r>
    <w:r w:rsidR="004014D9">
      <w:rPr>
        <w:rFonts w:ascii="Times New Roman" w:hAnsi="Times New Roman" w:cs="Times New Roman"/>
        <w:sz w:val="24"/>
        <w:szCs w:val="24"/>
      </w:rPr>
      <w:t>4</w:t>
    </w:r>
    <w:r w:rsidRPr="0033729A">
      <w:rPr>
        <w:rFonts w:ascii="Times New Roman" w:hAnsi="Times New Roman" w:cs="Times New Roman"/>
        <w:sz w:val="24"/>
        <w:szCs w:val="24"/>
      </w:rPr>
      <w:t>)</w:t>
    </w:r>
  </w:p>
  <w:p w:rsidR="00223019" w:rsidRPr="008B74A2" w:rsidRDefault="00223019" w:rsidP="0033729A">
    <w:pP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75"/>
    <w:rsid w:val="0002649F"/>
    <w:rsid w:val="000A7C3E"/>
    <w:rsid w:val="001225B8"/>
    <w:rsid w:val="0013158B"/>
    <w:rsid w:val="00177A38"/>
    <w:rsid w:val="00192776"/>
    <w:rsid w:val="00223019"/>
    <w:rsid w:val="00223110"/>
    <w:rsid w:val="00227D26"/>
    <w:rsid w:val="00253AC7"/>
    <w:rsid w:val="002B4D16"/>
    <w:rsid w:val="0033729A"/>
    <w:rsid w:val="0034353A"/>
    <w:rsid w:val="003F3C75"/>
    <w:rsid w:val="004014D9"/>
    <w:rsid w:val="00445EAC"/>
    <w:rsid w:val="00454C39"/>
    <w:rsid w:val="004627A1"/>
    <w:rsid w:val="00466500"/>
    <w:rsid w:val="004C0259"/>
    <w:rsid w:val="004D26F4"/>
    <w:rsid w:val="0052141A"/>
    <w:rsid w:val="00571471"/>
    <w:rsid w:val="00592675"/>
    <w:rsid w:val="005B1D4E"/>
    <w:rsid w:val="005D3454"/>
    <w:rsid w:val="00643A1B"/>
    <w:rsid w:val="00673B5F"/>
    <w:rsid w:val="006D152D"/>
    <w:rsid w:val="00702702"/>
    <w:rsid w:val="00797BCC"/>
    <w:rsid w:val="00832C36"/>
    <w:rsid w:val="00884BE6"/>
    <w:rsid w:val="008B74A2"/>
    <w:rsid w:val="00982046"/>
    <w:rsid w:val="009F7B6E"/>
    <w:rsid w:val="00A74438"/>
    <w:rsid w:val="00AD421C"/>
    <w:rsid w:val="00AE7ECB"/>
    <w:rsid w:val="00AF0E42"/>
    <w:rsid w:val="00BD2368"/>
    <w:rsid w:val="00CB5871"/>
    <w:rsid w:val="00CC33E7"/>
    <w:rsid w:val="00D017C3"/>
    <w:rsid w:val="00D216C6"/>
    <w:rsid w:val="00D702DD"/>
    <w:rsid w:val="00E5306A"/>
    <w:rsid w:val="00F0083B"/>
    <w:rsid w:val="00F3312D"/>
    <w:rsid w:val="00F963DB"/>
    <w:rsid w:val="00FA3D08"/>
    <w:rsid w:val="00FB1E72"/>
    <w:rsid w:val="00FC27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CB58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B5871"/>
    <w:rPr>
      <w:rFonts w:ascii="Segoe UI" w:hAnsi="Segoe UI" w:cs="Segoe UI"/>
      <w:sz w:val="18"/>
      <w:szCs w:val="18"/>
    </w:rPr>
  </w:style>
  <w:style w:type="character" w:styleId="Hyperlinkki">
    <w:name w:val="Hyperlink"/>
    <w:unhideWhenUsed/>
    <w:rsid w:val="008B74A2"/>
    <w:rPr>
      <w:color w:val="0000FF"/>
      <w:u w:val="single"/>
    </w:rPr>
  </w:style>
  <w:style w:type="paragraph" w:styleId="Yltunniste">
    <w:name w:val="header"/>
    <w:basedOn w:val="Normaali"/>
    <w:link w:val="YltunnisteChar"/>
    <w:uiPriority w:val="99"/>
    <w:unhideWhenUsed/>
    <w:rsid w:val="008B74A2"/>
    <w:pPr>
      <w:tabs>
        <w:tab w:val="left" w:pos="3870"/>
        <w:tab w:val="left" w:pos="4320"/>
        <w:tab w:val="center" w:pos="4986"/>
        <w:tab w:val="right" w:pos="9972"/>
      </w:tabs>
      <w:spacing w:after="120" w:line="240" w:lineRule="auto"/>
      <w:ind w:left="2608"/>
    </w:pPr>
    <w:rPr>
      <w:rFonts w:ascii="Times New Roman" w:eastAsia="Times New Roman" w:hAnsi="Times New Roman" w:cs="Times New Roman"/>
      <w:bCs/>
      <w:i/>
      <w:sz w:val="24"/>
      <w:szCs w:val="24"/>
      <w:lang w:eastAsia="fi-FI"/>
    </w:rPr>
  </w:style>
  <w:style w:type="character" w:customStyle="1" w:styleId="YltunnisteChar">
    <w:name w:val="Ylätunniste Char"/>
    <w:basedOn w:val="Kappaleenoletusfontti"/>
    <w:link w:val="Yltunniste"/>
    <w:uiPriority w:val="99"/>
    <w:rsid w:val="008B74A2"/>
    <w:rPr>
      <w:rFonts w:ascii="Times New Roman" w:eastAsia="Times New Roman" w:hAnsi="Times New Roman" w:cs="Times New Roman"/>
      <w:bCs/>
      <w:i/>
      <w:sz w:val="24"/>
      <w:szCs w:val="24"/>
      <w:lang w:eastAsia="fi-FI"/>
    </w:rPr>
  </w:style>
  <w:style w:type="paragraph" w:styleId="Alatunniste">
    <w:name w:val="footer"/>
    <w:basedOn w:val="Normaali"/>
    <w:link w:val="AlatunnisteChar"/>
    <w:uiPriority w:val="99"/>
    <w:unhideWhenUsed/>
    <w:rsid w:val="008B74A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B74A2"/>
  </w:style>
  <w:style w:type="character" w:styleId="Sivunumero">
    <w:name w:val="page number"/>
    <w:basedOn w:val="Kappaleenoletusfontti"/>
    <w:semiHidden/>
    <w:unhideWhenUsed/>
    <w:rsid w:val="008B74A2"/>
  </w:style>
  <w:style w:type="paragraph" w:customStyle="1" w:styleId="S2perusteksti">
    <w:name w:val="S2 perusteksti"/>
    <w:rsid w:val="00223110"/>
    <w:pPr>
      <w:tabs>
        <w:tab w:val="left" w:pos="1304"/>
        <w:tab w:val="left" w:pos="2608"/>
        <w:tab w:val="left" w:pos="3912"/>
        <w:tab w:val="left" w:pos="5216"/>
        <w:tab w:val="left" w:pos="6521"/>
        <w:tab w:val="left" w:pos="7825"/>
        <w:tab w:val="left" w:pos="9129"/>
        <w:tab w:val="right" w:pos="9923"/>
      </w:tabs>
      <w:spacing w:before="120" w:after="240" w:line="240" w:lineRule="auto"/>
      <w:ind w:left="2608"/>
    </w:pPr>
    <w:rPr>
      <w:rFonts w:ascii="Arial" w:eastAsia="Times New Roman" w:hAnsi="Arial" w:cs="Times New Roman"/>
      <w:szCs w:val="20"/>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CB58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B5871"/>
    <w:rPr>
      <w:rFonts w:ascii="Segoe UI" w:hAnsi="Segoe UI" w:cs="Segoe UI"/>
      <w:sz w:val="18"/>
      <w:szCs w:val="18"/>
    </w:rPr>
  </w:style>
  <w:style w:type="character" w:styleId="Hyperlinkki">
    <w:name w:val="Hyperlink"/>
    <w:unhideWhenUsed/>
    <w:rsid w:val="008B74A2"/>
    <w:rPr>
      <w:color w:val="0000FF"/>
      <w:u w:val="single"/>
    </w:rPr>
  </w:style>
  <w:style w:type="paragraph" w:styleId="Yltunniste">
    <w:name w:val="header"/>
    <w:basedOn w:val="Normaali"/>
    <w:link w:val="YltunnisteChar"/>
    <w:uiPriority w:val="99"/>
    <w:unhideWhenUsed/>
    <w:rsid w:val="008B74A2"/>
    <w:pPr>
      <w:tabs>
        <w:tab w:val="left" w:pos="3870"/>
        <w:tab w:val="left" w:pos="4320"/>
        <w:tab w:val="center" w:pos="4986"/>
        <w:tab w:val="right" w:pos="9972"/>
      </w:tabs>
      <w:spacing w:after="120" w:line="240" w:lineRule="auto"/>
      <w:ind w:left="2608"/>
    </w:pPr>
    <w:rPr>
      <w:rFonts w:ascii="Times New Roman" w:eastAsia="Times New Roman" w:hAnsi="Times New Roman" w:cs="Times New Roman"/>
      <w:bCs/>
      <w:i/>
      <w:sz w:val="24"/>
      <w:szCs w:val="24"/>
      <w:lang w:eastAsia="fi-FI"/>
    </w:rPr>
  </w:style>
  <w:style w:type="character" w:customStyle="1" w:styleId="YltunnisteChar">
    <w:name w:val="Ylätunniste Char"/>
    <w:basedOn w:val="Kappaleenoletusfontti"/>
    <w:link w:val="Yltunniste"/>
    <w:uiPriority w:val="99"/>
    <w:rsid w:val="008B74A2"/>
    <w:rPr>
      <w:rFonts w:ascii="Times New Roman" w:eastAsia="Times New Roman" w:hAnsi="Times New Roman" w:cs="Times New Roman"/>
      <w:bCs/>
      <w:i/>
      <w:sz w:val="24"/>
      <w:szCs w:val="24"/>
      <w:lang w:eastAsia="fi-FI"/>
    </w:rPr>
  </w:style>
  <w:style w:type="paragraph" w:styleId="Alatunniste">
    <w:name w:val="footer"/>
    <w:basedOn w:val="Normaali"/>
    <w:link w:val="AlatunnisteChar"/>
    <w:uiPriority w:val="99"/>
    <w:unhideWhenUsed/>
    <w:rsid w:val="008B74A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B74A2"/>
  </w:style>
  <w:style w:type="character" w:styleId="Sivunumero">
    <w:name w:val="page number"/>
    <w:basedOn w:val="Kappaleenoletusfontti"/>
    <w:semiHidden/>
    <w:unhideWhenUsed/>
    <w:rsid w:val="008B74A2"/>
  </w:style>
  <w:style w:type="paragraph" w:customStyle="1" w:styleId="S2perusteksti">
    <w:name w:val="S2 perusteksti"/>
    <w:rsid w:val="00223110"/>
    <w:pPr>
      <w:tabs>
        <w:tab w:val="left" w:pos="1304"/>
        <w:tab w:val="left" w:pos="2608"/>
        <w:tab w:val="left" w:pos="3912"/>
        <w:tab w:val="left" w:pos="5216"/>
        <w:tab w:val="left" w:pos="6521"/>
        <w:tab w:val="left" w:pos="7825"/>
        <w:tab w:val="left" w:pos="9129"/>
        <w:tab w:val="right" w:pos="9923"/>
      </w:tabs>
      <w:spacing w:before="120" w:after="240" w:line="240" w:lineRule="auto"/>
      <w:ind w:left="2608"/>
    </w:pPr>
    <w:rPr>
      <w:rFonts w:ascii="Arial" w:eastAsia="Times New Roman" w:hAnsi="Arial" w:cs="Times New Roman"/>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5058">
      <w:bodyDiv w:val="1"/>
      <w:marLeft w:val="0"/>
      <w:marRight w:val="0"/>
      <w:marTop w:val="0"/>
      <w:marBottom w:val="0"/>
      <w:divBdr>
        <w:top w:val="none" w:sz="0" w:space="0" w:color="auto"/>
        <w:left w:val="none" w:sz="0" w:space="0" w:color="auto"/>
        <w:bottom w:val="none" w:sz="0" w:space="0" w:color="auto"/>
        <w:right w:val="none" w:sz="0" w:space="0" w:color="auto"/>
      </w:divBdr>
    </w:div>
    <w:div w:id="699550647">
      <w:bodyDiv w:val="1"/>
      <w:marLeft w:val="0"/>
      <w:marRight w:val="0"/>
      <w:marTop w:val="0"/>
      <w:marBottom w:val="0"/>
      <w:divBdr>
        <w:top w:val="none" w:sz="0" w:space="0" w:color="auto"/>
        <w:left w:val="none" w:sz="0" w:space="0" w:color="auto"/>
        <w:bottom w:val="none" w:sz="0" w:space="0" w:color="auto"/>
        <w:right w:val="none" w:sz="0" w:space="0" w:color="auto"/>
      </w:divBdr>
    </w:div>
    <w:div w:id="1426997799">
      <w:bodyDiv w:val="1"/>
      <w:marLeft w:val="0"/>
      <w:marRight w:val="0"/>
      <w:marTop w:val="0"/>
      <w:marBottom w:val="0"/>
      <w:divBdr>
        <w:top w:val="none" w:sz="0" w:space="0" w:color="auto"/>
        <w:left w:val="none" w:sz="0" w:space="0" w:color="auto"/>
        <w:bottom w:val="none" w:sz="0" w:space="0" w:color="auto"/>
        <w:right w:val="none" w:sz="0" w:space="0" w:color="auto"/>
      </w:divBdr>
    </w:div>
    <w:div w:id="162623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ymparisto.f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uko.riipinen@fcg.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8311</Characters>
  <Application>Microsoft Office Word</Application>
  <DocSecurity>4</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Porvoon Kaupunki - Borgå Stad</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KONTIO MAIJA-RIITTA</dc:creator>
  <cp:lastModifiedBy>Hakkarainen Satu</cp:lastModifiedBy>
  <cp:revision>2</cp:revision>
  <cp:lastPrinted>2016-08-31T07:50:00Z</cp:lastPrinted>
  <dcterms:created xsi:type="dcterms:W3CDTF">2016-08-31T07:51:00Z</dcterms:created>
  <dcterms:modified xsi:type="dcterms:W3CDTF">2016-08-31T07:51:00Z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